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4577" w14:textId="3FB4DC8C" w:rsidR="00545E2C" w:rsidRDefault="00100DA3" w:rsidP="617F95BA">
      <w:pPr>
        <w:spacing w:before="62"/>
        <w:ind w:left="980"/>
      </w:pPr>
      <w:r>
        <w:t>R Naveen Kumar</w:t>
      </w:r>
      <w:r w:rsidR="00000000" w:rsidRPr="617F95BA">
        <w:t xml:space="preserve"> |</w:t>
      </w:r>
      <w:r w:rsidR="00000000" w:rsidRPr="617F95BA">
        <w:rPr>
          <w:spacing w:val="-4"/>
        </w:rPr>
        <w:t xml:space="preserve"> </w:t>
      </w:r>
      <w:r w:rsidR="00000000" w:rsidRPr="617F95BA">
        <w:t>4NI19IS0</w:t>
      </w:r>
      <w:r>
        <w:t>71</w:t>
      </w:r>
      <w:r w:rsidR="00000000" w:rsidRPr="617F95BA">
        <w:rPr>
          <w:spacing w:val="1"/>
        </w:rPr>
        <w:t xml:space="preserve"> </w:t>
      </w:r>
      <w:r w:rsidR="00000000" w:rsidRPr="617F95BA">
        <w:t>|</w:t>
      </w:r>
      <w:r w:rsidR="00000000" w:rsidRPr="617F95BA">
        <w:rPr>
          <w:spacing w:val="-4"/>
        </w:rPr>
        <w:t xml:space="preserve"> A</w:t>
      </w:r>
      <w:r w:rsidR="00000000" w:rsidRPr="617F95BA">
        <w:t xml:space="preserve"> section</w:t>
      </w:r>
    </w:p>
    <w:p w14:paraId="672A6659" w14:textId="77777777" w:rsidR="00545E2C" w:rsidRDefault="00545E2C">
      <w:pPr>
        <w:pStyle w:val="BodyText"/>
        <w:rPr>
          <w:sz w:val="24"/>
        </w:rPr>
      </w:pPr>
    </w:p>
    <w:p w14:paraId="0A37501D" w14:textId="77777777" w:rsidR="00545E2C" w:rsidRDefault="00545E2C">
      <w:pPr>
        <w:pStyle w:val="BodyText"/>
        <w:spacing w:before="2"/>
        <w:rPr>
          <w:sz w:val="29"/>
        </w:rPr>
      </w:pPr>
    </w:p>
    <w:p w14:paraId="1CC51A1E" w14:textId="77777777" w:rsidR="00545E2C" w:rsidRDefault="00000000">
      <w:pPr>
        <w:pStyle w:val="Title"/>
        <w:rPr>
          <w:u w:val="none"/>
        </w:rPr>
      </w:pPr>
      <w:r>
        <w:rPr>
          <w:u w:val="thick"/>
        </w:rPr>
        <w:t>DevOps</w:t>
      </w:r>
      <w:r>
        <w:rPr>
          <w:spacing w:val="-1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1"/>
          <w:u w:val="thick"/>
        </w:rPr>
        <w:t xml:space="preserve"> </w:t>
      </w:r>
      <w:r>
        <w:rPr>
          <w:u w:val="thick"/>
        </w:rPr>
        <w:t>-</w:t>
      </w:r>
      <w:r>
        <w:rPr>
          <w:spacing w:val="-2"/>
          <w:u w:val="thick"/>
        </w:rPr>
        <w:t xml:space="preserve"> </w:t>
      </w:r>
      <w:r>
        <w:rPr>
          <w:u w:val="thick"/>
        </w:rPr>
        <w:t>2</w:t>
      </w:r>
    </w:p>
    <w:p w14:paraId="1AA9C315" w14:textId="77777777" w:rsidR="00545E2C" w:rsidRDefault="00000000">
      <w:pPr>
        <w:pStyle w:val="ListParagraph"/>
        <w:numPr>
          <w:ilvl w:val="0"/>
          <w:numId w:val="1"/>
        </w:numPr>
        <w:tabs>
          <w:tab w:val="left" w:pos="1300"/>
        </w:tabs>
        <w:spacing w:before="188"/>
        <w:rPr>
          <w:sz w:val="32"/>
        </w:rPr>
      </w:pPr>
      <w:r>
        <w:rPr>
          <w:sz w:val="32"/>
        </w:rPr>
        <w:t>Comparison</w:t>
      </w:r>
      <w:r>
        <w:rPr>
          <w:spacing w:val="-3"/>
          <w:sz w:val="32"/>
        </w:rPr>
        <w:t xml:space="preserve"> </w:t>
      </w:r>
      <w:r>
        <w:rPr>
          <w:sz w:val="32"/>
        </w:rPr>
        <w:t>between</w:t>
      </w:r>
      <w:r>
        <w:rPr>
          <w:spacing w:val="-3"/>
          <w:sz w:val="32"/>
        </w:rPr>
        <w:t xml:space="preserve"> </w:t>
      </w:r>
      <w:r>
        <w:rPr>
          <w:sz w:val="32"/>
        </w:rPr>
        <w:t>Hypervisor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Docker.</w:t>
      </w:r>
    </w:p>
    <w:p w14:paraId="5DAB6C7B" w14:textId="77777777" w:rsidR="00545E2C" w:rsidRDefault="00545E2C">
      <w:pPr>
        <w:pStyle w:val="BodyText"/>
        <w:spacing w:before="1"/>
        <w:rPr>
          <w:sz w:val="29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5"/>
        <w:gridCol w:w="5411"/>
      </w:tblGrid>
      <w:tr w:rsidR="00545E2C" w14:paraId="7CBAB9EC" w14:textId="77777777">
        <w:trPr>
          <w:trHeight w:val="736"/>
        </w:trPr>
        <w:tc>
          <w:tcPr>
            <w:tcW w:w="5365" w:type="dxa"/>
          </w:tcPr>
          <w:p w14:paraId="73AC28DD" w14:textId="77777777" w:rsidR="00545E2C" w:rsidRDefault="00000000">
            <w:pPr>
              <w:pStyle w:val="TableParagraph"/>
              <w:spacing w:line="367" w:lineRule="exact"/>
              <w:ind w:left="1886" w:right="188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Hypervisor</w:t>
            </w:r>
          </w:p>
        </w:tc>
        <w:tc>
          <w:tcPr>
            <w:tcW w:w="5411" w:type="dxa"/>
          </w:tcPr>
          <w:p w14:paraId="42F633B0" w14:textId="77777777" w:rsidR="00545E2C" w:rsidRDefault="00000000">
            <w:pPr>
              <w:pStyle w:val="TableParagraph"/>
              <w:spacing w:line="367" w:lineRule="exact"/>
              <w:ind w:left="2184" w:right="218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Docker</w:t>
            </w:r>
          </w:p>
        </w:tc>
      </w:tr>
      <w:tr w:rsidR="00545E2C" w14:paraId="37EE62DD" w14:textId="77777777">
        <w:trPr>
          <w:trHeight w:val="1380"/>
        </w:trPr>
        <w:tc>
          <w:tcPr>
            <w:tcW w:w="5365" w:type="dxa"/>
          </w:tcPr>
          <w:p w14:paraId="28795CBF" w14:textId="77777777" w:rsidR="00545E2C" w:rsidRDefault="00000000">
            <w:pPr>
              <w:pStyle w:val="TableParagraph"/>
              <w:ind w:right="106" w:hanging="361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Hypervisors can be made to work on 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hardware where it works on the operating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 or on the CPU and storage services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system.</w:t>
            </w:r>
          </w:p>
        </w:tc>
        <w:tc>
          <w:tcPr>
            <w:tcW w:w="5411" w:type="dxa"/>
          </w:tcPr>
          <w:p w14:paraId="46E60B87" w14:textId="77777777" w:rsidR="00545E2C" w:rsidRDefault="00000000">
            <w:pPr>
              <w:pStyle w:val="TableParagraph"/>
              <w:ind w:right="187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Dockers work only on software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operating system and not on the hardware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side.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kernel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principle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virtualization.</w:t>
            </w:r>
          </w:p>
        </w:tc>
      </w:tr>
      <w:tr w:rsidR="00545E2C" w14:paraId="2A2C11F8" w14:textId="77777777">
        <w:trPr>
          <w:trHeight w:val="2483"/>
        </w:trPr>
        <w:tc>
          <w:tcPr>
            <w:tcW w:w="5365" w:type="dxa"/>
          </w:tcPr>
          <w:p w14:paraId="0373A175" w14:textId="77777777" w:rsidR="00545E2C" w:rsidRDefault="00000000">
            <w:pPr>
              <w:pStyle w:val="TableParagraph"/>
              <w:ind w:right="314" w:hanging="36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a single system, we can use 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operating systems with the help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Hypervisor. This makes the system to work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multiple users with different methods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operation is done by different operating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systems.</w:t>
            </w:r>
          </w:p>
        </w:tc>
        <w:tc>
          <w:tcPr>
            <w:tcW w:w="5411" w:type="dxa"/>
          </w:tcPr>
          <w:p w14:paraId="7F3531C8" w14:textId="77777777" w:rsidR="00545E2C" w:rsidRDefault="00000000">
            <w:pPr>
              <w:pStyle w:val="TableParagraph"/>
              <w:ind w:right="180" w:hanging="36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Docker does not allow user to create 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instances of operating system in the same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 but it makes virtualization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containers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 system.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Containers help users to work separately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or same applications. The same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containers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545E2C" w14:paraId="2E778F8F" w14:textId="77777777">
        <w:trPr>
          <w:trHeight w:val="1380"/>
        </w:trPr>
        <w:tc>
          <w:tcPr>
            <w:tcW w:w="5365" w:type="dxa"/>
          </w:tcPr>
          <w:p w14:paraId="3DB84921" w14:textId="77777777" w:rsidR="00545E2C" w:rsidRDefault="00000000">
            <w:pPr>
              <w:pStyle w:val="TableParagraph"/>
              <w:ind w:right="102" w:hanging="36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systems using hypervisor as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programs are being run on the same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 operating systems.</w:t>
            </w:r>
          </w:p>
        </w:tc>
        <w:tc>
          <w:tcPr>
            <w:tcW w:w="5411" w:type="dxa"/>
          </w:tcPr>
          <w:p w14:paraId="572CB9D8" w14:textId="77777777" w:rsidR="00545E2C" w:rsidRDefault="00000000">
            <w:pPr>
              <w:pStyle w:val="TableParagraph"/>
              <w:ind w:right="187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low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working on the same operating system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makes the system to share resources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containers.</w:t>
            </w:r>
          </w:p>
        </w:tc>
      </w:tr>
      <w:tr w:rsidR="00545E2C" w14:paraId="50FF4EFA" w14:textId="77777777">
        <w:trPr>
          <w:trHeight w:val="1379"/>
        </w:trPr>
        <w:tc>
          <w:tcPr>
            <w:tcW w:w="5365" w:type="dxa"/>
          </w:tcPr>
          <w:p w14:paraId="0A53C331" w14:textId="77777777" w:rsidR="00545E2C" w:rsidRDefault="00000000">
            <w:pPr>
              <w:pStyle w:val="TableParagraph"/>
              <w:spacing w:line="276" w:lineRule="exact"/>
              <w:ind w:right="182" w:hanging="36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Boot time is high for hypervisors as different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minutes to start the system and users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resume their work only after booting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machine.</w:t>
            </w:r>
          </w:p>
        </w:tc>
        <w:tc>
          <w:tcPr>
            <w:tcW w:w="5411" w:type="dxa"/>
          </w:tcPr>
          <w:p w14:paraId="173929F9" w14:textId="77777777" w:rsidR="00545E2C" w:rsidRDefault="00000000">
            <w:pPr>
              <w:pStyle w:val="TableParagraph"/>
              <w:ind w:right="347" w:hanging="36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Boot time is low for dockers as all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containers work on the same machine. 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seconds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 machine.</w:t>
            </w:r>
          </w:p>
        </w:tc>
      </w:tr>
      <w:tr w:rsidR="00545E2C" w14:paraId="32D347B2" w14:textId="77777777">
        <w:trPr>
          <w:trHeight w:val="2208"/>
        </w:trPr>
        <w:tc>
          <w:tcPr>
            <w:tcW w:w="5365" w:type="dxa"/>
          </w:tcPr>
          <w:p w14:paraId="21CAF8DE" w14:textId="77777777" w:rsidR="00545E2C" w:rsidRDefault="00000000">
            <w:pPr>
              <w:pStyle w:val="TableParagraph"/>
              <w:ind w:right="228" w:hanging="361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 cannot test the same application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hypervisor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 container method available.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needs to be developed and tested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the system. If the parameters must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changed, it should be modified in the same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 itself.</w:t>
            </w:r>
          </w:p>
        </w:tc>
        <w:tc>
          <w:tcPr>
            <w:tcW w:w="5411" w:type="dxa"/>
          </w:tcPr>
          <w:p w14:paraId="53B6E011" w14:textId="77777777" w:rsidR="00545E2C" w:rsidRDefault="00000000">
            <w:pPr>
              <w:pStyle w:val="TableParagraph"/>
              <w:ind w:right="207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 the same application needs to be tested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system with different instances, we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containers as different parameters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can be tested at the same time. Dockers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 this method of working which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agile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</w:tr>
      <w:tr w:rsidR="00545E2C" w14:paraId="4EF7987D" w14:textId="77777777">
        <w:trPr>
          <w:trHeight w:val="1933"/>
        </w:trPr>
        <w:tc>
          <w:tcPr>
            <w:tcW w:w="5365" w:type="dxa"/>
          </w:tcPr>
          <w:p w14:paraId="652E76F6" w14:textId="77777777" w:rsidR="00545E2C" w:rsidRDefault="00000000">
            <w:pPr>
              <w:pStyle w:val="TableParagraph"/>
              <w:ind w:right="102" w:hanging="361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Hypervisor works with host OS and guest OS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which creates layers that run the hardware.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 cannot create different instances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 application in the system but we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 the hardware and make the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both OS.</w:t>
            </w:r>
          </w:p>
        </w:tc>
        <w:tc>
          <w:tcPr>
            <w:tcW w:w="5411" w:type="dxa"/>
          </w:tcPr>
          <w:p w14:paraId="3D9F1E5F" w14:textId="77777777" w:rsidR="00545E2C" w:rsidRDefault="00000000">
            <w:pPr>
              <w:pStyle w:val="TableParagraph"/>
              <w:ind w:right="192" w:hanging="360"/>
              <w:rPr>
                <w:sz w:val="24"/>
              </w:rPr>
            </w:pPr>
            <w:r>
              <w:rPr>
                <w:sz w:val="24"/>
              </w:rPr>
              <w:t>6.   Docker does not have an OS for itself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thus it creates instances and parameters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sitting on top of OS. This helps in modifying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instances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needed.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solely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host OS and does not control the hardware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system.</w:t>
            </w:r>
          </w:p>
        </w:tc>
      </w:tr>
    </w:tbl>
    <w:p w14:paraId="02EB378F" w14:textId="77777777" w:rsidR="00545E2C" w:rsidRDefault="00545E2C">
      <w:pPr>
        <w:rPr>
          <w:sz w:val="24"/>
        </w:rPr>
        <w:sectPr w:rsidR="00545E2C">
          <w:type w:val="continuous"/>
          <w:pgSz w:w="11910" w:h="16840"/>
          <w:pgMar w:top="1360" w:right="420" w:bottom="280" w:left="460" w:header="720" w:footer="720" w:gutter="0"/>
          <w:cols w:space="720"/>
        </w:sectPr>
      </w:pPr>
    </w:p>
    <w:p w14:paraId="6A05A809" w14:textId="77777777" w:rsidR="00545E2C" w:rsidRDefault="00545E2C">
      <w:pPr>
        <w:pStyle w:val="BodyText"/>
        <w:spacing w:before="1"/>
        <w:rPr>
          <w:sz w:val="27"/>
        </w:rPr>
      </w:pPr>
    </w:p>
    <w:p w14:paraId="4B917740" w14:textId="77777777" w:rsidR="00545E2C" w:rsidRDefault="00000000">
      <w:pPr>
        <w:pStyle w:val="ListParagraph"/>
        <w:numPr>
          <w:ilvl w:val="0"/>
          <w:numId w:val="1"/>
        </w:numPr>
        <w:tabs>
          <w:tab w:val="left" w:pos="1300"/>
        </w:tabs>
        <w:rPr>
          <w:sz w:val="32"/>
        </w:rPr>
      </w:pPr>
      <w:r>
        <w:rPr>
          <w:sz w:val="32"/>
        </w:rPr>
        <w:t>Comparison</w:t>
      </w:r>
      <w:r>
        <w:rPr>
          <w:spacing w:val="-3"/>
          <w:sz w:val="32"/>
        </w:rPr>
        <w:t xml:space="preserve"> </w:t>
      </w:r>
      <w:r>
        <w:rPr>
          <w:sz w:val="32"/>
        </w:rPr>
        <w:t>between</w:t>
      </w:r>
      <w:r>
        <w:rPr>
          <w:spacing w:val="-4"/>
          <w:sz w:val="32"/>
        </w:rPr>
        <w:t xml:space="preserve"> </w:t>
      </w:r>
      <w:r>
        <w:rPr>
          <w:sz w:val="32"/>
        </w:rPr>
        <w:t>Containers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Virtual</w:t>
      </w:r>
      <w:r>
        <w:rPr>
          <w:spacing w:val="-4"/>
          <w:sz w:val="32"/>
        </w:rPr>
        <w:t xml:space="preserve"> </w:t>
      </w:r>
      <w:r>
        <w:rPr>
          <w:sz w:val="32"/>
        </w:rPr>
        <w:t>Machines.</w:t>
      </w:r>
    </w:p>
    <w:p w14:paraId="5A39BBE3" w14:textId="77777777" w:rsidR="00545E2C" w:rsidRDefault="00545E2C">
      <w:pPr>
        <w:pStyle w:val="BodyText"/>
        <w:rPr>
          <w:sz w:val="20"/>
        </w:rPr>
      </w:pPr>
    </w:p>
    <w:p w14:paraId="41C8F396" w14:textId="77777777" w:rsidR="00545E2C" w:rsidRDefault="00545E2C">
      <w:pPr>
        <w:pStyle w:val="BodyText"/>
        <w:rPr>
          <w:sz w:val="20"/>
        </w:rPr>
      </w:pPr>
    </w:p>
    <w:p w14:paraId="72A3D3EC" w14:textId="77777777" w:rsidR="00545E2C" w:rsidRDefault="00545E2C">
      <w:pPr>
        <w:pStyle w:val="BodyText"/>
        <w:spacing w:before="11"/>
        <w:rPr>
          <w:sz w:val="24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5"/>
        <w:gridCol w:w="5413"/>
      </w:tblGrid>
      <w:tr w:rsidR="00545E2C" w14:paraId="22374F75" w14:textId="77777777">
        <w:trPr>
          <w:trHeight w:val="736"/>
        </w:trPr>
        <w:tc>
          <w:tcPr>
            <w:tcW w:w="5365" w:type="dxa"/>
          </w:tcPr>
          <w:p w14:paraId="7D368401" w14:textId="77777777" w:rsidR="00545E2C" w:rsidRDefault="00000000">
            <w:pPr>
              <w:pStyle w:val="TableParagraph"/>
              <w:spacing w:before="1"/>
              <w:ind w:left="1884" w:right="188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Containers</w:t>
            </w:r>
          </w:p>
        </w:tc>
        <w:tc>
          <w:tcPr>
            <w:tcW w:w="5413" w:type="dxa"/>
          </w:tcPr>
          <w:p w14:paraId="66C7BD9D" w14:textId="77777777" w:rsidR="00545E2C" w:rsidRDefault="00000000">
            <w:pPr>
              <w:pStyle w:val="TableParagraph"/>
              <w:spacing w:before="1"/>
              <w:ind w:left="1509"/>
              <w:rPr>
                <w:b/>
                <w:sz w:val="32"/>
              </w:rPr>
            </w:pPr>
            <w:r>
              <w:rPr>
                <w:b/>
                <w:sz w:val="32"/>
              </w:rPr>
              <w:t>Virtual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Machines</w:t>
            </w:r>
          </w:p>
        </w:tc>
      </w:tr>
      <w:tr w:rsidR="00545E2C" w14:paraId="3C4D83B5" w14:textId="77777777">
        <w:trPr>
          <w:trHeight w:val="1656"/>
        </w:trPr>
        <w:tc>
          <w:tcPr>
            <w:tcW w:w="5365" w:type="dxa"/>
          </w:tcPr>
          <w:p w14:paraId="5CD269DC" w14:textId="77777777" w:rsidR="00545E2C" w:rsidRDefault="00000000">
            <w:pPr>
              <w:pStyle w:val="TableParagraph"/>
              <w:ind w:hanging="36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different functionalities of an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independently.</w:t>
            </w:r>
          </w:p>
        </w:tc>
        <w:tc>
          <w:tcPr>
            <w:tcW w:w="5413" w:type="dxa"/>
          </w:tcPr>
          <w:p w14:paraId="53989C80" w14:textId="77777777" w:rsidR="00545E2C" w:rsidRDefault="00000000">
            <w:pPr>
              <w:pStyle w:val="TableParagraph"/>
              <w:ind w:right="49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VM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install other software inside of it so 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basically control it virtually as opposed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installing the software directly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computer.</w:t>
            </w:r>
          </w:p>
        </w:tc>
      </w:tr>
      <w:tr w:rsidR="00545E2C" w14:paraId="22F3CE13" w14:textId="77777777">
        <w:trPr>
          <w:trHeight w:val="827"/>
        </w:trPr>
        <w:tc>
          <w:tcPr>
            <w:tcW w:w="5365" w:type="dxa"/>
          </w:tcPr>
          <w:p w14:paraId="29343757" w14:textId="77777777" w:rsidR="00545E2C" w:rsidRDefault="00000000">
            <w:pPr>
              <w:pStyle w:val="TableParagraph"/>
              <w:ind w:hanging="36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 OS.</w:t>
            </w:r>
          </w:p>
        </w:tc>
        <w:tc>
          <w:tcPr>
            <w:tcW w:w="5413" w:type="dxa"/>
          </w:tcPr>
          <w:p w14:paraId="3FD7F080" w14:textId="77777777" w:rsidR="00545E2C" w:rsidRDefault="00000000">
            <w:pPr>
              <w:pStyle w:val="TableParagraph"/>
              <w:ind w:hanging="36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OS.</w:t>
            </w:r>
          </w:p>
        </w:tc>
      </w:tr>
      <w:tr w:rsidR="00545E2C" w14:paraId="03A040F1" w14:textId="77777777">
        <w:trPr>
          <w:trHeight w:val="830"/>
        </w:trPr>
        <w:tc>
          <w:tcPr>
            <w:tcW w:w="5365" w:type="dxa"/>
          </w:tcPr>
          <w:p w14:paraId="70E912BA" w14:textId="77777777" w:rsidR="00545E2C" w:rsidRDefault="00000000">
            <w:pPr>
              <w:pStyle w:val="TableParagraph"/>
              <w:spacing w:before="1"/>
              <w:ind w:right="314" w:hanging="36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containers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virtualize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only.</w:t>
            </w:r>
          </w:p>
        </w:tc>
        <w:tc>
          <w:tcPr>
            <w:tcW w:w="5413" w:type="dxa"/>
          </w:tcPr>
          <w:p w14:paraId="62316791" w14:textId="77777777" w:rsidR="00545E2C" w:rsidRDefault="00000000">
            <w:pPr>
              <w:pStyle w:val="TableParagraph"/>
              <w:spacing w:before="1"/>
              <w:ind w:left="468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VM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virtualizes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545E2C" w14:paraId="7B1AC6BA" w14:textId="77777777">
        <w:trPr>
          <w:trHeight w:val="827"/>
        </w:trPr>
        <w:tc>
          <w:tcPr>
            <w:tcW w:w="5365" w:type="dxa"/>
          </w:tcPr>
          <w:p w14:paraId="60A10D0E" w14:textId="77777777" w:rsidR="00545E2C" w:rsidRDefault="00000000">
            <w:pPr>
              <w:pStyle w:val="TableParagraph"/>
              <w:ind w:right="228" w:hanging="36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While the size of container is very light; i.e.,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few megabytes.</w:t>
            </w:r>
          </w:p>
        </w:tc>
        <w:tc>
          <w:tcPr>
            <w:tcW w:w="5413" w:type="dxa"/>
          </w:tcPr>
          <w:p w14:paraId="78F7F6E5" w14:textId="77777777" w:rsidR="00545E2C" w:rsidRDefault="00000000">
            <w:pPr>
              <w:pStyle w:val="TableParagraph"/>
              <w:spacing w:line="275" w:lineRule="exact"/>
              <w:ind w:left="468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large.</w:t>
            </w:r>
          </w:p>
        </w:tc>
      </w:tr>
      <w:tr w:rsidR="00545E2C" w14:paraId="270AC05E" w14:textId="77777777">
        <w:trPr>
          <w:trHeight w:val="551"/>
        </w:trPr>
        <w:tc>
          <w:tcPr>
            <w:tcW w:w="5365" w:type="dxa"/>
          </w:tcPr>
          <w:p w14:paraId="3EDC571B" w14:textId="77777777" w:rsidR="00545E2C" w:rsidRDefault="00000000">
            <w:pPr>
              <w:pStyle w:val="TableParagraph"/>
              <w:spacing w:line="275" w:lineRule="exact"/>
              <w:ind w:left="46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few seconds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run.</w:t>
            </w:r>
          </w:p>
        </w:tc>
        <w:tc>
          <w:tcPr>
            <w:tcW w:w="5413" w:type="dxa"/>
          </w:tcPr>
          <w:p w14:paraId="5066D891" w14:textId="77777777" w:rsidR="00545E2C" w:rsidRDefault="00000000">
            <w:pPr>
              <w:pStyle w:val="TableParagraph"/>
              <w:spacing w:line="275" w:lineRule="exact"/>
              <w:ind w:left="468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takes minutes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run, due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large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size.</w:t>
            </w:r>
          </w:p>
        </w:tc>
      </w:tr>
      <w:tr w:rsidR="00545E2C" w14:paraId="17C3F49D" w14:textId="77777777">
        <w:trPr>
          <w:trHeight w:val="552"/>
        </w:trPr>
        <w:tc>
          <w:tcPr>
            <w:tcW w:w="5365" w:type="dxa"/>
          </w:tcPr>
          <w:p w14:paraId="2FAC0BAE" w14:textId="77777777" w:rsidR="00545E2C" w:rsidRDefault="00000000">
            <w:pPr>
              <w:pStyle w:val="TableParagraph"/>
              <w:spacing w:line="275" w:lineRule="exact"/>
              <w:ind w:left="467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containers require 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memory.</w:t>
            </w:r>
          </w:p>
        </w:tc>
        <w:tc>
          <w:tcPr>
            <w:tcW w:w="5413" w:type="dxa"/>
          </w:tcPr>
          <w:p w14:paraId="333DE1D3" w14:textId="77777777" w:rsidR="00545E2C" w:rsidRDefault="00000000">
            <w:pPr>
              <w:pStyle w:val="TableParagraph"/>
              <w:spacing w:line="275" w:lineRule="exact"/>
              <w:ind w:left="468"/>
              <w:rPr>
                <w:sz w:val="24"/>
              </w:rPr>
            </w:pPr>
            <w:r>
              <w:rPr>
                <w:sz w:val="24"/>
              </w:rPr>
              <w:t xml:space="preserve">6.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uses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 memory.</w:t>
            </w:r>
          </w:p>
        </w:tc>
      </w:tr>
      <w:tr w:rsidR="00545E2C" w14:paraId="2B03D39A" w14:textId="77777777">
        <w:trPr>
          <w:trHeight w:val="551"/>
        </w:trPr>
        <w:tc>
          <w:tcPr>
            <w:tcW w:w="5365" w:type="dxa"/>
          </w:tcPr>
          <w:p w14:paraId="1E06D13B" w14:textId="77777777" w:rsidR="00545E2C" w:rsidRDefault="00000000">
            <w:pPr>
              <w:pStyle w:val="TableParagraph"/>
              <w:spacing w:line="275" w:lineRule="exact"/>
              <w:ind w:left="467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containers 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secure.</w:t>
            </w:r>
          </w:p>
        </w:tc>
        <w:tc>
          <w:tcPr>
            <w:tcW w:w="5413" w:type="dxa"/>
          </w:tcPr>
          <w:p w14:paraId="2F24804F" w14:textId="77777777" w:rsidR="00545E2C" w:rsidRDefault="00000000">
            <w:pPr>
              <w:pStyle w:val="TableParagraph"/>
              <w:spacing w:line="275" w:lineRule="exact"/>
              <w:ind w:left="468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VM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secure.</w:t>
            </w:r>
          </w:p>
        </w:tc>
      </w:tr>
      <w:tr w:rsidR="00545E2C" w14:paraId="7D9EE8F8" w14:textId="77777777">
        <w:trPr>
          <w:trHeight w:val="1103"/>
        </w:trPr>
        <w:tc>
          <w:tcPr>
            <w:tcW w:w="5365" w:type="dxa"/>
          </w:tcPr>
          <w:p w14:paraId="6737ECF2" w14:textId="77777777" w:rsidR="00545E2C" w:rsidRDefault="00000000">
            <w:pPr>
              <w:pStyle w:val="TableParagraph"/>
              <w:ind w:right="314" w:hanging="361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containers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required to maximise, the running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servers.</w:t>
            </w:r>
          </w:p>
        </w:tc>
        <w:tc>
          <w:tcPr>
            <w:tcW w:w="5413" w:type="dxa"/>
          </w:tcPr>
          <w:p w14:paraId="42A32F0B" w14:textId="77777777" w:rsidR="00545E2C" w:rsidRDefault="00000000">
            <w:pPr>
              <w:pStyle w:val="TableParagraph"/>
              <w:ind w:hanging="36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VM’s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 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</w:p>
        </w:tc>
      </w:tr>
      <w:tr w:rsidR="00545E2C" w14:paraId="53BBF60F" w14:textId="77777777">
        <w:trPr>
          <w:trHeight w:val="1105"/>
        </w:trPr>
        <w:tc>
          <w:tcPr>
            <w:tcW w:w="5365" w:type="dxa"/>
          </w:tcPr>
          <w:p w14:paraId="6B5BED7C" w14:textId="77777777" w:rsidR="00545E2C" w:rsidRDefault="00000000">
            <w:pPr>
              <w:pStyle w:val="TableParagraph"/>
              <w:ind w:right="851" w:hanging="361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 examples of containers are: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RancherOS,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PhotonOS,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Containers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Docker.</w:t>
            </w:r>
          </w:p>
        </w:tc>
        <w:tc>
          <w:tcPr>
            <w:tcW w:w="5413" w:type="dxa"/>
          </w:tcPr>
          <w:p w14:paraId="4D734A1A" w14:textId="77777777" w:rsidR="00545E2C" w:rsidRDefault="00000000">
            <w:pPr>
              <w:pStyle w:val="TableParagraph"/>
              <w:spacing w:line="275" w:lineRule="exact"/>
              <w:ind w:left="468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are: KVM,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VMware.</w:t>
            </w:r>
          </w:p>
        </w:tc>
      </w:tr>
    </w:tbl>
    <w:p w14:paraId="178952A3" w14:textId="77777777" w:rsidR="00745AA4" w:rsidRDefault="00745AA4"/>
    <w:sectPr w:rsidR="00745AA4">
      <w:pgSz w:w="11910" w:h="16840"/>
      <w:pgMar w:top="1580" w:right="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2352"/>
    <w:multiLevelType w:val="hybridMultilevel"/>
    <w:tmpl w:val="0CD6DCB0"/>
    <w:lvl w:ilvl="0" w:tplc="FC90DDC8">
      <w:start w:val="1"/>
      <w:numFmt w:val="decimal"/>
      <w:lvlText w:val="%1."/>
      <w:lvlJc w:val="left"/>
      <w:pPr>
        <w:ind w:left="1299" w:hanging="32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F6F49284">
      <w:numFmt w:val="bullet"/>
      <w:lvlText w:val="•"/>
      <w:lvlJc w:val="left"/>
      <w:pPr>
        <w:ind w:left="2272" w:hanging="320"/>
      </w:pPr>
      <w:rPr>
        <w:rFonts w:hint="default"/>
        <w:lang w:val="en-US" w:eastAsia="en-US" w:bidi="ar-SA"/>
      </w:rPr>
    </w:lvl>
    <w:lvl w:ilvl="2" w:tplc="3ED4A164">
      <w:numFmt w:val="bullet"/>
      <w:lvlText w:val="•"/>
      <w:lvlJc w:val="left"/>
      <w:pPr>
        <w:ind w:left="3245" w:hanging="320"/>
      </w:pPr>
      <w:rPr>
        <w:rFonts w:hint="default"/>
        <w:lang w:val="en-US" w:eastAsia="en-US" w:bidi="ar-SA"/>
      </w:rPr>
    </w:lvl>
    <w:lvl w:ilvl="3" w:tplc="1D6AAF30">
      <w:numFmt w:val="bullet"/>
      <w:lvlText w:val="•"/>
      <w:lvlJc w:val="left"/>
      <w:pPr>
        <w:ind w:left="4217" w:hanging="320"/>
      </w:pPr>
      <w:rPr>
        <w:rFonts w:hint="default"/>
        <w:lang w:val="en-US" w:eastAsia="en-US" w:bidi="ar-SA"/>
      </w:rPr>
    </w:lvl>
    <w:lvl w:ilvl="4" w:tplc="46E41AE8">
      <w:numFmt w:val="bullet"/>
      <w:lvlText w:val="•"/>
      <w:lvlJc w:val="left"/>
      <w:pPr>
        <w:ind w:left="5190" w:hanging="320"/>
      </w:pPr>
      <w:rPr>
        <w:rFonts w:hint="default"/>
        <w:lang w:val="en-US" w:eastAsia="en-US" w:bidi="ar-SA"/>
      </w:rPr>
    </w:lvl>
    <w:lvl w:ilvl="5" w:tplc="A606E7D6">
      <w:numFmt w:val="bullet"/>
      <w:lvlText w:val="•"/>
      <w:lvlJc w:val="left"/>
      <w:pPr>
        <w:ind w:left="6163" w:hanging="320"/>
      </w:pPr>
      <w:rPr>
        <w:rFonts w:hint="default"/>
        <w:lang w:val="en-US" w:eastAsia="en-US" w:bidi="ar-SA"/>
      </w:rPr>
    </w:lvl>
    <w:lvl w:ilvl="6" w:tplc="8AAC94D4">
      <w:numFmt w:val="bullet"/>
      <w:lvlText w:val="•"/>
      <w:lvlJc w:val="left"/>
      <w:pPr>
        <w:ind w:left="7135" w:hanging="320"/>
      </w:pPr>
      <w:rPr>
        <w:rFonts w:hint="default"/>
        <w:lang w:val="en-US" w:eastAsia="en-US" w:bidi="ar-SA"/>
      </w:rPr>
    </w:lvl>
    <w:lvl w:ilvl="7" w:tplc="FD8C7B56">
      <w:numFmt w:val="bullet"/>
      <w:lvlText w:val="•"/>
      <w:lvlJc w:val="left"/>
      <w:pPr>
        <w:ind w:left="8108" w:hanging="320"/>
      </w:pPr>
      <w:rPr>
        <w:rFonts w:hint="default"/>
        <w:lang w:val="en-US" w:eastAsia="en-US" w:bidi="ar-SA"/>
      </w:rPr>
    </w:lvl>
    <w:lvl w:ilvl="8" w:tplc="F7CE423A">
      <w:numFmt w:val="bullet"/>
      <w:lvlText w:val="•"/>
      <w:lvlJc w:val="left"/>
      <w:pPr>
        <w:ind w:left="9081" w:hanging="320"/>
      </w:pPr>
      <w:rPr>
        <w:rFonts w:hint="default"/>
        <w:lang w:val="en-US" w:eastAsia="en-US" w:bidi="ar-SA"/>
      </w:rPr>
    </w:lvl>
  </w:abstractNum>
  <w:num w:numId="1" w16cid:durableId="165448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617F95BA"/>
    <w:rsid w:val="00100DA3"/>
    <w:rsid w:val="00545E2C"/>
    <w:rsid w:val="00745AA4"/>
    <w:rsid w:val="617F9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2E27"/>
  <w15:docId w15:val="{6ECED8F8-E028-4607-BBB5-93E6B4B9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"/>
      <w:ind w:left="3883" w:right="3919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6"/>
      <w:ind w:left="1299" w:hanging="320"/>
    </w:pPr>
  </w:style>
  <w:style w:type="paragraph" w:customStyle="1" w:styleId="TableParagraph">
    <w:name w:val="Table Paragraph"/>
    <w:basedOn w:val="Normal"/>
    <w:uiPriority w:val="1"/>
    <w:qFormat/>
    <w:pPr>
      <w:ind w:left="8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Manjunatha T</dc:creator>
  <cp:lastModifiedBy>Chandan</cp:lastModifiedBy>
  <cp:revision>2</cp:revision>
  <dcterms:created xsi:type="dcterms:W3CDTF">2023-01-01T16:47:00Z</dcterms:created>
  <dcterms:modified xsi:type="dcterms:W3CDTF">2023-01-02T07:37:00Z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2023-01-01T00:00:00Z</vt:filetime>
  </property>
</Properties>
</file>