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2C4" w:rsidRPr="00334186" w:rsidRDefault="00BE22C4" w:rsidP="00BE22C4">
      <w:pPr>
        <w:shd w:val="clear" w:color="auto" w:fill="FFFFFF"/>
        <w:spacing w:after="0" w:line="300" w:lineRule="atLeast"/>
        <w:jc w:val="both"/>
        <w:rPr>
          <w:rFonts w:ascii="Arial" w:eastAsia="Times New Roman" w:hAnsi="Arial" w:cs="Arial"/>
          <w:color w:val="000000" w:themeColor="text1"/>
          <w:sz w:val="28"/>
          <w:szCs w:val="28"/>
        </w:rPr>
      </w:pPr>
      <w:r w:rsidRPr="00334186">
        <w:rPr>
          <w:rFonts w:ascii="Arial" w:eastAsia="Times New Roman" w:hAnsi="Arial" w:cs="Arial"/>
          <w:color w:val="000000" w:themeColor="text1"/>
          <w:sz w:val="28"/>
          <w:szCs w:val="28"/>
        </w:rPr>
        <w:t xml:space="preserve">The first reason for learning the Russian language? </w:t>
      </w:r>
    </w:p>
    <w:p w:rsidR="00BE22C4" w:rsidRPr="00334186" w:rsidRDefault="00BE22C4" w:rsidP="00BE22C4">
      <w:pPr>
        <w:shd w:val="clear" w:color="auto" w:fill="FFFFFF"/>
        <w:spacing w:after="0" w:line="300" w:lineRule="atLeast"/>
        <w:jc w:val="both"/>
        <w:rPr>
          <w:rFonts w:ascii="Arial" w:eastAsia="Times New Roman" w:hAnsi="Arial" w:cs="Arial"/>
          <w:color w:val="000000" w:themeColor="text1"/>
          <w:sz w:val="28"/>
          <w:szCs w:val="28"/>
        </w:rPr>
      </w:pPr>
    </w:p>
    <w:p w:rsidR="00BE22C4" w:rsidRPr="00334186" w:rsidRDefault="00BE22C4" w:rsidP="00BE22C4">
      <w:pPr>
        <w:shd w:val="clear" w:color="auto" w:fill="FFFFFF"/>
        <w:spacing w:after="0" w:line="300" w:lineRule="atLeast"/>
        <w:jc w:val="both"/>
        <w:rPr>
          <w:rFonts w:ascii="Arial" w:eastAsia="Times New Roman" w:hAnsi="Arial" w:cs="Arial"/>
          <w:color w:val="000000" w:themeColor="text1"/>
          <w:sz w:val="28"/>
          <w:szCs w:val="28"/>
        </w:rPr>
      </w:pPr>
      <w:r w:rsidRPr="00334186">
        <w:rPr>
          <w:rFonts w:ascii="Arial" w:eastAsia="Times New Roman" w:hAnsi="Arial" w:cs="Arial"/>
          <w:color w:val="000000" w:themeColor="text1"/>
          <w:sz w:val="28"/>
          <w:szCs w:val="28"/>
        </w:rPr>
        <w:t>More than 260 million people around the world speak it. It is not only the official language of Russian, but also of Belarus, Kazakhstan and Kyrgyzstan. Additionally, </w:t>
      </w:r>
      <w:r w:rsidRPr="00E8705C">
        <w:rPr>
          <w:rFonts w:ascii="Arial" w:eastAsia="Times New Roman" w:hAnsi="Arial" w:cs="Arial"/>
          <w:color w:val="000000" w:themeColor="text1"/>
          <w:sz w:val="28"/>
          <w:szCs w:val="28"/>
        </w:rPr>
        <w:t>it is spoken in Israel, the Balkans, Ukraine, Armenia and the USA</w:t>
      </w:r>
      <w:r w:rsidRPr="00334186">
        <w:rPr>
          <w:rFonts w:ascii="Arial" w:eastAsia="Times New Roman" w:hAnsi="Arial" w:cs="Arial"/>
          <w:color w:val="000000" w:themeColor="text1"/>
          <w:sz w:val="28"/>
          <w:szCs w:val="28"/>
        </w:rPr>
        <w:t>.</w:t>
      </w:r>
      <w:r w:rsidRPr="00E8705C">
        <w:rPr>
          <w:rFonts w:ascii="Arial" w:eastAsia="Times New Roman" w:hAnsi="Arial" w:cs="Arial"/>
          <w:color w:val="000000" w:themeColor="text1"/>
          <w:sz w:val="28"/>
          <w:szCs w:val="28"/>
        </w:rPr>
        <w:t> </w:t>
      </w:r>
      <w:r w:rsidRPr="00334186">
        <w:rPr>
          <w:rFonts w:ascii="Arial" w:eastAsia="Times New Roman" w:hAnsi="Arial" w:cs="Arial"/>
          <w:color w:val="000000" w:themeColor="text1"/>
          <w:sz w:val="28"/>
          <w:szCs w:val="28"/>
        </w:rPr>
        <w:t>At times, it has been considered as the most spoken language in Europe, and, according to the language catalog, Russian is the 8th most spoken language in the world.</w:t>
      </w:r>
    </w:p>
    <w:p w:rsidR="00BE22C4" w:rsidRPr="00334186" w:rsidRDefault="00BE22C4" w:rsidP="00BE22C4">
      <w:pPr>
        <w:shd w:val="clear" w:color="auto" w:fill="FFFFFF"/>
        <w:spacing w:after="0" w:line="300" w:lineRule="atLeast"/>
        <w:jc w:val="both"/>
        <w:rPr>
          <w:rFonts w:ascii="Arial" w:eastAsia="Times New Roman" w:hAnsi="Arial" w:cs="Arial"/>
          <w:color w:val="000000" w:themeColor="text1"/>
          <w:sz w:val="28"/>
          <w:szCs w:val="28"/>
        </w:rPr>
      </w:pPr>
    </w:p>
    <w:p w:rsidR="00BE22C4" w:rsidRPr="00334186" w:rsidRDefault="00BE22C4" w:rsidP="00BE22C4">
      <w:pPr>
        <w:shd w:val="clear" w:color="auto" w:fill="FFFFFF"/>
        <w:spacing w:after="0" w:line="300" w:lineRule="atLeast"/>
        <w:jc w:val="both"/>
        <w:rPr>
          <w:rFonts w:ascii="Arial" w:eastAsia="Times New Roman" w:hAnsi="Arial" w:cs="Arial"/>
          <w:color w:val="000000" w:themeColor="text1"/>
          <w:sz w:val="28"/>
          <w:szCs w:val="28"/>
        </w:rPr>
      </w:pPr>
      <w:r w:rsidRPr="00334186">
        <w:rPr>
          <w:rFonts w:ascii="Arial" w:eastAsia="Times New Roman" w:hAnsi="Arial" w:cs="Arial"/>
          <w:color w:val="000000" w:themeColor="text1"/>
          <w:sz w:val="28"/>
          <w:szCs w:val="28"/>
        </w:rPr>
        <w:t>Being a Slavic language, the </w:t>
      </w:r>
      <w:r w:rsidRPr="00E8705C">
        <w:rPr>
          <w:rFonts w:ascii="Arial" w:eastAsia="Times New Roman" w:hAnsi="Arial" w:cs="Arial"/>
          <w:color w:val="000000" w:themeColor="text1"/>
          <w:sz w:val="28"/>
          <w:szCs w:val="28"/>
        </w:rPr>
        <w:t>Russian language shares a lot of similarities with languages such as Polish, Ukrainian, Bulgarian and Czech</w:t>
      </w:r>
      <w:r w:rsidRPr="00334186">
        <w:rPr>
          <w:rFonts w:ascii="Arial" w:eastAsia="Times New Roman" w:hAnsi="Arial" w:cs="Arial"/>
          <w:color w:val="000000" w:themeColor="text1"/>
          <w:sz w:val="28"/>
          <w:szCs w:val="28"/>
        </w:rPr>
        <w:t>. When it comes to the countries which were part of the old Soviet Union, it is estimated that those who were in their twenties after the dissolution of the USSR still know some Russian. It is estimated that there are around 850.000 speakers of the language in the U.S. alone.</w:t>
      </w:r>
    </w:p>
    <w:p w:rsidR="00BE22C4" w:rsidRPr="00E8705C" w:rsidRDefault="00BE22C4" w:rsidP="00BE22C4">
      <w:pPr>
        <w:pStyle w:val="NormalWeb"/>
        <w:shd w:val="clear" w:color="auto" w:fill="FFFFFF"/>
        <w:spacing w:before="0" w:beforeAutospacing="0" w:after="0" w:afterAutospacing="0" w:line="300" w:lineRule="atLeast"/>
        <w:jc w:val="both"/>
        <w:rPr>
          <w:rFonts w:ascii="Arial" w:hAnsi="Arial" w:cs="Arial"/>
          <w:color w:val="000000" w:themeColor="text1"/>
          <w:sz w:val="28"/>
          <w:szCs w:val="28"/>
        </w:rPr>
      </w:pPr>
    </w:p>
    <w:p w:rsidR="00BE22C4" w:rsidRPr="00884C83" w:rsidRDefault="00BE22C4" w:rsidP="00BE22C4">
      <w:pPr>
        <w:pStyle w:val="NormalWeb"/>
        <w:shd w:val="clear" w:color="auto" w:fill="FFFFFF"/>
        <w:spacing w:before="0" w:beforeAutospacing="0" w:after="0" w:afterAutospacing="0" w:line="300" w:lineRule="atLeast"/>
        <w:jc w:val="both"/>
        <w:rPr>
          <w:rFonts w:ascii="Arial" w:hAnsi="Arial" w:cs="Arial"/>
          <w:color w:val="000000" w:themeColor="text1"/>
          <w:sz w:val="28"/>
          <w:szCs w:val="28"/>
        </w:rPr>
      </w:pPr>
      <w:r w:rsidRPr="00334186">
        <w:rPr>
          <w:rFonts w:ascii="Arial" w:hAnsi="Arial" w:cs="Arial"/>
          <w:color w:val="000000" w:themeColor="text1"/>
          <w:sz w:val="28"/>
          <w:szCs w:val="28"/>
        </w:rPr>
        <w:t>Since 2000, Russia has</w:t>
      </w:r>
      <w:r w:rsidRPr="00884C83">
        <w:rPr>
          <w:rFonts w:ascii="Arial" w:hAnsi="Arial" w:cs="Arial"/>
          <w:color w:val="000000" w:themeColor="text1"/>
          <w:sz w:val="28"/>
          <w:szCs w:val="28"/>
        </w:rPr>
        <w:t> been in the process of positioning itself as a major economic force</w:t>
      </w:r>
      <w:r w:rsidRPr="00334186">
        <w:rPr>
          <w:rFonts w:ascii="Arial" w:hAnsi="Arial" w:cs="Arial"/>
          <w:color w:val="000000" w:themeColor="text1"/>
          <w:sz w:val="28"/>
          <w:szCs w:val="28"/>
        </w:rPr>
        <w:t>. The birth of the new Russian middle class has led many to travel abroad, making a significant mark in the global tourism industry. If you work in tourism,</w:t>
      </w:r>
      <w:r w:rsidRPr="00884C83">
        <w:rPr>
          <w:rFonts w:ascii="Arial" w:hAnsi="Arial" w:cs="Arial"/>
          <w:color w:val="000000" w:themeColor="text1"/>
          <w:sz w:val="28"/>
          <w:szCs w:val="28"/>
        </w:rPr>
        <w:t xml:space="preserve"> knowing how to speak Russian is definitely something to put on your CV. </w:t>
      </w:r>
    </w:p>
    <w:p w:rsidR="00BE22C4" w:rsidRPr="00884C83" w:rsidRDefault="00BE22C4" w:rsidP="00BE22C4">
      <w:pPr>
        <w:pStyle w:val="NormalWeb"/>
        <w:shd w:val="clear" w:color="auto" w:fill="FFFFFF"/>
        <w:spacing w:before="0" w:beforeAutospacing="0" w:after="0" w:afterAutospacing="0" w:line="300" w:lineRule="atLeast"/>
        <w:jc w:val="both"/>
        <w:rPr>
          <w:rFonts w:ascii="Arial" w:hAnsi="Arial" w:cs="Arial"/>
          <w:color w:val="000000" w:themeColor="text1"/>
          <w:sz w:val="28"/>
          <w:szCs w:val="28"/>
        </w:rPr>
      </w:pPr>
    </w:p>
    <w:p w:rsidR="00BE22C4" w:rsidRPr="00334186" w:rsidRDefault="00BE22C4" w:rsidP="00BE22C4">
      <w:pPr>
        <w:pStyle w:val="NormalWeb"/>
        <w:shd w:val="clear" w:color="auto" w:fill="FFFFFF"/>
        <w:spacing w:before="0" w:beforeAutospacing="0" w:after="0" w:afterAutospacing="0" w:line="300" w:lineRule="atLeast"/>
        <w:jc w:val="both"/>
        <w:rPr>
          <w:rFonts w:ascii="Arial" w:hAnsi="Arial" w:cs="Arial"/>
          <w:color w:val="000000" w:themeColor="text1"/>
          <w:sz w:val="28"/>
          <w:szCs w:val="28"/>
        </w:rPr>
      </w:pPr>
      <w:r w:rsidRPr="00334186">
        <w:rPr>
          <w:rFonts w:ascii="Arial" w:hAnsi="Arial" w:cs="Arial"/>
          <w:color w:val="000000" w:themeColor="text1"/>
          <w:sz w:val="28"/>
          <w:szCs w:val="28"/>
        </w:rPr>
        <w:t>Learning Russian Allows You to Learn Something New, Useful and Different</w:t>
      </w:r>
    </w:p>
    <w:p w:rsidR="00BE22C4" w:rsidRPr="00334186" w:rsidRDefault="00BE22C4" w:rsidP="00BE22C4">
      <w:pPr>
        <w:shd w:val="clear" w:color="auto" w:fill="FFFFFF"/>
        <w:spacing w:after="0" w:line="300" w:lineRule="atLeast"/>
        <w:jc w:val="both"/>
        <w:rPr>
          <w:rFonts w:ascii="Arial" w:eastAsia="Times New Roman" w:hAnsi="Arial" w:cs="Arial"/>
          <w:color w:val="000000" w:themeColor="text1"/>
          <w:sz w:val="28"/>
          <w:szCs w:val="28"/>
        </w:rPr>
      </w:pPr>
      <w:r w:rsidRPr="00334186">
        <w:rPr>
          <w:rFonts w:ascii="Arial" w:eastAsia="Times New Roman" w:hAnsi="Arial" w:cs="Arial"/>
          <w:color w:val="000000" w:themeColor="text1"/>
          <w:sz w:val="28"/>
          <w:szCs w:val="28"/>
        </w:rPr>
        <w:t>Learning Russian makes you understand useful concepts for studying other languages, too. Learning Russian will completely change the way you tackle learning other languages and your surroundings. If you’re a university student or are in college, now is the time to take the decision to </w:t>
      </w:r>
      <w:hyperlink r:id="rId4" w:tooltip="learn Russian" w:history="1">
        <w:r w:rsidRPr="00334186">
          <w:rPr>
            <w:rFonts w:ascii="Arial" w:eastAsia="Times New Roman" w:hAnsi="Arial" w:cs="Arial"/>
            <w:color w:val="000000" w:themeColor="text1"/>
            <w:sz w:val="28"/>
            <w:szCs w:val="28"/>
          </w:rPr>
          <w:t>learn Russian</w:t>
        </w:r>
      </w:hyperlink>
      <w:r w:rsidRPr="00334186">
        <w:rPr>
          <w:rFonts w:ascii="Arial" w:eastAsia="Times New Roman" w:hAnsi="Arial" w:cs="Arial"/>
          <w:color w:val="000000" w:themeColor="text1"/>
          <w:sz w:val="28"/>
          <w:szCs w:val="28"/>
        </w:rPr>
        <w:t>.</w:t>
      </w:r>
    </w:p>
    <w:p w:rsidR="00BE22C4" w:rsidRPr="00334186" w:rsidRDefault="00BE22C4" w:rsidP="00BE22C4">
      <w:pPr>
        <w:shd w:val="clear" w:color="auto" w:fill="FFFFFF"/>
        <w:spacing w:after="0" w:line="300" w:lineRule="atLeast"/>
        <w:jc w:val="both"/>
        <w:rPr>
          <w:rFonts w:ascii="Arial" w:eastAsia="Times New Roman" w:hAnsi="Arial" w:cs="Arial"/>
          <w:b/>
          <w:bCs/>
          <w:color w:val="000000" w:themeColor="text1"/>
          <w:sz w:val="28"/>
          <w:szCs w:val="28"/>
        </w:rPr>
      </w:pPr>
    </w:p>
    <w:p w:rsidR="00BE22C4" w:rsidRPr="00334186" w:rsidRDefault="00BE22C4" w:rsidP="00BE22C4">
      <w:pPr>
        <w:pStyle w:val="Heading3"/>
        <w:shd w:val="clear" w:color="auto" w:fill="FFFFFF"/>
        <w:spacing w:before="0" w:beforeAutospacing="0" w:after="150" w:afterAutospacing="0"/>
        <w:jc w:val="both"/>
        <w:rPr>
          <w:rFonts w:ascii="Arial" w:hAnsi="Arial" w:cs="Arial"/>
          <w:color w:val="000000" w:themeColor="text1"/>
          <w:sz w:val="28"/>
          <w:szCs w:val="28"/>
        </w:rPr>
      </w:pPr>
      <w:r w:rsidRPr="00334186">
        <w:rPr>
          <w:rFonts w:ascii="Arial" w:hAnsi="Arial" w:cs="Arial"/>
          <w:color w:val="000000" w:themeColor="text1"/>
          <w:sz w:val="28"/>
          <w:szCs w:val="28"/>
        </w:rPr>
        <w:t>Learn Russian Because You Want to!</w:t>
      </w:r>
    </w:p>
    <w:p w:rsidR="00BE22C4" w:rsidRPr="00334186" w:rsidRDefault="00BE22C4" w:rsidP="00BE22C4">
      <w:pPr>
        <w:shd w:val="clear" w:color="auto" w:fill="FFFFFF"/>
        <w:spacing w:after="0" w:line="300" w:lineRule="atLeast"/>
        <w:jc w:val="both"/>
        <w:rPr>
          <w:rFonts w:ascii="Arial" w:eastAsia="Times New Roman" w:hAnsi="Arial" w:cs="Arial"/>
          <w:color w:val="000000" w:themeColor="text1"/>
          <w:sz w:val="28"/>
          <w:szCs w:val="28"/>
        </w:rPr>
      </w:pPr>
      <w:r w:rsidRPr="00334186">
        <w:rPr>
          <w:rFonts w:ascii="Arial" w:eastAsia="Times New Roman" w:hAnsi="Arial" w:cs="Arial"/>
          <w:color w:val="000000" w:themeColor="text1"/>
          <w:sz w:val="28"/>
          <w:szCs w:val="28"/>
        </w:rPr>
        <w:t>This is the last reason for learning Russian, but probably the most important one. If you’ve read this far, it’s because learning Russian is something you want to do. The number of people who speak a certain language, or the work opportunities a language offers can’t be your only motivation. Passion and interest are the most important assets you can have for learning a language. Especially a </w:t>
      </w:r>
      <w:hyperlink r:id="rId5" w:history="1">
        <w:r w:rsidRPr="00334186">
          <w:rPr>
            <w:rFonts w:ascii="Arial" w:eastAsia="Times New Roman" w:hAnsi="Arial" w:cs="Arial"/>
            <w:color w:val="000000" w:themeColor="text1"/>
            <w:sz w:val="28"/>
            <w:szCs w:val="28"/>
          </w:rPr>
          <w:t>difficult language to learn</w:t>
        </w:r>
      </w:hyperlink>
      <w:r w:rsidRPr="00334186">
        <w:rPr>
          <w:rFonts w:ascii="Arial" w:eastAsia="Times New Roman" w:hAnsi="Arial" w:cs="Arial"/>
          <w:color w:val="000000" w:themeColor="text1"/>
          <w:sz w:val="28"/>
          <w:szCs w:val="28"/>
        </w:rPr>
        <w:t xml:space="preserve"> like Russian. If you’d love to learn Russian, if you get emotional every time you listen to Russian music, if your significant other is Russian, or if you’ve always dreamed of visiting Moscow, you already have the perfect reason for learning Russian. This will motivate </w:t>
      </w:r>
      <w:r w:rsidRPr="00334186">
        <w:rPr>
          <w:rFonts w:ascii="Arial" w:eastAsia="Times New Roman" w:hAnsi="Arial" w:cs="Arial"/>
          <w:color w:val="000000" w:themeColor="text1"/>
          <w:sz w:val="28"/>
          <w:szCs w:val="28"/>
        </w:rPr>
        <w:lastRenderedPageBreak/>
        <w:t>you to learn the language more than any other reason ever could.</w:t>
      </w:r>
      <w:r>
        <w:rPr>
          <w:rFonts w:ascii="Arial" w:eastAsia="Times New Roman" w:hAnsi="Arial" w:cs="Arial"/>
          <w:color w:val="000000" w:themeColor="text1"/>
          <w:sz w:val="28"/>
          <w:szCs w:val="28"/>
        </w:rPr>
        <w:t xml:space="preserve"> So in this regard Elite institute will help you to learn it quickly, easily and perfectly.  </w:t>
      </w:r>
    </w:p>
    <w:p w:rsidR="00CD32B8" w:rsidRDefault="00CD32B8">
      <w:bookmarkStart w:id="0" w:name="_GoBack"/>
      <w:bookmarkEnd w:id="0"/>
    </w:p>
    <w:sectPr w:rsidR="00CD3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2B8"/>
    <w:rsid w:val="00BE22C4"/>
    <w:rsid w:val="00CD32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93AD8-B664-4EA7-A21F-ABD0CD681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2C4"/>
  </w:style>
  <w:style w:type="paragraph" w:styleId="Heading3">
    <w:name w:val="heading 3"/>
    <w:basedOn w:val="Normal"/>
    <w:link w:val="Heading3Char"/>
    <w:uiPriority w:val="9"/>
    <w:qFormat/>
    <w:rsid w:val="00BE22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22C4"/>
    <w:rPr>
      <w:rFonts w:ascii="Times New Roman" w:eastAsia="Times New Roman" w:hAnsi="Times New Roman" w:cs="Times New Roman"/>
      <w:b/>
      <w:bCs/>
      <w:sz w:val="27"/>
      <w:szCs w:val="27"/>
    </w:rPr>
  </w:style>
  <w:style w:type="paragraph" w:styleId="NormalWeb">
    <w:name w:val="Normal (Web)"/>
    <w:basedOn w:val="Normal"/>
    <w:uiPriority w:val="99"/>
    <w:unhideWhenUsed/>
    <w:rsid w:val="00BE22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osalingua.com/en/most-difficult-languages-to-learn/" TargetMode="External"/><Relationship Id="rId4" Type="http://schemas.openxmlformats.org/officeDocument/2006/relationships/hyperlink" Target="https://www.mosalingua.com/en/our-apps/mosalingua-learn-russian-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Saghar</dc:creator>
  <cp:keywords/>
  <dc:description/>
  <cp:lastModifiedBy>Hamed Saghar</cp:lastModifiedBy>
  <cp:revision>2</cp:revision>
  <dcterms:created xsi:type="dcterms:W3CDTF">2019-10-06T11:53:00Z</dcterms:created>
  <dcterms:modified xsi:type="dcterms:W3CDTF">2019-10-06T11:53:00Z</dcterms:modified>
</cp:coreProperties>
</file>