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태교 커뮤니케이션 가이드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Prenatal Communication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독립 실행용 AI API 프롬프트 설계서 v1.1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출산전준비리포트 v2.0 섹션 3에서 추출 · 독립 실행 가능하게 재구성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기준: PNCAM 수식 최종정리본, LLUBB v2.0, CSP 구성변수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2025 · Chemistry · LLUBB-Parenting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 — 내부 기술 문서 · 외부 유출 금지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v1.0 → v1.1 변경사항</w:t>
      </w:r>
    </w:p>
    <w:p>
      <w:pPr>
        <w:spacing w:after="6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8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v1.1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변경 사유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PPSR 참조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포함 (V_cope, top_risk)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삭제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PPSR 방정식 미사용 결정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TC-6 보완 규칙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ESB/STB C/D + PPSR V_cope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ESB/STB C/D만 적용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PPSR 의존성 제거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섹션 간 연결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PPSR+STB 교차 참조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STB 등급만 참조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PPSR 의존성 제거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 변수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12개 (ppsr.v_cope, ppsr.top_risk 포함)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10개 (PPSR 변수 제거)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스키마 간소화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메시지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PPSR 참조 섹션 포함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PPSR 참조 섹션 삭제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템플릿 간소화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호출 코드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ppsr 파라미터 포함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ppsr 파라미터 제거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호출 구조 간소화</w:t>
            </w:r>
          </w:p>
        </w:tc>
      </w:tr>
    </w:tbl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문서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문서는 출산전준비리포트 v2.0의 섹션 3(태교 커뮤니케이션 가이드)을 독립 실행 가능한 프롬프트로 추출·재구성한 설계서입니다.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프롬프트는 CSP 구성변수(O·E_ext·EF_CSP)로 6가지 태교 유형을 매핑하고, LLUBB L팩터(Z_conflict·Z_humor)로 4가지 소통 스타일을 분류하여 부부 맞춤형 태교 활동을 제안합니다.</w:t>
      </w:r>
    </w:p>
    <w:p>
      <w:pPr>
        <w:spacing w:after="60"/>
      </w:pPr>
    </w:p>
    <w:p>
      <w:pPr>
        <w:shd w:fill="E8F0FE" w:val="clear"/>
        <w:spacing w:before="120" w:after="40"/>
        <w:ind w:left="240" w:right="240"/>
      </w:pPr>
      <w:r>
        <w:rPr>
          <w:rFonts w:ascii="Arial" w:cs="Arial" w:eastAsia="Arial" w:hAnsi="Arial"/>
          <w:sz w:val="21"/>
          <w:szCs w:val="21"/>
        </w:rPr>
        <w:t xml:space="preserve">📋 설계 핵심</w:t>
      </w:r>
    </w:p>
    <w:p>
      <w:pPr>
        <w:shd w:fill="E8F0FE" w:val="clear"/>
        <w:spacing w:before="0" w:after="40"/>
        <w:ind w:left="240" w:right="240"/>
      </w:pPr>
      <w:r>
        <w:rPr>
          <w:rFonts w:ascii="Arial" w:cs="Arial" w:eastAsia="Arial" w:hAnsi="Arial"/>
          <w:sz w:val="21"/>
          <w:szCs w:val="21"/>
        </w:rPr>
        <w:t xml:space="preserve">• 신규 수식 없이 threshold 기반 조건 분기로 구현</w:t>
      </w:r>
    </w:p>
    <w:p>
      <w:pPr>
        <w:shd w:fill="E8F0FE" w:val="clear"/>
        <w:spacing w:before="0" w:after="40"/>
        <w:ind w:left="240" w:right="240"/>
      </w:pPr>
      <w:r>
        <w:rPr>
          <w:rFonts w:ascii="Arial" w:cs="Arial" w:eastAsia="Arial" w:hAnsi="Arial"/>
          <w:sz w:val="21"/>
          <w:szCs w:val="21"/>
        </w:rPr>
        <w:t xml:space="preserve">• CSP 구성변수 → 태교 유형 매핑 (TC-1~TC-6)</w:t>
      </w:r>
    </w:p>
    <w:p>
      <w:pPr>
        <w:shd w:fill="E8F0FE" w:val="clear"/>
        <w:spacing w:before="0" w:after="40"/>
        <w:ind w:left="240" w:right="240"/>
      </w:pPr>
      <w:r>
        <w:rPr>
          <w:rFonts w:ascii="Arial" w:cs="Arial" w:eastAsia="Arial" w:hAnsi="Arial"/>
          <w:sz w:val="21"/>
          <w:szCs w:val="21"/>
        </w:rPr>
        <w:t xml:space="preserve">• LLUBB L팩터 → 소통 스타일 4유형 분류</w:t>
      </w:r>
    </w:p>
    <w:p>
      <w:pPr>
        <w:shd w:fill="E8F0FE" w:val="clear"/>
        <w:spacing w:before="0" w:after="40"/>
        <w:ind w:left="240" w:right="240"/>
      </w:pPr>
      <w:r>
        <w:rPr>
          <w:rFonts w:ascii="Arial" w:cs="Arial" w:eastAsia="Arial" w:hAnsi="Arial"/>
          <w:sz w:val="21"/>
          <w:szCs w:val="21"/>
        </w:rPr>
        <w:t xml:space="preserve">• STB 등급 기반 TC-6 보완 규칙 적용</w:t>
      </w:r>
    </w:p>
    <w:p>
      <w:pPr>
        <w:shd w:fill="E8F0FE" w:val="clear"/>
        <w:spacing w:before="0" w:after="120"/>
        <w:ind w:left="240" w:right="240"/>
      </w:pPr>
      <w:r>
        <w:rPr>
          <w:rFonts w:ascii="Arial" w:cs="Arial" w:eastAsia="Arial" w:hAnsi="Arial"/>
          <w:sz w:val="21"/>
          <w:szCs w:val="21"/>
        </w:rPr>
        <w:t xml:space="preserve">• 독립 API 호출 또는 통합 호출의 서브 모듈로 사용 가능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태교 유형 매핑 테이블 (PRENATAL_TC_MAP)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CSP 구성변수 부부 평균으로 1차 유형 2개를 결정합니다. TC-1~TC-5 매핑 기준을 순회하여 조건 충족 상위 2개를 선택합니다.</w:t>
      </w:r>
    </w:p>
    <w:p>
      <w:pPr>
        <w:spacing w:after="6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2700"/>
        <w:gridCol w:w="378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코드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유형명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매핑 기준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대표 활동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대화형 태교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E̅_ext ≥ 60 AND Z_conflict ≥ 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태담, 감정 나눔 대화, 독서 후 토론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음악·감각형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O̅ ≥ 55 AND EF_CSP ≥ 50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태교 음악, 자연 산책, 아로마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체험·활동형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E̅_ext ≥ 55 AND O̅ ≥ 60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태교 여행, 요리, 미술 클래스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독서·성찰형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O̅ ≥ 50 AND E̅_ext &lt; 55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태교 독서, 태교 일기, 명상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유머·놀이형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Z_humor ≥ 0.5 AND EF_CSP ≥ 55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별명 짓기, 놀이 대화, 베이비샤워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안정·이완형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ESB C/D OR N̄ ≥ 60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호흡법, 마사지, 이완 명상</w:t>
            </w:r>
          </w:p>
        </w:tc>
      </w:tr>
    </w:tbl>
    <w:p>
      <w:pPr>
        <w:spacing w:after="60"/>
      </w:pPr>
    </w:p>
    <w:p>
      <w:pPr>
        <w:shd w:fill="FFF3CD" w:val="clear"/>
        <w:spacing w:before="120" w:after="40"/>
        <w:ind w:left="240" w:right="240"/>
      </w:pPr>
      <w:r>
        <w:rPr>
          <w:rFonts w:ascii="Arial" w:cs="Arial" w:eastAsia="Arial" w:hAnsi="Arial"/>
          <w:sz w:val="21"/>
          <w:szCs w:val="21"/>
        </w:rPr>
        <w:t xml:space="preserve">⚠️ TC-6 보완 규칙</w:t>
      </w:r>
    </w:p>
    <w:p>
      <w:pPr>
        <w:shd w:fill="FFF3CD" w:val="clear"/>
        <w:spacing w:before="0" w:after="120"/>
        <w:ind w:left="240" w:right="240"/>
      </w:pPr>
      <w:r>
        <w:rPr>
          <w:rFonts w:ascii="Arial" w:cs="Arial" w:eastAsia="Arial" w:hAnsi="Arial"/>
          <w:sz w:val="21"/>
          <w:szCs w:val="21"/>
        </w:rPr>
        <w:t xml:space="preserve">• ESB C/D 또는 STB C/D이면 TC-6 보완 추가</w:t>
      </w:r>
    </w:p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소통 스타일 분류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LLUBB L팩터의 Z_conflict와 Z_humor 부호(양/음)로 4가지 소통 유형을 분류합니다.</w:t>
      </w:r>
    </w:p>
    <w:p>
      <w:pPr>
        <w:spacing w:after="6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398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소통 유형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Z_conflict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Z_humor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태교 방식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조화형 (Harmonious)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실천, 깊은 대화 포함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진지형 (Earnest)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3~4회, 의미 있는 주제 중심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유켈형 (Playful)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가볍게, 놀이·유머 강화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성장형 (Growing)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2~3회, 짧고 부담 없는 단위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시스템 프롬프트 전문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아래는 Claude API system 메시지에 삽입할 전체 프롬프트입니다.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4.1 공통 블록 — 역할 정의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ROLE (Prenatal Communication Guide — Standalone)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너는 영유아 발달 및 부모 심리 전문가이자,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출산을 앞둔 예비 부모들의 마음을 가장 잘 알아주는 상냥한 육아 멘토이자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태교 전문가이며 부부 커뮤니케이션 코치야.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아동심리학 박사 학위를 가진 여성 전문가의 톤으로,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앱 서비스에 등록할 '태교 커뮤니케이션 가이드'를 작성해.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CSP 구성변수와 LLUBB 소통 변수를 바탕으로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부부에게 가장 자연스러운 태교 활동과 소통 방식을 제안해.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4.2 공통 블록 — 톤앙매너 및 금지 규칙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TONE &amp; CONSTRAINTS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 어조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매우 친절하고 따뜻하며, 공감 능력이 뛰어난 여성 전문가의 톤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'진단'이 아닌 '함께 준비하는 안내' 관점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 절대 금지 용어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'상담사', '피상담자', '환자', '내담자', '치료', '임상',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'산후우울증', '정신건강 문제' 등 의료/진단 용어 일체 금지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대신 사용: '부부', '예비 엄마와 아빠', '태어날 아이', '함께', '두 분'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 임신중 특화 규칙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'부족하다', '위험하다', '심각하다' 등 불안 유발 표현 금지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산전 검사·의료 조언·약물 언급 일체 금지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성별 고정관념 기반 역할 분담 제안 금지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모든 조언은 '출산 전 지금 시작할 수 있는' 실천 단위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4.3 핵심 프롬프트 — 태교 커뮤니케이션 가이드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SECTION: PRENATAL COMMUNICATION GUIDE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 역할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태교 전문가이자 부부 커뮤니케이션 코치로서,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부부의 성격·소통 특성을 바탕으로 맞춤형 태교 활동을 제안해.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 프레이밍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태교를 '의무'가 아닌 '부부가 함께 즐기는 시간'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'아이에게 좋다'보다 '두 분에게 자연스럽다'에 초점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 태교 유형 결정 규칙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1. CSP 구성변수 부부 평균으로 1차 유형 2개 결정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2. TC-1~TC-5 매핑 기준 순회, 조건 충족 상위 2개 선택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3. ESB C/D 또는 STB C/D이면 TC-6 보완 추가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 소통 스타일 결정 규칙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Z_conflict, Z_humor 부호(양/음)으로 4유형 분류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소통 스타일에 따라 빈도·강도·방식 조절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소통 유형 | Z_conflict | Z_humor | 태교 방식 |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조화형   | ≥ 0       | ≥ 0    | 매일 실천, 깊은 대화 포함 |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진지형   | ≥ 0       | &lt; 0     | 주 3~4회, 의미 있는 주제 중심 |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유켈형   | &lt; 0        | ≥ 0    | 매일 가볍게, 놀이·유머 강화 |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성장형   | &lt; 0        | &lt; 0     | 주 2~3회, 짧고 부담 없는 단위 |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 출력 구조 (~2,000자)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### 🤝 소통 스타일 (300~400자)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부부의 소통 유형명 + 특성 설명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'두 분의 대화 방식은 ~형입니다' 형식으로 시작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소통 스타일의 강점 + 태교 시 활용 방법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### 🎵 태교 활동 3~4개 유형 (1,000~1,200자)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결정된 TC 유형별로: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· 유형명 + 선정 이유 (1문장)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· 구체적 활동 예시 2~3개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· 출산 전 시작 방법 (1문장)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· 부부가 함께하는 방법 (1문장)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TC-6 포함 시 '안정·이완' 목적 명시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### 💬 매일 태교 대화법 (400~500자) + 스크립트 1개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소통 스타일에 맞는 일상 대화 가이드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'아침 / 저녁 / 주말' 3가지 시점별 대화 예시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구체적 대화 스크립트 1개: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"오늘 {baby_name}에게 이런 말을 해볼까요:" 형식으로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Partner A/B 각각의 대사 + 태아에게 함께 하는 말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### 🌟 태교 한줄 메시지 (100자 이내)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부부의 태교 여정을 응원하는 따뜻한 한 문장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 섹션 간 연결 (통합 호출 시)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STB 등급 반영: C/D이면 안정·이완형 태교 반드시 포함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 품질 체크리스트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• □ 태교 유형이 CSP 변수 기반으로 정확히 매핑되었는가?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• □ 소통 스타일이 Z_conflict/Z_humor 기반으로 정확한가?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• □ 태교 활동이 3~4개 유형으로 구성되었는가?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• □ 매일 대화법에 구체적 스크립트가 포함되었는가?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• □ TC-6 보완 규칙(ESB/STB C/D)이 적용되었는가?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• □ 성별 고정관념 표현이 없는가?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• □ 의료 진단 용어를 사용하지 않았는가?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• □ 태교 한줄 메시지가 100자 이내인가?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입력 변수 스키마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태교 커뮤니케이션 가이드에 필요한 입력 변수만 추출한 스키마입니다.</w:t>
      </w:r>
    </w:p>
    <w:p>
      <w:pPr>
        <w:spacing w:after="6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518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변수명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예시</w:t>
            </w:r>
          </w:p>
        </w:tc>
        <w:tc>
          <w:tcPr>
            <w:tcW w:type="dxa" w:w="5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partner_a_name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김민준</w:t>
            </w:r>
          </w:p>
        </w:tc>
        <w:tc>
          <w:tcPr>
            <w:tcW w:type="dxa" w:w="5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A 이름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partner_b_name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이서연</w:t>
            </w:r>
          </w:p>
        </w:tc>
        <w:tc>
          <w:tcPr>
            <w:tcW w:type="dxa" w:w="5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B 이름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esb_grade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A~D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5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ESB 등급 (TC-6 판정용)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stb_grade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A~D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5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STB 등급 (TC-6 판정용)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o_avg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58.5</w:t>
            </w:r>
          </w:p>
        </w:tc>
        <w:tc>
          <w:tcPr>
            <w:tcW w:type="dxa" w:w="5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개방성 부부 평균 (O̅)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e_ext_avg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51.5</w:t>
            </w:r>
          </w:p>
        </w:tc>
        <w:tc>
          <w:tcPr>
            <w:tcW w:type="dxa" w:w="5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외향성 부부 평균 (E̅_ext)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ef_csp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5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CSP 정서유연성 (EF_CSP)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z_conflict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5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갈등해소 Z점수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z_humor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-0.2</w:t>
            </w:r>
          </w:p>
        </w:tc>
        <w:tc>
          <w:tcPr>
            <w:tcW w:type="dxa" w:w="5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유머기능 Z점수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n_avg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48.5</w:t>
            </w:r>
          </w:p>
        </w:tc>
        <w:tc>
          <w:tcPr>
            <w:tcW w:type="dxa" w:w="5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신경증 부부 평균 (N̄, TC-6용)</w:t>
            </w:r>
          </w:p>
        </w:tc>
      </w:tr>
    </w:tbl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User 메시지 템플릿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6.1 독립 실행용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태교 커뮤니케이션 가이드만 단독으로 생성할 때 사용합니다.</w:t>
      </w:r>
    </w:p>
    <w:p>
      <w:pPr>
        <w:spacing w:after="60"/>
      </w:pP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다음 입력값을 기반으로 '태교 커뮤니케이션 가이드'를 작성해 주세요.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 기본 정보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Partner A: {partner_a_name}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Partner B: {partner_b_name}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 PNCAM 등급 (보완 판정용)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ESB: {esb_grade}, STB: {stb_grade}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 CSP/소통 변수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O̅: {o_avg}  E̅_ext: {e_ext_avg}  EF_CSP: {ef_csp}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Z_conflict: {z_conflict}  Z_humor: {z_humor}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N̄: {n_avg}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 출력 지시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위 데이터로 태교 커뮤니케이션 가이드를 작성하세요: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1. 소통 스타일 (~400자)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2. 태교 활동 3~4개 유형 (~1,200자)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3. 매일 태교 대화법 (~500자) + 스크립트 1개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4. 태교 한줄 메시지 (100자 이내)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6.2 통합 호출용 (섹션 3 전용)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v2.0 3섹션 통합 호출 시, User 메시지의 섹션 3 부분은 다음과 같이 구성됩니다:</w:t>
      </w:r>
    </w:p>
    <w:p>
      <w:pPr>
        <w:spacing w:after="60"/>
      </w:pP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 CSP/소통 변수 (섹션 3용)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O̅: {o_avg}  E̅_ext: {e_ext_avg}  EF_CSP: {ef_csp}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Z_conflict: {z_conflict}  Z_humor: {z_humor}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 N̄: {n_avg}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(→ 이 변수들은 통합 User 메시지의 하단에 포함됨)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7. API 호출 구조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7.1 독립 호출 코드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const response = await anthropic.messages.create({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model: "claude-sonnet-4-6",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max_tokens: 4000,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system: [{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type: "text",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text: TAEGYO_COMM_GUIDE_PROMPT, // ~5,500 토큰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cache_control: { type: "ephemeral" } // ★ 프롬프트 캐싱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}],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messages: [{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role: "user",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content: buildTaegyoGuideUserMessage({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partner_a_name, partner_b_name,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esb_grade, stb_grade,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o_avg, e_ext_avg, ef_csp,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z_conflict, z_humor, n_avg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}) // ~180 토큰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}]</w:t>
      </w:r>
    </w:p>
    <w:p>
      <w:pPr>
        <w:shd w:fill="F5F5F5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7.2 비용 추정 (독립 호출)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86"/>
        <w:gridCol w:w="2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세부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프롬프트 (캐싱 후)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~5,500 토큰 × 캐싱 할인 (90%)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~₩5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메시지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~180 토큰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~₩2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~2,500 토큰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~₩50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합계 원가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~₩57</w:t>
            </w:r>
          </w:p>
        </w:tc>
      </w:tr>
    </w:tbl>
    <w:p>
      <w:pPr>
        <w:spacing w:after="60"/>
      </w:pPr>
    </w:p>
    <w:p>
      <w:pPr>
        <w:shd w:fill="E8F0FE" w:val="clear"/>
        <w:spacing w:before="120" w:after="40"/>
        <w:ind w:left="240" w:right="240"/>
      </w:pPr>
      <w:r>
        <w:rPr>
          <w:rFonts w:ascii="Arial" w:cs="Arial" w:eastAsia="Arial" w:hAnsi="Arial"/>
          <w:sz w:val="21"/>
          <w:szCs w:val="21"/>
        </w:rPr>
        <w:t xml:space="preserve">💡 통합 호출 시 비용</w:t>
      </w:r>
    </w:p>
    <w:p>
      <w:pPr>
        <w:shd w:fill="E8F0FE" w:val="clear"/>
        <w:spacing w:before="0" w:after="40"/>
        <w:ind w:left="240" w:right="240"/>
      </w:pPr>
      <w:r>
        <w:rPr>
          <w:rFonts w:ascii="Arial" w:cs="Arial" w:eastAsia="Arial" w:hAnsi="Arial"/>
          <w:sz w:val="21"/>
          <w:szCs w:val="21"/>
        </w:rPr>
        <w:t xml:space="preserve">통합 호출 내에 포함되므로 추가 비용 없음.</w:t>
      </w:r>
    </w:p>
    <w:p>
      <w:pPr>
        <w:shd w:fill="E8F0FE" w:val="clear"/>
        <w:spacing w:before="0" w:after="120"/>
        <w:ind w:left="240" w:right="240"/>
      </w:pPr>
      <w:r>
        <w:rPr>
          <w:rFonts w:ascii="Arial" w:cs="Arial" w:eastAsia="Arial" w:hAnsi="Arial"/>
          <w:sz w:val="21"/>
          <w:szCs w:val="21"/>
        </w:rPr>
        <w:t xml:space="preserve">독립 호출은 테스트, A/B 테스트, 또는 태교 가이드만 별도 상품화 시 활용.</w:t>
      </w:r>
    </w:p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8. 캐시 관리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1600"/>
        <w:gridCol w:w="158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캐시 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크기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PRENATAL_V2_CACHE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출산전준비 v2 (통합)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~22K 토큰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유지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TAEGYO_GUIDE_CACHE 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태교 가이드 (독립)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~5.5K 토큰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신규 (독립 실행 시)</w:t>
            </w:r>
          </w:p>
        </w:tc>
      </w:tr>
    </w:tbl>
    <w:p>
      <w:pPr>
        <w:spacing w:after="60"/>
      </w:pPr>
    </w:p>
    <w:p>
      <w:pPr>
        <w:shd w:fill="E8F0FE" w:val="clear"/>
        <w:spacing w:before="120" w:after="40"/>
        <w:ind w:left="240" w:right="240"/>
      </w:pPr>
      <w:r>
        <w:rPr>
          <w:rFonts w:ascii="Arial" w:cs="Arial" w:eastAsia="Arial" w:hAnsi="Arial"/>
          <w:sz w:val="21"/>
          <w:szCs w:val="21"/>
        </w:rPr>
        <w:t xml:space="preserve">ℹ️ 캐시 전략</w:t>
      </w:r>
    </w:p>
    <w:p>
      <w:pPr>
        <w:shd w:fill="E8F0FE" w:val="clear"/>
        <w:spacing w:before="0" w:after="40"/>
        <w:ind w:left="240" w:right="240"/>
      </w:pPr>
      <w:r>
        <w:rPr>
          <w:rFonts w:ascii="Arial" w:cs="Arial" w:eastAsia="Arial" w:hAnsi="Arial"/>
          <w:sz w:val="21"/>
          <w:szCs w:val="21"/>
        </w:rPr>
        <w:t xml:space="preserve">통합 호출 시: PRENATAL_V2_CACHE 사용 (태교 프롬프트가 통합 시스템 프롬프트에 포함)</w:t>
      </w:r>
    </w:p>
    <w:p>
      <w:pPr>
        <w:shd w:fill="E8F0FE" w:val="clear"/>
        <w:spacing w:before="0" w:after="120"/>
        <w:ind w:left="240" w:right="240"/>
      </w:pPr>
      <w:r>
        <w:rPr>
          <w:rFonts w:ascii="Arial" w:cs="Arial" w:eastAsia="Arial" w:hAnsi="Arial"/>
          <w:sz w:val="21"/>
          <w:szCs w:val="21"/>
        </w:rPr>
        <w:t xml:space="preserve">독립 호출 시: TAEGYO_GUIDE_CACHE 신규 생성 (본 문서의 프롬프트만 단독 캐싱)</w:t>
      </w:r>
    </w:p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9. 활용 시나리오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8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호출 방식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출산전준비 리포트 전체 생성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 호출 (v2.0)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방식 그대로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태교 가이드만 별도 상품화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독립 호출 (본 문서)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B2C 추가 상품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테스트 (태교 프롬프트 개선)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독립 호출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튜닝 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 챗봇 태교 세션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독립 호출 (축소판)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 통합 검토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bottom w:val="single" w:color="2E75B6" w:sz="6" w:space="1"/>
        </w:pBdr>
        <w:spacing w:before="200"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Chemistry · LLUBB-Parenting · PNCAM · 2025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 — 내부 기술 문서 · 외부 유출 금지</w:t>
      </w:r>
    </w:p>
    <w:sectPr>
      <w:headerReference w:type="default" r:id="rId6"/>
      <w:footerReference w:type="default" r:id="rId7"/>
      <w:pgSz w:w="11906" w:h="16838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© 2025 Chemistry · LLUBB-Parenting · 외부 유출 금지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Chemistry · LLUBB-Parenting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2026-03-31T07:02:07.711Z</dcterms:created>
  <dcterms:modified xsi:type="dcterms:W3CDTF">2026-03-31T07:02:07.712Z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