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332"/>
        <w:gridCol w:w="2884"/>
        <w:gridCol w:w="1816"/>
        <w:gridCol w:w="3510"/>
      </w:tblGrid>
      <w:tr w:rsidR="00121A13" w:rsidRPr="00BB0D7E" w:rsidTr="00121A13">
        <w:trPr>
          <w:trHeight w:val="539"/>
        </w:trPr>
        <w:tc>
          <w:tcPr>
            <w:tcW w:w="1808" w:type="dxa"/>
            <w:vMerge w:val="restart"/>
            <w:vAlign w:val="bottom"/>
          </w:tcPr>
          <w:p w:rsidR="0051553F" w:rsidRPr="00BB0D7E" w:rsidRDefault="00AC38F9" w:rsidP="0047018A">
            <w:pPr>
              <w:jc w:val="right"/>
            </w:pPr>
            <w:r>
              <w:rPr>
                <w:noProof/>
              </w:rPr>
              <w:drawing>
                <wp:inline distT="0" distB="0" distL="0" distR="0" wp14:anchorId="6DE340B5" wp14:editId="423644D5">
                  <wp:extent cx="695325" cy="935528"/>
                  <wp:effectExtent l="0" t="0" r="0" b="0"/>
                  <wp:docPr id="1" name="Picture 1" descr="D:\Resume\ALI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sume\ALI_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935528"/>
                          </a:xfrm>
                          <a:prstGeom prst="rect">
                            <a:avLst/>
                          </a:prstGeom>
                          <a:noFill/>
                          <a:ln>
                            <a:noFill/>
                          </a:ln>
                        </pic:spPr>
                      </pic:pic>
                    </a:graphicData>
                  </a:graphic>
                </wp:inline>
              </w:drawing>
            </w:r>
          </w:p>
        </w:tc>
        <w:tc>
          <w:tcPr>
            <w:tcW w:w="332" w:type="dxa"/>
            <w:vMerge w:val="restart"/>
            <w:vAlign w:val="center"/>
          </w:tcPr>
          <w:p w:rsidR="0051553F" w:rsidRPr="00BB0D7E" w:rsidRDefault="0051553F" w:rsidP="00C7220C">
            <w:pPr>
              <w:jc w:val="center"/>
            </w:pPr>
          </w:p>
        </w:tc>
        <w:tc>
          <w:tcPr>
            <w:tcW w:w="4700" w:type="dxa"/>
            <w:gridSpan w:val="2"/>
            <w:vAlign w:val="center"/>
          </w:tcPr>
          <w:p w:rsidR="00121A13" w:rsidRDefault="005A741C" w:rsidP="00121A13">
            <w:pPr>
              <w:pStyle w:val="Heading1"/>
              <w:spacing w:before="0"/>
              <w:rPr>
                <w:color w:val="auto"/>
              </w:rPr>
            </w:pPr>
            <w:r>
              <w:rPr>
                <w:color w:val="auto"/>
              </w:rPr>
              <w:t>A</w:t>
            </w:r>
            <w:r w:rsidR="007C15C8">
              <w:rPr>
                <w:color w:val="auto"/>
              </w:rPr>
              <w:t>hmed Ali</w:t>
            </w:r>
            <w:r w:rsidR="00121A13">
              <w:rPr>
                <w:color w:val="auto"/>
              </w:rPr>
              <w:t xml:space="preserve"> </w:t>
            </w:r>
          </w:p>
          <w:p w:rsidR="0051553F" w:rsidRPr="006F3E03" w:rsidRDefault="00121A13" w:rsidP="00121A13">
            <w:pPr>
              <w:pStyle w:val="Heading1"/>
              <w:spacing w:before="0"/>
              <w:rPr>
                <w:color w:val="auto"/>
              </w:rPr>
            </w:pPr>
            <w:r>
              <w:rPr>
                <w:color w:val="auto"/>
              </w:rPr>
              <w:t>Md K Khadar</w:t>
            </w:r>
            <w:r w:rsidR="002C05D2">
              <w:rPr>
                <w:color w:val="auto"/>
              </w:rPr>
              <w:t>/41</w:t>
            </w:r>
            <w:r w:rsidR="007C15C8">
              <w:rPr>
                <w:color w:val="auto"/>
              </w:rPr>
              <w:t>0872</w:t>
            </w:r>
          </w:p>
        </w:tc>
        <w:tc>
          <w:tcPr>
            <w:tcW w:w="3510" w:type="dxa"/>
            <w:vAlign w:val="center"/>
          </w:tcPr>
          <w:p w:rsidR="0051553F" w:rsidRPr="006F3E03" w:rsidRDefault="0051553F" w:rsidP="0047018A">
            <w:pPr>
              <w:rPr>
                <w:sz w:val="28"/>
              </w:rPr>
            </w:pPr>
          </w:p>
        </w:tc>
      </w:tr>
      <w:tr w:rsidR="00350285" w:rsidRPr="00BB0D7E" w:rsidTr="00121A13">
        <w:trPr>
          <w:trHeight w:val="432"/>
        </w:trPr>
        <w:tc>
          <w:tcPr>
            <w:tcW w:w="1808" w:type="dxa"/>
            <w:vMerge/>
            <w:vAlign w:val="center"/>
          </w:tcPr>
          <w:p w:rsidR="0047018A" w:rsidRPr="00BB0D7E" w:rsidRDefault="0047018A" w:rsidP="007C3FAD"/>
        </w:tc>
        <w:tc>
          <w:tcPr>
            <w:tcW w:w="332" w:type="dxa"/>
            <w:vMerge/>
            <w:vAlign w:val="center"/>
          </w:tcPr>
          <w:p w:rsidR="0047018A" w:rsidRPr="00BB0D7E" w:rsidRDefault="0047018A" w:rsidP="007C3FAD"/>
        </w:tc>
        <w:tc>
          <w:tcPr>
            <w:tcW w:w="2884" w:type="dxa"/>
            <w:vAlign w:val="center"/>
          </w:tcPr>
          <w:p w:rsidR="0047018A" w:rsidRPr="006F3E03" w:rsidRDefault="007C23E5" w:rsidP="006F3E03">
            <w:pPr>
              <w:pStyle w:val="Heading1"/>
              <w:spacing w:before="100" w:beforeAutospacing="1"/>
              <w:rPr>
                <w:b w:val="0"/>
                <w:color w:val="auto"/>
              </w:rPr>
            </w:pPr>
            <w:r w:rsidRPr="007C23E5">
              <w:rPr>
                <w:b w:val="0"/>
                <w:color w:val="auto"/>
              </w:rPr>
              <w:t>Programmer Analyst</w:t>
            </w:r>
            <w:r w:rsidR="002C05D2">
              <w:rPr>
                <w:b w:val="0"/>
                <w:color w:val="auto"/>
              </w:rPr>
              <w:t xml:space="preserve"> Trainee</w:t>
            </w:r>
          </w:p>
        </w:tc>
        <w:tc>
          <w:tcPr>
            <w:tcW w:w="5326" w:type="dxa"/>
            <w:gridSpan w:val="2"/>
            <w:vAlign w:val="center"/>
          </w:tcPr>
          <w:p w:rsidR="0047018A" w:rsidRPr="006F3E03" w:rsidRDefault="0047018A" w:rsidP="00EA70ED">
            <w:pPr>
              <w:pStyle w:val="Heading1"/>
              <w:spacing w:before="100" w:beforeAutospacing="1"/>
              <w:rPr>
                <w:b w:val="0"/>
                <w:color w:val="auto"/>
              </w:rPr>
            </w:pPr>
          </w:p>
        </w:tc>
      </w:tr>
      <w:tr w:rsidR="00350285" w:rsidRPr="00BB0D7E" w:rsidTr="00121A13">
        <w:trPr>
          <w:trHeight w:val="224"/>
        </w:trPr>
        <w:tc>
          <w:tcPr>
            <w:tcW w:w="1808" w:type="dxa"/>
            <w:vMerge/>
            <w:vAlign w:val="center"/>
          </w:tcPr>
          <w:p w:rsidR="0047018A" w:rsidRPr="00BB0D7E" w:rsidRDefault="0047018A" w:rsidP="007C3FAD"/>
        </w:tc>
        <w:tc>
          <w:tcPr>
            <w:tcW w:w="332" w:type="dxa"/>
            <w:vMerge/>
            <w:vAlign w:val="center"/>
          </w:tcPr>
          <w:p w:rsidR="0047018A" w:rsidRPr="00BB0D7E" w:rsidRDefault="0047018A" w:rsidP="007C3FAD"/>
        </w:tc>
        <w:tc>
          <w:tcPr>
            <w:tcW w:w="2884"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r w:rsidR="0050077F">
              <w:rPr>
                <w:b w:val="0"/>
                <w:color w:val="auto"/>
              </w:rPr>
              <w:t xml:space="preserve"> </w:t>
            </w:r>
          </w:p>
        </w:tc>
        <w:tc>
          <w:tcPr>
            <w:tcW w:w="5326" w:type="dxa"/>
            <w:gridSpan w:val="2"/>
            <w:vAlign w:val="center"/>
          </w:tcPr>
          <w:p w:rsidR="0047018A" w:rsidRPr="006F3E03" w:rsidRDefault="0050077F" w:rsidP="007C15C8">
            <w:pPr>
              <w:rPr>
                <w:sz w:val="28"/>
              </w:rPr>
            </w:pPr>
            <w:r>
              <w:rPr>
                <w:sz w:val="28"/>
              </w:rPr>
              <w:t xml:space="preserve">   </w:t>
            </w:r>
            <w:r w:rsidR="00350285">
              <w:rPr>
                <w:sz w:val="28"/>
              </w:rPr>
              <w:t>a</w:t>
            </w:r>
            <w:r w:rsidR="007C15C8">
              <w:rPr>
                <w:sz w:val="28"/>
              </w:rPr>
              <w:t>hmedali.mdkkhadar</w:t>
            </w:r>
            <w:r w:rsidR="00CA58E9" w:rsidRPr="00CA58E9">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2AE1425"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2898"/>
      </w:tblGrid>
      <w:tr w:rsidR="00C7220C" w:rsidTr="006742FE">
        <w:trPr>
          <w:trHeight w:val="1088"/>
        </w:trPr>
        <w:tc>
          <w:tcPr>
            <w:tcW w:w="2358" w:type="dxa"/>
            <w:tcMar>
              <w:top w:w="108" w:type="dxa"/>
              <w:bottom w:w="0" w:type="dxa"/>
            </w:tcMar>
          </w:tcPr>
          <w:p w:rsidR="00C7220C" w:rsidRPr="007B6F0F" w:rsidRDefault="00C7220C" w:rsidP="00D62F35">
            <w:pPr>
              <w:rPr>
                <w:b/>
              </w:rPr>
            </w:pPr>
            <w:r w:rsidRPr="007B6F0F">
              <w:rPr>
                <w:b/>
              </w:rPr>
              <w:t>Summary</w:t>
            </w:r>
          </w:p>
        </w:tc>
        <w:tc>
          <w:tcPr>
            <w:tcW w:w="450" w:type="dxa"/>
            <w:tcMar>
              <w:top w:w="108" w:type="dxa"/>
              <w:bottom w:w="0" w:type="dxa"/>
            </w:tcMar>
          </w:tcPr>
          <w:p w:rsidR="00C7220C" w:rsidRDefault="00C7220C" w:rsidP="00C115EB"/>
        </w:tc>
        <w:tc>
          <w:tcPr>
            <w:tcW w:w="7542" w:type="dxa"/>
            <w:gridSpan w:val="2"/>
            <w:tcMar>
              <w:top w:w="108" w:type="dxa"/>
              <w:bottom w:w="0" w:type="dxa"/>
            </w:tcMar>
          </w:tcPr>
          <w:p w:rsidR="00CA58E9" w:rsidRDefault="00CA58E9" w:rsidP="00D62F35">
            <w:pPr>
              <w:pStyle w:val="ResumeText"/>
              <w:numPr>
                <w:ilvl w:val="0"/>
                <w:numId w:val="10"/>
              </w:numPr>
              <w:tabs>
                <w:tab w:val="left" w:pos="7380"/>
              </w:tabs>
              <w:ind w:right="198"/>
              <w:jc w:val="both"/>
              <w:rPr>
                <w:rFonts w:eastAsia="Times New Roman" w:cs="Times New Roman"/>
                <w:color w:val="auto"/>
                <w:kern w:val="0"/>
                <w:sz w:val="24"/>
                <w:szCs w:val="24"/>
                <w:lang w:eastAsia="en-US"/>
              </w:rPr>
            </w:pPr>
            <w:r>
              <w:rPr>
                <w:rFonts w:eastAsia="Times New Roman" w:cs="Times New Roman"/>
                <w:color w:val="auto"/>
                <w:kern w:val="0"/>
                <w:sz w:val="24"/>
                <w:szCs w:val="24"/>
                <w:lang w:eastAsia="en-US"/>
              </w:rPr>
              <w:t xml:space="preserve">Proficient in building Single Page Applications using </w:t>
            </w:r>
            <w:proofErr w:type="spellStart"/>
            <w:r>
              <w:rPr>
                <w:rFonts w:eastAsia="Times New Roman" w:cs="Times New Roman"/>
                <w:color w:val="auto"/>
                <w:kern w:val="0"/>
                <w:sz w:val="24"/>
                <w:szCs w:val="24"/>
                <w:lang w:eastAsia="en-US"/>
              </w:rPr>
              <w:t>AngularJS</w:t>
            </w:r>
            <w:proofErr w:type="spellEnd"/>
            <w:r>
              <w:rPr>
                <w:rFonts w:eastAsia="Times New Roman" w:cs="Times New Roman"/>
                <w:color w:val="auto"/>
                <w:kern w:val="0"/>
                <w:sz w:val="24"/>
                <w:szCs w:val="24"/>
                <w:lang w:eastAsia="en-US"/>
              </w:rPr>
              <w:t xml:space="preserve"> &amp; </w:t>
            </w:r>
            <w:r w:rsidR="00203DE4">
              <w:rPr>
                <w:rFonts w:eastAsia="Times New Roman" w:cs="Times New Roman"/>
                <w:color w:val="auto"/>
                <w:kern w:val="0"/>
                <w:sz w:val="24"/>
                <w:szCs w:val="24"/>
                <w:lang w:eastAsia="en-US"/>
              </w:rPr>
              <w:t>Twitter Bootstrap</w:t>
            </w:r>
            <w:r>
              <w:rPr>
                <w:rFonts w:eastAsia="Times New Roman" w:cs="Times New Roman"/>
                <w:color w:val="auto"/>
                <w:kern w:val="0"/>
                <w:sz w:val="24"/>
                <w:szCs w:val="24"/>
                <w:lang w:eastAsia="en-US"/>
              </w:rPr>
              <w:t xml:space="preserve"> frameworks</w:t>
            </w:r>
          </w:p>
          <w:p w:rsidR="00CA58E9" w:rsidRDefault="00CA58E9" w:rsidP="00D62F35">
            <w:pPr>
              <w:pStyle w:val="ResumeText"/>
              <w:numPr>
                <w:ilvl w:val="0"/>
                <w:numId w:val="10"/>
              </w:numPr>
              <w:tabs>
                <w:tab w:val="left" w:pos="7380"/>
              </w:tabs>
              <w:ind w:right="198"/>
              <w:jc w:val="both"/>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Develops Prototypes &amp; Proof of Concepts for building products</w:t>
            </w:r>
          </w:p>
          <w:p w:rsidR="003762E8" w:rsidRDefault="003762E8" w:rsidP="00D62F35">
            <w:pPr>
              <w:pStyle w:val="ResumeText"/>
              <w:numPr>
                <w:ilvl w:val="0"/>
                <w:numId w:val="10"/>
              </w:numPr>
              <w:tabs>
                <w:tab w:val="left" w:pos="7380"/>
              </w:tabs>
              <w:ind w:right="198"/>
              <w:jc w:val="both"/>
              <w:rPr>
                <w:rFonts w:eastAsia="Times New Roman" w:cs="Times New Roman"/>
                <w:color w:val="auto"/>
                <w:kern w:val="0"/>
                <w:sz w:val="24"/>
                <w:szCs w:val="24"/>
                <w:lang w:eastAsia="en-US"/>
              </w:rPr>
            </w:pPr>
            <w:r>
              <w:rPr>
                <w:rFonts w:eastAsia="Times New Roman" w:cs="Times New Roman"/>
                <w:color w:val="auto"/>
                <w:kern w:val="0"/>
                <w:sz w:val="24"/>
                <w:szCs w:val="24"/>
                <w:lang w:eastAsia="en-US"/>
              </w:rPr>
              <w:t>Experience in building user interaction and DOM events using object oriented JavaScript frameworks</w:t>
            </w:r>
          </w:p>
          <w:p w:rsidR="00C7220C" w:rsidRPr="007B007F" w:rsidRDefault="003762E8" w:rsidP="00D62F35">
            <w:pPr>
              <w:pStyle w:val="ResumeText"/>
              <w:numPr>
                <w:ilvl w:val="0"/>
                <w:numId w:val="10"/>
              </w:numPr>
              <w:tabs>
                <w:tab w:val="left" w:pos="7380"/>
              </w:tabs>
              <w:ind w:right="198"/>
              <w:jc w:val="both"/>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w:t>
            </w:r>
            <w:r w:rsidR="00202CB9">
              <w:rPr>
                <w:rFonts w:eastAsia="Times New Roman" w:cs="Times New Roman"/>
                <w:color w:val="auto"/>
                <w:kern w:val="0"/>
                <w:sz w:val="24"/>
                <w:szCs w:val="24"/>
                <w:lang w:eastAsia="en-US"/>
              </w:rPr>
              <w:t xml:space="preserve"> for Web </w:t>
            </w:r>
            <w:r w:rsidR="00CA58E9">
              <w:rPr>
                <w:rFonts w:eastAsia="Times New Roman" w:cs="Times New Roman"/>
                <w:color w:val="auto"/>
                <w:kern w:val="0"/>
                <w:sz w:val="24"/>
                <w:szCs w:val="24"/>
                <w:lang w:eastAsia="en-US"/>
              </w:rPr>
              <w:t>applications</w:t>
            </w:r>
          </w:p>
        </w:tc>
        <w:bookmarkStart w:id="0" w:name="_GoBack"/>
        <w:bookmarkEnd w:id="0"/>
      </w:tr>
      <w:tr w:rsidR="00904BE7" w:rsidTr="006742FE">
        <w:trPr>
          <w:trHeight w:val="408"/>
        </w:trPr>
        <w:tc>
          <w:tcPr>
            <w:tcW w:w="2358" w:type="dxa"/>
            <w:vMerge w:val="restart"/>
            <w:tcMar>
              <w:top w:w="108" w:type="dxa"/>
              <w:bottom w:w="0" w:type="dxa"/>
            </w:tcMar>
          </w:tcPr>
          <w:p w:rsidR="00904BE7" w:rsidRPr="007B6F0F" w:rsidRDefault="00904BE7" w:rsidP="00D62F35">
            <w:pPr>
              <w:rPr>
                <w:b/>
              </w:rPr>
            </w:pPr>
            <w:r w:rsidRPr="007B6F0F">
              <w:rPr>
                <w:b/>
              </w:rPr>
              <w:t>Skills</w:t>
            </w:r>
            <w:r w:rsidR="002C15B3">
              <w:rPr>
                <w:b/>
              </w:rPr>
              <w:t xml:space="preserve"> </w:t>
            </w:r>
          </w:p>
        </w:tc>
        <w:tc>
          <w:tcPr>
            <w:tcW w:w="450" w:type="dxa"/>
            <w:vMerge w:val="restart"/>
            <w:tcMar>
              <w:top w:w="108" w:type="dxa"/>
              <w:bottom w:w="0" w:type="dxa"/>
            </w:tcMar>
          </w:tcPr>
          <w:p w:rsidR="00904BE7" w:rsidRDefault="00904BE7" w:rsidP="00C115EB"/>
        </w:tc>
        <w:tc>
          <w:tcPr>
            <w:tcW w:w="7542" w:type="dxa"/>
            <w:gridSpan w:val="2"/>
            <w:tcMar>
              <w:top w:w="108" w:type="dxa"/>
              <w:bottom w:w="0" w:type="dxa"/>
            </w:tcMar>
          </w:tcPr>
          <w:p w:rsidR="00904BE7" w:rsidRPr="0020463F" w:rsidRDefault="002C15B3" w:rsidP="00D62F35">
            <w:pPr>
              <w:jc w:val="both"/>
              <w:rPr>
                <w:rFonts w:ascii="Calibri" w:hAnsi="Calibri" w:cs="Calibri"/>
              </w:rPr>
            </w:pPr>
            <w:r w:rsidRPr="00552585">
              <w:rPr>
                <w:b/>
              </w:rPr>
              <w:t>[</w:t>
            </w:r>
            <w:r w:rsidRPr="002C15B3">
              <w:rPr>
                <w:b/>
              </w:rPr>
              <w:t>Web Technologies</w:t>
            </w:r>
            <w:r w:rsidR="002E1D2C">
              <w:rPr>
                <w:b/>
              </w:rPr>
              <w:t xml:space="preserve">] </w:t>
            </w:r>
            <w:r w:rsidR="00CE3148">
              <w:rPr>
                <w:rFonts w:eastAsiaTheme="minorEastAsia"/>
                <w:kern w:val="20"/>
                <w:lang w:eastAsia="ja-JP"/>
              </w:rPr>
              <w:t>HTML</w:t>
            </w:r>
            <w:r w:rsidR="007128E5">
              <w:rPr>
                <w:rFonts w:eastAsiaTheme="minorEastAsia"/>
                <w:kern w:val="20"/>
                <w:lang w:eastAsia="ja-JP"/>
              </w:rPr>
              <w:t>5</w:t>
            </w:r>
            <w:r w:rsidR="00CE3148">
              <w:rPr>
                <w:rFonts w:eastAsiaTheme="minorEastAsia"/>
                <w:kern w:val="20"/>
                <w:lang w:eastAsia="ja-JP"/>
              </w:rPr>
              <w:t>, CSS</w:t>
            </w:r>
            <w:r w:rsidR="007128E5">
              <w:rPr>
                <w:rFonts w:eastAsiaTheme="minorEastAsia"/>
                <w:kern w:val="20"/>
                <w:lang w:eastAsia="ja-JP"/>
              </w:rPr>
              <w:t>3</w:t>
            </w:r>
            <w:r w:rsidR="0020463F" w:rsidRPr="007C18CD">
              <w:rPr>
                <w:rFonts w:eastAsiaTheme="minorEastAsia"/>
                <w:kern w:val="20"/>
                <w:lang w:eastAsia="ja-JP"/>
              </w:rPr>
              <w:t xml:space="preserve">, </w:t>
            </w:r>
            <w:r w:rsidR="00CE3148">
              <w:rPr>
                <w:rFonts w:eastAsiaTheme="minorEastAsia"/>
                <w:kern w:val="20"/>
                <w:lang w:eastAsia="ja-JP"/>
              </w:rPr>
              <w:t xml:space="preserve">JavaScript, jQuery, </w:t>
            </w:r>
            <w:r w:rsidR="002C05D2">
              <w:rPr>
                <w:rFonts w:eastAsiaTheme="minorEastAsia"/>
                <w:kern w:val="20"/>
                <w:lang w:eastAsia="ja-JP"/>
              </w:rPr>
              <w:t>Angular</w:t>
            </w:r>
            <w:r w:rsidR="007128E5">
              <w:rPr>
                <w:rFonts w:eastAsiaTheme="minorEastAsia"/>
                <w:kern w:val="20"/>
                <w:lang w:eastAsia="ja-JP"/>
              </w:rPr>
              <w:t xml:space="preserve"> </w:t>
            </w:r>
            <w:r w:rsidR="00202CB9">
              <w:rPr>
                <w:rFonts w:eastAsiaTheme="minorEastAsia"/>
                <w:kern w:val="20"/>
                <w:lang w:eastAsia="ja-JP"/>
              </w:rPr>
              <w:t>JS</w:t>
            </w:r>
            <w:r w:rsidR="00CA58E9">
              <w:rPr>
                <w:rFonts w:eastAsiaTheme="minorEastAsia"/>
                <w:kern w:val="20"/>
                <w:lang w:eastAsia="ja-JP"/>
              </w:rPr>
              <w:t>, JSON</w:t>
            </w:r>
          </w:p>
        </w:tc>
      </w:tr>
      <w:tr w:rsidR="00EE70FC" w:rsidTr="006742FE">
        <w:trPr>
          <w:trHeight w:val="288"/>
        </w:trPr>
        <w:tc>
          <w:tcPr>
            <w:tcW w:w="2358" w:type="dxa"/>
            <w:vMerge/>
            <w:tcMar>
              <w:top w:w="108" w:type="dxa"/>
              <w:bottom w:w="0" w:type="dxa"/>
            </w:tcMar>
          </w:tcPr>
          <w:p w:rsidR="00EE70FC" w:rsidRPr="007B6F0F" w:rsidRDefault="00EE70FC" w:rsidP="00D62F35">
            <w:pPr>
              <w:rPr>
                <w:b/>
              </w:rPr>
            </w:pPr>
          </w:p>
        </w:tc>
        <w:tc>
          <w:tcPr>
            <w:tcW w:w="450" w:type="dxa"/>
            <w:vMerge/>
            <w:tcMar>
              <w:top w:w="108" w:type="dxa"/>
              <w:bottom w:w="0" w:type="dxa"/>
            </w:tcMar>
          </w:tcPr>
          <w:p w:rsidR="00EE70FC" w:rsidRDefault="00EE70FC" w:rsidP="00C115EB"/>
        </w:tc>
        <w:tc>
          <w:tcPr>
            <w:tcW w:w="7542" w:type="dxa"/>
            <w:gridSpan w:val="2"/>
            <w:tcMar>
              <w:top w:w="108" w:type="dxa"/>
              <w:bottom w:w="0" w:type="dxa"/>
            </w:tcMar>
          </w:tcPr>
          <w:p w:rsidR="002C15B3" w:rsidRPr="007B007F" w:rsidRDefault="002C15B3" w:rsidP="00D62F35">
            <w:pPr>
              <w:pStyle w:val="ResumeText"/>
              <w:ind w:right="18"/>
              <w:jc w:val="both"/>
              <w:rPr>
                <w:rFonts w:asciiTheme="majorHAnsi" w:hAnsiTheme="majorHAnsi"/>
                <w:color w:val="auto"/>
                <w:sz w:val="24"/>
                <w:szCs w:val="24"/>
              </w:rPr>
            </w:pPr>
            <w:r w:rsidRPr="00552585">
              <w:rPr>
                <w:rFonts w:asciiTheme="majorHAnsi" w:hAnsiTheme="majorHAnsi"/>
                <w:b/>
                <w:color w:val="auto"/>
                <w:sz w:val="24"/>
                <w:szCs w:val="24"/>
              </w:rPr>
              <w:t>[Tools]</w:t>
            </w:r>
            <w:r w:rsidR="00171530">
              <w:rPr>
                <w:rFonts w:asciiTheme="majorHAnsi" w:hAnsiTheme="majorHAnsi"/>
                <w:b/>
                <w:color w:val="auto"/>
                <w:sz w:val="24"/>
                <w:szCs w:val="24"/>
              </w:rPr>
              <w:t xml:space="preserve"> </w:t>
            </w:r>
            <w:r w:rsidR="00202CB9">
              <w:rPr>
                <w:rFonts w:asciiTheme="majorHAnsi" w:hAnsiTheme="majorHAnsi"/>
                <w:color w:val="auto"/>
                <w:sz w:val="24"/>
                <w:szCs w:val="24"/>
              </w:rPr>
              <w:t xml:space="preserve">Dreamweaver, JSlint, </w:t>
            </w:r>
            <w:r w:rsidR="005A741C">
              <w:rPr>
                <w:rFonts w:asciiTheme="majorHAnsi" w:hAnsiTheme="majorHAnsi"/>
                <w:color w:val="auto"/>
                <w:sz w:val="24"/>
                <w:szCs w:val="24"/>
              </w:rPr>
              <w:t>TortoiseSVN, Sublime Text</w:t>
            </w:r>
          </w:p>
        </w:tc>
      </w:tr>
      <w:tr w:rsidR="009A2CB2" w:rsidRPr="00AB5844" w:rsidTr="006742FE">
        <w:trPr>
          <w:trHeight w:val="360"/>
        </w:trPr>
        <w:tc>
          <w:tcPr>
            <w:tcW w:w="2358" w:type="dxa"/>
            <w:vMerge w:val="restart"/>
            <w:tcMar>
              <w:top w:w="108" w:type="dxa"/>
              <w:bottom w:w="0" w:type="dxa"/>
            </w:tcMar>
          </w:tcPr>
          <w:p w:rsidR="009A2CB2" w:rsidRPr="00AB5844" w:rsidRDefault="009A2CB2" w:rsidP="00D62F35">
            <w:pPr>
              <w:rPr>
                <w:b/>
              </w:rPr>
            </w:pPr>
            <w:r w:rsidRPr="00AB5844">
              <w:rPr>
                <w:b/>
              </w:rPr>
              <w:t>CTS Experience</w:t>
            </w:r>
            <w:r w:rsidRPr="00AB5844">
              <w:rPr>
                <w:b/>
              </w:rPr>
              <w:br/>
            </w:r>
          </w:p>
        </w:tc>
        <w:tc>
          <w:tcPr>
            <w:tcW w:w="450" w:type="dxa"/>
            <w:vMerge w:val="restart"/>
            <w:tcMar>
              <w:top w:w="108" w:type="dxa"/>
              <w:bottom w:w="0" w:type="dxa"/>
            </w:tcMar>
          </w:tcPr>
          <w:p w:rsidR="009A2CB2" w:rsidRPr="00AB5844" w:rsidRDefault="009A2CB2" w:rsidP="00C115EB"/>
        </w:tc>
        <w:tc>
          <w:tcPr>
            <w:tcW w:w="4644" w:type="dxa"/>
            <w:tcMar>
              <w:top w:w="108" w:type="dxa"/>
              <w:bottom w:w="0" w:type="dxa"/>
            </w:tcMar>
          </w:tcPr>
          <w:p w:rsidR="009A2CB2" w:rsidRPr="003755BF" w:rsidRDefault="009A2CB2" w:rsidP="00D62F35">
            <w:pPr>
              <w:pStyle w:val="ResumeText"/>
              <w:ind w:right="0"/>
              <w:jc w:val="both"/>
              <w:rPr>
                <w:rFonts w:asciiTheme="majorHAnsi" w:hAnsiTheme="majorHAnsi"/>
                <w:b/>
                <w:color w:val="auto"/>
                <w:sz w:val="24"/>
                <w:szCs w:val="24"/>
              </w:rPr>
            </w:pPr>
            <w:r>
              <w:rPr>
                <w:rFonts w:asciiTheme="majorHAnsi" w:hAnsiTheme="majorHAnsi"/>
                <w:b/>
                <w:color w:val="auto"/>
                <w:sz w:val="24"/>
                <w:szCs w:val="24"/>
              </w:rPr>
              <w:t>Outlets search Tool</w:t>
            </w:r>
          </w:p>
        </w:tc>
        <w:tc>
          <w:tcPr>
            <w:tcW w:w="2898" w:type="dxa"/>
            <w:tcMar>
              <w:top w:w="108" w:type="dxa"/>
              <w:bottom w:w="0" w:type="dxa"/>
            </w:tcMar>
          </w:tcPr>
          <w:p w:rsidR="009A2CB2" w:rsidRPr="00AB5844" w:rsidRDefault="009A2CB2" w:rsidP="00D62F35">
            <w:pPr>
              <w:pStyle w:val="ResumeText"/>
              <w:tabs>
                <w:tab w:val="left" w:pos="1926"/>
              </w:tabs>
              <w:ind w:right="288"/>
              <w:jc w:val="both"/>
              <w:rPr>
                <w:rFonts w:asciiTheme="majorHAnsi" w:hAnsiTheme="majorHAnsi"/>
                <w:b/>
                <w:color w:val="auto"/>
                <w:sz w:val="24"/>
                <w:szCs w:val="24"/>
              </w:rPr>
            </w:pPr>
          </w:p>
        </w:tc>
      </w:tr>
      <w:tr w:rsidR="009A2CB2" w:rsidRPr="00AB5844" w:rsidTr="006742FE">
        <w:trPr>
          <w:trHeight w:val="318"/>
        </w:trPr>
        <w:tc>
          <w:tcPr>
            <w:tcW w:w="2358" w:type="dxa"/>
            <w:vMerge/>
            <w:tcMar>
              <w:top w:w="108" w:type="dxa"/>
              <w:bottom w:w="0" w:type="dxa"/>
            </w:tcMar>
          </w:tcPr>
          <w:p w:rsidR="009A2CB2" w:rsidRPr="00AB5844" w:rsidRDefault="009A2CB2" w:rsidP="00D62F35">
            <w:pPr>
              <w:rPr>
                <w:b/>
              </w:rPr>
            </w:pPr>
          </w:p>
        </w:tc>
        <w:tc>
          <w:tcPr>
            <w:tcW w:w="450" w:type="dxa"/>
            <w:vMerge/>
            <w:tcMar>
              <w:top w:w="108" w:type="dxa"/>
              <w:bottom w:w="0" w:type="dxa"/>
            </w:tcMar>
          </w:tcPr>
          <w:p w:rsidR="009A2CB2" w:rsidRPr="00AB5844" w:rsidRDefault="009A2CB2" w:rsidP="00C115EB"/>
        </w:tc>
        <w:tc>
          <w:tcPr>
            <w:tcW w:w="7542" w:type="dxa"/>
            <w:gridSpan w:val="2"/>
            <w:tcMar>
              <w:top w:w="108" w:type="dxa"/>
              <w:bottom w:w="0" w:type="dxa"/>
            </w:tcMar>
          </w:tcPr>
          <w:p w:rsidR="009A2CB2" w:rsidRPr="00CE5950" w:rsidRDefault="009A2CB2" w:rsidP="00D62F35">
            <w:pPr>
              <w:jc w:val="both"/>
              <w:rPr>
                <w:rFonts w:ascii="Calibri" w:hAnsi="Calibri" w:cs="Calibri"/>
              </w:rPr>
            </w:pPr>
            <w:r w:rsidRPr="00467D06">
              <w:rPr>
                <w:b/>
              </w:rPr>
              <w:t>[</w:t>
            </w:r>
            <w:r>
              <w:rPr>
                <w:b/>
              </w:rPr>
              <w:t xml:space="preserve">Technology Stack]  </w:t>
            </w:r>
            <w:r>
              <w:t>HTML, CSS,</w:t>
            </w:r>
            <w:r w:rsidRPr="003E4E72">
              <w:t xml:space="preserve"> </w:t>
            </w:r>
            <w:r>
              <w:t>JQuery, Angular JS, Google Maps API</w:t>
            </w:r>
          </w:p>
        </w:tc>
      </w:tr>
      <w:tr w:rsidR="009A2CB2" w:rsidRPr="00AB5844" w:rsidTr="006742FE">
        <w:trPr>
          <w:trHeight w:val="678"/>
        </w:trPr>
        <w:tc>
          <w:tcPr>
            <w:tcW w:w="2358" w:type="dxa"/>
            <w:vMerge/>
            <w:tcMar>
              <w:top w:w="108" w:type="dxa"/>
              <w:bottom w:w="0" w:type="dxa"/>
            </w:tcMar>
          </w:tcPr>
          <w:p w:rsidR="009A2CB2" w:rsidRPr="00AB5844" w:rsidRDefault="009A2CB2" w:rsidP="00D62F35">
            <w:pPr>
              <w:rPr>
                <w:b/>
              </w:rPr>
            </w:pPr>
          </w:p>
        </w:tc>
        <w:tc>
          <w:tcPr>
            <w:tcW w:w="450" w:type="dxa"/>
            <w:vMerge/>
            <w:tcMar>
              <w:top w:w="108" w:type="dxa"/>
              <w:bottom w:w="0" w:type="dxa"/>
            </w:tcMar>
          </w:tcPr>
          <w:p w:rsidR="009A2CB2" w:rsidRPr="00AB5844" w:rsidRDefault="009A2CB2" w:rsidP="00C115EB"/>
        </w:tc>
        <w:tc>
          <w:tcPr>
            <w:tcW w:w="7542" w:type="dxa"/>
            <w:gridSpan w:val="2"/>
            <w:tcMar>
              <w:top w:w="108" w:type="dxa"/>
              <w:bottom w:w="0" w:type="dxa"/>
            </w:tcMar>
          </w:tcPr>
          <w:p w:rsidR="009A2CB2" w:rsidRDefault="009A2CB2" w:rsidP="00D62F35">
            <w:pPr>
              <w:pStyle w:val="ResumeText"/>
              <w:ind w:right="432"/>
              <w:jc w:val="both"/>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9A2CB2" w:rsidRDefault="009A2CB2" w:rsidP="00D62F35">
            <w:pPr>
              <w:pStyle w:val="ResumeText"/>
              <w:ind w:right="432"/>
              <w:jc w:val="both"/>
              <w:rPr>
                <w:rFonts w:asciiTheme="majorHAnsi" w:hAnsiTheme="majorHAnsi"/>
                <w:color w:val="auto"/>
                <w:sz w:val="24"/>
                <w:szCs w:val="24"/>
              </w:rPr>
            </w:pPr>
            <w:r>
              <w:rPr>
                <w:rFonts w:asciiTheme="majorHAnsi" w:hAnsiTheme="majorHAnsi"/>
                <w:color w:val="auto"/>
                <w:sz w:val="24"/>
                <w:szCs w:val="24"/>
              </w:rPr>
              <w:t xml:space="preserve">Outlets Search Tool is a single page application that was developed by consuming the Google Map API’s. The standard &amp; Restful API’s would provide the required outlets across the travel routes while the AngularJS  based components interact to  search, identify &amp; display the </w:t>
            </w:r>
          </w:p>
          <w:p w:rsidR="009A2CB2" w:rsidRDefault="009A2CB2" w:rsidP="00D62F35">
            <w:pPr>
              <w:pStyle w:val="ResumeText"/>
              <w:ind w:right="432"/>
              <w:jc w:val="both"/>
              <w:rPr>
                <w:rFonts w:asciiTheme="majorHAnsi" w:hAnsiTheme="majorHAnsi"/>
                <w:color w:val="auto"/>
                <w:sz w:val="24"/>
                <w:szCs w:val="24"/>
              </w:rPr>
            </w:pPr>
            <w:r>
              <w:rPr>
                <w:rFonts w:asciiTheme="majorHAnsi" w:hAnsiTheme="majorHAnsi"/>
                <w:color w:val="auto"/>
                <w:sz w:val="24"/>
                <w:szCs w:val="24"/>
              </w:rPr>
              <w:t>Locations on a map using markers. The tool offers simple features to get directions and locate required outlets over the route according to the given parameters (origin, Destination).</w:t>
            </w:r>
          </w:p>
          <w:p w:rsidR="009A2CB2" w:rsidRPr="00CA58E9" w:rsidRDefault="009A2CB2" w:rsidP="00D62F35">
            <w:pPr>
              <w:pStyle w:val="ResumeText"/>
              <w:ind w:right="432"/>
              <w:jc w:val="both"/>
              <w:rPr>
                <w:color w:val="auto"/>
                <w:sz w:val="24"/>
                <w:szCs w:val="24"/>
              </w:rPr>
            </w:pPr>
            <w:r w:rsidRPr="00AB5844">
              <w:rPr>
                <w:rFonts w:asciiTheme="majorHAnsi" w:hAnsiTheme="majorHAnsi"/>
                <w:color w:val="auto"/>
                <w:sz w:val="24"/>
                <w:szCs w:val="24"/>
              </w:rPr>
              <w:t xml:space="preserve"> [</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9A2CB2" w:rsidRDefault="009A2CB2" w:rsidP="00D62F35">
            <w:pPr>
              <w:pStyle w:val="ResumeText"/>
              <w:numPr>
                <w:ilvl w:val="0"/>
                <w:numId w:val="1"/>
              </w:numPr>
              <w:ind w:left="144" w:right="432" w:hanging="144"/>
              <w:jc w:val="both"/>
              <w:rPr>
                <w:color w:val="auto"/>
                <w:sz w:val="24"/>
                <w:szCs w:val="24"/>
              </w:rPr>
            </w:pPr>
            <w:r>
              <w:rPr>
                <w:color w:val="auto"/>
                <w:sz w:val="24"/>
                <w:szCs w:val="24"/>
              </w:rPr>
              <w:t>Developed key modules of Search, Locate and to get directions.</w:t>
            </w:r>
          </w:p>
          <w:p w:rsidR="009A2CB2" w:rsidRDefault="009A2CB2" w:rsidP="00D62F35">
            <w:pPr>
              <w:pStyle w:val="ResumeText"/>
              <w:numPr>
                <w:ilvl w:val="0"/>
                <w:numId w:val="1"/>
              </w:numPr>
              <w:ind w:left="144" w:right="432" w:hanging="144"/>
              <w:jc w:val="both"/>
              <w:rPr>
                <w:color w:val="auto"/>
                <w:sz w:val="24"/>
                <w:szCs w:val="24"/>
              </w:rPr>
            </w:pPr>
            <w:r w:rsidRPr="00EC16D5">
              <w:rPr>
                <w:color w:val="auto"/>
                <w:sz w:val="24"/>
                <w:szCs w:val="24"/>
              </w:rPr>
              <w:t xml:space="preserve">Developed </w:t>
            </w:r>
            <w:r>
              <w:rPr>
                <w:color w:val="auto"/>
                <w:sz w:val="24"/>
                <w:szCs w:val="24"/>
              </w:rPr>
              <w:t>web pages layout using HTML.</w:t>
            </w:r>
          </w:p>
          <w:p w:rsidR="009A2CB2" w:rsidRDefault="009A2CB2" w:rsidP="00D62F35">
            <w:pPr>
              <w:pStyle w:val="ResumeText"/>
              <w:numPr>
                <w:ilvl w:val="0"/>
                <w:numId w:val="1"/>
              </w:numPr>
              <w:ind w:left="144" w:right="432" w:hanging="144"/>
              <w:jc w:val="both"/>
              <w:rPr>
                <w:color w:val="auto"/>
                <w:sz w:val="24"/>
                <w:szCs w:val="24"/>
              </w:rPr>
            </w:pPr>
            <w:r w:rsidRPr="00564928">
              <w:rPr>
                <w:color w:val="auto"/>
                <w:sz w:val="24"/>
                <w:szCs w:val="24"/>
              </w:rPr>
              <w:t>Integrated the Styles using CSS</w:t>
            </w:r>
          </w:p>
          <w:p w:rsidR="009A2CB2" w:rsidRPr="00564928" w:rsidRDefault="009A2CB2" w:rsidP="00D62F35">
            <w:pPr>
              <w:pStyle w:val="ResumeText"/>
              <w:numPr>
                <w:ilvl w:val="0"/>
                <w:numId w:val="1"/>
              </w:numPr>
              <w:ind w:left="144" w:right="432" w:hanging="144"/>
              <w:jc w:val="both"/>
              <w:rPr>
                <w:color w:val="auto"/>
                <w:sz w:val="24"/>
                <w:szCs w:val="24"/>
              </w:rPr>
            </w:pPr>
            <w:r>
              <w:rPr>
                <w:color w:val="auto"/>
                <w:sz w:val="24"/>
                <w:szCs w:val="24"/>
              </w:rPr>
              <w:t>Added Markers, get directions</w:t>
            </w:r>
            <w:r w:rsidRPr="00564928">
              <w:rPr>
                <w:color w:val="auto"/>
                <w:sz w:val="24"/>
                <w:szCs w:val="24"/>
              </w:rPr>
              <w:t xml:space="preserve"> </w:t>
            </w:r>
            <w:r>
              <w:rPr>
                <w:color w:val="auto"/>
                <w:sz w:val="24"/>
                <w:szCs w:val="24"/>
              </w:rPr>
              <w:t>functionalities by using Google Maps API and library files.</w:t>
            </w:r>
          </w:p>
          <w:p w:rsidR="009A2CB2" w:rsidRDefault="009A2CB2" w:rsidP="00D62F35">
            <w:pPr>
              <w:pStyle w:val="ResumeText"/>
              <w:numPr>
                <w:ilvl w:val="0"/>
                <w:numId w:val="1"/>
              </w:numPr>
              <w:ind w:left="144" w:right="432" w:hanging="144"/>
              <w:jc w:val="both"/>
              <w:rPr>
                <w:color w:val="auto"/>
                <w:sz w:val="24"/>
                <w:szCs w:val="24"/>
              </w:rPr>
            </w:pPr>
            <w:r>
              <w:rPr>
                <w:color w:val="auto"/>
                <w:sz w:val="24"/>
                <w:szCs w:val="24"/>
              </w:rPr>
              <w:t>Documented the component building approach</w:t>
            </w:r>
          </w:p>
          <w:p w:rsidR="009A2CB2" w:rsidRDefault="009A2CB2" w:rsidP="00D62F35">
            <w:pPr>
              <w:pStyle w:val="ResumeText"/>
              <w:numPr>
                <w:ilvl w:val="0"/>
                <w:numId w:val="1"/>
              </w:numPr>
              <w:ind w:left="144" w:right="432" w:hanging="144"/>
              <w:jc w:val="both"/>
              <w:rPr>
                <w:color w:val="auto"/>
                <w:sz w:val="24"/>
                <w:szCs w:val="24"/>
              </w:rPr>
            </w:pPr>
            <w:r>
              <w:rPr>
                <w:color w:val="auto"/>
                <w:sz w:val="24"/>
                <w:szCs w:val="24"/>
              </w:rPr>
              <w:lastRenderedPageBreak/>
              <w:t>Created unit test cases and documented the results</w:t>
            </w:r>
          </w:p>
          <w:p w:rsidR="009A2CB2" w:rsidRPr="00AB5844" w:rsidRDefault="009A2CB2" w:rsidP="00D62F35">
            <w:pPr>
              <w:jc w:val="both"/>
            </w:pPr>
          </w:p>
        </w:tc>
      </w:tr>
      <w:tr w:rsidR="0015487E" w:rsidRPr="00AB5844" w:rsidTr="006742FE">
        <w:trPr>
          <w:trHeight w:val="678"/>
        </w:trPr>
        <w:tc>
          <w:tcPr>
            <w:tcW w:w="2358" w:type="dxa"/>
            <w:vMerge/>
            <w:tcMar>
              <w:top w:w="108" w:type="dxa"/>
              <w:bottom w:w="0" w:type="dxa"/>
            </w:tcMar>
          </w:tcPr>
          <w:p w:rsidR="0015487E" w:rsidRPr="00AB5844" w:rsidRDefault="0015487E" w:rsidP="00D62F35">
            <w:pPr>
              <w:rPr>
                <w:b/>
              </w:rPr>
            </w:pPr>
          </w:p>
        </w:tc>
        <w:tc>
          <w:tcPr>
            <w:tcW w:w="450" w:type="dxa"/>
            <w:tcMar>
              <w:top w:w="108" w:type="dxa"/>
              <w:bottom w:w="0" w:type="dxa"/>
            </w:tcMar>
          </w:tcPr>
          <w:p w:rsidR="0015487E" w:rsidRPr="00AB5844" w:rsidRDefault="0015487E" w:rsidP="00C115EB"/>
        </w:tc>
        <w:tc>
          <w:tcPr>
            <w:tcW w:w="7542" w:type="dxa"/>
            <w:gridSpan w:val="2"/>
            <w:tcMar>
              <w:top w:w="108" w:type="dxa"/>
              <w:bottom w:w="0" w:type="dxa"/>
            </w:tcMar>
          </w:tcPr>
          <w:p w:rsidR="0015487E" w:rsidRPr="003755BF" w:rsidRDefault="005A741C" w:rsidP="00D62F35">
            <w:pPr>
              <w:pStyle w:val="ResumeText"/>
              <w:ind w:right="0"/>
              <w:jc w:val="both"/>
              <w:rPr>
                <w:rFonts w:asciiTheme="majorHAnsi" w:hAnsiTheme="majorHAnsi"/>
                <w:b/>
                <w:color w:val="auto"/>
                <w:sz w:val="24"/>
                <w:szCs w:val="24"/>
              </w:rPr>
            </w:pPr>
            <w:r>
              <w:rPr>
                <w:rFonts w:asciiTheme="majorHAnsi" w:hAnsiTheme="majorHAnsi"/>
                <w:b/>
                <w:color w:val="auto"/>
                <w:sz w:val="24"/>
                <w:szCs w:val="24"/>
              </w:rPr>
              <w:t>Movie</w:t>
            </w:r>
            <w:r w:rsidR="00C96AD9">
              <w:rPr>
                <w:rFonts w:asciiTheme="majorHAnsi" w:hAnsiTheme="majorHAnsi"/>
                <w:b/>
                <w:color w:val="auto"/>
                <w:sz w:val="24"/>
                <w:szCs w:val="24"/>
              </w:rPr>
              <w:t xml:space="preserve"> </w:t>
            </w:r>
            <w:r>
              <w:rPr>
                <w:rFonts w:asciiTheme="majorHAnsi" w:hAnsiTheme="majorHAnsi"/>
                <w:b/>
                <w:color w:val="auto"/>
                <w:sz w:val="24"/>
                <w:szCs w:val="24"/>
              </w:rPr>
              <w:t>Finder</w:t>
            </w:r>
          </w:p>
        </w:tc>
      </w:tr>
      <w:tr w:rsidR="0015487E" w:rsidRPr="00AB5844" w:rsidTr="006742FE">
        <w:trPr>
          <w:trHeight w:val="678"/>
        </w:trPr>
        <w:tc>
          <w:tcPr>
            <w:tcW w:w="2358" w:type="dxa"/>
            <w:vMerge/>
            <w:tcMar>
              <w:top w:w="108" w:type="dxa"/>
              <w:bottom w:w="0" w:type="dxa"/>
            </w:tcMar>
          </w:tcPr>
          <w:p w:rsidR="0015487E" w:rsidRPr="00AB5844" w:rsidRDefault="0015487E" w:rsidP="00D62F35">
            <w:pPr>
              <w:rPr>
                <w:b/>
              </w:rPr>
            </w:pPr>
          </w:p>
        </w:tc>
        <w:tc>
          <w:tcPr>
            <w:tcW w:w="450" w:type="dxa"/>
            <w:tcMar>
              <w:top w:w="108" w:type="dxa"/>
              <w:bottom w:w="0" w:type="dxa"/>
            </w:tcMar>
          </w:tcPr>
          <w:p w:rsidR="0015487E" w:rsidRPr="00AB5844" w:rsidRDefault="0015487E" w:rsidP="00C115EB"/>
        </w:tc>
        <w:tc>
          <w:tcPr>
            <w:tcW w:w="7542" w:type="dxa"/>
            <w:gridSpan w:val="2"/>
            <w:tcMar>
              <w:top w:w="108" w:type="dxa"/>
              <w:bottom w:w="0" w:type="dxa"/>
            </w:tcMar>
          </w:tcPr>
          <w:p w:rsidR="0015487E" w:rsidRPr="00CE5950" w:rsidRDefault="0015487E" w:rsidP="00D62F35">
            <w:pPr>
              <w:jc w:val="both"/>
              <w:rPr>
                <w:rFonts w:ascii="Calibri" w:hAnsi="Calibri" w:cs="Calibri"/>
              </w:rPr>
            </w:pPr>
            <w:r w:rsidRPr="00467D06">
              <w:rPr>
                <w:b/>
              </w:rPr>
              <w:t>[</w:t>
            </w:r>
            <w:r>
              <w:rPr>
                <w:b/>
              </w:rPr>
              <w:t xml:space="preserve">Technology Stack]  </w:t>
            </w:r>
            <w:r>
              <w:t>HTML, CSS,</w:t>
            </w:r>
            <w:r w:rsidRPr="003E4E72">
              <w:t xml:space="preserve"> </w:t>
            </w:r>
            <w:r w:rsidR="005A741C">
              <w:t>JQuery, Angular JS,</w:t>
            </w:r>
            <w:r>
              <w:t xml:space="preserve"> Bootstrap</w:t>
            </w:r>
          </w:p>
        </w:tc>
      </w:tr>
      <w:tr w:rsidR="0015487E" w:rsidRPr="00AB5844" w:rsidTr="006742FE">
        <w:trPr>
          <w:trHeight w:val="678"/>
        </w:trPr>
        <w:tc>
          <w:tcPr>
            <w:tcW w:w="2358" w:type="dxa"/>
            <w:vMerge/>
            <w:tcMar>
              <w:top w:w="108" w:type="dxa"/>
              <w:bottom w:w="0" w:type="dxa"/>
            </w:tcMar>
          </w:tcPr>
          <w:p w:rsidR="0015487E" w:rsidRPr="00AB5844" w:rsidRDefault="0015487E" w:rsidP="00D62F35">
            <w:pPr>
              <w:rPr>
                <w:b/>
              </w:rPr>
            </w:pPr>
          </w:p>
        </w:tc>
        <w:tc>
          <w:tcPr>
            <w:tcW w:w="450" w:type="dxa"/>
            <w:tcMar>
              <w:top w:w="108" w:type="dxa"/>
              <w:bottom w:w="0" w:type="dxa"/>
            </w:tcMar>
          </w:tcPr>
          <w:p w:rsidR="0015487E" w:rsidRPr="00AB5844" w:rsidRDefault="0015487E" w:rsidP="00C115EB"/>
        </w:tc>
        <w:tc>
          <w:tcPr>
            <w:tcW w:w="7542" w:type="dxa"/>
            <w:gridSpan w:val="2"/>
            <w:tcMar>
              <w:top w:w="108" w:type="dxa"/>
              <w:bottom w:w="0" w:type="dxa"/>
            </w:tcMar>
          </w:tcPr>
          <w:p w:rsidR="0015487E" w:rsidRDefault="0015487E" w:rsidP="00D62F35">
            <w:pPr>
              <w:pStyle w:val="ResumeText"/>
              <w:ind w:right="432"/>
              <w:jc w:val="both"/>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15487E" w:rsidRDefault="0015487E" w:rsidP="00D62F35">
            <w:pPr>
              <w:pStyle w:val="ResumeText"/>
              <w:ind w:right="432"/>
              <w:jc w:val="both"/>
              <w:rPr>
                <w:rFonts w:asciiTheme="majorHAnsi" w:hAnsiTheme="majorHAnsi"/>
                <w:color w:val="auto"/>
                <w:sz w:val="24"/>
                <w:szCs w:val="24"/>
              </w:rPr>
            </w:pPr>
            <w:r>
              <w:rPr>
                <w:rFonts w:asciiTheme="majorHAnsi" w:hAnsiTheme="majorHAnsi"/>
                <w:color w:val="auto"/>
                <w:sz w:val="24"/>
                <w:szCs w:val="24"/>
              </w:rPr>
              <w:t xml:space="preserve">A responsive web application suctioned to manage the list of </w:t>
            </w:r>
            <w:r w:rsidR="005A741C">
              <w:rPr>
                <w:rFonts w:asciiTheme="majorHAnsi" w:hAnsiTheme="majorHAnsi"/>
                <w:color w:val="auto"/>
                <w:sz w:val="24"/>
                <w:szCs w:val="24"/>
              </w:rPr>
              <w:t>movie</w:t>
            </w:r>
            <w:r>
              <w:rPr>
                <w:rFonts w:asciiTheme="majorHAnsi" w:hAnsiTheme="majorHAnsi"/>
                <w:color w:val="auto"/>
                <w:sz w:val="24"/>
                <w:szCs w:val="24"/>
              </w:rPr>
              <w:t>s and the required key information. The application</w:t>
            </w:r>
            <w:r w:rsidR="005A741C">
              <w:rPr>
                <w:rFonts w:asciiTheme="majorHAnsi" w:hAnsiTheme="majorHAnsi"/>
                <w:color w:val="auto"/>
                <w:sz w:val="24"/>
                <w:szCs w:val="24"/>
              </w:rPr>
              <w:t xml:space="preserve"> aims at finding the movie from a list of movies. The user can obtain information about the movie such as the Description, Rating and genre. The user also has the facility to view the list of Upcoming Movies, In Theatres and Similar Movies.</w:t>
            </w:r>
          </w:p>
          <w:p w:rsidR="0015487E" w:rsidRDefault="0015487E" w:rsidP="00D62F35">
            <w:pPr>
              <w:pStyle w:val="ResumeText"/>
              <w:ind w:right="432"/>
              <w:jc w:val="both"/>
              <w:rPr>
                <w:rFonts w:asciiTheme="majorHAnsi" w:hAnsiTheme="majorHAnsi"/>
                <w:color w:val="auto"/>
                <w:sz w:val="24"/>
                <w:szCs w:val="24"/>
              </w:rPr>
            </w:pPr>
          </w:p>
          <w:p w:rsidR="0015487E" w:rsidRPr="00CA58E9" w:rsidRDefault="0015487E" w:rsidP="00D62F35">
            <w:pPr>
              <w:pStyle w:val="ResumeText"/>
              <w:ind w:right="432"/>
              <w:jc w:val="both"/>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15487E" w:rsidRDefault="0015487E" w:rsidP="00D62F35">
            <w:pPr>
              <w:pStyle w:val="ResumeText"/>
              <w:numPr>
                <w:ilvl w:val="0"/>
                <w:numId w:val="1"/>
              </w:numPr>
              <w:ind w:left="144" w:right="432" w:hanging="144"/>
              <w:jc w:val="both"/>
              <w:rPr>
                <w:color w:val="auto"/>
                <w:sz w:val="24"/>
                <w:szCs w:val="24"/>
              </w:rPr>
            </w:pPr>
            <w:r w:rsidRPr="00EC16D5">
              <w:rPr>
                <w:color w:val="auto"/>
                <w:sz w:val="24"/>
                <w:szCs w:val="24"/>
              </w:rPr>
              <w:t xml:space="preserve">Developed </w:t>
            </w:r>
            <w:r>
              <w:rPr>
                <w:color w:val="auto"/>
                <w:sz w:val="24"/>
                <w:szCs w:val="24"/>
              </w:rPr>
              <w:t>web pages layout using HTML</w:t>
            </w:r>
          </w:p>
          <w:p w:rsidR="0015487E" w:rsidRDefault="0015487E" w:rsidP="00D62F35">
            <w:pPr>
              <w:pStyle w:val="ResumeText"/>
              <w:numPr>
                <w:ilvl w:val="0"/>
                <w:numId w:val="1"/>
              </w:numPr>
              <w:ind w:left="144" w:right="432" w:hanging="144"/>
              <w:jc w:val="both"/>
              <w:rPr>
                <w:color w:val="auto"/>
                <w:sz w:val="24"/>
                <w:szCs w:val="24"/>
              </w:rPr>
            </w:pPr>
            <w:r>
              <w:rPr>
                <w:color w:val="auto"/>
                <w:sz w:val="24"/>
                <w:szCs w:val="24"/>
              </w:rPr>
              <w:t>Developer responsive layout with Bootstrap</w:t>
            </w:r>
          </w:p>
          <w:p w:rsidR="0015487E" w:rsidRDefault="0015487E" w:rsidP="00D62F35">
            <w:pPr>
              <w:pStyle w:val="ResumeText"/>
              <w:numPr>
                <w:ilvl w:val="0"/>
                <w:numId w:val="1"/>
              </w:numPr>
              <w:ind w:left="144" w:right="432" w:hanging="144"/>
              <w:jc w:val="both"/>
              <w:rPr>
                <w:color w:val="auto"/>
                <w:sz w:val="24"/>
                <w:szCs w:val="24"/>
              </w:rPr>
            </w:pPr>
            <w:r>
              <w:rPr>
                <w:color w:val="auto"/>
                <w:sz w:val="24"/>
                <w:szCs w:val="24"/>
              </w:rPr>
              <w:t>Documented the component building approach</w:t>
            </w:r>
          </w:p>
          <w:p w:rsidR="0015487E" w:rsidRPr="00AB5844" w:rsidRDefault="0015487E" w:rsidP="00D62F35">
            <w:pPr>
              <w:pStyle w:val="ResumeText"/>
              <w:numPr>
                <w:ilvl w:val="0"/>
                <w:numId w:val="1"/>
              </w:numPr>
              <w:ind w:left="144" w:right="432" w:hanging="144"/>
              <w:jc w:val="both"/>
            </w:pPr>
            <w:r w:rsidRPr="0015487E">
              <w:rPr>
                <w:color w:val="auto"/>
                <w:sz w:val="24"/>
                <w:szCs w:val="24"/>
              </w:rPr>
              <w:t>Created unit test cases and documented the results</w:t>
            </w: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AB5844" w:rsidTr="007958B6">
        <w:trPr>
          <w:trHeight w:val="360"/>
        </w:trPr>
        <w:tc>
          <w:tcPr>
            <w:tcW w:w="2358" w:type="dxa"/>
            <w:vMerge w:val="restart"/>
            <w:tcBorders>
              <w:top w:val="dotted" w:sz="4" w:space="0" w:color="auto"/>
            </w:tcBorders>
            <w:tcMar>
              <w:top w:w="108" w:type="dxa"/>
              <w:bottom w:w="0" w:type="dxa"/>
            </w:tcMar>
          </w:tcPr>
          <w:p w:rsidR="0047018A" w:rsidRPr="00AB5844" w:rsidRDefault="0047018A" w:rsidP="007C3FAD">
            <w:pPr>
              <w:jc w:val="right"/>
              <w:rPr>
                <w:b/>
              </w:rPr>
            </w:pPr>
            <w:r w:rsidRPr="00AB5844">
              <w:rPr>
                <w:b/>
              </w:rPr>
              <w:t>Personal Info</w:t>
            </w:r>
          </w:p>
        </w:tc>
        <w:tc>
          <w:tcPr>
            <w:tcW w:w="450" w:type="dxa"/>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tcBorders>
              <w:top w:val="dotted" w:sz="4" w:space="0" w:color="auto"/>
            </w:tcBorders>
          </w:tcPr>
          <w:p w:rsidR="0047018A" w:rsidRPr="00AB5844" w:rsidRDefault="008A62D3" w:rsidP="008A62D3">
            <w:r>
              <w:t>Ahmed Ali Md K Khadar</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tcPr>
          <w:p w:rsidR="0047018A" w:rsidRPr="00AB5844" w:rsidRDefault="005A741C" w:rsidP="00370A6D">
            <w:r>
              <w:t>H.No</w:t>
            </w:r>
            <w:r w:rsidR="002E1D2C">
              <w:t>.</w:t>
            </w:r>
            <w:r w:rsidR="00370A6D">
              <w:t>3</w:t>
            </w:r>
            <w:r>
              <w:t>-</w:t>
            </w:r>
            <w:r w:rsidR="00370A6D">
              <w:t>1</w:t>
            </w:r>
            <w:r>
              <w:t>-</w:t>
            </w:r>
            <w:r w:rsidR="00370A6D">
              <w:t>163</w:t>
            </w:r>
            <w:proofErr w:type="gramStart"/>
            <w:r>
              <w:t>,</w:t>
            </w:r>
            <w:r w:rsidR="00370A6D">
              <w:t>Narayanapeta</w:t>
            </w:r>
            <w:proofErr w:type="gramEnd"/>
            <w:r>
              <w:t>,</w:t>
            </w:r>
            <w:r w:rsidR="00370A6D">
              <w:t xml:space="preserve"> </w:t>
            </w:r>
            <w:proofErr w:type="spellStart"/>
            <w:r w:rsidR="00370A6D">
              <w:t>Amalapuram</w:t>
            </w:r>
            <w:proofErr w:type="spellEnd"/>
            <w:r>
              <w:t xml:space="preserve">, </w:t>
            </w:r>
            <w:r w:rsidR="00370A6D">
              <w:t>East Godavari</w:t>
            </w:r>
            <w:r>
              <w:t>,</w:t>
            </w:r>
            <w:r w:rsidR="00370A6D">
              <w:t xml:space="preserve"> Andhra Pradesh-533201.</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tcPr>
          <w:p w:rsidR="0047018A" w:rsidRPr="00AB5844" w:rsidRDefault="00370A6D" w:rsidP="003746E7">
            <w:r>
              <w:t>gous.ali522</w:t>
            </w:r>
            <w:r w:rsidR="003A1013">
              <w:t>@gmail.com</w:t>
            </w:r>
          </w:p>
        </w:tc>
      </w:tr>
      <w:tr w:rsidR="0047018A"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tcPr>
          <w:p w:rsidR="0047018A" w:rsidRPr="007B007F" w:rsidRDefault="002C3B4B" w:rsidP="00370A6D">
            <w:r>
              <w:rPr>
                <w:rFonts w:ascii="Arial" w:hAnsi="Arial" w:cs="Arial"/>
              </w:rPr>
              <w:t xml:space="preserve">+91 </w:t>
            </w:r>
            <w:r w:rsidR="00370A6D">
              <w:rPr>
                <w:rFonts w:ascii="Arial" w:hAnsi="Arial" w:cs="Arial"/>
              </w:rPr>
              <w:t>8099410530</w:t>
            </w:r>
          </w:p>
        </w:tc>
      </w:tr>
    </w:tbl>
    <w:p w:rsidR="00C7220C" w:rsidRDefault="00C7220C" w:rsidP="00C115EB"/>
    <w:sectPr w:rsidR="00C7220C" w:rsidSect="005E0542">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92D" w:rsidRDefault="00B9392D" w:rsidP="00FC0881">
      <w:r>
        <w:separator/>
      </w:r>
    </w:p>
  </w:endnote>
  <w:endnote w:type="continuationSeparator" w:id="0">
    <w:p w:rsidR="00B9392D" w:rsidRDefault="00B9392D"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F75AC8">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F75AC8">
              <w:rPr>
                <w:bCs/>
                <w:noProof/>
              </w:rPr>
              <w:t>2</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92D" w:rsidRDefault="00B9392D" w:rsidP="00FC0881">
      <w:r>
        <w:separator/>
      </w:r>
    </w:p>
  </w:footnote>
  <w:footnote w:type="continuationSeparator" w:id="0">
    <w:p w:rsidR="00B9392D" w:rsidRDefault="00B9392D"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4073A6E" wp14:editId="545987A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 w:numId="7">
    <w:abstractNumId w:val="8"/>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36479"/>
    <w:rsid w:val="0003667E"/>
    <w:rsid w:val="00043850"/>
    <w:rsid w:val="000548A6"/>
    <w:rsid w:val="0005750A"/>
    <w:rsid w:val="00065A7B"/>
    <w:rsid w:val="00080480"/>
    <w:rsid w:val="000805FA"/>
    <w:rsid w:val="0008198E"/>
    <w:rsid w:val="00093DDE"/>
    <w:rsid w:val="000A2F94"/>
    <w:rsid w:val="000A353B"/>
    <w:rsid w:val="000B21FA"/>
    <w:rsid w:val="000B6092"/>
    <w:rsid w:val="000C0550"/>
    <w:rsid w:val="000D73F2"/>
    <w:rsid w:val="000F4988"/>
    <w:rsid w:val="000F6C3F"/>
    <w:rsid w:val="001010B3"/>
    <w:rsid w:val="00101550"/>
    <w:rsid w:val="00120076"/>
    <w:rsid w:val="00121A13"/>
    <w:rsid w:val="001301A3"/>
    <w:rsid w:val="00133965"/>
    <w:rsid w:val="00133F57"/>
    <w:rsid w:val="00137C99"/>
    <w:rsid w:val="00143D40"/>
    <w:rsid w:val="00147DC5"/>
    <w:rsid w:val="0015487E"/>
    <w:rsid w:val="0015508E"/>
    <w:rsid w:val="00155614"/>
    <w:rsid w:val="001579CD"/>
    <w:rsid w:val="0016482F"/>
    <w:rsid w:val="00164FD5"/>
    <w:rsid w:val="00165CA1"/>
    <w:rsid w:val="00171530"/>
    <w:rsid w:val="00173D36"/>
    <w:rsid w:val="00173EAD"/>
    <w:rsid w:val="00180A4D"/>
    <w:rsid w:val="001A2B33"/>
    <w:rsid w:val="001A426F"/>
    <w:rsid w:val="001B4ABF"/>
    <w:rsid w:val="001C1F0E"/>
    <w:rsid w:val="001D00EE"/>
    <w:rsid w:val="001D37D4"/>
    <w:rsid w:val="001D4CCC"/>
    <w:rsid w:val="001D614A"/>
    <w:rsid w:val="001F1D96"/>
    <w:rsid w:val="001F3671"/>
    <w:rsid w:val="00202227"/>
    <w:rsid w:val="00202CB9"/>
    <w:rsid w:val="00203DE4"/>
    <w:rsid w:val="0020463F"/>
    <w:rsid w:val="00216C03"/>
    <w:rsid w:val="002271AE"/>
    <w:rsid w:val="00235A59"/>
    <w:rsid w:val="00242088"/>
    <w:rsid w:val="002428BF"/>
    <w:rsid w:val="00245C48"/>
    <w:rsid w:val="00247308"/>
    <w:rsid w:val="00251C95"/>
    <w:rsid w:val="0026534F"/>
    <w:rsid w:val="002755D1"/>
    <w:rsid w:val="00275AF0"/>
    <w:rsid w:val="00287CCF"/>
    <w:rsid w:val="002913ED"/>
    <w:rsid w:val="002A451B"/>
    <w:rsid w:val="002B4702"/>
    <w:rsid w:val="002B5CF5"/>
    <w:rsid w:val="002C05D2"/>
    <w:rsid w:val="002C15B3"/>
    <w:rsid w:val="002C3B4B"/>
    <w:rsid w:val="002D14DC"/>
    <w:rsid w:val="002E1D2C"/>
    <w:rsid w:val="002E7738"/>
    <w:rsid w:val="002F2117"/>
    <w:rsid w:val="003020F1"/>
    <w:rsid w:val="00321958"/>
    <w:rsid w:val="00323C6D"/>
    <w:rsid w:val="00324DCD"/>
    <w:rsid w:val="0033052C"/>
    <w:rsid w:val="00350285"/>
    <w:rsid w:val="003542B3"/>
    <w:rsid w:val="00357365"/>
    <w:rsid w:val="00370A6D"/>
    <w:rsid w:val="003755BF"/>
    <w:rsid w:val="003762E8"/>
    <w:rsid w:val="0037753C"/>
    <w:rsid w:val="00384687"/>
    <w:rsid w:val="003A1013"/>
    <w:rsid w:val="003A3EB9"/>
    <w:rsid w:val="003B5728"/>
    <w:rsid w:val="003C3A56"/>
    <w:rsid w:val="003C521D"/>
    <w:rsid w:val="003D29C4"/>
    <w:rsid w:val="003E4E72"/>
    <w:rsid w:val="003F25F5"/>
    <w:rsid w:val="0043277D"/>
    <w:rsid w:val="00441DAE"/>
    <w:rsid w:val="004437E3"/>
    <w:rsid w:val="00445CED"/>
    <w:rsid w:val="00446CC0"/>
    <w:rsid w:val="004675AD"/>
    <w:rsid w:val="00467D06"/>
    <w:rsid w:val="0047018A"/>
    <w:rsid w:val="00477203"/>
    <w:rsid w:val="00487A37"/>
    <w:rsid w:val="004927DD"/>
    <w:rsid w:val="004A0C39"/>
    <w:rsid w:val="004A5114"/>
    <w:rsid w:val="004B66DD"/>
    <w:rsid w:val="004C43CE"/>
    <w:rsid w:val="004D0161"/>
    <w:rsid w:val="004D339A"/>
    <w:rsid w:val="004E129F"/>
    <w:rsid w:val="0050077F"/>
    <w:rsid w:val="00512983"/>
    <w:rsid w:val="005148C1"/>
    <w:rsid w:val="0051553F"/>
    <w:rsid w:val="005448A1"/>
    <w:rsid w:val="00545153"/>
    <w:rsid w:val="00552585"/>
    <w:rsid w:val="00552842"/>
    <w:rsid w:val="00564B59"/>
    <w:rsid w:val="00566115"/>
    <w:rsid w:val="00570435"/>
    <w:rsid w:val="00572337"/>
    <w:rsid w:val="0057254A"/>
    <w:rsid w:val="00575687"/>
    <w:rsid w:val="00586DB4"/>
    <w:rsid w:val="005915A4"/>
    <w:rsid w:val="00593622"/>
    <w:rsid w:val="005A741C"/>
    <w:rsid w:val="005D105F"/>
    <w:rsid w:val="005D197E"/>
    <w:rsid w:val="005D562A"/>
    <w:rsid w:val="005D7785"/>
    <w:rsid w:val="005E0542"/>
    <w:rsid w:val="00613000"/>
    <w:rsid w:val="00617A1F"/>
    <w:rsid w:val="006324E6"/>
    <w:rsid w:val="00640B0A"/>
    <w:rsid w:val="00651826"/>
    <w:rsid w:val="006564BA"/>
    <w:rsid w:val="006742FE"/>
    <w:rsid w:val="00675E92"/>
    <w:rsid w:val="00680738"/>
    <w:rsid w:val="006846C6"/>
    <w:rsid w:val="006A125E"/>
    <w:rsid w:val="006A1583"/>
    <w:rsid w:val="006A3592"/>
    <w:rsid w:val="006A47CB"/>
    <w:rsid w:val="006B058E"/>
    <w:rsid w:val="006B1C24"/>
    <w:rsid w:val="006B76B7"/>
    <w:rsid w:val="006C4E7E"/>
    <w:rsid w:val="006D3080"/>
    <w:rsid w:val="006F3E03"/>
    <w:rsid w:val="00701FF8"/>
    <w:rsid w:val="007128E5"/>
    <w:rsid w:val="00713BDA"/>
    <w:rsid w:val="007145CA"/>
    <w:rsid w:val="0071469D"/>
    <w:rsid w:val="00730A3C"/>
    <w:rsid w:val="007466B6"/>
    <w:rsid w:val="007551E1"/>
    <w:rsid w:val="0076547C"/>
    <w:rsid w:val="00770E14"/>
    <w:rsid w:val="007875AC"/>
    <w:rsid w:val="007958B6"/>
    <w:rsid w:val="00795EC2"/>
    <w:rsid w:val="0079736A"/>
    <w:rsid w:val="007A0531"/>
    <w:rsid w:val="007B007F"/>
    <w:rsid w:val="007B6F0F"/>
    <w:rsid w:val="007C15C8"/>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271A"/>
    <w:rsid w:val="008733E7"/>
    <w:rsid w:val="00881ED6"/>
    <w:rsid w:val="00882A38"/>
    <w:rsid w:val="00893C71"/>
    <w:rsid w:val="008A62D3"/>
    <w:rsid w:val="008B3D7A"/>
    <w:rsid w:val="008B42F0"/>
    <w:rsid w:val="008E05A7"/>
    <w:rsid w:val="008E7500"/>
    <w:rsid w:val="008F2F97"/>
    <w:rsid w:val="008F5ABE"/>
    <w:rsid w:val="00904BE7"/>
    <w:rsid w:val="009200A7"/>
    <w:rsid w:val="00921992"/>
    <w:rsid w:val="00922AF6"/>
    <w:rsid w:val="009237E9"/>
    <w:rsid w:val="0093343F"/>
    <w:rsid w:val="009452CF"/>
    <w:rsid w:val="00955BD9"/>
    <w:rsid w:val="0095677C"/>
    <w:rsid w:val="00964C2A"/>
    <w:rsid w:val="00964FE4"/>
    <w:rsid w:val="00972366"/>
    <w:rsid w:val="00983F36"/>
    <w:rsid w:val="00990D6E"/>
    <w:rsid w:val="00993903"/>
    <w:rsid w:val="009945B3"/>
    <w:rsid w:val="009A2CB2"/>
    <w:rsid w:val="009A3D6F"/>
    <w:rsid w:val="009A6C70"/>
    <w:rsid w:val="009B45B6"/>
    <w:rsid w:val="009C3245"/>
    <w:rsid w:val="009C7384"/>
    <w:rsid w:val="009D70B9"/>
    <w:rsid w:val="009E7529"/>
    <w:rsid w:val="009F1529"/>
    <w:rsid w:val="00A05BE8"/>
    <w:rsid w:val="00A2161C"/>
    <w:rsid w:val="00A40828"/>
    <w:rsid w:val="00A51459"/>
    <w:rsid w:val="00A65D49"/>
    <w:rsid w:val="00A66DE8"/>
    <w:rsid w:val="00A901D2"/>
    <w:rsid w:val="00AA1D7A"/>
    <w:rsid w:val="00AA75B1"/>
    <w:rsid w:val="00AB3E55"/>
    <w:rsid w:val="00AB5844"/>
    <w:rsid w:val="00AB67F5"/>
    <w:rsid w:val="00AC38F9"/>
    <w:rsid w:val="00AD592E"/>
    <w:rsid w:val="00AD673B"/>
    <w:rsid w:val="00AE34F7"/>
    <w:rsid w:val="00AE765A"/>
    <w:rsid w:val="00AF2BCD"/>
    <w:rsid w:val="00B114A6"/>
    <w:rsid w:val="00B24183"/>
    <w:rsid w:val="00B2660B"/>
    <w:rsid w:val="00B277E5"/>
    <w:rsid w:val="00B34E6F"/>
    <w:rsid w:val="00B36EB0"/>
    <w:rsid w:val="00B43948"/>
    <w:rsid w:val="00B4562D"/>
    <w:rsid w:val="00B50684"/>
    <w:rsid w:val="00B6071B"/>
    <w:rsid w:val="00B67F6D"/>
    <w:rsid w:val="00B729D3"/>
    <w:rsid w:val="00B748A8"/>
    <w:rsid w:val="00B76C6A"/>
    <w:rsid w:val="00B8208E"/>
    <w:rsid w:val="00B87D87"/>
    <w:rsid w:val="00B87EDA"/>
    <w:rsid w:val="00B91F98"/>
    <w:rsid w:val="00B9392D"/>
    <w:rsid w:val="00B97E33"/>
    <w:rsid w:val="00BA36CE"/>
    <w:rsid w:val="00BB0D7E"/>
    <w:rsid w:val="00BB2F21"/>
    <w:rsid w:val="00BB670C"/>
    <w:rsid w:val="00BD05D5"/>
    <w:rsid w:val="00BD0F02"/>
    <w:rsid w:val="00BD2386"/>
    <w:rsid w:val="00BD427E"/>
    <w:rsid w:val="00BE5262"/>
    <w:rsid w:val="00C05EF9"/>
    <w:rsid w:val="00C115EB"/>
    <w:rsid w:val="00C11BA2"/>
    <w:rsid w:val="00C1204A"/>
    <w:rsid w:val="00C13180"/>
    <w:rsid w:val="00C1442E"/>
    <w:rsid w:val="00C1780E"/>
    <w:rsid w:val="00C31391"/>
    <w:rsid w:val="00C3449B"/>
    <w:rsid w:val="00C34CD1"/>
    <w:rsid w:val="00C37CC3"/>
    <w:rsid w:val="00C5144B"/>
    <w:rsid w:val="00C52A89"/>
    <w:rsid w:val="00C57BFA"/>
    <w:rsid w:val="00C63FB4"/>
    <w:rsid w:val="00C70B59"/>
    <w:rsid w:val="00C7220C"/>
    <w:rsid w:val="00C863DD"/>
    <w:rsid w:val="00C96AD9"/>
    <w:rsid w:val="00CA299B"/>
    <w:rsid w:val="00CA3F38"/>
    <w:rsid w:val="00CA4280"/>
    <w:rsid w:val="00CA58E9"/>
    <w:rsid w:val="00CB01EE"/>
    <w:rsid w:val="00CB02C1"/>
    <w:rsid w:val="00CB0CC6"/>
    <w:rsid w:val="00CB0E7F"/>
    <w:rsid w:val="00CC0A4E"/>
    <w:rsid w:val="00CD2BA8"/>
    <w:rsid w:val="00CD2CD8"/>
    <w:rsid w:val="00CE3148"/>
    <w:rsid w:val="00CE5950"/>
    <w:rsid w:val="00CE59D8"/>
    <w:rsid w:val="00CF0FEA"/>
    <w:rsid w:val="00CF11C5"/>
    <w:rsid w:val="00CF2DA2"/>
    <w:rsid w:val="00CF536A"/>
    <w:rsid w:val="00D00738"/>
    <w:rsid w:val="00D1060F"/>
    <w:rsid w:val="00D13621"/>
    <w:rsid w:val="00D13F16"/>
    <w:rsid w:val="00D169E3"/>
    <w:rsid w:val="00D20900"/>
    <w:rsid w:val="00D22C72"/>
    <w:rsid w:val="00D248D1"/>
    <w:rsid w:val="00D319DA"/>
    <w:rsid w:val="00D3414B"/>
    <w:rsid w:val="00D35D58"/>
    <w:rsid w:val="00D364C7"/>
    <w:rsid w:val="00D46A32"/>
    <w:rsid w:val="00D61714"/>
    <w:rsid w:val="00D62F35"/>
    <w:rsid w:val="00D736F8"/>
    <w:rsid w:val="00D86025"/>
    <w:rsid w:val="00DA045C"/>
    <w:rsid w:val="00DC3D34"/>
    <w:rsid w:val="00DC53DE"/>
    <w:rsid w:val="00DC6D77"/>
    <w:rsid w:val="00DC76FE"/>
    <w:rsid w:val="00DE3527"/>
    <w:rsid w:val="00DE7B1E"/>
    <w:rsid w:val="00DF1DA1"/>
    <w:rsid w:val="00DF3191"/>
    <w:rsid w:val="00DF6928"/>
    <w:rsid w:val="00E1327E"/>
    <w:rsid w:val="00E27F40"/>
    <w:rsid w:val="00E308BE"/>
    <w:rsid w:val="00E34F74"/>
    <w:rsid w:val="00E3775B"/>
    <w:rsid w:val="00E45D73"/>
    <w:rsid w:val="00E4676E"/>
    <w:rsid w:val="00E517B2"/>
    <w:rsid w:val="00E611FB"/>
    <w:rsid w:val="00E63E6B"/>
    <w:rsid w:val="00E82537"/>
    <w:rsid w:val="00E84622"/>
    <w:rsid w:val="00EA11A1"/>
    <w:rsid w:val="00EA70ED"/>
    <w:rsid w:val="00EB0351"/>
    <w:rsid w:val="00EB0802"/>
    <w:rsid w:val="00EB432F"/>
    <w:rsid w:val="00EB5D8B"/>
    <w:rsid w:val="00EC16D5"/>
    <w:rsid w:val="00EE2C1D"/>
    <w:rsid w:val="00EE4DE1"/>
    <w:rsid w:val="00EE70FC"/>
    <w:rsid w:val="00EF4B9D"/>
    <w:rsid w:val="00EF5388"/>
    <w:rsid w:val="00F00DE8"/>
    <w:rsid w:val="00F01984"/>
    <w:rsid w:val="00F2352F"/>
    <w:rsid w:val="00F275C8"/>
    <w:rsid w:val="00F46AB1"/>
    <w:rsid w:val="00F564DC"/>
    <w:rsid w:val="00F75AC8"/>
    <w:rsid w:val="00F8038B"/>
    <w:rsid w:val="00F81D1D"/>
    <w:rsid w:val="00F953CC"/>
    <w:rsid w:val="00F95A68"/>
    <w:rsid w:val="00FA06A2"/>
    <w:rsid w:val="00FA4178"/>
    <w:rsid w:val="00FB07E1"/>
    <w:rsid w:val="00FB300F"/>
    <w:rsid w:val="00FC0881"/>
    <w:rsid w:val="00FC27DA"/>
    <w:rsid w:val="00FD1BA9"/>
    <w:rsid w:val="00FD3649"/>
    <w:rsid w:val="00FD7E72"/>
    <w:rsid w:val="00FE0D5A"/>
    <w:rsid w:val="00FE1C99"/>
    <w:rsid w:val="00FE49B3"/>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Md K Khadar, Ahmed Ali (Cognizant)</cp:lastModifiedBy>
  <cp:revision>22</cp:revision>
  <dcterms:created xsi:type="dcterms:W3CDTF">2014-07-31T12:28:00Z</dcterms:created>
  <dcterms:modified xsi:type="dcterms:W3CDTF">2014-09-11T10:32:00Z</dcterms:modified>
</cp:coreProperties>
</file>