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BC7E9D" w:rsidRPr="00BB0D7E" w:rsidTr="003B3A8B">
        <w:trPr>
          <w:trHeight w:val="814"/>
        </w:trPr>
        <w:tc>
          <w:tcPr>
            <w:tcW w:w="2340" w:type="dxa"/>
            <w:vMerge w:val="restart"/>
            <w:vAlign w:val="bottom"/>
          </w:tcPr>
          <w:p w:rsidR="0051553F" w:rsidRPr="00BB0D7E" w:rsidRDefault="004323B4" w:rsidP="0047018A">
            <w:pPr>
              <w:jc w:val="right"/>
            </w:pPr>
            <w:r w:rsidRPr="000B6491">
              <w:rPr>
                <w:rFonts w:ascii="Times New Roman" w:hAnsi="Times New Roman" w:cs="Times New Roman"/>
                <w:noProof/>
              </w:rPr>
              <w:drawing>
                <wp:inline distT="0" distB="0" distL="0" distR="0" wp14:anchorId="2E54032A" wp14:editId="680A2F0F">
                  <wp:extent cx="914400" cy="95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AF1C40" w:rsidP="00AF1C40">
            <w:pPr>
              <w:pStyle w:val="Heading1"/>
              <w:spacing w:before="100" w:beforeAutospacing="1"/>
              <w:rPr>
                <w:color w:val="auto"/>
              </w:rPr>
            </w:pPr>
            <w:r>
              <w:rPr>
                <w:color w:val="auto"/>
              </w:rPr>
              <w:t>Ankita Goyal</w:t>
            </w:r>
            <w:r w:rsidR="002C05D2">
              <w:rPr>
                <w:color w:val="auto"/>
              </w:rPr>
              <w:t>/</w:t>
            </w:r>
            <w:r>
              <w:rPr>
                <w:color w:val="auto"/>
              </w:rPr>
              <w:t>471608</w:t>
            </w:r>
          </w:p>
        </w:tc>
        <w:tc>
          <w:tcPr>
            <w:tcW w:w="4140" w:type="dxa"/>
            <w:vAlign w:val="center"/>
          </w:tcPr>
          <w:p w:rsidR="0051553F" w:rsidRPr="006F3E03" w:rsidRDefault="0051553F" w:rsidP="0047018A">
            <w:pPr>
              <w:rPr>
                <w:sz w:val="28"/>
              </w:rPr>
            </w:pPr>
          </w:p>
        </w:tc>
      </w:tr>
      <w:tr w:rsidR="00BC7E9D" w:rsidRPr="00BB0D7E" w:rsidTr="003B3A8B">
        <w:trPr>
          <w:trHeight w:val="38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bookmarkStart w:id="0" w:name="_GoBack"/>
            <w:bookmarkEnd w:id="0"/>
          </w:p>
        </w:tc>
        <w:tc>
          <w:tcPr>
            <w:tcW w:w="4140" w:type="dxa"/>
            <w:vAlign w:val="center"/>
          </w:tcPr>
          <w:p w:rsidR="0047018A" w:rsidRPr="006F3E03" w:rsidRDefault="00B35B6C" w:rsidP="00AA68AA">
            <w:pPr>
              <w:pStyle w:val="Heading1"/>
              <w:spacing w:before="100" w:beforeAutospacing="1"/>
              <w:rPr>
                <w:b w:val="0"/>
                <w:color w:val="auto"/>
              </w:rPr>
            </w:pPr>
            <w:r>
              <w:rPr>
                <w:b w:val="0"/>
                <w:color w:val="auto"/>
              </w:rPr>
              <w:t xml:space="preserve">     </w:t>
            </w:r>
            <w:r w:rsidR="002E6C83">
              <w:rPr>
                <w:b w:val="0"/>
                <w:color w:val="auto"/>
              </w:rPr>
              <w:t xml:space="preserve">Experience: </w:t>
            </w:r>
            <w:r w:rsidR="00AA68AA">
              <w:rPr>
                <w:b w:val="0"/>
                <w:color w:val="auto"/>
              </w:rPr>
              <w:t>15</w:t>
            </w:r>
            <w:r w:rsidR="00AF1C40">
              <w:rPr>
                <w:b w:val="0"/>
                <w:color w:val="auto"/>
              </w:rPr>
              <w:t xml:space="preserve"> </w:t>
            </w:r>
            <w:r w:rsidR="00BC7E9D">
              <w:rPr>
                <w:b w:val="0"/>
                <w:color w:val="auto"/>
              </w:rPr>
              <w:t>Months</w:t>
            </w:r>
          </w:p>
        </w:tc>
      </w:tr>
      <w:tr w:rsidR="00BC7E9D" w:rsidRPr="00BB0D7E" w:rsidTr="003B3A8B">
        <w:trPr>
          <w:trHeight w:val="45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B35B6C" w:rsidP="00AF1C40">
            <w:pPr>
              <w:rPr>
                <w:sz w:val="28"/>
              </w:rPr>
            </w:pPr>
            <w:r>
              <w:rPr>
                <w:sz w:val="28"/>
              </w:rPr>
              <w:t xml:space="preserve">     </w:t>
            </w:r>
            <w:r w:rsidR="00AF1C40">
              <w:rPr>
                <w:sz w:val="28"/>
              </w:rPr>
              <w:t>Ankita.Goyal</w:t>
            </w:r>
            <w:r w:rsidR="00CA58E9" w:rsidRPr="00CA58E9">
              <w:rPr>
                <w:sz w:val="28"/>
              </w:rPr>
              <w:t>@cognizant.com</w:t>
            </w:r>
          </w:p>
        </w:tc>
      </w:tr>
    </w:tbl>
    <w:p w:rsidR="00C115EB" w:rsidRDefault="00C115EB" w:rsidP="00C115EB"/>
    <w:p w:rsidR="004B66DD" w:rsidRDefault="005C7D0B"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616"/>
        <w:gridCol w:w="7000"/>
        <w:gridCol w:w="454"/>
      </w:tblGrid>
      <w:tr w:rsidR="00C7220C" w:rsidTr="00AA68AA">
        <w:trPr>
          <w:trHeight w:val="1102"/>
        </w:trPr>
        <w:tc>
          <w:tcPr>
            <w:tcW w:w="2381" w:type="dxa"/>
            <w:tcMar>
              <w:top w:w="108" w:type="dxa"/>
              <w:bottom w:w="0" w:type="dxa"/>
            </w:tcMar>
          </w:tcPr>
          <w:p w:rsidR="00C7220C" w:rsidRPr="007B6F0F" w:rsidRDefault="00C7220C" w:rsidP="00C7220C">
            <w:pPr>
              <w:jc w:val="right"/>
              <w:rPr>
                <w:b/>
              </w:rPr>
            </w:pPr>
            <w:r w:rsidRPr="007B6F0F">
              <w:rPr>
                <w:b/>
              </w:rPr>
              <w:t>Summary</w:t>
            </w:r>
          </w:p>
        </w:tc>
        <w:tc>
          <w:tcPr>
            <w:tcW w:w="616" w:type="dxa"/>
            <w:tcMar>
              <w:top w:w="108" w:type="dxa"/>
              <w:bottom w:w="0" w:type="dxa"/>
            </w:tcMar>
          </w:tcPr>
          <w:p w:rsidR="00C7220C" w:rsidRDefault="00C7220C" w:rsidP="00C115EB"/>
        </w:tc>
        <w:tc>
          <w:tcPr>
            <w:tcW w:w="7454" w:type="dxa"/>
            <w:gridSpan w:val="2"/>
            <w:tcMar>
              <w:top w:w="108" w:type="dxa"/>
              <w:bottom w:w="0" w:type="dxa"/>
            </w:tcMar>
          </w:tcPr>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Proficient in building Single Page Applications using </w:t>
            </w:r>
            <w:r w:rsidR="00BC7E9D">
              <w:rPr>
                <w:rFonts w:eastAsia="Times New Roman" w:cs="Times New Roman"/>
                <w:color w:val="auto"/>
                <w:kern w:val="0"/>
                <w:sz w:val="24"/>
                <w:szCs w:val="24"/>
                <w:lang w:eastAsia="en-US"/>
              </w:rPr>
              <w:t xml:space="preserve">HTML, CSS, JQuery, </w:t>
            </w:r>
            <w:r>
              <w:rPr>
                <w:rFonts w:eastAsia="Times New Roman" w:cs="Times New Roman"/>
                <w:color w:val="auto"/>
                <w:kern w:val="0"/>
                <w:sz w:val="24"/>
                <w:szCs w:val="24"/>
                <w:lang w:eastAsia="en-US"/>
              </w:rPr>
              <w:t>AngularJS</w:t>
            </w:r>
            <w:r w:rsidR="00D81D4B">
              <w:rPr>
                <w:rFonts w:eastAsia="Times New Roman" w:cs="Times New Roman"/>
                <w:color w:val="auto"/>
                <w:kern w:val="0"/>
                <w:sz w:val="24"/>
                <w:szCs w:val="24"/>
                <w:lang w:eastAsia="en-US"/>
              </w:rPr>
              <w:t>, Less JS</w:t>
            </w:r>
            <w:r w:rsidR="003760CE">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&amp;</w:t>
            </w:r>
            <w:r w:rsidR="003760CE">
              <w:rPr>
                <w:rFonts w:eastAsia="Times New Roman" w:cs="Times New Roman"/>
                <w:color w:val="auto"/>
                <w:kern w:val="0"/>
                <w:sz w:val="24"/>
                <w:szCs w:val="24"/>
                <w:lang w:eastAsia="en-US"/>
              </w:rPr>
              <w:t xml:space="preserve"> </w:t>
            </w:r>
            <w:r w:rsidR="00203DE4">
              <w:rPr>
                <w:rFonts w:eastAsia="Times New Roman" w:cs="Times New Roman"/>
                <w:color w:val="auto"/>
                <w:kern w:val="0"/>
                <w:sz w:val="24"/>
                <w:szCs w:val="24"/>
                <w:lang w:eastAsia="en-US"/>
              </w:rPr>
              <w:t>Twitter Bootstrap</w:t>
            </w:r>
            <w:r>
              <w:rPr>
                <w:rFonts w:eastAsia="Times New Roman" w:cs="Times New Roman"/>
                <w:color w:val="auto"/>
                <w:kern w:val="0"/>
                <w:sz w:val="24"/>
                <w:szCs w:val="24"/>
                <w:lang w:eastAsia="en-US"/>
              </w:rPr>
              <w:t xml:space="preserve"> frameworks</w:t>
            </w:r>
          </w:p>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C7220C" w:rsidRPr="007B007F" w:rsidRDefault="003762E8" w:rsidP="00CA58E9">
            <w:pPr>
              <w:pStyle w:val="ResumeText"/>
              <w:numPr>
                <w:ilvl w:val="0"/>
                <w:numId w:val="10"/>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tc>
      </w:tr>
      <w:tr w:rsidR="00904BE7" w:rsidTr="00AA68AA">
        <w:trPr>
          <w:trHeight w:val="413"/>
        </w:trPr>
        <w:tc>
          <w:tcPr>
            <w:tcW w:w="2381" w:type="dxa"/>
            <w:vMerge w:val="restart"/>
            <w:tcMar>
              <w:top w:w="108" w:type="dxa"/>
              <w:bottom w:w="0" w:type="dxa"/>
            </w:tcMar>
          </w:tcPr>
          <w:p w:rsidR="00904BE7" w:rsidRPr="007B6F0F" w:rsidRDefault="00904BE7" w:rsidP="002C15B3">
            <w:pPr>
              <w:jc w:val="right"/>
              <w:rPr>
                <w:b/>
              </w:rPr>
            </w:pPr>
            <w:r w:rsidRPr="007B6F0F">
              <w:rPr>
                <w:b/>
              </w:rPr>
              <w:t>Skills</w:t>
            </w:r>
          </w:p>
        </w:tc>
        <w:tc>
          <w:tcPr>
            <w:tcW w:w="616" w:type="dxa"/>
            <w:vMerge w:val="restart"/>
            <w:tcMar>
              <w:top w:w="108" w:type="dxa"/>
              <w:bottom w:w="0" w:type="dxa"/>
            </w:tcMar>
          </w:tcPr>
          <w:p w:rsidR="00904BE7" w:rsidRDefault="00904BE7" w:rsidP="00C115EB"/>
        </w:tc>
        <w:tc>
          <w:tcPr>
            <w:tcW w:w="7454" w:type="dxa"/>
            <w:gridSpan w:val="2"/>
            <w:tcMar>
              <w:top w:w="108" w:type="dxa"/>
              <w:bottom w:w="0" w:type="dxa"/>
            </w:tcMar>
          </w:tcPr>
          <w:p w:rsidR="00904BE7" w:rsidRPr="0020463F" w:rsidRDefault="002C15B3" w:rsidP="00AF1C40">
            <w:pPr>
              <w:rPr>
                <w:rFonts w:ascii="Calibri" w:hAnsi="Calibri" w:cs="Calibri"/>
              </w:rPr>
            </w:pPr>
            <w:r w:rsidRPr="00552585">
              <w:rPr>
                <w:b/>
              </w:rPr>
              <w:t>[</w:t>
            </w:r>
            <w:r w:rsidRPr="002C15B3">
              <w:rPr>
                <w:b/>
              </w:rPr>
              <w:t>Web Technologies</w:t>
            </w:r>
            <w:r w:rsidR="002E1D2C">
              <w:rPr>
                <w:b/>
              </w:rPr>
              <w:t xml:space="preserve">]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 xml:space="preserve">, </w:t>
            </w:r>
            <w:r w:rsidR="00BC7E9D">
              <w:rPr>
                <w:rFonts w:eastAsiaTheme="minorEastAsia"/>
                <w:kern w:val="20"/>
                <w:lang w:eastAsia="ja-JP"/>
              </w:rPr>
              <w:t>JavaScript, J</w:t>
            </w:r>
            <w:r w:rsidR="00CE3148">
              <w:rPr>
                <w:rFonts w:eastAsiaTheme="minorEastAsia"/>
                <w:kern w:val="20"/>
                <w:lang w:eastAsia="ja-JP"/>
              </w:rPr>
              <w:t>Query</w:t>
            </w:r>
            <w:r w:rsidR="00CA58E9">
              <w:rPr>
                <w:rFonts w:eastAsiaTheme="minorEastAsia"/>
                <w:kern w:val="20"/>
                <w:lang w:eastAsia="ja-JP"/>
              </w:rPr>
              <w:t xml:space="preserve">, </w:t>
            </w:r>
            <w:r w:rsidR="00AF1C40">
              <w:rPr>
                <w:rFonts w:eastAsiaTheme="minorEastAsia"/>
                <w:kern w:val="20"/>
                <w:lang w:eastAsia="ja-JP"/>
              </w:rPr>
              <w:t>AngularJS</w:t>
            </w:r>
          </w:p>
        </w:tc>
      </w:tr>
      <w:tr w:rsidR="00EE70FC" w:rsidTr="00AA68AA">
        <w:trPr>
          <w:trHeight w:val="898"/>
        </w:trPr>
        <w:tc>
          <w:tcPr>
            <w:tcW w:w="2381" w:type="dxa"/>
            <w:vMerge/>
            <w:tcMar>
              <w:top w:w="108" w:type="dxa"/>
              <w:bottom w:w="0" w:type="dxa"/>
            </w:tcMar>
          </w:tcPr>
          <w:p w:rsidR="00EE70FC" w:rsidRPr="007B6F0F" w:rsidRDefault="00EE70FC" w:rsidP="00C7220C">
            <w:pPr>
              <w:jc w:val="right"/>
              <w:rPr>
                <w:b/>
              </w:rPr>
            </w:pPr>
          </w:p>
        </w:tc>
        <w:tc>
          <w:tcPr>
            <w:tcW w:w="616" w:type="dxa"/>
            <w:vMerge/>
            <w:tcMar>
              <w:top w:w="108" w:type="dxa"/>
              <w:bottom w:w="0" w:type="dxa"/>
            </w:tcMar>
          </w:tcPr>
          <w:p w:rsidR="00EE70FC" w:rsidRDefault="00EE70FC" w:rsidP="00C115EB"/>
        </w:tc>
        <w:tc>
          <w:tcPr>
            <w:tcW w:w="7454" w:type="dxa"/>
            <w:gridSpan w:val="2"/>
            <w:tcMar>
              <w:top w:w="108" w:type="dxa"/>
              <w:bottom w:w="0" w:type="dxa"/>
            </w:tcMar>
          </w:tcPr>
          <w:p w:rsidR="002C15B3"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0B516D">
              <w:rPr>
                <w:rFonts w:asciiTheme="majorHAnsi" w:hAnsiTheme="majorHAnsi"/>
                <w:b/>
                <w:color w:val="auto"/>
                <w:sz w:val="24"/>
                <w:szCs w:val="24"/>
              </w:rPr>
              <w:t xml:space="preserve"> </w:t>
            </w:r>
            <w:r w:rsidR="00202CB9">
              <w:rPr>
                <w:rFonts w:asciiTheme="majorHAnsi" w:hAnsiTheme="majorHAnsi"/>
                <w:color w:val="auto"/>
                <w:sz w:val="24"/>
                <w:szCs w:val="24"/>
              </w:rPr>
              <w:t xml:space="preserve">Dreamweaver, JSlint, </w:t>
            </w:r>
            <w:r w:rsidR="00C550E3">
              <w:rPr>
                <w:rFonts w:asciiTheme="majorHAnsi" w:hAnsiTheme="majorHAnsi"/>
                <w:color w:val="auto"/>
                <w:sz w:val="24"/>
                <w:szCs w:val="24"/>
              </w:rPr>
              <w:t>Tortoise</w:t>
            </w:r>
            <w:r w:rsidR="00AF1C40">
              <w:rPr>
                <w:rFonts w:asciiTheme="majorHAnsi" w:hAnsiTheme="majorHAnsi"/>
                <w:color w:val="auto"/>
                <w:sz w:val="24"/>
                <w:szCs w:val="24"/>
              </w:rPr>
              <w:t xml:space="preserve"> </w:t>
            </w:r>
            <w:r w:rsidR="00C550E3">
              <w:rPr>
                <w:rFonts w:asciiTheme="majorHAnsi" w:hAnsiTheme="majorHAnsi"/>
                <w:color w:val="auto"/>
                <w:sz w:val="24"/>
                <w:szCs w:val="24"/>
              </w:rPr>
              <w:t>SVN, Sublime Text</w:t>
            </w:r>
            <w:r w:rsidR="00B103D7">
              <w:rPr>
                <w:rFonts w:asciiTheme="majorHAnsi" w:hAnsiTheme="majorHAnsi"/>
                <w:color w:val="auto"/>
                <w:sz w:val="24"/>
                <w:szCs w:val="24"/>
              </w:rPr>
              <w:t>, Brackets, Notepad++</w:t>
            </w:r>
          </w:p>
          <w:p w:rsidR="003B3A8B" w:rsidRPr="007B007F" w:rsidRDefault="003B3A8B" w:rsidP="00CA58E9">
            <w:pPr>
              <w:pStyle w:val="ResumeText"/>
              <w:ind w:right="18"/>
              <w:rPr>
                <w:rFonts w:asciiTheme="majorHAnsi" w:hAnsiTheme="majorHAnsi"/>
                <w:color w:val="auto"/>
                <w:sz w:val="24"/>
                <w:szCs w:val="24"/>
              </w:rPr>
            </w:pPr>
          </w:p>
        </w:tc>
      </w:tr>
      <w:tr w:rsidR="0015487E" w:rsidRPr="00AB5844" w:rsidTr="00AA68AA">
        <w:trPr>
          <w:trHeight w:val="365"/>
        </w:trPr>
        <w:tc>
          <w:tcPr>
            <w:tcW w:w="2381" w:type="dxa"/>
            <w:vMerge w:val="restart"/>
            <w:tcMar>
              <w:top w:w="108" w:type="dxa"/>
              <w:bottom w:w="0" w:type="dxa"/>
            </w:tcMar>
          </w:tcPr>
          <w:p w:rsidR="0015487E" w:rsidRPr="00AB5844" w:rsidRDefault="00F354DC" w:rsidP="00F354DC">
            <w:pPr>
              <w:tabs>
                <w:tab w:val="center" w:pos="1118"/>
                <w:tab w:val="right" w:pos="2237"/>
              </w:tabs>
              <w:rPr>
                <w:b/>
              </w:rPr>
            </w:pPr>
            <w:r>
              <w:rPr>
                <w:b/>
              </w:rPr>
              <w:tab/>
            </w:r>
            <w:r w:rsidRPr="00AB5844">
              <w:rPr>
                <w:b/>
              </w:rPr>
              <w:t>Experience</w:t>
            </w:r>
            <w:r w:rsidR="0015487E" w:rsidRPr="00AB5844">
              <w:rPr>
                <w:b/>
              </w:rPr>
              <w:br/>
            </w:r>
          </w:p>
        </w:tc>
        <w:tc>
          <w:tcPr>
            <w:tcW w:w="616" w:type="dxa"/>
            <w:vMerge w:val="restart"/>
            <w:tcMar>
              <w:top w:w="108" w:type="dxa"/>
              <w:bottom w:w="0" w:type="dxa"/>
            </w:tcMar>
          </w:tcPr>
          <w:p w:rsidR="0015487E" w:rsidRPr="00AB5844" w:rsidRDefault="0015487E" w:rsidP="00C115EB"/>
        </w:tc>
        <w:tc>
          <w:tcPr>
            <w:tcW w:w="7000" w:type="dxa"/>
            <w:tcMar>
              <w:top w:w="108" w:type="dxa"/>
              <w:bottom w:w="0" w:type="dxa"/>
            </w:tcMar>
          </w:tcPr>
          <w:p w:rsidR="00AA68AA" w:rsidRDefault="00AA68AA" w:rsidP="00AA68AA">
            <w:pPr>
              <w:pStyle w:val="ResumeText"/>
              <w:rPr>
                <w:b/>
                <w:color w:val="000000" w:themeColor="text1"/>
                <w:sz w:val="24"/>
                <w:szCs w:val="24"/>
              </w:rPr>
            </w:pPr>
            <w:r w:rsidRPr="00AA68AA">
              <w:rPr>
                <w:b/>
                <w:color w:val="000000" w:themeColor="text1"/>
                <w:sz w:val="24"/>
                <w:szCs w:val="24"/>
              </w:rPr>
              <w:t>CI DEX tool</w:t>
            </w:r>
          </w:p>
          <w:p w:rsidR="00AA68AA" w:rsidRPr="00AA68AA" w:rsidRDefault="00AA68AA" w:rsidP="00AA68AA">
            <w:pPr>
              <w:pStyle w:val="ResumeText"/>
              <w:rPr>
                <w:b/>
                <w:color w:val="000000" w:themeColor="text1"/>
                <w:sz w:val="24"/>
                <w:szCs w:val="24"/>
              </w:rPr>
            </w:pPr>
          </w:p>
          <w:p w:rsidR="00AA68AA" w:rsidRDefault="00AA68AA" w:rsidP="00AA68AA">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 xml:space="preserve">JQuery, </w:t>
            </w:r>
            <w:r w:rsidRPr="003B3A8B">
              <w:rPr>
                <w:rFonts w:asciiTheme="majorHAnsi" w:eastAsiaTheme="minorHAnsi" w:hAnsiTheme="majorHAnsi"/>
                <w:color w:val="auto"/>
                <w:kern w:val="0"/>
                <w:sz w:val="24"/>
                <w:szCs w:val="24"/>
                <w:lang w:eastAsia="en-US"/>
              </w:rPr>
              <w:t>Angular JS</w:t>
            </w:r>
          </w:p>
          <w:p w:rsidR="00AA68AA" w:rsidRDefault="00AA68AA" w:rsidP="00AA68AA">
            <w:pPr>
              <w:pStyle w:val="ResumeText"/>
              <w:ind w:right="0"/>
              <w:rPr>
                <w:rFonts w:asciiTheme="majorHAnsi" w:eastAsiaTheme="minorHAnsi" w:hAnsiTheme="majorHAnsi"/>
                <w:color w:val="auto"/>
                <w:kern w:val="0"/>
                <w:sz w:val="24"/>
                <w:szCs w:val="24"/>
                <w:lang w:eastAsia="en-US"/>
              </w:rPr>
            </w:pPr>
          </w:p>
          <w:p w:rsidR="00AA68AA" w:rsidRDefault="00AA68AA" w:rsidP="00AA68AA">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AA68AA" w:rsidRDefault="00AA68AA" w:rsidP="00AA68AA">
            <w:pPr>
              <w:pStyle w:val="ResumeText"/>
              <w:ind w:right="432"/>
              <w:jc w:val="both"/>
              <w:rPr>
                <w:rFonts w:ascii="Arial" w:hAnsi="Arial" w:cs="Arial"/>
                <w:color w:val="000000" w:themeColor="text1"/>
              </w:rPr>
            </w:pPr>
            <w:r w:rsidRPr="00AA68AA">
              <w:rPr>
                <w:rFonts w:ascii="Arial" w:hAnsi="Arial" w:cs="Arial"/>
                <w:color w:val="000000" w:themeColor="text1"/>
              </w:rPr>
              <w:t>The main idea behind the CI DEX tool is to maintain and review the status of all operations easily in order to provide sophisticated accurate output</w:t>
            </w:r>
            <w:r w:rsidR="00CF5295">
              <w:rPr>
                <w:rFonts w:ascii="Arial" w:hAnsi="Arial" w:cs="Arial"/>
                <w:color w:val="000000" w:themeColor="text1"/>
              </w:rPr>
              <w:t>.</w:t>
            </w:r>
          </w:p>
          <w:p w:rsidR="00CF5295" w:rsidRPr="00AA68AA" w:rsidRDefault="00CF5295" w:rsidP="00AA68AA">
            <w:pPr>
              <w:pStyle w:val="ResumeText"/>
              <w:ind w:right="432"/>
              <w:jc w:val="both"/>
              <w:rPr>
                <w:rFonts w:asciiTheme="majorHAnsi" w:hAnsiTheme="majorHAnsi"/>
                <w:color w:val="000000" w:themeColor="text1"/>
                <w:sz w:val="24"/>
                <w:szCs w:val="24"/>
              </w:rPr>
            </w:pPr>
          </w:p>
          <w:p w:rsidR="00CF5295" w:rsidRPr="003B3674" w:rsidRDefault="00CF5295" w:rsidP="00CF529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CF5295" w:rsidRDefault="00CF5295" w:rsidP="00CF529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Involved in the design and development of User Interface with HTML and CSS3.</w:t>
            </w:r>
          </w:p>
          <w:p w:rsidR="00CF5295" w:rsidRPr="004E4BD3" w:rsidRDefault="00CF5295" w:rsidP="00CF5295">
            <w:pPr>
              <w:pStyle w:val="ResumeText"/>
              <w:numPr>
                <w:ilvl w:val="0"/>
                <w:numId w:val="17"/>
              </w:numPr>
              <w:ind w:right="432"/>
              <w:rPr>
                <w:rFonts w:asciiTheme="majorHAnsi" w:hAnsiTheme="majorHAnsi"/>
                <w:color w:val="auto"/>
                <w:sz w:val="24"/>
                <w:szCs w:val="24"/>
              </w:rPr>
            </w:pPr>
            <w:r>
              <w:rPr>
                <w:rFonts w:asciiTheme="majorHAnsi" w:hAnsiTheme="majorHAnsi"/>
                <w:color w:val="auto"/>
                <w:sz w:val="24"/>
                <w:szCs w:val="24"/>
              </w:rPr>
              <w:t>V</w:t>
            </w:r>
            <w:r w:rsidRPr="004E4BD3">
              <w:rPr>
                <w:rFonts w:asciiTheme="majorHAnsi" w:hAnsiTheme="majorHAnsi"/>
                <w:color w:val="auto"/>
                <w:sz w:val="24"/>
                <w:szCs w:val="24"/>
              </w:rPr>
              <w:t>alidation using AngularJS.</w:t>
            </w:r>
          </w:p>
          <w:p w:rsidR="00CF5295" w:rsidRDefault="00CF5295" w:rsidP="00CF5295">
            <w:pPr>
              <w:pStyle w:val="ResumeText"/>
              <w:numPr>
                <w:ilvl w:val="0"/>
                <w:numId w:val="17"/>
              </w:numPr>
              <w:ind w:right="432"/>
              <w:rPr>
                <w:rFonts w:asciiTheme="majorHAnsi" w:hAnsiTheme="majorHAnsi"/>
                <w:color w:val="auto"/>
                <w:sz w:val="24"/>
                <w:szCs w:val="24"/>
              </w:rPr>
            </w:pPr>
            <w:r>
              <w:rPr>
                <w:rFonts w:asciiTheme="majorHAnsi" w:hAnsiTheme="majorHAnsi"/>
                <w:color w:val="auto"/>
                <w:sz w:val="24"/>
                <w:szCs w:val="24"/>
              </w:rPr>
              <w:t>Functionalities using javascript and jQuery</w:t>
            </w:r>
          </w:p>
          <w:p w:rsidR="005D415D" w:rsidRPr="004E4BD3" w:rsidRDefault="005D415D" w:rsidP="00CF5295">
            <w:pPr>
              <w:pStyle w:val="ResumeText"/>
              <w:numPr>
                <w:ilvl w:val="0"/>
                <w:numId w:val="17"/>
              </w:numPr>
              <w:ind w:right="432"/>
              <w:rPr>
                <w:rFonts w:asciiTheme="majorHAnsi" w:hAnsiTheme="majorHAnsi"/>
                <w:color w:val="auto"/>
                <w:sz w:val="24"/>
                <w:szCs w:val="24"/>
              </w:rPr>
            </w:pPr>
            <w:r>
              <w:rPr>
                <w:rFonts w:asciiTheme="majorHAnsi" w:hAnsiTheme="majorHAnsi"/>
                <w:color w:val="auto"/>
                <w:sz w:val="24"/>
                <w:szCs w:val="24"/>
              </w:rPr>
              <w:t>Adaptive responsive design</w:t>
            </w:r>
          </w:p>
          <w:p w:rsidR="00AA68AA" w:rsidRPr="00CF5295" w:rsidRDefault="00AA68AA" w:rsidP="00B24C35">
            <w:pPr>
              <w:pStyle w:val="ResumeText"/>
              <w:ind w:right="0"/>
              <w:rPr>
                <w:rFonts w:ascii="Arial" w:hAnsi="Arial" w:cs="Arial"/>
                <w:color w:val="auto"/>
                <w:sz w:val="24"/>
                <w:szCs w:val="24"/>
              </w:rPr>
            </w:pPr>
          </w:p>
          <w:p w:rsidR="00AA68AA" w:rsidRDefault="00AA68AA" w:rsidP="00B24C35">
            <w:pPr>
              <w:pStyle w:val="ResumeText"/>
              <w:ind w:right="0"/>
              <w:rPr>
                <w:rFonts w:ascii="Arial" w:hAnsi="Arial" w:cs="Arial"/>
                <w:b/>
                <w:color w:val="auto"/>
                <w:sz w:val="24"/>
                <w:szCs w:val="24"/>
              </w:rPr>
            </w:pPr>
          </w:p>
          <w:p w:rsidR="00963132" w:rsidRDefault="00963132" w:rsidP="00B24C35">
            <w:pPr>
              <w:pStyle w:val="ResumeText"/>
              <w:ind w:right="0"/>
              <w:rPr>
                <w:rFonts w:asciiTheme="majorHAnsi" w:hAnsiTheme="majorHAnsi"/>
                <w:b/>
                <w:color w:val="auto"/>
                <w:sz w:val="24"/>
                <w:szCs w:val="24"/>
              </w:rPr>
            </w:pPr>
          </w:p>
          <w:p w:rsidR="00963132" w:rsidRDefault="00963132" w:rsidP="00B24C35">
            <w:pPr>
              <w:pStyle w:val="ResumeText"/>
              <w:ind w:right="0"/>
              <w:rPr>
                <w:rFonts w:asciiTheme="majorHAnsi" w:hAnsiTheme="majorHAnsi"/>
                <w:b/>
                <w:color w:val="auto"/>
                <w:sz w:val="24"/>
                <w:szCs w:val="24"/>
              </w:rPr>
            </w:pPr>
          </w:p>
          <w:p w:rsidR="0078311D" w:rsidRPr="00B24C35" w:rsidRDefault="00E16AD9" w:rsidP="00B24C35">
            <w:pPr>
              <w:pStyle w:val="ResumeText"/>
              <w:ind w:right="0"/>
              <w:rPr>
                <w:rFonts w:asciiTheme="majorHAnsi" w:hAnsiTheme="majorHAnsi"/>
                <w:b/>
                <w:color w:val="auto"/>
                <w:sz w:val="24"/>
                <w:szCs w:val="24"/>
              </w:rPr>
            </w:pPr>
            <w:r>
              <w:rPr>
                <w:rFonts w:asciiTheme="majorHAnsi" w:hAnsiTheme="majorHAnsi"/>
                <w:b/>
                <w:color w:val="auto"/>
                <w:sz w:val="24"/>
                <w:szCs w:val="24"/>
              </w:rPr>
              <w:lastRenderedPageBreak/>
              <w:t>Xerox</w:t>
            </w:r>
            <w:r w:rsidR="00B24C35" w:rsidRPr="00B24C35">
              <w:rPr>
                <w:rFonts w:asciiTheme="majorHAnsi" w:hAnsiTheme="majorHAnsi"/>
                <w:b/>
                <w:color w:val="auto"/>
                <w:sz w:val="24"/>
                <w:szCs w:val="24"/>
              </w:rPr>
              <w:t xml:space="preserve"> </w:t>
            </w:r>
            <w:r>
              <w:rPr>
                <w:rFonts w:asciiTheme="majorHAnsi" w:hAnsiTheme="majorHAnsi"/>
                <w:b/>
                <w:color w:val="auto"/>
                <w:sz w:val="24"/>
                <w:szCs w:val="24"/>
              </w:rPr>
              <w:t>– VA</w:t>
            </w:r>
            <w:r w:rsidR="00B24C35" w:rsidRPr="00B24C35">
              <w:rPr>
                <w:rFonts w:asciiTheme="majorHAnsi" w:hAnsiTheme="majorHAnsi"/>
                <w:b/>
                <w:color w:val="auto"/>
                <w:sz w:val="24"/>
                <w:szCs w:val="24"/>
              </w:rPr>
              <w:t xml:space="preserve"> </w:t>
            </w:r>
            <w:r>
              <w:rPr>
                <w:rFonts w:asciiTheme="majorHAnsi" w:hAnsiTheme="majorHAnsi"/>
                <w:b/>
                <w:color w:val="auto"/>
                <w:sz w:val="24"/>
                <w:szCs w:val="24"/>
              </w:rPr>
              <w:t>Sales</w:t>
            </w:r>
            <w:r w:rsidR="00B24C35" w:rsidRPr="00B24C35">
              <w:rPr>
                <w:rFonts w:asciiTheme="majorHAnsi" w:hAnsiTheme="majorHAnsi"/>
                <w:b/>
                <w:color w:val="auto"/>
                <w:sz w:val="24"/>
                <w:szCs w:val="24"/>
              </w:rPr>
              <w:t xml:space="preserve"> Demo        </w:t>
            </w:r>
          </w:p>
          <w:p w:rsidR="0078311D" w:rsidRDefault="0078311D" w:rsidP="00135C4D">
            <w:pPr>
              <w:pStyle w:val="ResumeText"/>
              <w:ind w:right="0"/>
              <w:rPr>
                <w:rFonts w:asciiTheme="majorHAnsi" w:hAnsiTheme="majorHAnsi"/>
                <w:color w:val="auto"/>
                <w:sz w:val="24"/>
                <w:szCs w:val="24"/>
              </w:rPr>
            </w:pPr>
          </w:p>
          <w:p w:rsidR="00B24C35" w:rsidRDefault="00B24C35" w:rsidP="00B24C35">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HTML, CSS, Angular JS</w:t>
            </w:r>
            <w:r w:rsidR="00871475">
              <w:rPr>
                <w:rFonts w:asciiTheme="majorHAnsi" w:eastAsiaTheme="minorHAnsi" w:hAnsiTheme="majorHAnsi"/>
                <w:color w:val="auto"/>
                <w:kern w:val="0"/>
                <w:sz w:val="24"/>
                <w:szCs w:val="24"/>
                <w:lang w:eastAsia="en-US"/>
              </w:rPr>
              <w:t>, JQuery</w:t>
            </w:r>
          </w:p>
          <w:p w:rsidR="00B24C35" w:rsidRDefault="00B24C35" w:rsidP="00B24C35">
            <w:pPr>
              <w:pStyle w:val="ResumeText"/>
              <w:ind w:right="0"/>
              <w:rPr>
                <w:rFonts w:asciiTheme="majorHAnsi" w:eastAsiaTheme="minorHAnsi" w:hAnsiTheme="majorHAnsi"/>
                <w:color w:val="auto"/>
                <w:kern w:val="0"/>
                <w:sz w:val="24"/>
                <w:szCs w:val="24"/>
                <w:lang w:eastAsia="en-US"/>
              </w:rPr>
            </w:pPr>
          </w:p>
          <w:p w:rsidR="00B24C35" w:rsidRP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Pr="003B3674" w:rsidRDefault="00B24C35" w:rsidP="003B3674">
            <w:pPr>
              <w:pStyle w:val="NormalWeb"/>
              <w:shd w:val="clear" w:color="auto" w:fill="FCFDFE"/>
              <w:spacing w:before="0" w:beforeAutospacing="0" w:after="150" w:afterAutospacing="0"/>
              <w:jc w:val="both"/>
              <w:rPr>
                <w:rFonts w:asciiTheme="majorHAnsi" w:eastAsiaTheme="minorEastAsia" w:hAnsiTheme="majorHAnsi" w:cstheme="minorBidi"/>
                <w:kern w:val="20"/>
                <w:lang w:eastAsia="ja-JP"/>
              </w:rPr>
            </w:pPr>
            <w:r w:rsidRPr="00B24C35">
              <w:rPr>
                <w:rFonts w:asciiTheme="majorHAnsi" w:eastAsiaTheme="minorEastAsia" w:hAnsiTheme="majorHAnsi" w:cstheme="minorBidi"/>
                <w:kern w:val="20"/>
                <w:lang w:eastAsia="ja-JP"/>
              </w:rPr>
              <w:t>The objective of this project is to develop an application for the</w:t>
            </w:r>
            <w:r w:rsidR="00FA0E9F">
              <w:rPr>
                <w:rFonts w:asciiTheme="majorHAnsi" w:eastAsiaTheme="minorEastAsia" w:hAnsiTheme="majorHAnsi" w:cstheme="minorBidi"/>
                <w:kern w:val="20"/>
                <w:lang w:eastAsia="ja-JP"/>
              </w:rPr>
              <w:t xml:space="preserve"> customers to register for the health insurance and respective features and for the providers to check the status of individual users of the company</w:t>
            </w:r>
            <w:r w:rsidRPr="00B24C35">
              <w:rPr>
                <w:rFonts w:asciiTheme="majorHAnsi" w:eastAsiaTheme="minorEastAsia" w:hAnsiTheme="majorHAnsi" w:cstheme="minorBidi"/>
                <w:kern w:val="20"/>
                <w:lang w:eastAsia="ja-JP"/>
              </w:rPr>
              <w:t>.</w:t>
            </w:r>
          </w:p>
          <w:p w:rsidR="0078311D" w:rsidRPr="003B3674" w:rsidRDefault="00B24C35" w:rsidP="003B3674">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Involved in the design and development of User Interface with HTML and CSS3.</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Providing client side validation using AngularJS.</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Worked on routing technique achieved data binding using Angular JS.</w:t>
            </w:r>
          </w:p>
          <w:p w:rsidR="0078311D" w:rsidRDefault="00B24C35" w:rsidP="00B40F12">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 xml:space="preserve">Involved in developing, debugging and unit testing the application. </w:t>
            </w:r>
          </w:p>
          <w:p w:rsidR="00B40F12" w:rsidRPr="00B40F12" w:rsidRDefault="00B40F12" w:rsidP="00B40F12">
            <w:pPr>
              <w:pStyle w:val="ResumeText"/>
              <w:ind w:left="360" w:right="432"/>
              <w:rPr>
                <w:rFonts w:asciiTheme="majorHAnsi" w:hAnsiTheme="majorHAnsi"/>
                <w:color w:val="auto"/>
                <w:sz w:val="24"/>
                <w:szCs w:val="24"/>
              </w:rPr>
            </w:pPr>
          </w:p>
          <w:p w:rsidR="0015487E" w:rsidRPr="003755BF" w:rsidRDefault="005353D3" w:rsidP="001D00EE">
            <w:pPr>
              <w:pStyle w:val="ResumeText"/>
              <w:ind w:right="0"/>
              <w:rPr>
                <w:rFonts w:asciiTheme="majorHAnsi" w:hAnsiTheme="majorHAnsi"/>
                <w:b/>
                <w:color w:val="auto"/>
                <w:sz w:val="24"/>
                <w:szCs w:val="24"/>
              </w:rPr>
            </w:pPr>
            <w:r w:rsidRPr="005353D3">
              <w:rPr>
                <w:rFonts w:asciiTheme="majorHAnsi" w:hAnsiTheme="majorHAnsi"/>
                <w:b/>
                <w:color w:val="auto"/>
                <w:sz w:val="24"/>
                <w:szCs w:val="24"/>
              </w:rPr>
              <w:t>Vmware UI patterns CI</w:t>
            </w:r>
          </w:p>
        </w:tc>
        <w:tc>
          <w:tcPr>
            <w:tcW w:w="454" w:type="dxa"/>
            <w:tcMar>
              <w:top w:w="108" w:type="dxa"/>
              <w:bottom w:w="0" w:type="dxa"/>
            </w:tcMar>
          </w:tcPr>
          <w:p w:rsidR="0015487E" w:rsidRPr="00AB5844" w:rsidRDefault="0015487E" w:rsidP="007128E5">
            <w:pPr>
              <w:pStyle w:val="ResumeText"/>
              <w:tabs>
                <w:tab w:val="left" w:pos="1926"/>
              </w:tabs>
              <w:ind w:right="288"/>
              <w:rPr>
                <w:rFonts w:asciiTheme="majorHAnsi" w:hAnsiTheme="majorHAnsi"/>
                <w:b/>
                <w:color w:val="auto"/>
                <w:sz w:val="24"/>
                <w:szCs w:val="24"/>
              </w:rPr>
            </w:pPr>
          </w:p>
        </w:tc>
      </w:tr>
      <w:tr w:rsidR="0015487E" w:rsidRPr="00AB5844" w:rsidTr="00AA68AA">
        <w:trPr>
          <w:trHeight w:val="322"/>
        </w:trPr>
        <w:tc>
          <w:tcPr>
            <w:tcW w:w="2381" w:type="dxa"/>
            <w:vMerge/>
            <w:tcMar>
              <w:top w:w="108" w:type="dxa"/>
              <w:bottom w:w="0" w:type="dxa"/>
            </w:tcMar>
          </w:tcPr>
          <w:p w:rsidR="0015487E" w:rsidRPr="00AB5844" w:rsidRDefault="0015487E" w:rsidP="00C7220C">
            <w:pPr>
              <w:jc w:val="right"/>
              <w:rPr>
                <w:b/>
              </w:rPr>
            </w:pPr>
          </w:p>
        </w:tc>
        <w:tc>
          <w:tcPr>
            <w:tcW w:w="616" w:type="dxa"/>
            <w:vMerge/>
            <w:tcMar>
              <w:top w:w="108" w:type="dxa"/>
              <w:bottom w:w="0" w:type="dxa"/>
            </w:tcMar>
          </w:tcPr>
          <w:p w:rsidR="0015487E" w:rsidRPr="00AB5844" w:rsidRDefault="0015487E" w:rsidP="00C115EB"/>
        </w:tc>
        <w:tc>
          <w:tcPr>
            <w:tcW w:w="7454" w:type="dxa"/>
            <w:gridSpan w:val="2"/>
            <w:tcMar>
              <w:top w:w="108" w:type="dxa"/>
              <w:bottom w:w="0" w:type="dxa"/>
            </w:tcMar>
          </w:tcPr>
          <w:p w:rsidR="0015487E" w:rsidRPr="00CE5950" w:rsidRDefault="0015487E" w:rsidP="005353D3">
            <w:pPr>
              <w:rPr>
                <w:rFonts w:ascii="Calibri" w:hAnsi="Calibri" w:cs="Calibri"/>
              </w:rPr>
            </w:pPr>
            <w:r w:rsidRPr="00467D06">
              <w:rPr>
                <w:b/>
              </w:rPr>
              <w:t>[</w:t>
            </w:r>
            <w:r>
              <w:rPr>
                <w:b/>
              </w:rPr>
              <w:t xml:space="preserve">Technology Stack]  </w:t>
            </w:r>
            <w:r w:rsidR="005353D3">
              <w:t>HTML, CSS, JQuery, Angular JS</w:t>
            </w:r>
          </w:p>
        </w:tc>
      </w:tr>
      <w:tr w:rsidR="0015487E" w:rsidRPr="00AB5844" w:rsidTr="00AA68AA">
        <w:trPr>
          <w:trHeight w:val="687"/>
        </w:trPr>
        <w:tc>
          <w:tcPr>
            <w:tcW w:w="2381" w:type="dxa"/>
            <w:vMerge/>
            <w:tcMar>
              <w:top w:w="108" w:type="dxa"/>
              <w:bottom w:w="0" w:type="dxa"/>
            </w:tcMar>
          </w:tcPr>
          <w:p w:rsidR="0015487E" w:rsidRPr="00AB5844" w:rsidRDefault="0015487E" w:rsidP="00C7220C">
            <w:pPr>
              <w:jc w:val="right"/>
              <w:rPr>
                <w:b/>
              </w:rPr>
            </w:pPr>
          </w:p>
        </w:tc>
        <w:tc>
          <w:tcPr>
            <w:tcW w:w="616" w:type="dxa"/>
            <w:vMerge/>
            <w:tcMar>
              <w:top w:w="108" w:type="dxa"/>
              <w:bottom w:w="0" w:type="dxa"/>
            </w:tcMar>
          </w:tcPr>
          <w:p w:rsidR="0015487E" w:rsidRPr="00AB5844" w:rsidRDefault="0015487E" w:rsidP="00C115EB"/>
        </w:tc>
        <w:tc>
          <w:tcPr>
            <w:tcW w:w="7454" w:type="dxa"/>
            <w:gridSpan w:val="2"/>
            <w:tcMar>
              <w:top w:w="108" w:type="dxa"/>
              <w:bottom w:w="0" w:type="dxa"/>
            </w:tcMar>
          </w:tcPr>
          <w:p w:rsidR="0015487E" w:rsidRDefault="0015487E"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A6359C" w:rsidRPr="00A6359C" w:rsidRDefault="00A6359C" w:rsidP="00A6359C">
            <w:pPr>
              <w:pStyle w:val="ResumeText"/>
              <w:ind w:right="432"/>
              <w:rPr>
                <w:rFonts w:asciiTheme="majorHAnsi" w:hAnsiTheme="majorHAnsi"/>
                <w:color w:val="auto"/>
                <w:sz w:val="24"/>
                <w:szCs w:val="24"/>
              </w:rPr>
            </w:pPr>
            <w:r w:rsidRPr="00A6359C">
              <w:rPr>
                <w:rFonts w:asciiTheme="majorHAnsi" w:hAnsiTheme="majorHAnsi"/>
                <w:color w:val="auto"/>
                <w:sz w:val="24"/>
                <w:szCs w:val="24"/>
              </w:rPr>
              <w:t>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B24C35" w:rsidRDefault="00A6359C" w:rsidP="007128E5">
            <w:pPr>
              <w:pStyle w:val="ResumeText"/>
              <w:ind w:right="432"/>
              <w:rPr>
                <w:rFonts w:asciiTheme="majorHAnsi" w:hAnsiTheme="majorHAnsi"/>
                <w:color w:val="auto"/>
                <w:sz w:val="24"/>
                <w:szCs w:val="24"/>
              </w:rPr>
            </w:pPr>
            <w:r w:rsidRPr="00A6359C">
              <w:rPr>
                <w:rFonts w:asciiTheme="majorHAnsi" w:hAnsiTheme="majorHAnsi"/>
                <w:color w:val="auto"/>
                <w:sz w:val="24"/>
                <w:szCs w:val="24"/>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3B3674" w:rsidRDefault="003B3674" w:rsidP="007128E5">
            <w:pPr>
              <w:pStyle w:val="ResumeText"/>
              <w:ind w:right="432"/>
              <w:rPr>
                <w:rFonts w:asciiTheme="majorHAnsi" w:hAnsiTheme="majorHAnsi"/>
                <w:color w:val="auto"/>
                <w:sz w:val="24"/>
                <w:szCs w:val="24"/>
              </w:rPr>
            </w:pPr>
          </w:p>
          <w:p w:rsidR="0015487E" w:rsidRPr="00CA58E9" w:rsidRDefault="0015487E" w:rsidP="00B748A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creating re-usable angular JS components.</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 xml:space="preserve">Making site compatible for mobile/Tablet/Desktop using RWD </w:t>
            </w:r>
            <w:r w:rsidRPr="00A6359C">
              <w:rPr>
                <w:color w:val="auto"/>
                <w:sz w:val="24"/>
                <w:szCs w:val="24"/>
              </w:rPr>
              <w:lastRenderedPageBreak/>
              <w:t>techniques.</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automation tools for compression the JS files, SCSS to CSS, image compression</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writing unit test cases using Jasmine.</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Agile mode to deliver the project.</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cross browser with regards to functionality and UI issues.</w:t>
            </w:r>
          </w:p>
          <w:p w:rsidR="0015487E" w:rsidRDefault="0015487E" w:rsidP="0085632B"/>
          <w:p w:rsidR="003B3A8B" w:rsidRPr="00AB5844" w:rsidRDefault="003B3A8B" w:rsidP="0085632B"/>
        </w:tc>
      </w:tr>
      <w:tr w:rsidR="0015487E" w:rsidRPr="00AB5844" w:rsidTr="00AA68AA">
        <w:trPr>
          <w:trHeight w:val="687"/>
        </w:trPr>
        <w:tc>
          <w:tcPr>
            <w:tcW w:w="2381" w:type="dxa"/>
            <w:vMerge/>
            <w:tcMar>
              <w:top w:w="108" w:type="dxa"/>
              <w:bottom w:w="0" w:type="dxa"/>
            </w:tcMar>
          </w:tcPr>
          <w:p w:rsidR="0015487E" w:rsidRPr="00AB5844" w:rsidRDefault="0015487E" w:rsidP="00C7220C">
            <w:pPr>
              <w:jc w:val="right"/>
              <w:rPr>
                <w:b/>
              </w:rPr>
            </w:pPr>
          </w:p>
        </w:tc>
        <w:tc>
          <w:tcPr>
            <w:tcW w:w="616" w:type="dxa"/>
            <w:tcMar>
              <w:top w:w="108" w:type="dxa"/>
              <w:bottom w:w="0" w:type="dxa"/>
            </w:tcMar>
          </w:tcPr>
          <w:p w:rsidR="0015487E" w:rsidRPr="003B3674" w:rsidRDefault="0015487E" w:rsidP="00C115EB"/>
        </w:tc>
        <w:tc>
          <w:tcPr>
            <w:tcW w:w="7454" w:type="dxa"/>
            <w:gridSpan w:val="2"/>
            <w:tcMar>
              <w:top w:w="108" w:type="dxa"/>
              <w:bottom w:w="0" w:type="dxa"/>
            </w:tcMar>
          </w:tcPr>
          <w:p w:rsidR="003B3674" w:rsidRPr="003B3674" w:rsidRDefault="003B3674" w:rsidP="003B3674">
            <w:pPr>
              <w:pStyle w:val="ResumeText"/>
              <w:rPr>
                <w:rFonts w:asciiTheme="majorHAnsi" w:hAnsiTheme="majorHAnsi"/>
                <w:b/>
                <w:color w:val="auto"/>
                <w:sz w:val="24"/>
                <w:szCs w:val="24"/>
              </w:rPr>
            </w:pPr>
            <w:r w:rsidRPr="003B3674">
              <w:rPr>
                <w:rFonts w:asciiTheme="majorHAnsi" w:hAnsiTheme="majorHAnsi"/>
                <w:b/>
                <w:color w:val="auto"/>
                <w:sz w:val="24"/>
                <w:szCs w:val="24"/>
              </w:rPr>
              <w:t>Personal Info</w:t>
            </w:r>
            <w:r w:rsidRPr="003B3674">
              <w:rPr>
                <w:rFonts w:asciiTheme="majorHAnsi" w:hAnsiTheme="majorHAnsi"/>
                <w:b/>
                <w:color w:val="auto"/>
                <w:sz w:val="24"/>
                <w:szCs w:val="24"/>
              </w:rPr>
              <w:tab/>
            </w:r>
            <w:r w:rsidRPr="003B3674">
              <w:rPr>
                <w:rFonts w:asciiTheme="majorHAnsi" w:hAnsiTheme="majorHAnsi"/>
                <w:b/>
                <w:color w:val="auto"/>
                <w:sz w:val="24"/>
                <w:szCs w:val="24"/>
              </w:rPr>
              <w:tab/>
            </w:r>
          </w:p>
          <w:p w:rsidR="00AF1C40" w:rsidRDefault="003B3674" w:rsidP="003B3674">
            <w:pPr>
              <w:pStyle w:val="ResumeText"/>
              <w:spacing w:line="240" w:lineRule="auto"/>
              <w:rPr>
                <w:rFonts w:asciiTheme="majorHAnsi" w:hAnsiTheme="majorHAnsi"/>
                <w:color w:val="auto"/>
                <w:sz w:val="24"/>
                <w:szCs w:val="24"/>
              </w:rPr>
            </w:pPr>
            <w:r w:rsidRPr="003B3674">
              <w:rPr>
                <w:rFonts w:asciiTheme="majorHAnsi" w:hAnsiTheme="majorHAnsi"/>
                <w:color w:val="auto"/>
                <w:sz w:val="24"/>
                <w:szCs w:val="24"/>
              </w:rPr>
              <w:t xml:space="preserve">Name </w:t>
            </w:r>
            <w:r>
              <w:rPr>
                <w:rFonts w:asciiTheme="majorHAnsi" w:hAnsiTheme="majorHAnsi"/>
                <w:color w:val="auto"/>
                <w:sz w:val="24"/>
                <w:szCs w:val="24"/>
              </w:rPr>
              <w:t xml:space="preserve">       </w:t>
            </w:r>
            <w:r>
              <w:rPr>
                <w:rFonts w:asciiTheme="majorHAnsi" w:hAnsiTheme="majorHAnsi"/>
                <w:color w:val="auto"/>
                <w:sz w:val="24"/>
                <w:szCs w:val="24"/>
              </w:rPr>
              <w:tab/>
              <w:t xml:space="preserve">:          </w:t>
            </w:r>
            <w:r w:rsidR="00AF1C40">
              <w:rPr>
                <w:rFonts w:asciiTheme="majorHAnsi" w:hAnsiTheme="majorHAnsi"/>
                <w:color w:val="auto"/>
                <w:sz w:val="24"/>
                <w:szCs w:val="24"/>
              </w:rPr>
              <w:t>Ankita Goyal</w:t>
            </w:r>
          </w:p>
          <w:p w:rsidR="00AA68AA" w:rsidRDefault="00AA68AA" w:rsidP="003B3674">
            <w:pPr>
              <w:pStyle w:val="ResumeText"/>
              <w:spacing w:line="240" w:lineRule="auto"/>
              <w:rPr>
                <w:rFonts w:asciiTheme="majorHAnsi" w:hAnsiTheme="majorHAnsi"/>
                <w:color w:val="auto"/>
                <w:sz w:val="24"/>
                <w:szCs w:val="24"/>
              </w:rPr>
            </w:pPr>
            <w:r>
              <w:rPr>
                <w:rFonts w:asciiTheme="majorHAnsi" w:hAnsiTheme="majorHAnsi"/>
                <w:color w:val="auto"/>
                <w:sz w:val="24"/>
                <w:szCs w:val="24"/>
              </w:rPr>
              <w:t>Address</w:t>
            </w:r>
            <w:r>
              <w:rPr>
                <w:rFonts w:asciiTheme="majorHAnsi" w:hAnsiTheme="majorHAnsi"/>
                <w:color w:val="auto"/>
                <w:sz w:val="24"/>
                <w:szCs w:val="24"/>
              </w:rPr>
              <w:tab/>
              <w:t xml:space="preserve">:          house no:5564, kapania mohalla,           </w:t>
            </w:r>
          </w:p>
          <w:p w:rsidR="00AA68AA" w:rsidRDefault="00AA68AA" w:rsidP="003B3674">
            <w:pPr>
              <w:pStyle w:val="ResumeText"/>
              <w:spacing w:line="240" w:lineRule="auto"/>
              <w:rPr>
                <w:rFonts w:asciiTheme="majorHAnsi" w:hAnsiTheme="majorHAnsi"/>
                <w:color w:val="auto"/>
                <w:sz w:val="24"/>
                <w:szCs w:val="24"/>
              </w:rPr>
            </w:pPr>
            <w:r>
              <w:rPr>
                <w:rFonts w:asciiTheme="majorHAnsi" w:hAnsiTheme="majorHAnsi"/>
                <w:color w:val="auto"/>
                <w:sz w:val="24"/>
                <w:szCs w:val="24"/>
              </w:rPr>
              <w:t xml:space="preserve">                                Nakodar.(144040)  Distt : Jalandhar   </w:t>
            </w:r>
          </w:p>
          <w:p w:rsidR="003B3674" w:rsidRPr="003B3674" w:rsidRDefault="00AA68AA" w:rsidP="003B3674">
            <w:pPr>
              <w:pStyle w:val="ResumeText"/>
              <w:spacing w:line="240" w:lineRule="auto"/>
              <w:rPr>
                <w:rFonts w:asciiTheme="majorHAnsi" w:hAnsiTheme="majorHAnsi"/>
                <w:color w:val="auto"/>
                <w:sz w:val="24"/>
                <w:szCs w:val="24"/>
              </w:rPr>
            </w:pPr>
            <w:r>
              <w:rPr>
                <w:rFonts w:asciiTheme="majorHAnsi" w:hAnsiTheme="majorHAnsi"/>
                <w:color w:val="auto"/>
                <w:sz w:val="24"/>
                <w:szCs w:val="24"/>
              </w:rPr>
              <w:t xml:space="preserve">                                (Punjab)</w:t>
            </w:r>
          </w:p>
          <w:p w:rsidR="003B3674" w:rsidRPr="003B3674" w:rsidRDefault="003B3674" w:rsidP="003B3674">
            <w:pPr>
              <w:pStyle w:val="ResumeText"/>
              <w:spacing w:line="240" w:lineRule="auto"/>
              <w:rPr>
                <w:rFonts w:asciiTheme="majorHAnsi" w:hAnsiTheme="majorHAnsi"/>
                <w:color w:val="auto"/>
                <w:sz w:val="24"/>
                <w:szCs w:val="24"/>
              </w:rPr>
            </w:pPr>
            <w:r w:rsidRPr="003B3674">
              <w:rPr>
                <w:rFonts w:asciiTheme="majorHAnsi" w:hAnsiTheme="majorHAnsi"/>
                <w:color w:val="auto"/>
                <w:sz w:val="24"/>
                <w:szCs w:val="24"/>
              </w:rPr>
              <w:t>Email</w:t>
            </w:r>
            <w:r w:rsidRPr="003B3674">
              <w:rPr>
                <w:rFonts w:asciiTheme="majorHAnsi" w:hAnsiTheme="majorHAnsi"/>
                <w:color w:val="auto"/>
                <w:sz w:val="24"/>
                <w:szCs w:val="24"/>
              </w:rPr>
              <w:tab/>
            </w:r>
            <w:r>
              <w:rPr>
                <w:rFonts w:asciiTheme="majorHAnsi" w:hAnsiTheme="majorHAnsi"/>
                <w:color w:val="auto"/>
                <w:sz w:val="24"/>
                <w:szCs w:val="24"/>
              </w:rPr>
              <w:t xml:space="preserve">           </w:t>
            </w:r>
            <w:r w:rsidRPr="003B3674">
              <w:rPr>
                <w:rFonts w:asciiTheme="majorHAnsi" w:hAnsiTheme="majorHAnsi"/>
                <w:color w:val="auto"/>
                <w:sz w:val="24"/>
                <w:szCs w:val="24"/>
              </w:rPr>
              <w:t>:</w:t>
            </w:r>
            <w:r w:rsidRPr="003B3674">
              <w:rPr>
                <w:rFonts w:asciiTheme="majorHAnsi" w:hAnsiTheme="majorHAnsi"/>
                <w:color w:val="auto"/>
                <w:sz w:val="24"/>
                <w:szCs w:val="24"/>
              </w:rPr>
              <w:tab/>
            </w:r>
            <w:r w:rsidR="00AA68AA">
              <w:rPr>
                <w:rFonts w:asciiTheme="majorHAnsi" w:hAnsiTheme="majorHAnsi"/>
                <w:color w:val="auto"/>
                <w:sz w:val="24"/>
                <w:szCs w:val="24"/>
              </w:rPr>
              <w:t>Ankita.Goyal</w:t>
            </w:r>
            <w:r w:rsidRPr="003B3674">
              <w:rPr>
                <w:rFonts w:asciiTheme="majorHAnsi" w:hAnsiTheme="majorHAnsi"/>
                <w:color w:val="auto"/>
                <w:sz w:val="24"/>
                <w:szCs w:val="24"/>
              </w:rPr>
              <w:t xml:space="preserve">@cognizant.com </w:t>
            </w:r>
            <w:r w:rsidRPr="003B3674">
              <w:rPr>
                <w:rFonts w:asciiTheme="majorHAnsi" w:hAnsiTheme="majorHAnsi"/>
                <w:color w:val="auto"/>
                <w:sz w:val="24"/>
                <w:szCs w:val="24"/>
              </w:rPr>
              <w:cr/>
            </w:r>
          </w:p>
          <w:p w:rsidR="0015487E" w:rsidRPr="003B3674" w:rsidRDefault="003B3674" w:rsidP="00AA68AA">
            <w:pPr>
              <w:pStyle w:val="ResumeText"/>
              <w:spacing w:line="240" w:lineRule="auto"/>
              <w:ind w:right="0"/>
              <w:rPr>
                <w:rFonts w:asciiTheme="majorHAnsi" w:hAnsiTheme="majorHAnsi"/>
                <w:color w:val="auto"/>
                <w:sz w:val="24"/>
                <w:szCs w:val="24"/>
              </w:rPr>
            </w:pPr>
            <w:r w:rsidRPr="003B3674">
              <w:rPr>
                <w:rFonts w:asciiTheme="majorHAnsi" w:hAnsiTheme="majorHAnsi"/>
                <w:color w:val="auto"/>
                <w:sz w:val="24"/>
                <w:szCs w:val="24"/>
              </w:rPr>
              <w:t>Mobile</w:t>
            </w:r>
            <w:r w:rsidRPr="003B3674">
              <w:rPr>
                <w:rFonts w:asciiTheme="majorHAnsi" w:hAnsiTheme="majorHAnsi"/>
                <w:color w:val="auto"/>
                <w:sz w:val="24"/>
                <w:szCs w:val="24"/>
              </w:rPr>
              <w:tab/>
            </w:r>
            <w:r>
              <w:rPr>
                <w:rFonts w:asciiTheme="majorHAnsi" w:hAnsiTheme="majorHAnsi"/>
                <w:color w:val="auto"/>
                <w:sz w:val="24"/>
                <w:szCs w:val="24"/>
              </w:rPr>
              <w:t xml:space="preserve">           </w:t>
            </w:r>
            <w:r w:rsidRPr="003B3674">
              <w:rPr>
                <w:rFonts w:asciiTheme="majorHAnsi" w:hAnsiTheme="majorHAnsi"/>
                <w:color w:val="auto"/>
                <w:sz w:val="24"/>
                <w:szCs w:val="24"/>
              </w:rPr>
              <w:t>:</w:t>
            </w:r>
            <w:r w:rsidRPr="003B3674">
              <w:rPr>
                <w:rFonts w:asciiTheme="majorHAnsi" w:hAnsiTheme="majorHAnsi"/>
                <w:color w:val="auto"/>
                <w:sz w:val="24"/>
                <w:szCs w:val="24"/>
              </w:rPr>
              <w:tab/>
              <w:t xml:space="preserve">+91 </w:t>
            </w:r>
            <w:r w:rsidR="00AA68AA">
              <w:rPr>
                <w:rFonts w:asciiTheme="majorHAnsi" w:hAnsiTheme="majorHAnsi"/>
                <w:color w:val="auto"/>
                <w:sz w:val="24"/>
                <w:szCs w:val="24"/>
              </w:rPr>
              <w:t>9464443032</w:t>
            </w:r>
          </w:p>
        </w:tc>
      </w:tr>
      <w:tr w:rsidR="0015487E" w:rsidRPr="00AB5844" w:rsidTr="00AA68AA">
        <w:trPr>
          <w:trHeight w:val="687"/>
        </w:trPr>
        <w:tc>
          <w:tcPr>
            <w:tcW w:w="2381" w:type="dxa"/>
            <w:vMerge/>
            <w:tcMar>
              <w:top w:w="108" w:type="dxa"/>
              <w:bottom w:w="0" w:type="dxa"/>
            </w:tcMar>
          </w:tcPr>
          <w:p w:rsidR="0015487E" w:rsidRPr="00AB5844" w:rsidRDefault="0015487E" w:rsidP="00C7220C">
            <w:pPr>
              <w:jc w:val="right"/>
              <w:rPr>
                <w:b/>
              </w:rPr>
            </w:pPr>
          </w:p>
        </w:tc>
        <w:tc>
          <w:tcPr>
            <w:tcW w:w="616" w:type="dxa"/>
            <w:tcMar>
              <w:top w:w="108" w:type="dxa"/>
              <w:bottom w:w="0" w:type="dxa"/>
            </w:tcMar>
          </w:tcPr>
          <w:p w:rsidR="0015487E" w:rsidRPr="00AB5844" w:rsidRDefault="0015487E" w:rsidP="00C115EB"/>
        </w:tc>
        <w:tc>
          <w:tcPr>
            <w:tcW w:w="7454" w:type="dxa"/>
            <w:gridSpan w:val="2"/>
            <w:tcMar>
              <w:top w:w="108" w:type="dxa"/>
              <w:bottom w:w="0" w:type="dxa"/>
            </w:tcMar>
          </w:tcPr>
          <w:p w:rsidR="0015487E" w:rsidRPr="00CE5950" w:rsidRDefault="0015487E" w:rsidP="0015487E">
            <w:pPr>
              <w:rPr>
                <w:rFonts w:ascii="Calibri" w:hAnsi="Calibri" w:cs="Calibri"/>
              </w:rPr>
            </w:pPr>
          </w:p>
        </w:tc>
      </w:tr>
    </w:tbl>
    <w:p w:rsidR="008F2F97" w:rsidRPr="008F2F97" w:rsidRDefault="008F2F97" w:rsidP="00DE42A6">
      <w:pPr>
        <w:tabs>
          <w:tab w:val="left" w:pos="4035"/>
        </w:tabs>
      </w:pPr>
    </w:p>
    <w:sectPr w:rsidR="008F2F97" w:rsidRPr="008F2F97" w:rsidSect="00B35B6C">
      <w:headerReference w:type="default" r:id="rId9"/>
      <w:footerReference w:type="default" r:id="rId10"/>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B51" w:rsidRDefault="00E41B51" w:rsidP="00FC0881">
      <w:r>
        <w:separator/>
      </w:r>
    </w:p>
  </w:endnote>
  <w:endnote w:type="continuationSeparator" w:id="0">
    <w:p w:rsidR="00E41B51" w:rsidRDefault="00E41B51"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D34465">
              <w:rPr>
                <w:bCs/>
                <w:noProof/>
              </w:rPr>
              <w:t>1</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D34465">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B51" w:rsidRDefault="00E41B51" w:rsidP="00FC0881">
      <w:r>
        <w:separator/>
      </w:r>
    </w:p>
  </w:footnote>
  <w:footnote w:type="continuationSeparator" w:id="0">
    <w:p w:rsidR="00E41B51" w:rsidRDefault="00E41B51"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B35B6C" w:rsidP="003B3674">
    <w:pPr>
      <w:pStyle w:val="Header"/>
    </w:pPr>
    <w:r>
      <w:rPr>
        <w:noProof/>
        <w:color w:val="1F497D"/>
      </w:rPr>
      <w:drawing>
        <wp:anchor distT="0" distB="0" distL="114300" distR="114300" simplePos="0" relativeHeight="251659264" behindDoc="0" locked="0" layoutInCell="1" allowOverlap="1" wp14:anchorId="004EA3EB" wp14:editId="63F3237E">
          <wp:simplePos x="0" y="0"/>
          <wp:positionH relativeFrom="margin">
            <wp:posOffset>4165600</wp:posOffset>
          </wp:positionH>
          <wp:positionV relativeFrom="margin">
            <wp:posOffset>-481965</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4"/>
  </w:num>
  <w:num w:numId="8">
    <w:abstractNumId w:val="8"/>
  </w:num>
  <w:num w:numId="9">
    <w:abstractNumId w:val="5"/>
  </w:num>
  <w:num w:numId="10">
    <w:abstractNumId w:val="15"/>
  </w:num>
  <w:num w:numId="11">
    <w:abstractNumId w:val="10"/>
  </w:num>
  <w:num w:numId="12">
    <w:abstractNumId w:val="16"/>
  </w:num>
  <w:num w:numId="13">
    <w:abstractNumId w:val="0"/>
  </w:num>
  <w:num w:numId="14">
    <w:abstractNumId w:val="4"/>
  </w:num>
  <w:num w:numId="15">
    <w:abstractNumId w:val="9"/>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D73F2"/>
    <w:rsid w:val="000F4988"/>
    <w:rsid w:val="000F6C3F"/>
    <w:rsid w:val="001010B3"/>
    <w:rsid w:val="00101550"/>
    <w:rsid w:val="0011087E"/>
    <w:rsid w:val="00120076"/>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6775B"/>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3B5D"/>
    <w:rsid w:val="00287CCF"/>
    <w:rsid w:val="002913ED"/>
    <w:rsid w:val="002A451B"/>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71804"/>
    <w:rsid w:val="003755BF"/>
    <w:rsid w:val="003760CE"/>
    <w:rsid w:val="003762E8"/>
    <w:rsid w:val="0037753C"/>
    <w:rsid w:val="00384687"/>
    <w:rsid w:val="003A1013"/>
    <w:rsid w:val="003A3EB9"/>
    <w:rsid w:val="003B3674"/>
    <w:rsid w:val="003B3A8B"/>
    <w:rsid w:val="003B5728"/>
    <w:rsid w:val="003C3A56"/>
    <w:rsid w:val="003C521D"/>
    <w:rsid w:val="003D29C4"/>
    <w:rsid w:val="003E4E72"/>
    <w:rsid w:val="003F25F5"/>
    <w:rsid w:val="00430922"/>
    <w:rsid w:val="004323B4"/>
    <w:rsid w:val="0043277D"/>
    <w:rsid w:val="00441DAE"/>
    <w:rsid w:val="004437E3"/>
    <w:rsid w:val="00445CED"/>
    <w:rsid w:val="00446CC0"/>
    <w:rsid w:val="00461005"/>
    <w:rsid w:val="004675AD"/>
    <w:rsid w:val="00467D06"/>
    <w:rsid w:val="0047018A"/>
    <w:rsid w:val="00477203"/>
    <w:rsid w:val="00487A37"/>
    <w:rsid w:val="004927DD"/>
    <w:rsid w:val="00493EAF"/>
    <w:rsid w:val="00497315"/>
    <w:rsid w:val="004A0C39"/>
    <w:rsid w:val="004A5114"/>
    <w:rsid w:val="004B66DD"/>
    <w:rsid w:val="004C43CE"/>
    <w:rsid w:val="004D0161"/>
    <w:rsid w:val="004D339A"/>
    <w:rsid w:val="004D6F93"/>
    <w:rsid w:val="004D7A79"/>
    <w:rsid w:val="004E129F"/>
    <w:rsid w:val="004E4BD3"/>
    <w:rsid w:val="0050077F"/>
    <w:rsid w:val="00512983"/>
    <w:rsid w:val="005148C1"/>
    <w:rsid w:val="0051553F"/>
    <w:rsid w:val="005353D3"/>
    <w:rsid w:val="005448A1"/>
    <w:rsid w:val="00545153"/>
    <w:rsid w:val="00552585"/>
    <w:rsid w:val="00552842"/>
    <w:rsid w:val="00564B59"/>
    <w:rsid w:val="00566115"/>
    <w:rsid w:val="00570435"/>
    <w:rsid w:val="00572337"/>
    <w:rsid w:val="0057254A"/>
    <w:rsid w:val="00575687"/>
    <w:rsid w:val="00586DB4"/>
    <w:rsid w:val="005915A4"/>
    <w:rsid w:val="00593622"/>
    <w:rsid w:val="005C7D0B"/>
    <w:rsid w:val="005D105F"/>
    <w:rsid w:val="005D415D"/>
    <w:rsid w:val="005D7785"/>
    <w:rsid w:val="005E0542"/>
    <w:rsid w:val="005E46F3"/>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A4DBC"/>
    <w:rsid w:val="006A78BF"/>
    <w:rsid w:val="006B058E"/>
    <w:rsid w:val="006B1C24"/>
    <w:rsid w:val="006B76B7"/>
    <w:rsid w:val="006C4E7E"/>
    <w:rsid w:val="006D3080"/>
    <w:rsid w:val="006F3E03"/>
    <w:rsid w:val="00701FF8"/>
    <w:rsid w:val="00710C86"/>
    <w:rsid w:val="007128E5"/>
    <w:rsid w:val="00713BDA"/>
    <w:rsid w:val="007145CA"/>
    <w:rsid w:val="0071469D"/>
    <w:rsid w:val="00730A3C"/>
    <w:rsid w:val="00733B12"/>
    <w:rsid w:val="007466B6"/>
    <w:rsid w:val="007551E1"/>
    <w:rsid w:val="0076547C"/>
    <w:rsid w:val="00770E14"/>
    <w:rsid w:val="0078311D"/>
    <w:rsid w:val="007875AC"/>
    <w:rsid w:val="007958B6"/>
    <w:rsid w:val="00795EC2"/>
    <w:rsid w:val="0079736A"/>
    <w:rsid w:val="007A0531"/>
    <w:rsid w:val="007B007F"/>
    <w:rsid w:val="007B0BB0"/>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1475"/>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5BD9"/>
    <w:rsid w:val="0095677C"/>
    <w:rsid w:val="00963132"/>
    <w:rsid w:val="00964C2A"/>
    <w:rsid w:val="00964FE4"/>
    <w:rsid w:val="00972366"/>
    <w:rsid w:val="00983F36"/>
    <w:rsid w:val="00990D6E"/>
    <w:rsid w:val="00993903"/>
    <w:rsid w:val="009945B3"/>
    <w:rsid w:val="009A3D6F"/>
    <w:rsid w:val="009A6C70"/>
    <w:rsid w:val="009B21DA"/>
    <w:rsid w:val="009B3732"/>
    <w:rsid w:val="009B45B6"/>
    <w:rsid w:val="009C3245"/>
    <w:rsid w:val="009D70B9"/>
    <w:rsid w:val="009E0566"/>
    <w:rsid w:val="009E7529"/>
    <w:rsid w:val="009F1529"/>
    <w:rsid w:val="009F7B05"/>
    <w:rsid w:val="00A05BE8"/>
    <w:rsid w:val="00A2161C"/>
    <w:rsid w:val="00A40828"/>
    <w:rsid w:val="00A51459"/>
    <w:rsid w:val="00A6359C"/>
    <w:rsid w:val="00A65D49"/>
    <w:rsid w:val="00A66DE8"/>
    <w:rsid w:val="00A8265C"/>
    <w:rsid w:val="00A82BF3"/>
    <w:rsid w:val="00A84E86"/>
    <w:rsid w:val="00A901D2"/>
    <w:rsid w:val="00AA1D7A"/>
    <w:rsid w:val="00AA68AA"/>
    <w:rsid w:val="00AA75B1"/>
    <w:rsid w:val="00AB5844"/>
    <w:rsid w:val="00AB67F5"/>
    <w:rsid w:val="00AD592E"/>
    <w:rsid w:val="00AD673B"/>
    <w:rsid w:val="00AE34F7"/>
    <w:rsid w:val="00AE765A"/>
    <w:rsid w:val="00AF1C40"/>
    <w:rsid w:val="00AF2BCD"/>
    <w:rsid w:val="00B103D7"/>
    <w:rsid w:val="00B114A6"/>
    <w:rsid w:val="00B24183"/>
    <w:rsid w:val="00B24C35"/>
    <w:rsid w:val="00B2660B"/>
    <w:rsid w:val="00B277E5"/>
    <w:rsid w:val="00B34E6F"/>
    <w:rsid w:val="00B35B6C"/>
    <w:rsid w:val="00B36EB0"/>
    <w:rsid w:val="00B40F12"/>
    <w:rsid w:val="00B43948"/>
    <w:rsid w:val="00B4562D"/>
    <w:rsid w:val="00B50684"/>
    <w:rsid w:val="00B6071B"/>
    <w:rsid w:val="00B67F6D"/>
    <w:rsid w:val="00B729D3"/>
    <w:rsid w:val="00B748A8"/>
    <w:rsid w:val="00B76C6A"/>
    <w:rsid w:val="00B8208E"/>
    <w:rsid w:val="00B87D87"/>
    <w:rsid w:val="00B87EDA"/>
    <w:rsid w:val="00B91F98"/>
    <w:rsid w:val="00B97E33"/>
    <w:rsid w:val="00BA36CE"/>
    <w:rsid w:val="00BB0D7E"/>
    <w:rsid w:val="00BB2F21"/>
    <w:rsid w:val="00BB670C"/>
    <w:rsid w:val="00BC7E9D"/>
    <w:rsid w:val="00BD05D5"/>
    <w:rsid w:val="00BD0F02"/>
    <w:rsid w:val="00BD2386"/>
    <w:rsid w:val="00BD427E"/>
    <w:rsid w:val="00BD4E74"/>
    <w:rsid w:val="00BE5262"/>
    <w:rsid w:val="00BF0C99"/>
    <w:rsid w:val="00C05EF9"/>
    <w:rsid w:val="00C115EB"/>
    <w:rsid w:val="00C11BA2"/>
    <w:rsid w:val="00C1204A"/>
    <w:rsid w:val="00C13180"/>
    <w:rsid w:val="00C1780E"/>
    <w:rsid w:val="00C31391"/>
    <w:rsid w:val="00C3449B"/>
    <w:rsid w:val="00C34CD1"/>
    <w:rsid w:val="00C37CC3"/>
    <w:rsid w:val="00C5144B"/>
    <w:rsid w:val="00C52A89"/>
    <w:rsid w:val="00C550E3"/>
    <w:rsid w:val="00C569EC"/>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295"/>
    <w:rsid w:val="00CF536A"/>
    <w:rsid w:val="00D00738"/>
    <w:rsid w:val="00D1060F"/>
    <w:rsid w:val="00D13621"/>
    <w:rsid w:val="00D13F16"/>
    <w:rsid w:val="00D169E3"/>
    <w:rsid w:val="00D20900"/>
    <w:rsid w:val="00D22C72"/>
    <w:rsid w:val="00D248D1"/>
    <w:rsid w:val="00D319DA"/>
    <w:rsid w:val="00D3414B"/>
    <w:rsid w:val="00D34465"/>
    <w:rsid w:val="00D35D58"/>
    <w:rsid w:val="00D364C7"/>
    <w:rsid w:val="00D46A32"/>
    <w:rsid w:val="00D53B2C"/>
    <w:rsid w:val="00D5655C"/>
    <w:rsid w:val="00D61714"/>
    <w:rsid w:val="00D816AD"/>
    <w:rsid w:val="00D81D4B"/>
    <w:rsid w:val="00D86025"/>
    <w:rsid w:val="00DA045C"/>
    <w:rsid w:val="00DC3D34"/>
    <w:rsid w:val="00DC53DE"/>
    <w:rsid w:val="00DC6D77"/>
    <w:rsid w:val="00DC76FE"/>
    <w:rsid w:val="00DD27EB"/>
    <w:rsid w:val="00DE3527"/>
    <w:rsid w:val="00DE42A6"/>
    <w:rsid w:val="00DE7B1E"/>
    <w:rsid w:val="00DF1DA1"/>
    <w:rsid w:val="00DF3191"/>
    <w:rsid w:val="00DF6928"/>
    <w:rsid w:val="00E1327E"/>
    <w:rsid w:val="00E16AD9"/>
    <w:rsid w:val="00E20BF0"/>
    <w:rsid w:val="00E25659"/>
    <w:rsid w:val="00E27F40"/>
    <w:rsid w:val="00E308BE"/>
    <w:rsid w:val="00E34F74"/>
    <w:rsid w:val="00E3775B"/>
    <w:rsid w:val="00E41B51"/>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E2048"/>
    <w:rsid w:val="00EE2C1D"/>
    <w:rsid w:val="00EE4DE1"/>
    <w:rsid w:val="00EE70FC"/>
    <w:rsid w:val="00EF4B9D"/>
    <w:rsid w:val="00EF5388"/>
    <w:rsid w:val="00F00DE8"/>
    <w:rsid w:val="00F01984"/>
    <w:rsid w:val="00F2352F"/>
    <w:rsid w:val="00F25099"/>
    <w:rsid w:val="00F2552D"/>
    <w:rsid w:val="00F275C8"/>
    <w:rsid w:val="00F354DC"/>
    <w:rsid w:val="00F46AB1"/>
    <w:rsid w:val="00F564DC"/>
    <w:rsid w:val="00F8038B"/>
    <w:rsid w:val="00F81D1D"/>
    <w:rsid w:val="00F83D10"/>
    <w:rsid w:val="00F84879"/>
    <w:rsid w:val="00F953CC"/>
    <w:rsid w:val="00F95A68"/>
    <w:rsid w:val="00FA06A2"/>
    <w:rsid w:val="00FA0E9F"/>
    <w:rsid w:val="00FA4178"/>
    <w:rsid w:val="00FB07E1"/>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40220">
      <w:bodyDiv w:val="1"/>
      <w:marLeft w:val="0"/>
      <w:marRight w:val="0"/>
      <w:marTop w:val="0"/>
      <w:marBottom w:val="0"/>
      <w:divBdr>
        <w:top w:val="none" w:sz="0" w:space="0" w:color="auto"/>
        <w:left w:val="none" w:sz="0" w:space="0" w:color="auto"/>
        <w:bottom w:val="none" w:sz="0" w:space="0" w:color="auto"/>
        <w:right w:val="none" w:sz="0" w:space="0" w:color="auto"/>
      </w:divBdr>
    </w:div>
    <w:div w:id="975915677">
      <w:bodyDiv w:val="1"/>
      <w:marLeft w:val="0"/>
      <w:marRight w:val="0"/>
      <w:marTop w:val="0"/>
      <w:marBottom w:val="0"/>
      <w:divBdr>
        <w:top w:val="none" w:sz="0" w:space="0" w:color="auto"/>
        <w:left w:val="none" w:sz="0" w:space="0" w:color="auto"/>
        <w:bottom w:val="none" w:sz="0" w:space="0" w:color="auto"/>
        <w:right w:val="none" w:sz="0" w:space="0" w:color="auto"/>
      </w:divBdr>
    </w:div>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Goyal, Ankita (Cognizant)</cp:lastModifiedBy>
  <cp:revision>10</cp:revision>
  <dcterms:created xsi:type="dcterms:W3CDTF">2015-07-14T08:25:00Z</dcterms:created>
  <dcterms:modified xsi:type="dcterms:W3CDTF">2015-07-14T08:29:00Z</dcterms:modified>
</cp:coreProperties>
</file>