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7E0CED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Vaibhav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491190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7E0CE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6178C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+91-</w:t>
            </w:r>
            <w:r w:rsidR="007E0CE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7799551626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E6150B" w:rsidP="007E0CED">
            <w:pPr>
              <w:rPr>
                <w:rFonts w:ascii="Arial" w:hAnsi="Arial" w:cs="Arial"/>
              </w:rPr>
            </w:pPr>
            <w:hyperlink r:id="rId7" w:history="1">
              <w:r w:rsidR="007E0CED" w:rsidRPr="00AF12A0">
                <w:rPr>
                  <w:rStyle w:val="Hyperlink"/>
                  <w:rFonts w:ascii="Arial" w:hAnsi="Arial" w:cs="Arial"/>
                </w:rPr>
                <w:t>Vaibhav.saxena@cognizant.com</w:t>
              </w:r>
            </w:hyperlink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2851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04"/>
        <w:gridCol w:w="6300"/>
        <w:gridCol w:w="342"/>
        <w:gridCol w:w="2879"/>
      </w:tblGrid>
      <w:tr w:rsidR="00680C19" w:rsidRPr="006F44F3" w:rsidTr="00ED0667">
        <w:trPr>
          <w:gridAfter w:val="1"/>
          <w:wAfter w:w="2879" w:type="dxa"/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04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66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178C9" w:rsidRDefault="007E0CED" w:rsidP="00AA72C5">
            <w:pPr>
              <w:pStyle w:val="ResumeText"/>
              <w:tabs>
                <w:tab w:val="left" w:pos="7380"/>
              </w:tabs>
              <w:ind w:right="198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22</w:t>
            </w:r>
            <w:r w:rsidR="00AA72C5"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months of experience </w:t>
            </w:r>
            <w:r w:rsidR="006178C9"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with UI</w:t>
            </w:r>
            <w:r w:rsidR="00711E90"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and</w:t>
            </w:r>
            <w:r w:rsidR="00AA72C5"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Web development. As a performance driven aspirant for the software</w:t>
            </w:r>
            <w:r w:rsidR="00060AF0"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front end</w:t>
            </w:r>
            <w:r w:rsidR="00AA72C5" w:rsidRPr="006178C9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profession, with a blend of technical excellence and enthusiasm, I yearn to work with a progressive team and that will utilize my wide breadth of technical skills to their best use.</w:t>
            </w:r>
          </w:p>
          <w:p w:rsidR="00060AF0" w:rsidRDefault="00707D2D" w:rsidP="00060AF0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060A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extranet facing dashboard with </w:t>
            </w:r>
            <w:r w:rsidRPr="006178C9">
              <w:rPr>
                <w:rFonts w:asciiTheme="minorHAnsi" w:hAnsiTheme="minorHAnsi"/>
                <w:b/>
              </w:rPr>
              <w:t>cross browser</w:t>
            </w:r>
            <w:r w:rsidRPr="00060A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060A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support</w:t>
            </w:r>
          </w:p>
          <w:p w:rsidR="00707D2D" w:rsidRPr="00060AF0" w:rsidRDefault="00707D2D" w:rsidP="00060AF0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060AF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JavaScript functions and Ajax calls to fetch data for different charts</w:t>
            </w:r>
          </w:p>
          <w:p w:rsidR="00707D2D" w:rsidRPr="00707D2D" w:rsidRDefault="00AA72C5" w:rsidP="00707D2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7D2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 w:rsidRPr="00707D2D">
              <w:rPr>
                <w:rFonts w:asciiTheme="minorHAnsi" w:hAnsiTheme="minorHAnsi"/>
                <w:bCs/>
              </w:rPr>
              <w:t xml:space="preserve"> </w:t>
            </w:r>
            <w:r w:rsidRPr="00707D2D">
              <w:rPr>
                <w:rFonts w:asciiTheme="minorHAnsi" w:hAnsiTheme="minorHAnsi"/>
                <w:b/>
              </w:rPr>
              <w:t>HTML5</w:t>
            </w:r>
            <w:r w:rsidRPr="00707D2D">
              <w:rPr>
                <w:rFonts w:asciiTheme="minorHAnsi" w:hAnsiTheme="minorHAnsi"/>
              </w:rPr>
              <w:t xml:space="preserve">, </w:t>
            </w:r>
            <w:r w:rsidRPr="00707D2D">
              <w:rPr>
                <w:rFonts w:asciiTheme="minorHAnsi" w:hAnsiTheme="minorHAnsi"/>
                <w:b/>
              </w:rPr>
              <w:t>CSS3, OOPS JavaScript &amp; JQuery</w:t>
            </w:r>
          </w:p>
          <w:p w:rsidR="00CD56CE" w:rsidRPr="00707D2D" w:rsidRDefault="00CD56CE" w:rsidP="00707D2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7D2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707D2D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Pr="00707D2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1D3314" w:rsidRDefault="00870509" w:rsidP="00707D2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707D2D">
              <w:rPr>
                <w:rFonts w:asciiTheme="minorHAnsi" w:hAnsiTheme="minorHAnsi"/>
              </w:rPr>
              <w:t xml:space="preserve"> using </w:t>
            </w:r>
            <w:r w:rsidR="006178C9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Angular JS</w:t>
            </w:r>
            <w:r w:rsidR="00707D2D">
              <w:rPr>
                <w:rFonts w:asciiTheme="minorHAnsi" w:hAnsiTheme="minorHAnsi"/>
              </w:rPr>
              <w:t>.</w:t>
            </w:r>
          </w:p>
          <w:p w:rsidR="00AA72C5" w:rsidRPr="006178C9" w:rsidRDefault="00707D2D" w:rsidP="00707D2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Worked </w:t>
            </w:r>
            <w:r w:rsidR="00711E90"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to create </w:t>
            </w:r>
            <w:r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different </w:t>
            </w:r>
            <w:r w:rsidRPr="006178C9">
              <w:rPr>
                <w:rFonts w:asciiTheme="minorHAnsi" w:hAnsiTheme="minorHAnsi"/>
                <w:b/>
              </w:rPr>
              <w:t>generic</w:t>
            </w:r>
            <w:r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711E90"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function </w:t>
            </w:r>
            <w:r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such as data table</w:t>
            </w:r>
            <w:r w:rsidR="00711E90"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 export to e</w:t>
            </w:r>
            <w:r w:rsid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xcel etc.</w:t>
            </w:r>
          </w:p>
          <w:p w:rsidR="00AA72C5" w:rsidRPr="00905E90" w:rsidRDefault="00707D2D" w:rsidP="00ED066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6178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Attention to detail and ability to work independently and as a part of the team.</w:t>
            </w:r>
          </w:p>
          <w:p w:rsidR="00905E90" w:rsidRPr="006F44F3" w:rsidRDefault="00905E90" w:rsidP="00905E90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680C19" w:rsidRPr="006F44F3" w:rsidTr="00ED0667">
        <w:trPr>
          <w:gridAfter w:val="1"/>
          <w:wAfter w:w="2879" w:type="dxa"/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0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66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711E9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711E90">
              <w:rPr>
                <w:sz w:val="24"/>
                <w:szCs w:val="24"/>
              </w:rPr>
              <w:t>developer</w:t>
            </w:r>
          </w:p>
        </w:tc>
      </w:tr>
      <w:tr w:rsidR="00680C19" w:rsidRPr="006F44F3" w:rsidTr="00ED0667">
        <w:trPr>
          <w:gridAfter w:val="1"/>
          <w:wAfter w:w="2879" w:type="dxa"/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0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6642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B13D42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E02D8" w:rsidRPr="00AA72C5">
              <w:rPr>
                <w:sz w:val="24"/>
                <w:szCs w:val="24"/>
              </w:rPr>
              <w:t xml:space="preserve"> </w:t>
            </w:r>
            <w:r w:rsidR="00B11223" w:rsidRPr="00AA72C5">
              <w:rPr>
                <w:sz w:val="24"/>
                <w:szCs w:val="24"/>
              </w:rPr>
              <w:t>Visual Studio 20</w:t>
            </w:r>
            <w:r w:rsidR="00711E90">
              <w:rPr>
                <w:sz w:val="24"/>
                <w:szCs w:val="24"/>
              </w:rPr>
              <w:t>12</w:t>
            </w:r>
            <w:r w:rsidR="003B2B09" w:rsidRPr="00AA72C5">
              <w:rPr>
                <w:sz w:val="24"/>
                <w:szCs w:val="24"/>
              </w:rPr>
              <w:t>,</w:t>
            </w:r>
            <w:r w:rsidR="00711E90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</w:t>
            </w:r>
            <w:r w:rsidR="006178C9" w:rsidRPr="00AA72C5">
              <w:rPr>
                <w:sz w:val="24"/>
                <w:szCs w:val="24"/>
              </w:rPr>
              <w:t>,</w:t>
            </w:r>
            <w:r w:rsidR="006178C9">
              <w:rPr>
                <w:sz w:val="24"/>
                <w:szCs w:val="24"/>
              </w:rPr>
              <w:t xml:space="preserve"> Team</w:t>
            </w:r>
            <w:r w:rsidR="00711E90">
              <w:rPr>
                <w:sz w:val="24"/>
                <w:szCs w:val="24"/>
              </w:rPr>
              <w:t xml:space="preserve"> foundation </w:t>
            </w:r>
            <w:r w:rsidR="00B13D42">
              <w:rPr>
                <w:sz w:val="24"/>
                <w:szCs w:val="24"/>
              </w:rPr>
              <w:t xml:space="preserve">  </w:t>
            </w:r>
            <w:r w:rsidR="006178C9">
              <w:rPr>
                <w:sz w:val="24"/>
                <w:szCs w:val="24"/>
              </w:rPr>
              <w:t>server</w:t>
            </w:r>
            <w:r w:rsidR="006178C9" w:rsidRPr="00AA72C5">
              <w:rPr>
                <w:sz w:val="24"/>
                <w:szCs w:val="24"/>
              </w:rPr>
              <w:t>,</w:t>
            </w:r>
            <w:r w:rsidR="00B13D42">
              <w:rPr>
                <w:sz w:val="24"/>
                <w:szCs w:val="24"/>
              </w:rPr>
              <w:t xml:space="preserve"> Typescript, Multiple browsers.</w:t>
            </w:r>
            <w:r w:rsidR="00C55856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ED0667">
        <w:trPr>
          <w:gridAfter w:val="1"/>
          <w:wAfter w:w="2879" w:type="dxa"/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0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6642" w:type="dxa"/>
            <w:gridSpan w:val="2"/>
            <w:tcMar>
              <w:top w:w="108" w:type="dxa"/>
              <w:bottom w:w="0" w:type="dxa"/>
            </w:tcMar>
          </w:tcPr>
          <w:p w:rsidR="006178C9" w:rsidRPr="006F44F3" w:rsidRDefault="006178C9" w:rsidP="006178C9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Skillset used</w:t>
            </w:r>
            <w:r w:rsidR="00C14431" w:rsidRPr="00C14431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C14431">
              <w:rPr>
                <w:sz w:val="24"/>
                <w:szCs w:val="24"/>
              </w:rPr>
              <w:t xml:space="preserve"> </w:t>
            </w:r>
            <w:r w:rsidRPr="006178C9">
              <w:rPr>
                <w:sz w:val="24"/>
                <w:szCs w:val="24"/>
              </w:rPr>
              <w:t>JavaScript, HTML5, CSS3, JQuery 2.1, Ajax,</w:t>
            </w:r>
            <w:r>
              <w:rPr>
                <w:sz w:val="24"/>
                <w:szCs w:val="24"/>
              </w:rPr>
              <w:t xml:space="preserve"> Angular JS,</w:t>
            </w:r>
            <w:r w:rsidRPr="006178C9">
              <w:rPr>
                <w:sz w:val="24"/>
                <w:szCs w:val="24"/>
              </w:rPr>
              <w:t xml:space="preserve"> Responsive web design, Typescript, Core Java, Cross Browser Compatible UI</w:t>
            </w:r>
          </w:p>
        </w:tc>
      </w:tr>
      <w:tr w:rsidR="00680C19" w:rsidRPr="006F44F3" w:rsidTr="00ED0667">
        <w:trPr>
          <w:gridAfter w:val="1"/>
          <w:wAfter w:w="2879" w:type="dxa"/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0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6642" w:type="dxa"/>
            <w:gridSpan w:val="2"/>
            <w:tcMar>
              <w:top w:w="108" w:type="dxa"/>
              <w:bottom w:w="0" w:type="dxa"/>
            </w:tcMar>
          </w:tcPr>
          <w:p w:rsidR="00C32064" w:rsidRPr="006F44F3" w:rsidRDefault="00680C19" w:rsidP="006178C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060AF0">
              <w:rPr>
                <w:rFonts w:ascii="Arial" w:hAnsi="Arial" w:cs="Arial"/>
                <w:color w:val="auto"/>
                <w:sz w:val="24"/>
                <w:szCs w:val="24"/>
              </w:rPr>
              <w:t xml:space="preserve"> : Marketing Insights</w:t>
            </w:r>
          </w:p>
        </w:tc>
      </w:tr>
      <w:tr w:rsidR="003E4BEF" w:rsidRPr="006F44F3" w:rsidTr="00ED0667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04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Default="00AE2636" w:rsidP="003E4BEF">
            <w:pPr>
              <w:rPr>
                <w:rFonts w:ascii="Arial" w:hAnsi="Arial" w:cs="Arial"/>
              </w:rPr>
            </w:pPr>
          </w:p>
          <w:p w:rsidR="009B4849" w:rsidRPr="006F44F3" w:rsidRDefault="009B4849" w:rsidP="003E4BEF">
            <w:pPr>
              <w:rPr>
                <w:rFonts w:ascii="Arial" w:hAnsi="Arial" w:cs="Arial"/>
              </w:rPr>
            </w:pPr>
          </w:p>
        </w:tc>
        <w:tc>
          <w:tcPr>
            <w:tcW w:w="6300" w:type="dxa"/>
            <w:tcMar>
              <w:top w:w="108" w:type="dxa"/>
              <w:bottom w:w="0" w:type="dxa"/>
            </w:tcMar>
          </w:tcPr>
          <w:p w:rsidR="003E4BEF" w:rsidRDefault="00060AF0" w:rsidP="00ED0667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Intranet website to Microsoft</w:t>
            </w:r>
            <w:r w:rsidR="0043280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(Marketing insights)</w:t>
            </w:r>
            <w:r w:rsidR="00ED0667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D0667"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</w:t>
            </w:r>
            <w:r w:rsidR="00E6150B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C43CF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10 months</w:t>
            </w:r>
          </w:p>
          <w:p w:rsidR="00432801" w:rsidRPr="006F44F3" w:rsidRDefault="00A6052B" w:rsidP="00ED0667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Role </w:t>
            </w:r>
            <w:r w:rsidR="0043280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3221" w:type="dxa"/>
            <w:gridSpan w:val="2"/>
            <w:tcMar>
              <w:top w:w="108" w:type="dxa"/>
              <w:bottom w:w="0" w:type="dxa"/>
            </w:tcMar>
          </w:tcPr>
          <w:p w:rsidR="003E4BEF" w:rsidRPr="006F44F3" w:rsidRDefault="003E4BEF" w:rsidP="00ED0667">
            <w:pPr>
              <w:pStyle w:val="ResumeText"/>
              <w:tabs>
                <w:tab w:val="left" w:pos="1926"/>
              </w:tabs>
              <w:ind w:left="737"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ED0667">
        <w:trPr>
          <w:gridAfter w:val="1"/>
          <w:wAfter w:w="2879" w:type="dxa"/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04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6642" w:type="dxa"/>
            <w:gridSpan w:val="2"/>
            <w:tcMar>
              <w:top w:w="108" w:type="dxa"/>
              <w:bottom w:w="0" w:type="dxa"/>
            </w:tcMar>
          </w:tcPr>
          <w:p w:rsidR="00C14431" w:rsidRDefault="00C14431" w:rsidP="00432801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Executed code quality tools on the solution to have </w:t>
            </w:r>
            <w:r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0 error and 0 warning</w:t>
            </w:r>
            <w:r>
              <w:rPr>
                <w:sz w:val="24"/>
                <w:szCs w:val="24"/>
              </w:rPr>
              <w:t xml:space="preserve">(e.g. JS hint, CSS Validator, TS Lint) </w:t>
            </w:r>
          </w:p>
          <w:p w:rsidR="00C14431" w:rsidRDefault="00C14431" w:rsidP="00432801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all </w:t>
            </w:r>
            <w:r w:rsidR="00C43CFD">
              <w:rPr>
                <w:sz w:val="24"/>
                <w:szCs w:val="24"/>
              </w:rPr>
              <w:t>layouts</w:t>
            </w:r>
            <w:r>
              <w:rPr>
                <w:sz w:val="24"/>
                <w:szCs w:val="24"/>
              </w:rPr>
              <w:t xml:space="preserve"> in the front end. Only fetched necessary JSON data from the service</w:t>
            </w:r>
          </w:p>
          <w:p w:rsidR="00C14431" w:rsidRDefault="00C14431" w:rsidP="00432801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Used intensive versioning in the Solution. It ensured </w:t>
            </w:r>
            <w:r w:rsidR="00432801"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NO</w:t>
            </w:r>
            <w:r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 xml:space="preserve"> CACHING</w:t>
            </w:r>
            <w:r>
              <w:rPr>
                <w:sz w:val="24"/>
                <w:szCs w:val="24"/>
              </w:rPr>
              <w:t xml:space="preserve"> issues at client side</w:t>
            </w:r>
          </w:p>
          <w:p w:rsidR="00AE2636" w:rsidRPr="00C32064" w:rsidRDefault="00AE2636" w:rsidP="00432801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</w:t>
            </w:r>
            <w:r w:rsidR="00432801">
              <w:rPr>
                <w:sz w:val="24"/>
                <w:szCs w:val="24"/>
              </w:rPr>
              <w:t xml:space="preserve"> with service data (Ajax Calls)</w:t>
            </w:r>
          </w:p>
          <w:p w:rsidR="00AE2636" w:rsidRPr="00C32064" w:rsidRDefault="00AE2636" w:rsidP="00432801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="00432801">
              <w:rPr>
                <w:sz w:val="24"/>
                <w:szCs w:val="24"/>
              </w:rPr>
              <w:t xml:space="preserve"> objects</w:t>
            </w:r>
          </w:p>
          <w:p w:rsidR="00432801" w:rsidRPr="00432801" w:rsidRDefault="00432801" w:rsidP="00D47B98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Dynamic</w:t>
            </w:r>
            <w:r w:rsidRPr="00432801">
              <w:rPr>
                <w:sz w:val="24"/>
                <w:szCs w:val="24"/>
              </w:rPr>
              <w:t xml:space="preserve"> data binding</w:t>
            </w:r>
          </w:p>
          <w:p w:rsidR="00432801" w:rsidRDefault="00432801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432801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Intranet website to Microsoft (Return on Marketing investments)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Duration  6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432801" w:rsidRDefault="00432801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32801" w:rsidRDefault="00A4791C" w:rsidP="00A4791C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</w:t>
            </w:r>
            <w:r w:rsidR="00432801">
              <w:rPr>
                <w:sz w:val="24"/>
                <w:szCs w:val="24"/>
              </w:rPr>
              <w:t xml:space="preserve">different </w:t>
            </w:r>
            <w:r>
              <w:rPr>
                <w:sz w:val="24"/>
                <w:szCs w:val="24"/>
              </w:rPr>
              <w:t xml:space="preserve">ROMI </w:t>
            </w:r>
            <w:r w:rsidR="00432801">
              <w:rPr>
                <w:sz w:val="24"/>
                <w:szCs w:val="24"/>
              </w:rPr>
              <w:t xml:space="preserve">charts </w:t>
            </w:r>
            <w:r>
              <w:rPr>
                <w:sz w:val="24"/>
                <w:szCs w:val="24"/>
              </w:rPr>
              <w:t xml:space="preserve">with </w:t>
            </w:r>
            <w:r w:rsidR="00432801">
              <w:rPr>
                <w:sz w:val="24"/>
                <w:szCs w:val="24"/>
              </w:rPr>
              <w:t xml:space="preserve">details </w:t>
            </w:r>
            <w:r>
              <w:rPr>
                <w:sz w:val="24"/>
                <w:szCs w:val="24"/>
              </w:rPr>
              <w:t>of d</w:t>
            </w:r>
            <w:r w:rsidR="00432801">
              <w:rPr>
                <w:sz w:val="24"/>
                <w:szCs w:val="24"/>
              </w:rPr>
              <w:t>ifferent subsidiaries</w:t>
            </w:r>
            <w:r>
              <w:rPr>
                <w:sz w:val="24"/>
                <w:szCs w:val="24"/>
              </w:rPr>
              <w:t xml:space="preserve"> </w:t>
            </w:r>
          </w:p>
          <w:p w:rsidR="00AE2636" w:rsidRDefault="00432801" w:rsidP="00A4791C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Highlighted partners wit</w:t>
            </w:r>
            <w:r w:rsidR="00A4791C">
              <w:rPr>
                <w:sz w:val="24"/>
                <w:szCs w:val="24"/>
              </w:rPr>
              <w:t xml:space="preserve">h </w:t>
            </w:r>
            <w:r w:rsidR="00A4791C"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0 return details</w:t>
            </w:r>
            <w:r w:rsidR="00A4791C">
              <w:rPr>
                <w:sz w:val="24"/>
                <w:szCs w:val="24"/>
              </w:rPr>
              <w:t xml:space="preserve"> in the charts</w:t>
            </w:r>
          </w:p>
          <w:p w:rsidR="00432801" w:rsidRDefault="00432801" w:rsidP="00A4791C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Showed performance graph for top 10 partners in every subsidiaries </w:t>
            </w:r>
          </w:p>
          <w:p w:rsidR="00432801" w:rsidRDefault="00432801" w:rsidP="00A4791C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</w:t>
            </w:r>
            <w:r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 xml:space="preserve">nested </w:t>
            </w:r>
            <w:r w:rsidR="005134E9"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 xml:space="preserve">generic </w:t>
            </w:r>
            <w:r w:rsid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 xml:space="preserve">data </w:t>
            </w:r>
            <w:r w:rsidRPr="00D47B98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table</w:t>
            </w:r>
            <w:r>
              <w:rPr>
                <w:sz w:val="24"/>
                <w:szCs w:val="24"/>
              </w:rPr>
              <w:t xml:space="preserve"> </w:t>
            </w:r>
            <w:r w:rsidR="005134E9">
              <w:rPr>
                <w:sz w:val="24"/>
                <w:szCs w:val="24"/>
              </w:rPr>
              <w:t>to show email matrix</w:t>
            </w:r>
            <w:r w:rsidR="00A4791C">
              <w:rPr>
                <w:sz w:val="24"/>
                <w:szCs w:val="24"/>
              </w:rPr>
              <w:t xml:space="preserve"> </w:t>
            </w:r>
          </w:p>
          <w:p w:rsidR="00AC6FB0" w:rsidRPr="006F44F3" w:rsidRDefault="005134E9" w:rsidP="00905E90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178C9">
              <w:rPr>
                <w:sz w:val="24"/>
                <w:szCs w:val="24"/>
              </w:rPr>
              <w:t xml:space="preserve">Executed </w:t>
            </w:r>
            <w:r w:rsidR="00A4791C" w:rsidRPr="006178C9">
              <w:rPr>
                <w:sz w:val="24"/>
                <w:szCs w:val="24"/>
              </w:rPr>
              <w:t>code quality</w:t>
            </w:r>
            <w:r w:rsidRPr="006178C9">
              <w:rPr>
                <w:sz w:val="24"/>
                <w:szCs w:val="24"/>
              </w:rPr>
              <w:t xml:space="preserve"> tools on the Solution and fixed all of the JS Hint errors</w:t>
            </w:r>
          </w:p>
        </w:tc>
      </w:tr>
    </w:tbl>
    <w:p w:rsidR="00D86E52" w:rsidRDefault="00D86E52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C32064" w:rsidRPr="00F5343F" w:rsidRDefault="00F5343F" w:rsidP="00F5343F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</w:t>
            </w: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2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4582"/>
        <w:gridCol w:w="2772"/>
      </w:tblGrid>
      <w:tr w:rsidR="00C60859" w:rsidRPr="006F44F3" w:rsidTr="00F5343F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6725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F5343F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6725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F5343F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9497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F5343F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6725" w:type="dxa"/>
            <w:gridSpan w:val="3"/>
            <w:tcMar>
              <w:top w:w="108" w:type="dxa"/>
              <w:bottom w:w="0" w:type="dxa"/>
            </w:tcMar>
          </w:tcPr>
          <w:p w:rsidR="009B4849" w:rsidRDefault="009B4849" w:rsidP="00F5343F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Intranet website to Microsoft (Partner Insights)                            Duration  </w:t>
            </w:r>
            <w:r w:rsidR="00C43CFD">
              <w:rPr>
                <w:rFonts w:ascii="Arial" w:hAnsi="Arial" w:cs="Arial"/>
                <w:b/>
                <w:color w:val="auto"/>
                <w:sz w:val="24"/>
                <w:szCs w:val="24"/>
              </w:rPr>
              <w:t>6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9B4849" w:rsidRDefault="009B4849" w:rsidP="00F5343F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  <w:p w:rsidR="009B4849" w:rsidRDefault="009B4849" w:rsidP="00F5343F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Partner reports with their different </w:t>
            </w:r>
            <w:r w:rsidRPr="00DB1817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MCP details</w:t>
            </w:r>
            <w:r>
              <w:rPr>
                <w:sz w:val="24"/>
                <w:szCs w:val="24"/>
              </w:rPr>
              <w:t>. It fetches all data asynchronously as per the filter applied</w:t>
            </w:r>
          </w:p>
          <w:p w:rsidR="009B4849" w:rsidRDefault="009B4849" w:rsidP="00F5343F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 separate provision for admin behavior. He can see </w:t>
            </w:r>
            <w:r w:rsidRPr="00DB1817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PII</w:t>
            </w:r>
            <w:r>
              <w:rPr>
                <w:sz w:val="24"/>
                <w:szCs w:val="24"/>
              </w:rPr>
              <w:t>(Personally identifiable information)</w:t>
            </w:r>
          </w:p>
          <w:p w:rsidR="009B4849" w:rsidRDefault="009B4849" w:rsidP="00F5343F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 </w:t>
            </w:r>
            <w:r w:rsidRPr="00DB1817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subscription</w:t>
            </w:r>
            <w:r>
              <w:rPr>
                <w:sz w:val="24"/>
                <w:szCs w:val="24"/>
              </w:rPr>
              <w:t xml:space="preserve"> reports for cloud products</w:t>
            </w:r>
          </w:p>
          <w:p w:rsidR="009B4849" w:rsidRPr="006178C9" w:rsidRDefault="009B4849" w:rsidP="00F5343F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 w:rsidRPr="006178C9">
              <w:rPr>
                <w:sz w:val="24"/>
                <w:szCs w:val="24"/>
              </w:rPr>
              <w:t xml:space="preserve">Intensively used </w:t>
            </w:r>
            <w:r w:rsidRPr="00DB1817">
              <w:rPr>
                <w:rFonts w:eastAsiaTheme="minorHAnsi"/>
                <w:b/>
                <w:color w:val="auto"/>
                <w:kern w:val="0"/>
                <w:sz w:val="24"/>
                <w:szCs w:val="24"/>
                <w:lang w:eastAsia="en-US"/>
              </w:rPr>
              <w:t>Responsive web design, Typescript, Cross Browser Compatible UI</w:t>
            </w:r>
            <w:r w:rsidRPr="006178C9">
              <w:rPr>
                <w:sz w:val="24"/>
                <w:szCs w:val="24"/>
              </w:rPr>
              <w:t>.</w:t>
            </w:r>
          </w:p>
          <w:p w:rsidR="009B4849" w:rsidRPr="006F44F3" w:rsidRDefault="009B4849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F5343F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54" w:type="dxa"/>
            <w:gridSpan w:val="2"/>
            <w:tcBorders>
              <w:top w:val="dotted" w:sz="4" w:space="0" w:color="auto"/>
            </w:tcBorders>
          </w:tcPr>
          <w:p w:rsidR="00194703" w:rsidRPr="006F44F3" w:rsidRDefault="00BC7E5F" w:rsidP="009542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Vaibhav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Saxena</w:t>
            </w:r>
            <w:proofErr w:type="spellEnd"/>
          </w:p>
        </w:tc>
      </w:tr>
      <w:tr w:rsidR="00D3397E" w:rsidRPr="006F44F3" w:rsidTr="00F5343F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BC7E5F" w:rsidRDefault="00BC7E5F" w:rsidP="0095422A">
            <w:pPr>
              <w:rPr>
                <w:rFonts w:ascii="Arial" w:hAnsi="Arial" w:cs="Arial"/>
              </w:rPr>
            </w:pPr>
            <w:r w:rsidRPr="00BC7E5F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7354" w:type="dxa"/>
            <w:gridSpan w:val="2"/>
          </w:tcPr>
          <w:p w:rsidR="00D3397E" w:rsidRPr="00BC7E5F" w:rsidRDefault="00BC7E5F" w:rsidP="00ED0667">
            <w:pPr>
              <w:ind w:right="26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Flat No 104, </w:t>
            </w:r>
            <w:proofErr w:type="spellStart"/>
            <w:r>
              <w:rPr>
                <w:rFonts w:ascii="Arial" w:hAnsi="Arial" w:cs="Arial"/>
              </w:rPr>
              <w:t>Ramky</w:t>
            </w:r>
            <w:proofErr w:type="spellEnd"/>
            <w:r>
              <w:rPr>
                <w:rFonts w:ascii="Arial" w:hAnsi="Arial" w:cs="Arial"/>
              </w:rPr>
              <w:t xml:space="preserve"> Repose Apartment </w:t>
            </w:r>
            <w:proofErr w:type="spellStart"/>
            <w:r>
              <w:rPr>
                <w:rFonts w:ascii="Arial" w:hAnsi="Arial" w:cs="Arial"/>
              </w:rPr>
              <w:t>Kothaguda</w:t>
            </w:r>
            <w:proofErr w:type="spellEnd"/>
            <w:r>
              <w:rPr>
                <w:rFonts w:ascii="Arial" w:hAnsi="Arial" w:cs="Arial"/>
              </w:rPr>
              <w:t>, Hyderabad</w:t>
            </w:r>
          </w:p>
        </w:tc>
      </w:tr>
      <w:tr w:rsidR="00D3397E" w:rsidRPr="006F44F3" w:rsidTr="00F5343F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54" w:type="dxa"/>
            <w:gridSpan w:val="2"/>
          </w:tcPr>
          <w:p w:rsidR="00D3397E" w:rsidRPr="006F44F3" w:rsidRDefault="00BC7E5F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H7878897</w:t>
            </w:r>
          </w:p>
        </w:tc>
      </w:tr>
      <w:tr w:rsidR="00D3397E" w:rsidRPr="006F44F3" w:rsidTr="00F5343F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54" w:type="dxa"/>
            <w:gridSpan w:val="2"/>
          </w:tcPr>
          <w:p w:rsidR="00D3397E" w:rsidRPr="006F44F3" w:rsidRDefault="00E6150B" w:rsidP="00243D59">
            <w:pPr>
              <w:rPr>
                <w:rFonts w:ascii="Arial" w:hAnsi="Arial" w:cs="Arial"/>
              </w:rPr>
            </w:pPr>
            <w:hyperlink r:id="rId8" w:history="1">
              <w:r w:rsidR="00243D59" w:rsidRPr="003D22D5">
                <w:rPr>
                  <w:rStyle w:val="Hyperlink"/>
                  <w:rFonts w:ascii="Arial" w:hAnsi="Arial" w:cs="Arial"/>
                </w:rPr>
                <w:t>Vaibhav_s@live.com</w:t>
              </w:r>
            </w:hyperlink>
          </w:p>
        </w:tc>
      </w:tr>
      <w:tr w:rsidR="00D3397E" w:rsidRPr="006F44F3" w:rsidTr="00F5343F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54" w:type="dxa"/>
            <w:gridSpan w:val="2"/>
          </w:tcPr>
          <w:p w:rsidR="00D3397E" w:rsidRPr="006F44F3" w:rsidRDefault="00BC7E5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7799551626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55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D64F7"/>
    <w:multiLevelType w:val="hybridMultilevel"/>
    <w:tmpl w:val="5A5C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B3963"/>
    <w:multiLevelType w:val="hybridMultilevel"/>
    <w:tmpl w:val="7202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60AF0"/>
    <w:rsid w:val="000770EF"/>
    <w:rsid w:val="000C11F8"/>
    <w:rsid w:val="000C639D"/>
    <w:rsid w:val="000D35C4"/>
    <w:rsid w:val="00127727"/>
    <w:rsid w:val="00133C6D"/>
    <w:rsid w:val="00147C53"/>
    <w:rsid w:val="00194703"/>
    <w:rsid w:val="001F3355"/>
    <w:rsid w:val="00243D59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32801"/>
    <w:rsid w:val="0044706B"/>
    <w:rsid w:val="004D34B0"/>
    <w:rsid w:val="004D4C18"/>
    <w:rsid w:val="004E0556"/>
    <w:rsid w:val="00505277"/>
    <w:rsid w:val="005134E9"/>
    <w:rsid w:val="005236BB"/>
    <w:rsid w:val="0057358E"/>
    <w:rsid w:val="005936E2"/>
    <w:rsid w:val="005A6022"/>
    <w:rsid w:val="006178C9"/>
    <w:rsid w:val="00627B1A"/>
    <w:rsid w:val="006542E3"/>
    <w:rsid w:val="00680C19"/>
    <w:rsid w:val="006C5084"/>
    <w:rsid w:val="006E02D8"/>
    <w:rsid w:val="006F44F3"/>
    <w:rsid w:val="00707D2D"/>
    <w:rsid w:val="00711E90"/>
    <w:rsid w:val="007531A2"/>
    <w:rsid w:val="007E0CED"/>
    <w:rsid w:val="007E7D50"/>
    <w:rsid w:val="008009CC"/>
    <w:rsid w:val="00826906"/>
    <w:rsid w:val="00831FC6"/>
    <w:rsid w:val="00843076"/>
    <w:rsid w:val="00855264"/>
    <w:rsid w:val="00870509"/>
    <w:rsid w:val="008B6735"/>
    <w:rsid w:val="00905E90"/>
    <w:rsid w:val="0095422A"/>
    <w:rsid w:val="009572F7"/>
    <w:rsid w:val="00980BDC"/>
    <w:rsid w:val="009A3314"/>
    <w:rsid w:val="009A4525"/>
    <w:rsid w:val="009B4849"/>
    <w:rsid w:val="009F23F6"/>
    <w:rsid w:val="009F7D64"/>
    <w:rsid w:val="00A4791C"/>
    <w:rsid w:val="00A6052B"/>
    <w:rsid w:val="00AA72C5"/>
    <w:rsid w:val="00AC6FB0"/>
    <w:rsid w:val="00AE2636"/>
    <w:rsid w:val="00B11223"/>
    <w:rsid w:val="00B13D42"/>
    <w:rsid w:val="00B3555B"/>
    <w:rsid w:val="00B37C79"/>
    <w:rsid w:val="00B444D0"/>
    <w:rsid w:val="00B85B8C"/>
    <w:rsid w:val="00BC7E5F"/>
    <w:rsid w:val="00BD2B49"/>
    <w:rsid w:val="00C02EFD"/>
    <w:rsid w:val="00C14431"/>
    <w:rsid w:val="00C22E86"/>
    <w:rsid w:val="00C24512"/>
    <w:rsid w:val="00C32064"/>
    <w:rsid w:val="00C43CFD"/>
    <w:rsid w:val="00C55856"/>
    <w:rsid w:val="00C60859"/>
    <w:rsid w:val="00C8707F"/>
    <w:rsid w:val="00C97388"/>
    <w:rsid w:val="00CC6BD9"/>
    <w:rsid w:val="00CD56CE"/>
    <w:rsid w:val="00CE1788"/>
    <w:rsid w:val="00D3397E"/>
    <w:rsid w:val="00D47B98"/>
    <w:rsid w:val="00D86E52"/>
    <w:rsid w:val="00DA6690"/>
    <w:rsid w:val="00DB1817"/>
    <w:rsid w:val="00DC3442"/>
    <w:rsid w:val="00E6150B"/>
    <w:rsid w:val="00E90DFE"/>
    <w:rsid w:val="00EA2B43"/>
    <w:rsid w:val="00EA6E7C"/>
    <w:rsid w:val="00ED0667"/>
    <w:rsid w:val="00F12A42"/>
    <w:rsid w:val="00F5343F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_s@liv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aibhav.saxena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Vaibhav (Cognizant)</dc:creator>
  <cp:lastModifiedBy>Saxena, Vaibhav (Cognizant)</cp:lastModifiedBy>
  <cp:revision>5</cp:revision>
  <dcterms:created xsi:type="dcterms:W3CDTF">2015-03-17T10:27:00Z</dcterms:created>
  <dcterms:modified xsi:type="dcterms:W3CDTF">2015-03-17T10:35:00Z</dcterms:modified>
</cp:coreProperties>
</file>