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76CFB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Одна плоть</w:t>
      </w:r>
    </w:p>
    <w:p w14:paraId="5CACC468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>...и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>Еф. 5:31</w:t>
      </w:r>
    </w:p>
    <w:p w14:paraId="6AF7A0EC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>Из записок доктора медицины М. А. Сыромятникова</w:t>
      </w:r>
    </w:p>
    <w:p w14:paraId="38E56117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25 марта 1879 года.</w:t>
      </w:r>
      <w:r w:rsidRPr="00546A48">
        <w:rPr>
          <w:lang w:val="ru-RU"/>
        </w:rPr>
        <w:t xml:space="preserve"> Князь Ордынцев вошёл ко мне в кабинет, снял цилиндр и, не говоря ни слова, отвязал свой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Нос был серебряный, на чёрной ленте. Под ним открылся провал: две дыры в бугристом рубце, точь-в-точь как у черепа в анатомическом театре. Дышал князь через них с присвистом, как ветер в горлышке бутылки. Потом он откинул длинные, не по моде, волосы. На месте ушей натекли и застыли два восковых комка.</w:t>
      </w:r>
    </w:p>
    <w:p w14:paraId="3E2F1E26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Башибузуки, — пояснил он. — Под Плевной. Они режут пленным носы и уши вместо голов, для отчёта: легче нести. Мальчишки на Литейном кричат мне вслед: «Безносая идёт!» Ведь так в народе зовут смерть?</w:t>
      </w:r>
    </w:p>
    <w:p w14:paraId="30A46701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подтвердил.</w:t>
      </w:r>
    </w:p>
    <w:p w14:paraId="2E106AF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Мне нужен нос, доктор. Настоящий. Уши — потом. Говорят, вы честолюбивы.</w:t>
      </w:r>
    </w:p>
    <w:p w14:paraId="46E4DBF3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честолюбив. Мне сорок лет, я лучший хирург Петербурга, а моего имени до сих пор нет ни в одном учебнике.</w:t>
      </w:r>
    </w:p>
    <w:p w14:paraId="54D6DF07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рассказал князю об итальянском способе болонца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370302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А что станется с носом, если хозяин кожи умрёт? — спросил вдруг князь.</w:t>
      </w:r>
    </w:p>
    <w:p w14:paraId="237B3A0C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рассмеялся. Есть, говорю, такая побасенка у ван Гельмонта. Одному брюссельцу в Болонье выкроили нос из руки носильщика. Через тринадцать месяцев нос похолодел, почернел и отвалился — в тот самый день, когда в Болонье преставился носильщик. Донора ван Гельмонт называет «родителем» носа. Суеверие, ваше сиятельство.</w:t>
      </w:r>
    </w:p>
    <w:p w14:paraId="496E9B6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Князь не засмеялся.</w:t>
      </w:r>
    </w:p>
    <w:p w14:paraId="334D7FD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Стало быть, родитель должен быть молод, здоров и всегда при мне, — сказал он. — Я женюсь.</w:t>
      </w:r>
    </w:p>
    <w:p w14:paraId="3F2EFDE7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lastRenderedPageBreak/>
        <w:t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князя, как Дездемона, — за муки. О коже сказала просто: «Пусть в нём будет частица меня. Это почти как ребёнок».</w:t>
      </w:r>
    </w:p>
    <w:p w14:paraId="08CF5EB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Венчались на Красную горку. Когда дьякон дочитал Апостол до слов «и прилепится к жене своей», князь улыбнулся. Тогда я не понял чему.</w:t>
      </w:r>
    </w:p>
    <w:p w14:paraId="167227A5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Через неделю я выкроил лоскут с её левой руки — бережно, как перчаточник кроит лайку, — и пришил к его лицу. Медовый месяц они провели в одной гипсовой повязке: её рука вскинута над его головой, его лицо вжато ей в плечо. Ели с одной ложки, спали, не размыкаясь. Она пела ему колыбельные. Ночью он во сне чмокал губами у самой раны, как младенец у груди.</w:t>
      </w:r>
    </w:p>
    <w:p w14:paraId="34679426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Май.</w:t>
      </w:r>
      <w:r w:rsidRPr="00546A48">
        <w:rPr>
          <w:lang w:val="ru-RU"/>
        </w:rPr>
        <w:t xml:space="preserve"> Лоскут прижился. Я отсёк питающую ножку и вылепил нос — тонкий, белый, слишком нежный для этого лица. На самом кончике темнела родинка, прежде сидевшая у Наденьки повыше локтя. Князь целовал жене шрам, и казалось, что он целует самого себя.</w:t>
      </w:r>
    </w:p>
    <w:p w14:paraId="04AB39EB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Октябрь.</w:t>
      </w:r>
      <w:r w:rsidRPr="00546A48">
        <w:rPr>
          <w:lang w:val="ru-RU"/>
        </w:rPr>
        <w:t xml:space="preserve"> Князь бережёт жену, как ростовщик — заклад. Сквозняки, лестницы, лошади, театры, гости — всё под запретом. Форточки забиты гвоздями, прислуга ходит на цыпочках. Я осматриваю княгиню раз в неделю. Она бледна и тает.</w:t>
      </w:r>
    </w:p>
    <w:p w14:paraId="37D9A41E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Сегодня, пока я слушал ей сердце, она прошептала:</w:t>
      </w:r>
    </w:p>
    <w:p w14:paraId="3379F222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Он меня не любит, доктор. Он меня хранит. По ночам трогает мой шрам — проверяет, тёплый ли. Помогите мне уехать.</w:t>
      </w:r>
    </w:p>
    <w:p w14:paraId="684AD705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ответил, что в семейные дела не вмешиваюсь, и прописал бром.</w:t>
      </w:r>
    </w:p>
    <w:p w14:paraId="1A27BE66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Свидетельство подписал домашний врач, вечно пьяненький немец.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01C011E5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Всё отпевание я не сводил глаз с княжеского носа. Нос был свеж и розов, родинка на месте.</w:t>
      </w:r>
    </w:p>
    <w:p w14:paraId="407B3291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Ван Гельмонт посрамлён. Сажусь за статью.</w:t>
      </w:r>
    </w:p>
    <w:p w14:paraId="514FBD3E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>Июнь 1882 года.</w:t>
      </w:r>
      <w:r w:rsidRPr="00546A48">
        <w:rPr>
          <w:lang w:val="ru-RU"/>
        </w:rPr>
        <w:t xml:space="preserve"> Князь живёт в Ордынцеве затворником. Мужики сказывают, что каждую ночь он ходит в склеп со свечой. Бабы плачут: вот она, любовь.</w:t>
      </w:r>
    </w:p>
    <w:p w14:paraId="7B1BD8D3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 последний мой визит нос его сиятельства выглядел лет на тридцать моложе хозяина. Я спросил, не тоскует ли он по жене.</w:t>
      </w:r>
    </w:p>
    <w:p w14:paraId="765A06A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lastRenderedPageBreak/>
        <w:t>— Отчего же? — удивился князь. — Она всегда при мне.</w:t>
      </w:r>
    </w:p>
    <w:p w14:paraId="76BEBD3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Нынче, в третьем часу белой ночи, меня подняли с постели. В прихожей стоял князь, без цилиндра, с землистым лицом.</w:t>
      </w:r>
    </w:p>
    <w:p w14:paraId="0E6EB564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Он холодеет! Посмотрите!</w:t>
      </w:r>
    </w:p>
    <w:p w14:paraId="483163E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Кончик носа посинел, как у утопленника, и Наденькина родинка чернела на нём, будто муха. Я тронул: лёд. А на дворе июнь.</w:t>
      </w:r>
    </w:p>
    <w:p w14:paraId="29D2F6C1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Сосудистый спазм... — начал было я.</w:t>
      </w:r>
    </w:p>
    <w:p w14:paraId="1D510F6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Она третий день не берёт хлеба, — перебил князь. — Воду выливает. Отвернулась к стене и молчит.</w:t>
      </w:r>
    </w:p>
    <w:p w14:paraId="49C97CBF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Кто — она?</w:t>
      </w:r>
    </w:p>
    <w:p w14:paraId="51C39569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Он поглядел на меня с досадой, как на бестолкового.</w:t>
      </w:r>
    </w:p>
    <w:p w14:paraId="5747B7CF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Надежда Павловна, кто же ещё. Она там совсем побелела, доктор, как картофельный росток в погребе. И волосы белые. Света не выносит. Но ведь жить можно? Можно же? Вы врач, вы знаете, как кормят тех, кто не хочет есть.</w:t>
      </w:r>
    </w:p>
    <w:p w14:paraId="756351C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Я вспомнил закрытый гроб. Лёгкий гроб. Оспу, которой в усадьбе больше никто не заболел. Свечу — каждую ночь, два года.</w:t>
      </w:r>
    </w:p>
    <w:p w14:paraId="7E45D187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— Вы ведь хотели в учебники, — тихо сказал князь. — Ван Гельмонт был прав, доктор. Доказать это можете только вы.</w:t>
      </w:r>
    </w:p>
    <w:p w14:paraId="578420C0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Мне следовало кликнуть городового.</w:t>
      </w:r>
    </w:p>
    <w:p w14:paraId="02E95792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Вместо этого я спросил, сколько она теперь весит, и открыл шкаф, где лежит желудочный зонд.</w:t>
      </w:r>
    </w:p>
    <w:p w14:paraId="4CD12C24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Склеп описывать не стану. Скажу лишь, что она меня узнала и улыбнулась: решила, видно, что я наконец приехал её увезти.</w:t>
      </w:r>
    </w:p>
    <w:p w14:paraId="0F975273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Накормить человека, который не хочет жить, совсем нетрудно, если держат двое.</w:t>
      </w:r>
    </w:p>
    <w:p w14:paraId="3B42C970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К утру нос его сиятельства потеплел.</w:t>
      </w:r>
    </w:p>
    <w:p w14:paraId="0C36A85B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Уши мы назначили на четверг.</w:t>
      </w:r>
    </w:p>
    <w:p w14:paraId="27E5564B" w14:textId="77777777" w:rsidR="00546A48" w:rsidRPr="00546A48" w:rsidRDefault="00546A48" w:rsidP="00546A48">
      <w:r w:rsidRPr="00546A48">
        <w:pict w14:anchorId="2916D3C8">
          <v:rect id="_x0000_i1031" style="width:0;height:1.5pt" o:hralign="center" o:hrstd="t" o:hr="t" fillcolor="#a0a0a0" stroked="f"/>
        </w:pict>
      </w:r>
    </w:p>
    <w:p w14:paraId="242C4DAB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>≈5 300 знаков с пробелами.</w:t>
      </w:r>
    </w:p>
    <w:p w14:paraId="39D60240" w14:textId="77777777" w:rsidR="00546A48" w:rsidRDefault="00546A48" w:rsidP="00546A48"/>
    <w:p w14:paraId="52AC6B77" w14:textId="741A8E6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lastRenderedPageBreak/>
        <w:t>Какие здесь есть аллегори и т.д.?</w:t>
      </w:r>
    </w:p>
    <w:p w14:paraId="3BA3A5F9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Главная аллегория — свадебная формула, понятая буквально. Эпиграф «и прилепится к жене своей, и будут двое одна плоть» читают на каждом православном венчании. Князь в церкви улыбается, потому что понимает эти слова дословно. «Узы брака» становятся гипсовой повязкой, а плоть жены — его лицом.</w:t>
      </w:r>
    </w:p>
    <w:p w14:paraId="102310F6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«Безносая»</w:t>
      </w:r>
      <w:r w:rsidRPr="00546A48">
        <w:rPr>
          <w:lang w:val="ru-RU"/>
        </w:rPr>
        <w:t xml:space="preserve"> — народное имя смерти. Князь и есть смерть для жены, только страшнее обычной: та, что не даёт умереть.</w:t>
      </w:r>
    </w:p>
    <w:p w14:paraId="2C4E5621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Надежда.</w:t>
      </w:r>
      <w:r w:rsidRPr="00546A48">
        <w:rPr>
          <w:lang w:val="ru-RU"/>
        </w:rPr>
        <w:t xml:space="preserve"> Её буквально оставляют в склепе, как в дантовском «оставь надежду» у врат ада. Погребение заживо в фамильном склепе — поклон «Падению дома Ашеров» По.</w:t>
      </w:r>
    </w:p>
    <w:p w14:paraId="544B02A2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Гоголь.</w:t>
      </w:r>
      <w:r w:rsidRPr="00546A48">
        <w:rPr>
          <w:lang w:val="ru-RU"/>
        </w:rPr>
        <w:t xml:space="preserve"> Первая запись помечена 25 марта: этим числом открывается «Нос». К тому же это Благовещение, день благой вести. Князь говорит о носе «он», как о живом, и нос ему дороже жены.</w:t>
      </w:r>
    </w:p>
    <w:p w14:paraId="5CB0E81A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Нос-младенец.</w:t>
      </w:r>
      <w:r w:rsidRPr="00546A48">
        <w:rPr>
          <w:lang w:val="ru-RU"/>
        </w:rPr>
        <w:t xml:space="preserve"> У ван Гельмонта донор назван «родителем», и эта легенда подлинная. Наденька зовёт нос «почти ребёнком», а князь чмокает у раны, «как младенец у груди». Единственный плод этого брака — паразит, который кормится матерью. В финале уже мать кормят силой, чтобы жил «ребёнок».</w:t>
      </w:r>
    </w:p>
    <w:p w14:paraId="09C512D4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Дездемона</w:t>
      </w:r>
      <w:r w:rsidRPr="00546A48">
        <w:rPr>
          <w:lang w:val="ru-RU"/>
        </w:rPr>
        <w:t xml:space="preserve"> полюбила «за муки» и погибла от руки мужа. Вторая половина той строки, «а я её — за состраданье к ним», здесь вывернута: князь полюбил её кожу.</w:t>
      </w:r>
    </w:p>
    <w:p w14:paraId="686FF946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Доктор — главное чудовище.</w:t>
      </w:r>
      <w:r w:rsidRPr="00546A48">
        <w:rPr>
          <w:lang w:val="ru-RU"/>
        </w:rPr>
        <w:t xml:space="preserve"> Фамилия Сыромятников идёт от сыромятной кожи, и кроит он «как перчаточник лайку». Он трижды выбирает себя: бром вместо помощи, статья вместо траура, зонд вместо городового.</w:t>
      </w:r>
    </w:p>
    <w:p w14:paraId="2ABADD5B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Зло как канцелярия.</w:t>
      </w:r>
      <w:r w:rsidRPr="00546A48">
        <w:rPr>
          <w:lang w:val="ru-RU"/>
        </w:rPr>
        <w:t xml:space="preserve"> Башибузуки режут уши «для отчёта», а финал — «уши мы назначили на четверг». Изувеченный сам стал палачом. В этом «мы» — союз титула и науки против беззащитной.</w:t>
      </w:r>
    </w:p>
    <w:p w14:paraId="5DCAA740" w14:textId="77777777" w:rsidR="00546A48" w:rsidRPr="00546A48" w:rsidRDefault="00546A48" w:rsidP="00546A48">
      <w:pPr>
        <w:numPr>
          <w:ilvl w:val="0"/>
          <w:numId w:val="1"/>
        </w:numPr>
        <w:rPr>
          <w:lang w:val="ru-RU"/>
        </w:rPr>
      </w:pPr>
      <w:r w:rsidRPr="00546A48">
        <w:rPr>
          <w:b/>
          <w:bCs/>
          <w:lang w:val="ru-RU"/>
        </w:rPr>
        <w:t>Белая ночь.</w:t>
      </w:r>
      <w:r w:rsidRPr="00546A48">
        <w:rPr>
          <w:lang w:val="ru-RU"/>
        </w:rPr>
        <w:t xml:space="preserve"> Развязка приходится на ночь, когда тьмы нет вовсе. А она живёт в полной темноте и побелела, как росток в погребе.</w:t>
      </w:r>
    </w:p>
    <w:p w14:paraId="427F2F1F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>Улики к развязке разложены честно, по-акунински: «по словам князя», пьяный немец со свидетельством, оспа, которой больше никто не заболел, лёгкий гроб, «она всегда при мне». Гроб несут двое, и в конце держат её тоже двое.</w:t>
      </w:r>
    </w:p>
    <w:p w14:paraId="45AC7C81" w14:textId="77777777" w:rsidR="004A4625" w:rsidRPr="00546A48" w:rsidRDefault="004A4625">
      <w:pPr>
        <w:rPr>
          <w:lang w:val="ru-RU"/>
        </w:rPr>
      </w:pPr>
    </w:p>
    <w:sectPr w:rsidR="004A4625" w:rsidRPr="00546A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194B79"/>
    <w:rsid w:val="00314F6E"/>
    <w:rsid w:val="003F1BC2"/>
    <w:rsid w:val="004A4625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1070</Words>
  <Characters>6100</Characters>
  <Application>Microsoft Office Word</Application>
  <DocSecurity>0</DocSecurity>
  <Lines>50</Lines>
  <Paragraphs>14</Paragraphs>
  <ScaleCrop>false</ScaleCrop>
  <Company/>
  <LinksUpToDate>false</LinksUpToDate>
  <CharactersWithSpaces>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2026-10-10T06:13:00Z</dcterms:created>
  <dcterms:modified xsi:type="dcterms:W3CDTF">2026-10-10T06:13:00Z</dcterms:modified>
</cp:coreProperties>
</file>