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Башибузуки. Под Плевной. Они режут пленным носы и уши вместо голов, для отчёта: легче нести. Мальчишки на Литейном кричат мне вслед: «Безносая идёт!»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об итальянском способе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спустя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нужен молодой, здоровый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без единой веснушки; повыше левого локтя —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Я осматриваю княгиню раз в неделю. Кольцо стало ей велико.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склепе пахло не тленом — хлевом. На крышке её гроба стояла миска.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узнала меня — по карболке. Улыбнулась щербатым ртом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