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CA39B1B" w14:paraId="57375426" wp14:textId="42A58AD1">
      <w:pPr>
        <w:pStyle w:val="Heading1"/>
      </w:pPr>
      <w:bookmarkStart w:name="_GoBack" w:id="0"/>
      <w:bookmarkEnd w:id="0"/>
      <w:r w:rsidR="1CA39B1B">
        <w:rPr/>
        <w:t xml:space="preserve">Jak dodać nowy </w:t>
      </w:r>
      <w:proofErr w:type="spellStart"/>
      <w:r w:rsidR="1CA39B1B">
        <w:rPr/>
        <w:t>ButtonLayout</w:t>
      </w:r>
      <w:proofErr w:type="spellEnd"/>
    </w:p>
    <w:p w:rsidR="1CA39B1B" w:rsidP="1CA39B1B" w:rsidRDefault="1CA39B1B" w14:paraId="6709F5CA" w14:textId="591E1184">
      <w:pPr>
        <w:pStyle w:val="Normal"/>
      </w:pPr>
    </w:p>
    <w:p w:rsidR="1CA39B1B" w:rsidP="42A2C751" w:rsidRDefault="1CA39B1B" w14:paraId="7B8F49AB" w14:textId="61E3563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>Skopiuj jedną z ist</w:t>
      </w:r>
      <w:r w:rsidRPr="42A2C751" w:rsidR="42A2C751">
        <w:rPr>
          <w:color w:val="auto"/>
          <w:sz w:val="40"/>
          <w:szCs w:val="40"/>
        </w:rPr>
        <w:t xml:space="preserve">niejących </w:t>
      </w:r>
      <w:r w:rsidRPr="42A2C751" w:rsidR="42A2C751">
        <w:rPr>
          <w:sz w:val="40"/>
          <w:szCs w:val="40"/>
        </w:rPr>
        <w:t xml:space="preserve">grup </w:t>
      </w:r>
      <w:proofErr w:type="spellStart"/>
      <w:r w:rsidRPr="42A2C751" w:rsidR="42A2C751">
        <w:rPr>
          <w:sz w:val="40"/>
          <w:szCs w:val="40"/>
        </w:rPr>
        <w:t>layout’ów</w:t>
      </w:r>
      <w:proofErr w:type="spellEnd"/>
    </w:p>
    <w:p w:rsidR="1CA39B1B" w:rsidP="42A2C751" w:rsidRDefault="1CA39B1B" w14:paraId="1BF69E94" w14:textId="55910DFC">
      <w:pPr>
        <w:pStyle w:val="Normal"/>
        <w:rPr>
          <w:sz w:val="40"/>
          <w:szCs w:val="40"/>
        </w:rPr>
      </w:pPr>
      <w:r>
        <w:drawing>
          <wp:inline wp14:editId="7C881309" wp14:anchorId="5BB8D982">
            <wp:extent cx="3790950" cy="3076575"/>
            <wp:effectExtent l="0" t="0" r="0" b="0"/>
            <wp:docPr id="1117964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a73cbb92541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0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02F349D4" w14:textId="5364D28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>Nazwij adekwatnie</w:t>
      </w:r>
      <w:r>
        <w:drawing>
          <wp:inline wp14:editId="5846686C" wp14:anchorId="49D17C90">
            <wp:extent cx="4572000" cy="3743325"/>
            <wp:effectExtent l="0" t="0" r="0" b="0"/>
            <wp:docPr id="271118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b4c27b6dde40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63DF36DC" w14:textId="179EBE8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Każde z dzieci grupy </w:t>
      </w:r>
      <w:proofErr w:type="spellStart"/>
      <w:r w:rsidRPr="42A2C751" w:rsidR="42A2C751">
        <w:rPr>
          <w:sz w:val="40"/>
          <w:szCs w:val="40"/>
        </w:rPr>
        <w:t>layout’ów</w:t>
      </w:r>
      <w:proofErr w:type="spellEnd"/>
      <w:r w:rsidRPr="42A2C751" w:rsidR="42A2C751">
        <w:rPr>
          <w:sz w:val="40"/>
          <w:szCs w:val="40"/>
        </w:rPr>
        <w:t xml:space="preserve"> jest osobnym </w:t>
      </w:r>
      <w:proofErr w:type="spellStart"/>
      <w:r w:rsidRPr="42A2C751" w:rsidR="42A2C751">
        <w:rPr>
          <w:sz w:val="40"/>
          <w:szCs w:val="40"/>
        </w:rPr>
        <w:t>layout’em</w:t>
      </w:r>
      <w:proofErr w:type="spellEnd"/>
      <w:r w:rsidRPr="42A2C751" w:rsidR="42A2C751">
        <w:rPr>
          <w:sz w:val="40"/>
          <w:szCs w:val="40"/>
        </w:rPr>
        <w:t xml:space="preserve"> np. </w:t>
      </w:r>
      <w:proofErr w:type="spellStart"/>
      <w:r w:rsidRPr="42A2C751" w:rsidR="42A2C751">
        <w:rPr>
          <w:sz w:val="40"/>
          <w:szCs w:val="40"/>
        </w:rPr>
        <w:t>FloatingJoystick</w:t>
      </w:r>
      <w:proofErr w:type="spellEnd"/>
      <w:r w:rsidRPr="42A2C751" w:rsidR="42A2C751">
        <w:rPr>
          <w:sz w:val="40"/>
          <w:szCs w:val="40"/>
        </w:rPr>
        <w:t xml:space="preserve">, </w:t>
      </w:r>
      <w:proofErr w:type="spellStart"/>
      <w:r w:rsidRPr="42A2C751" w:rsidR="42A2C751">
        <w:rPr>
          <w:sz w:val="40"/>
          <w:szCs w:val="40"/>
        </w:rPr>
        <w:t>ButtonsOnly</w:t>
      </w:r>
      <w:proofErr w:type="spellEnd"/>
      <w:r w:rsidRPr="42A2C751" w:rsidR="42A2C751">
        <w:rPr>
          <w:sz w:val="40"/>
          <w:szCs w:val="40"/>
        </w:rPr>
        <w:t>. Nazwij layout adekwatnie i aktywuj go, aby był widoczny</w:t>
      </w:r>
      <w:r>
        <w:drawing>
          <wp:inline wp14:editId="2F72457F" wp14:anchorId="36DB7787">
            <wp:extent cx="4572000" cy="2000250"/>
            <wp:effectExtent l="0" t="0" r="0" b="0"/>
            <wp:docPr id="1433845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fd579ba0a842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16EAA497" w14:textId="11EF0322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Otwórz skrypt </w:t>
      </w:r>
      <w:proofErr w:type="spellStart"/>
      <w:r w:rsidRPr="42A2C751" w:rsidR="42A2C751">
        <w:rPr>
          <w:sz w:val="40"/>
          <w:szCs w:val="40"/>
        </w:rPr>
        <w:t>ButtonsLayout</w:t>
      </w:r>
      <w:proofErr w:type="spellEnd"/>
      <w:r w:rsidRPr="42A2C751" w:rsidR="42A2C751">
        <w:rPr>
          <w:sz w:val="40"/>
          <w:szCs w:val="40"/>
        </w:rPr>
        <w:t xml:space="preserve"> siedzący na każdym layoucie i dodaj nazwę layoutu do </w:t>
      </w:r>
      <w:proofErr w:type="spellStart"/>
      <w:r w:rsidRPr="42A2C751" w:rsidR="42A2C751">
        <w:rPr>
          <w:sz w:val="40"/>
          <w:szCs w:val="40"/>
        </w:rPr>
        <w:t>enuma</w:t>
      </w:r>
      <w:proofErr w:type="spellEnd"/>
      <w:r w:rsidRPr="42A2C751" w:rsidR="42A2C751">
        <w:rPr>
          <w:sz w:val="40"/>
          <w:szCs w:val="40"/>
        </w:rPr>
        <w:t xml:space="preserve"> </w:t>
      </w:r>
      <w:proofErr w:type="spellStart"/>
      <w:r w:rsidRPr="42A2C751" w:rsidR="42A2C751">
        <w:rPr>
          <w:sz w:val="40"/>
          <w:szCs w:val="40"/>
        </w:rPr>
        <w:t>ButtonsLayoutOptions</w:t>
      </w:r>
      <w:proofErr w:type="spellEnd"/>
      <w:r>
        <w:drawing>
          <wp:inline wp14:editId="4713F24B" wp14:anchorId="7919FA83">
            <wp:extent cx="4572000" cy="1771650"/>
            <wp:effectExtent l="0" t="0" r="0" b="0"/>
            <wp:docPr id="1933417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514cf786a42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7EF3D67A" w14:textId="363DFF6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>Dla tworzonego layoutu ustaw publiczne pole Option na przed chwilą dodane:</w:t>
      </w:r>
      <w:r>
        <w:drawing>
          <wp:inline wp14:editId="5A4AFB18" wp14:anchorId="4953CA81">
            <wp:extent cx="4572000" cy="2952750"/>
            <wp:effectExtent l="0" t="0" r="0" b="0"/>
            <wp:docPr id="163916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5377b74e54d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40F6B111" w14:textId="63AE37D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Aktywuj </w:t>
      </w:r>
      <w:proofErr w:type="gramStart"/>
      <w:r w:rsidRPr="42A2C751" w:rsidR="42A2C751">
        <w:rPr>
          <w:sz w:val="40"/>
          <w:szCs w:val="40"/>
        </w:rPr>
        <w:t>przyciski</w:t>
      </w:r>
      <w:proofErr w:type="gramEnd"/>
      <w:r w:rsidRPr="42A2C751" w:rsidR="42A2C751">
        <w:rPr>
          <w:sz w:val="40"/>
          <w:szCs w:val="40"/>
        </w:rPr>
        <w:t xml:space="preserve"> których potrzebujesz i zmień ich rozstawienie wedle potrzeb</w:t>
      </w:r>
      <w:r>
        <w:drawing>
          <wp:inline wp14:editId="19A00043" wp14:anchorId="1E76E9FB">
            <wp:extent cx="4572000" cy="2124075"/>
            <wp:effectExtent l="0" t="0" r="0" b="0"/>
            <wp:docPr id="204338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1e0776c2345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13EC5F4F" w14:textId="6A4B3AC5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>Możesz zmienić typ Joysticka</w:t>
      </w:r>
      <w:r>
        <w:drawing>
          <wp:inline wp14:editId="199981BB" wp14:anchorId="13BCE9B1">
            <wp:extent cx="4572000" cy="1590675"/>
            <wp:effectExtent l="0" t="0" r="0" b="0"/>
            <wp:docPr id="552213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d9426d69d4b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20944679" w14:textId="7A122CA2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Podmień stringi Action dla przycisków, dla których </w:t>
      </w:r>
      <w:proofErr w:type="gramStart"/>
      <w:r w:rsidRPr="42A2C751" w:rsidR="42A2C751">
        <w:rPr>
          <w:sz w:val="40"/>
          <w:szCs w:val="40"/>
        </w:rPr>
        <w:t>chcesz</w:t>
      </w:r>
      <w:proofErr w:type="gramEnd"/>
      <w:r w:rsidRPr="42A2C751" w:rsidR="42A2C751">
        <w:rPr>
          <w:sz w:val="40"/>
          <w:szCs w:val="40"/>
        </w:rPr>
        <w:t xml:space="preserve"> aby wyświetlała się instrukcja po naciśnięciu przycisku Info</w:t>
      </w:r>
      <w:r>
        <w:drawing>
          <wp:inline wp14:editId="517FA751" wp14:anchorId="4BCC67A4">
            <wp:extent cx="2895600" cy="4572000"/>
            <wp:effectExtent l="0" t="0" r="0" b="0"/>
            <wp:docPr id="789971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65da221f346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95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345004FB" w14:textId="6E0BAF3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Na obiekcie </w:t>
      </w:r>
      <w:proofErr w:type="spellStart"/>
      <w:r w:rsidRPr="42A2C751" w:rsidR="42A2C751">
        <w:rPr>
          <w:sz w:val="40"/>
          <w:szCs w:val="40"/>
        </w:rPr>
        <w:t>Canvas</w:t>
      </w:r>
      <w:proofErr w:type="spellEnd"/>
      <w:r w:rsidRPr="42A2C751" w:rsidR="42A2C751">
        <w:rPr>
          <w:sz w:val="40"/>
          <w:szCs w:val="40"/>
        </w:rPr>
        <w:t xml:space="preserve"> w skrypcie </w:t>
      </w:r>
      <w:proofErr w:type="spellStart"/>
      <w:r w:rsidRPr="42A2C751" w:rsidR="42A2C751">
        <w:rPr>
          <w:sz w:val="40"/>
          <w:szCs w:val="40"/>
        </w:rPr>
        <w:t>UIControllerClient</w:t>
      </w:r>
      <w:proofErr w:type="spellEnd"/>
      <w:r w:rsidRPr="42A2C751" w:rsidR="42A2C751">
        <w:rPr>
          <w:sz w:val="40"/>
          <w:szCs w:val="40"/>
        </w:rPr>
        <w:t xml:space="preserve"> zaciągnij nowy layout na koniec tablicy </w:t>
      </w:r>
      <w:proofErr w:type="spellStart"/>
      <w:r w:rsidRPr="42A2C751" w:rsidR="42A2C751">
        <w:rPr>
          <w:sz w:val="40"/>
          <w:szCs w:val="40"/>
        </w:rPr>
        <w:t>Layouts</w:t>
      </w:r>
      <w:proofErr w:type="spellEnd"/>
      <w:r>
        <w:drawing>
          <wp:inline wp14:editId="3A0309C4" wp14:anchorId="105F03A9">
            <wp:extent cx="4572000" cy="2190750"/>
            <wp:effectExtent l="0" t="0" r="0" b="0"/>
            <wp:docPr id="213590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fa8f5ea1e4e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1F2F0923" w14:textId="540D8CB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>Dezaktywuj stworzony Layout</w:t>
      </w:r>
    </w:p>
    <w:p w:rsidR="1CA39B1B" w:rsidP="42A2C751" w:rsidRDefault="1CA39B1B" w14:paraId="5D30C1BE" w14:textId="1C4AFD3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>Jeśli tworzysz layout do nowej gry i chcesz by był kojarzony z grą musisz stworzyć grę i skin</w:t>
      </w:r>
    </w:p>
    <w:p w:rsidR="1CA39B1B" w:rsidP="42A2C751" w:rsidRDefault="1CA39B1B" w14:paraId="79FDDD78" w14:textId="38C9FF5C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Otwórz skrypt </w:t>
      </w:r>
      <w:proofErr w:type="spellStart"/>
      <w:r w:rsidRPr="42A2C751" w:rsidR="42A2C751">
        <w:rPr>
          <w:sz w:val="40"/>
          <w:szCs w:val="40"/>
        </w:rPr>
        <w:t>Consts</w:t>
      </w:r>
      <w:proofErr w:type="spellEnd"/>
      <w:r w:rsidRPr="42A2C751" w:rsidR="42A2C751">
        <w:rPr>
          <w:sz w:val="40"/>
          <w:szCs w:val="40"/>
        </w:rPr>
        <w:t xml:space="preserve"> i dodaj do pola </w:t>
      </w:r>
      <w:proofErr w:type="spellStart"/>
      <w:r w:rsidRPr="42A2C751" w:rsidR="42A2C751">
        <w:rPr>
          <w:sz w:val="40"/>
          <w:szCs w:val="40"/>
        </w:rPr>
        <w:t>enum</w:t>
      </w:r>
      <w:proofErr w:type="spellEnd"/>
      <w:r w:rsidRPr="42A2C751" w:rsidR="42A2C751">
        <w:rPr>
          <w:sz w:val="40"/>
          <w:szCs w:val="40"/>
        </w:rPr>
        <w:t xml:space="preserve"> Game nową grę</w:t>
      </w:r>
      <w:r>
        <w:drawing>
          <wp:inline wp14:editId="58F7E667" wp14:anchorId="234BF005">
            <wp:extent cx="4572000" cy="866775"/>
            <wp:effectExtent l="0" t="0" r="0" b="0"/>
            <wp:docPr id="1112599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dc04b567a43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0F9AEBFA" w14:textId="1043FE4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W folderze </w:t>
      </w:r>
      <w:proofErr w:type="spellStart"/>
      <w:r w:rsidRPr="42A2C751" w:rsidR="42A2C751">
        <w:rPr>
          <w:sz w:val="40"/>
          <w:szCs w:val="40"/>
        </w:rPr>
        <w:t>Skins</w:t>
      </w:r>
      <w:proofErr w:type="spellEnd"/>
      <w:r w:rsidRPr="42A2C751" w:rsidR="42A2C751">
        <w:rPr>
          <w:sz w:val="40"/>
          <w:szCs w:val="40"/>
        </w:rPr>
        <w:t xml:space="preserve"> utwórz nowy skin</w:t>
      </w:r>
      <w:r>
        <w:drawing>
          <wp:inline wp14:editId="4EE1520B" wp14:anchorId="6FA25ABF">
            <wp:extent cx="4572000" cy="3295650"/>
            <wp:effectExtent l="0" t="0" r="0" b="0"/>
            <wp:docPr id="1457598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434e29efd44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674DC8A5" w14:textId="526E3B3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Dla nowego skina ustaw pola Game, Layout </w:t>
      </w:r>
      <w:proofErr w:type="spellStart"/>
      <w:r w:rsidRPr="42A2C751" w:rsidR="42A2C751">
        <w:rPr>
          <w:sz w:val="40"/>
          <w:szCs w:val="40"/>
        </w:rPr>
        <w:t>option</w:t>
      </w:r>
      <w:proofErr w:type="spellEnd"/>
      <w:r w:rsidRPr="42A2C751" w:rsidR="42A2C751">
        <w:rPr>
          <w:sz w:val="40"/>
          <w:szCs w:val="40"/>
        </w:rPr>
        <w:t xml:space="preserve"> oraz kolory </w:t>
      </w:r>
      <w:proofErr w:type="spellStart"/>
      <w:r w:rsidRPr="42A2C751" w:rsidR="42A2C751">
        <w:rPr>
          <w:sz w:val="40"/>
          <w:szCs w:val="40"/>
        </w:rPr>
        <w:t>Theme</w:t>
      </w:r>
      <w:proofErr w:type="spellEnd"/>
      <w:r w:rsidRPr="42A2C751" w:rsidR="42A2C751">
        <w:rPr>
          <w:sz w:val="40"/>
          <w:szCs w:val="40"/>
        </w:rPr>
        <w:t xml:space="preserve"> (kolor przycisków w grze jak joystick, </w:t>
      </w:r>
      <w:proofErr w:type="gramStart"/>
      <w:r w:rsidRPr="42A2C751" w:rsidR="42A2C751">
        <w:rPr>
          <w:sz w:val="40"/>
          <w:szCs w:val="40"/>
        </w:rPr>
        <w:t>A,B</w:t>
      </w:r>
      <w:proofErr w:type="gramEnd"/>
      <w:r w:rsidRPr="42A2C751" w:rsidR="42A2C751">
        <w:rPr>
          <w:sz w:val="40"/>
          <w:szCs w:val="40"/>
        </w:rPr>
        <w:t xml:space="preserve">,X,Y) i </w:t>
      </w:r>
      <w:proofErr w:type="spellStart"/>
      <w:r w:rsidRPr="42A2C751" w:rsidR="42A2C751">
        <w:rPr>
          <w:sz w:val="40"/>
          <w:szCs w:val="40"/>
        </w:rPr>
        <w:t>Text</w:t>
      </w:r>
      <w:proofErr w:type="spellEnd"/>
      <w:r w:rsidRPr="42A2C751" w:rsidR="42A2C751">
        <w:rPr>
          <w:sz w:val="40"/>
          <w:szCs w:val="40"/>
        </w:rPr>
        <w:t xml:space="preserve"> (kolor tekstu na przyciskach)</w:t>
      </w:r>
      <w:r>
        <w:drawing>
          <wp:inline wp14:editId="0D6A5A9B" wp14:anchorId="130C77C2">
            <wp:extent cx="4419600" cy="4572000"/>
            <wp:effectExtent l="0" t="0" r="0" b="0"/>
            <wp:docPr id="126848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df7640e8749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4DA811EB" w14:textId="19602D3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42A2C751" w:rsidR="42A2C751">
        <w:rPr>
          <w:sz w:val="40"/>
          <w:szCs w:val="40"/>
        </w:rPr>
        <w:t xml:space="preserve">Na obiekcie </w:t>
      </w:r>
      <w:proofErr w:type="spellStart"/>
      <w:r w:rsidRPr="42A2C751" w:rsidR="42A2C751">
        <w:rPr>
          <w:sz w:val="40"/>
          <w:szCs w:val="40"/>
        </w:rPr>
        <w:t>Canvas</w:t>
      </w:r>
      <w:proofErr w:type="spellEnd"/>
      <w:r w:rsidRPr="42A2C751" w:rsidR="42A2C751">
        <w:rPr>
          <w:sz w:val="40"/>
          <w:szCs w:val="40"/>
        </w:rPr>
        <w:t xml:space="preserve"> w skrypcie </w:t>
      </w:r>
      <w:proofErr w:type="spellStart"/>
      <w:r w:rsidRPr="42A2C751" w:rsidR="42A2C751">
        <w:rPr>
          <w:sz w:val="40"/>
          <w:szCs w:val="40"/>
        </w:rPr>
        <w:t>UIControllerClient</w:t>
      </w:r>
      <w:proofErr w:type="spellEnd"/>
      <w:r w:rsidRPr="42A2C751" w:rsidR="42A2C751">
        <w:rPr>
          <w:sz w:val="40"/>
          <w:szCs w:val="40"/>
        </w:rPr>
        <w:t xml:space="preserve"> dodaj nowy skin do tablicy </w:t>
      </w:r>
      <w:proofErr w:type="spellStart"/>
      <w:r w:rsidRPr="42A2C751" w:rsidR="42A2C751">
        <w:rPr>
          <w:sz w:val="40"/>
          <w:szCs w:val="40"/>
        </w:rPr>
        <w:t>Skins</w:t>
      </w:r>
      <w:proofErr w:type="spellEnd"/>
    </w:p>
    <w:p w:rsidR="1CA39B1B" w:rsidP="42A2C751" w:rsidRDefault="1CA39B1B" w14:paraId="751C1907" w14:textId="5027E5A6">
      <w:pPr>
        <w:pStyle w:val="Normal"/>
        <w:ind w:left="360"/>
        <w:rPr>
          <w:sz w:val="40"/>
          <w:szCs w:val="40"/>
        </w:rPr>
      </w:pPr>
      <w:r>
        <w:drawing>
          <wp:inline wp14:editId="643C61DE" wp14:anchorId="6B2AC680">
            <wp:extent cx="4572000" cy="2200275"/>
            <wp:effectExtent l="0" t="0" r="0" b="0"/>
            <wp:docPr id="1044969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9c6cb838645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39B1B" w:rsidP="42A2C751" w:rsidRDefault="1CA39B1B" w14:paraId="025BDCFB" w14:textId="7320A47E">
      <w:pPr>
        <w:pStyle w:val="Normal"/>
        <w:ind w:left="360"/>
        <w:rPr>
          <w:sz w:val="40"/>
          <w:szCs w:val="40"/>
        </w:rPr>
      </w:pPr>
    </w:p>
    <w:p w:rsidR="1CA39B1B" w:rsidP="42A2C751" w:rsidRDefault="1CA39B1B" w14:paraId="017DD10D" w14:textId="21EE5E22">
      <w:pPr>
        <w:pStyle w:val="Normal"/>
        <w:ind w:left="360"/>
        <w:rPr>
          <w:sz w:val="40"/>
          <w:szCs w:val="40"/>
        </w:rPr>
      </w:pPr>
      <w:r w:rsidRPr="42A2C751" w:rsidR="42A2C751">
        <w:rPr>
          <w:sz w:val="40"/>
          <w:szCs w:val="40"/>
        </w:rPr>
        <w:t>Gotowe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9893522"/>
  <w15:docId w15:val="{d5a66a74-2400-429b-b3f7-65546e24260f}"/>
  <w:rsids>
    <w:rsidRoot w:val="58812DDF"/>
    <w:rsid w:val="12DEBC66"/>
    <w:rsid w:val="1CA39B1B"/>
    <w:rsid w:val="39893522"/>
    <w:rsid w:val="42A2C751"/>
    <w:rsid w:val="58812DD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4205e3ac4a484ea6" /><Relationship Type="http://schemas.openxmlformats.org/officeDocument/2006/relationships/image" Target="/media/imagee.png" Id="R97ea73cbb925416b" /><Relationship Type="http://schemas.openxmlformats.org/officeDocument/2006/relationships/image" Target="/media/imagef.png" Id="R0eb4c27b6dde40c1" /><Relationship Type="http://schemas.openxmlformats.org/officeDocument/2006/relationships/image" Target="/media/image10.png" Id="R85fd579ba0a8427f" /><Relationship Type="http://schemas.openxmlformats.org/officeDocument/2006/relationships/image" Target="/media/image11.png" Id="Rb7d514cf786a4215" /><Relationship Type="http://schemas.openxmlformats.org/officeDocument/2006/relationships/image" Target="/media/image12.png" Id="Rf195377b74e54d96" /><Relationship Type="http://schemas.openxmlformats.org/officeDocument/2006/relationships/image" Target="/media/image13.png" Id="Rf671e0776c234595" /><Relationship Type="http://schemas.openxmlformats.org/officeDocument/2006/relationships/image" Target="/media/image14.png" Id="Rc64d9426d69d4b42" /><Relationship Type="http://schemas.openxmlformats.org/officeDocument/2006/relationships/image" Target="/media/image15.png" Id="R9c265da221f3466d" /><Relationship Type="http://schemas.openxmlformats.org/officeDocument/2006/relationships/image" Target="/media/image16.png" Id="R47afa8f5ea1e4e62" /><Relationship Type="http://schemas.openxmlformats.org/officeDocument/2006/relationships/image" Target="/media/image17.png" Id="R7f1dc04b567a4369" /><Relationship Type="http://schemas.openxmlformats.org/officeDocument/2006/relationships/image" Target="/media/image18.png" Id="R3ee434e29efd4469" /><Relationship Type="http://schemas.openxmlformats.org/officeDocument/2006/relationships/image" Target="/media/image19.png" Id="Rcd5df7640e8749ec" /><Relationship Type="http://schemas.openxmlformats.org/officeDocument/2006/relationships/image" Target="/media/image1a.png" Id="Rf4b9c6cb838645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2019-05-30T10:14:05.4954441Z</dcterms:created>
  <dcterms:modified xsi:type="dcterms:W3CDTF">2019-05-31T07:57:01.2705071Z</dcterms:modified>
  <dc:creator>Krzysztof Krawczyk</dc:creator>
  <lastModifiedBy>Krzysztof Krawczyk</lastModifiedBy>
</coreProperties>
</file>