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Documento 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[D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esarrollo plataforma de gestión de reemplazo para profesores de Duoc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[dd/mm/aaa]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Clases y características de 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Entorno operativo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Reglas de negocio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interfaces externas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comunicación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Otros requerimientos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plataforma de gestión de reemplazo para profesores.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Departamento de Inglés de 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Desarrollo de plataforma de gestión de reemplazo para profesores de Duoc del area de ingles</w:t>
      </w:r>
    </w:p>
    <w:p w:rsidR="00000000" w:rsidDel="00000000" w:rsidP="00000000" w:rsidRDefault="00000000" w:rsidRPr="00000000" w14:paraId="0000008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Luego se describe cuales componentes o partes del alcance del producto están incluidas en el documento, estableciendo si este documento cubre la totalidad del software, sólo una parte del sistema, subsistema o subgrupo de procesos.</w:t>
      </w:r>
    </w:p>
    <w:p w:rsidR="00000000" w:rsidDel="00000000" w:rsidP="00000000" w:rsidRDefault="00000000" w:rsidRPr="00000000" w14:paraId="00000091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Desarrollar una plataforma web de gestión de reemplazo para profesores de Duoc</w:t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del producto / Software 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ind w:left="0" w:firstLine="0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Objetivo general: Desarrollar una solución tecnológica integral que facilite la gestión de reemplazos de docentes y el control de horas trabajadas para asegurar una administración eficiente y precisa en el Programa de Inglés de Duoc UC, mejorando la calidad educativa y la precisión en el proceso de pago.</w:t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Beneficios: Reducción de tiempo en operaciones al momento de gestionar los reemplazos y recuperación de los docentes del área de inglés en Duoc UC.</w:t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ig8fbmo7cvw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Funcionalidades del producto</w:t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perfil de docente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perfiles de docentes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perfil de docente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horario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horario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horario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clase a reemplazar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clase a reemplazar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clase a reemplazar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Calculo de horas de cada docente reemplazante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Clasificación de horas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Contador de bonos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Formatos de exportación y descarga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tablas individuales y generales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clases para recuperación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clases de recuperación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clases de recuperación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Licencia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Licencia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Licencia</w:t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Clases y características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Existen 2 usuarios que manejan el sistema:</w:t>
      </w:r>
    </w:p>
    <w:p w:rsidR="00000000" w:rsidDel="00000000" w:rsidP="00000000" w:rsidRDefault="00000000" w:rsidRPr="00000000" w14:paraId="000000C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Administrador: Puede hacer todo lo que abarque la plataforma.</w:t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Usuario: Solo puede visualizar la plataforma web</w:t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Entorno operativo</w:t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En esta sección se describe el entorno operativo en el que se desenvolverá el sistema, software, módulo o grupo de funcionalidades, mencionando aspectos como la plataforma de hardware, versiones de sistema operativo y otros sistemas o componentes con los que debe coexistir.</w:t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Se utilizar visual studio code para programar</w:t>
      </w:r>
    </w:p>
    <w:p w:rsidR="00000000" w:rsidDel="00000000" w:rsidP="00000000" w:rsidRDefault="00000000" w:rsidRPr="00000000" w14:paraId="000000D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django 4.2</w:t>
      </w:r>
    </w:p>
    <w:p w:rsidR="00000000" w:rsidDel="00000000" w:rsidP="00000000" w:rsidRDefault="00000000" w:rsidRPr="00000000" w14:paraId="000000D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mysqlclient</w:t>
      </w:r>
    </w:p>
    <w:p w:rsidR="00000000" w:rsidDel="00000000" w:rsidP="00000000" w:rsidRDefault="00000000" w:rsidRPr="00000000" w14:paraId="000000D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python-decouple</w:t>
      </w:r>
    </w:p>
    <w:p w:rsidR="00000000" w:rsidDel="00000000" w:rsidP="00000000" w:rsidRDefault="00000000" w:rsidRPr="00000000" w14:paraId="000000D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django rest framework</w:t>
      </w:r>
    </w:p>
    <w:p w:rsidR="00000000" w:rsidDel="00000000" w:rsidP="00000000" w:rsidRDefault="00000000" w:rsidRPr="00000000" w14:paraId="000000D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Se utiliza dbeaver para gestionar la Base de datos:</w:t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MariaDB</w:t>
      </w:r>
    </w:p>
    <w:p w:rsidR="00000000" w:rsidDel="00000000" w:rsidP="00000000" w:rsidRDefault="00000000" w:rsidRPr="00000000" w14:paraId="000000D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Se utiliza GitHub y una extensión de visual llamada LiveShare para el trabajo colaborativo.</w:t>
      </w:r>
    </w:p>
    <w:p w:rsidR="00000000" w:rsidDel="00000000" w:rsidP="00000000" w:rsidRDefault="00000000" w:rsidRPr="00000000" w14:paraId="000000D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p3ffqazfpqh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om7ynn4x0iw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pazlvkf6e6d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p3w21vk7jmk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lumtk11xvp9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yg5czp1zmkz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55aa68ulo1r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bacvfg31wqu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e49cs4doft5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rf5u94kls6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fbnjm94zl8a9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yd4q9vtw50vo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l5jrk37ckyi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iewagx2eoq1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9zvl6oddvp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d2n1nyyvjks1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after="0" w:line="240" w:lineRule="auto"/>
        <w:rPr>
          <w:color w:val="00b050"/>
        </w:rPr>
      </w:pPr>
      <w:bookmarkStart w:colFirst="0" w:colLast="0" w:name="_heading=h.2s8eyo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530"/>
        <w:gridCol w:w="1185"/>
        <w:gridCol w:w="1620"/>
        <w:gridCol w:w="4065"/>
        <w:tblGridChange w:id="0">
          <w:tblGrid>
            <w:gridCol w:w="1080"/>
            <w:gridCol w:w="1530"/>
            <w:gridCol w:w="1185"/>
            <w:gridCol w:w="1620"/>
            <w:gridCol w:w="406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[R-N°]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[Nombre del Requerimiento]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Tipo 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Actores Relacionados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4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[Descripción corta del requerimiento]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perfil de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de la página podrá crear perfiles de los profesores con sus horarios y sus características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perfiles de docentes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modificar los perfiles de los docentes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perfil de 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eliminar un perfil de un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Agregar 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agregar una horario para un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modificar una horario de un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horario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eliminar una horario de un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Asignar clase a reemplazar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 seleccionar la sección se auto completará la jornada de la clase, la sala y el profesor encargado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clase a reemplazar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modificar la clase a reemplazar para 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clase a reemplazar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eliminar la clase a reemplazar para el docente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Calculo de horas de cada docente reemplazante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realizará el cálculo de horas de las jornadas por contrato del profesor + las jornadas de reemplazo realizadas para posteriormente clasificar las horas según tipo de 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Clasificación de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clasificar las horas trabajadas como reemplazo para determinar si deben ser pagadas como horas de programación o si corresponden a un bono.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Esta clasificación debe basarse en reglas predefinidas, como la cantidad de horas semanales del docente la cual debe de superar las 40 horas para optar a un bono.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Contador de bonos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llevar un contador acumulativo de los bonos que ha recibido cada docente por horas reemplazadas esto seria un registro mensual.(40+ horas = +1 bono)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Formatos de exportación y descarga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permitir la descarga de reportes en formato PDF.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Visualización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de tablas individuales y generales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Usuario/Administrador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sistema debe generar tablas que permitan visualizar la cantidad de horas y módulos de reemplazo por docente, tanto a nivel individual como a nivel global (todos los docentes).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Registrar clases para recuperación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debe registrar cuándo un docente ha recuperado una clase perdida, incluyendo detalles como: hora inicio, hora término,jornada, sección, nro. módulos, fecha y horas recuperadas.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clases de recuperación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modificar las clases de recuperación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clases de recuperación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eliminar las clases de recuperación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Agregar Licencia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agregar una licencia y vincularla a un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Modificar Licencia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modificar una licencia.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14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Eliminar Licencia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administrador podrá eliminar una licencia.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65f91"/>
          <w:rtl w:val="0"/>
        </w:rPr>
        <w:t xml:space="preserve">Creación de perfil de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crear perfiles de los docentes en el sistema, incluyendo información como nombre, horarios de trabajo, asignaturas y características específicas del docente.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</w:t>
      </w:r>
      <w:r w:rsidDel="00000000" w:rsidR="00000000" w:rsidRPr="00000000">
        <w:rPr>
          <w:b w:val="1"/>
          <w:color w:val="365f91"/>
          <w:rtl w:val="0"/>
        </w:rPr>
        <w:t xml:space="preserve">iniciadoras</w:t>
      </w:r>
      <w:r w:rsidDel="00000000" w:rsidR="00000000" w:rsidRPr="00000000">
        <w:rPr>
          <w:b w:val="1"/>
          <w:color w:val="365f91"/>
          <w:rtl w:val="0"/>
        </w:rPr>
        <w:t xml:space="preserve"> y comportamiento esperado: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ingresa al sistema y selecciona la opción "Crear perfil de docente".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presenta un formulario donde el administrador puede ingresar datos del docente (nombres y apellidos).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completa el formulario y confirma la creación del perfil.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los datos ingresados y, si son correctos, crea el perfil del docente en el sistema.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Si hay algún error o datos inválidos, el sistema muestra un mensaje de error específico (por ejemplo, "El campo nombre o apellido no puede estar vacío").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crear un perfil para cada docente con información básica como nombre completo.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que todos los campos requeridos en el formulario (nombre, apellido) estén correctamente completados antes de permitir la creación del perfil.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se ingresan datos inválidos (por ejemplo, caracteres no permitidos en el nombre, etc.) y permitir corregir la entrada antes de proceder.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Modificar perfiles de docentes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modificar los perfiles existentes de los docentes.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</w:t>
      </w:r>
      <w:r w:rsidDel="00000000" w:rsidR="00000000" w:rsidRPr="00000000">
        <w:rPr>
          <w:b w:val="1"/>
          <w:color w:val="365f91"/>
          <w:rtl w:val="0"/>
        </w:rPr>
        <w:t xml:space="preserve">iniciadoras</w:t>
      </w:r>
      <w:r w:rsidDel="00000000" w:rsidR="00000000" w:rsidRPr="00000000">
        <w:rPr>
          <w:b w:val="1"/>
          <w:color w:val="365f91"/>
          <w:rtl w:val="0"/>
        </w:rPr>
        <w:t xml:space="preserve"> y comportamiento esperado: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el perfil del docente que desea modificar.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presenta el formulario con los datos actuales del docente.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realiza los cambios necesarios y confirma la actualización.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los datos y actualiza el perfil.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En caso de error, el sistema muestra un mensaje de error indicando el problema (por ejemplo, "El campo 'nombre' no puede estar vacío").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modificar cualquier campo del perfil de un docente.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que los campos modificados tengan valores válidos antes de proceder con la actualización.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cuando se ha realizado una actualización exitosa.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Eliminar perfil de docente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podrá eliminar un perfil de docente, eliminando todos los registros relacionados.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el perfil del docente a eliminar.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solicita confirmación antes de proceder con la eliminación.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elimina el perfil y muestra un mensaje de éxito.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Si no se puede eliminar el perfil (por ejemplo, si hay dependencias o registros asociados), el sistema muestra un mensaje de error.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eliminar un perfil de docente con confirmación previa.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registros dependientes antes de permitir la eliminación.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eliminación fue exitosa o si ocurrió un error.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Agregar horario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agregar horarios de trabajo para los docentes, especificando días y horas.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podrá agregar un horario a la vez que ingresa el docente, para que el horario asociado al docente.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presenta un formulario para ingresar los horarios.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ingresa la información y confirma la adición.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la entrada y agrega el horario.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confirmación de la adición exitosa.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ingresar y guardar horarios para los docentes.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notificar al administrador si el horario se ha agregado correctamente o si hubo un error.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Modificar horario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modificar los horarios de los docentes.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el horario que desea modificar.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los detalles del horario actual.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edita los campos de horario y confirma la modificación.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la modificación y actualiza los datos.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confirmando la modificación exitosa.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modificar cualquier campo de los horarios registrados.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la no interferencia de nuevos horarios con los existentes.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cuando la modificación sea exitosa o si hay errores.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Eliminar horario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eliminar horarios previamente asignados a un docente.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el horario a eliminar.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solicita confirmación antes de proceder con la eliminación.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elimina el horario y muestra un mensaje de éxito.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Si no es posible eliminar el horario (por ejemplo, si hay conflictos con otros horarios), el sistema muestra un mensaje de error.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eliminar horarios con confirmación previa.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conflictos o dependencias antes de permitir la eliminación.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eliminación fue exitosa o si ocurrió un error.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Asignar clase a reemplazar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asignar una clase a reemplazar, completando automáticamente la información relacionada (jornada, sala, docente encargado).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clase a reemplazar y la sección correspondiente.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completa automáticamente los detalles de jornada, sala y profesor encargado.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revisa la información y confirma la asignación.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registra la asignación y muestra un mensaje de confirmación.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asignar automáticamente jornada, sala y docente a reemplazo basado en la selección de la sección.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la disponibilidad del docente y la sala antes de confirmar la asignación.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sobre la asignación exitosa o cualquier error.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Modificar clase a reemplazar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modificar la clase asignada para ser reemplazada, cambiando detalles como la sección, sala o docente encargado.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Media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clase que desea modificar.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los detalles de la clase asignada para reemplazo.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realiza los cambios necesarios y confirma la modificación.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y actualiza los detalles de la clase.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notifica al administrador que la clase ha sido modificada exitosamente.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modificar las clases asignadas para reemplazo.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que los cambios no generen conflictos en horarios o disponibilidad.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cuando la modificación sea exitosa.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Eliminar clase a reemplazar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eliminar la asignación de clase a reemplazar para un docente.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clase a eliminar.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solicita confirmación antes de proceder con la eliminación.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elimina la asignación de clase y notifica la eliminación exitosa.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eliminar una clase asignada a reemplazo con confirmación previa.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dependencias o conflictos antes de eliminar la clase.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que la clase ha sido eliminada.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Cálculo de horas de cada docente reemplazante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sistema calculará automáticamente las horas trabajadas por los docentes reemplazantes, sumando las horas de las jornadas por contrato y las horas de reemplazo realizadas.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recopila los datos de las jornadas por contrato y los reemplazos realizados por cada docente.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calcula las horas trabajadas en función de las jornadas normales y las horas de reemplazo.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genera un reporte con el cálculo total de horas trabajadas.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éxito o error dependiendo del resultado del cálculo.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calcular automáticamente las horas trabajadas de cada docente, combinando las horas de contrato y las de reemplazo.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permitir la actualización de las horas trabajadas cada vez que se ingresa un reemplazo nuevo.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hay un error en el cálculo de las horas, como horas duplicadas o no registradas.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Clasificación de horas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sistema debe clasificar las horas trabajadas por los docentes en dos categorías: horas de programación y horas de reemplazo, según reglas predefinidas.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recopila las horas trabajadas por el docente.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clasifica las horas como horas de programación o de reemplazo en función de las reglas predefinidas (por ejemplo, si un docente supera las 40 horas semanales, las horas adicionales se clasifican como bono).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genera un reporte con la clasificación de las horas.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notifica al administrador si hubo un error en la clasificación de las horas.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la clasificación automática de horas trabajadas como horas de programación o reemplazo.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seguir las reglas predefinidas para la clasificación de horas (por ejemplo, bono por horas extras).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permitir la verificación manual y la corrección de la clasificación si es necesario.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Contador de bonos</w:t>
      </w:r>
    </w:p>
    <w:p w:rsidR="00000000" w:rsidDel="00000000" w:rsidP="00000000" w:rsidRDefault="00000000" w:rsidRPr="00000000" w14:paraId="000001F5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sistema llevará un contador acumulativo de los bonos otorgados a cada docente por horas de reemplazo trabajadas.</w:t>
        <w:br w:type="textWrapping"/>
        <w:t xml:space="preserve">Prioridad: Alta</w:t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1F6">
      <w:pPr>
        <w:numPr>
          <w:ilvl w:val="0"/>
          <w:numId w:val="41"/>
        </w:numPr>
        <w:spacing w:after="0" w:afterAutospacing="0" w:before="24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recopila las horas de reemplazo trabajadas por cada docente.</w:t>
      </w:r>
    </w:p>
    <w:p w:rsidR="00000000" w:rsidDel="00000000" w:rsidP="00000000" w:rsidRDefault="00000000" w:rsidRPr="00000000" w14:paraId="000001F7">
      <w:pPr>
        <w:numPr>
          <w:ilvl w:val="0"/>
          <w:numId w:val="41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calcula si el docente ha superado el umbral de horas para recibir un bono (por ejemplo, más de 40 horas semanales).</w:t>
      </w:r>
    </w:p>
    <w:p w:rsidR="00000000" w:rsidDel="00000000" w:rsidP="00000000" w:rsidRDefault="00000000" w:rsidRPr="00000000" w14:paraId="000001F8">
      <w:pPr>
        <w:numPr>
          <w:ilvl w:val="0"/>
          <w:numId w:val="41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incrementa el contador de bonos cada vez que el docente supera el umbral.</w:t>
      </w:r>
    </w:p>
    <w:p w:rsidR="00000000" w:rsidDel="00000000" w:rsidP="00000000" w:rsidRDefault="00000000" w:rsidRPr="00000000" w14:paraId="000001F9">
      <w:pPr>
        <w:numPr>
          <w:ilvl w:val="0"/>
          <w:numId w:val="41"/>
        </w:numPr>
        <w:spacing w:after="24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genera un reporte con el número total de bonos otorgados a cada docente.</w:t>
      </w:r>
    </w:p>
    <w:p w:rsidR="00000000" w:rsidDel="00000000" w:rsidP="00000000" w:rsidRDefault="00000000" w:rsidRPr="00000000" w14:paraId="000001FA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realizar el seguimiento de los bonos otorgados a cada docente.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actualizar el contador de bonos automáticamente con base en las horas de reemplazo trabajadas.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permitir ver el historial de bonos acumulados por cada docente.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Formatos de exportación y descarga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sistema permitirá a los usuarios descargar reportes en formato PDF para su consulta o impresión.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Media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usuario selecciona el reporte que desea descargar.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ofrece la opción de exportar el reporte en formato PDF.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usuario confirma la descarga.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genera y descarga el archivo PDF con el reporte solicitado.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exportar los reportes generados en formato PDF.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asegurarse de que el PDF descargado contenga toda la información relevante y esté correctamente formateado.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usuario si la descarga del archivo PDF fue exitosa.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Visualización de tablas individuales y generales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sistema generará tablas que permiten visualizar la cantidad de horas y módulos de reemplazo por docente, tanto a nivel individual como global.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Alta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usuario selecciona la opción para ver las tablas de horas y módulos de reemplazo.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genera una vista con la información de horas trabajadas y módulos reemplazados, filtrada por docente o para todos los docentes.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usuario puede consultar o exportar la información.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error si no se pueden generar las tablas debido a problemas con los datos.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ver tablas detalladas de horas trabajadas y módulos de reemplazo para cada docente.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generar tablas tanto a nivel individual como global.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permitir exportar la tabla en formatos descargables, como PDF o Excel.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Registrar clases para recuperación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registrar las clases que un docente ha recuperado, especificando detalles como la hora, jornada, sección y horas recuperadas.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Media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opción "Registrar clase de recuperación".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presenta un formulario para ingresar los detalles de la clase recuperada.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ingresa la información y confirma la acción.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registra la clase de recuperación y muestra un mensaje de confirmación.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al administrador registrar detalles completos de una clase de recuperación (hora de inicio, hora de término, jornada, sección, módulos).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solapamiento con otras clases al registrar la clase de recuperación.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clase fue registrada correctamente o si hubo un error.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29"/>
        </w:numPr>
        <w:spacing w:after="280" w:before="280" w:line="240" w:lineRule="auto"/>
        <w:ind w:left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Modificar clases de recuperación</w:t>
      </w:r>
    </w:p>
    <w:p w:rsidR="00000000" w:rsidDel="00000000" w:rsidP="00000000" w:rsidRDefault="00000000" w:rsidRPr="00000000" w14:paraId="00000226">
      <w:pPr>
        <w:spacing w:after="280" w:before="280" w:line="240" w:lineRule="auto"/>
        <w:ind w:left="360" w:firstLine="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modificar los detalles de las clases de recuperación registradas.</w:t>
      </w:r>
    </w:p>
    <w:p w:rsidR="00000000" w:rsidDel="00000000" w:rsidP="00000000" w:rsidRDefault="00000000" w:rsidRPr="00000000" w14:paraId="00000227">
      <w:pPr>
        <w:spacing w:after="280" w:before="280" w:line="240" w:lineRule="auto"/>
        <w:ind w:left="360" w:firstLine="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Media</w:t>
      </w:r>
    </w:p>
    <w:p w:rsidR="00000000" w:rsidDel="00000000" w:rsidP="00000000" w:rsidRDefault="00000000" w:rsidRPr="00000000" w14:paraId="00000228">
      <w:pPr>
        <w:spacing w:after="280" w:before="280" w:line="240" w:lineRule="auto"/>
        <w:ind w:left="360" w:firstLine="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229">
      <w:pPr>
        <w:numPr>
          <w:ilvl w:val="0"/>
          <w:numId w:val="18"/>
        </w:numPr>
        <w:spacing w:after="0" w:afterAutospacing="0" w:before="28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clase de recuperación que desea modificar.</w:t>
      </w:r>
    </w:p>
    <w:p w:rsidR="00000000" w:rsidDel="00000000" w:rsidP="00000000" w:rsidRDefault="00000000" w:rsidRPr="00000000" w14:paraId="0000022A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los detalles actuales de la clase.</w:t>
      </w:r>
    </w:p>
    <w:p w:rsidR="00000000" w:rsidDel="00000000" w:rsidP="00000000" w:rsidRDefault="00000000" w:rsidRPr="00000000" w14:paraId="0000022B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realiza los cambios necesarios y confirma la modificación.</w:t>
      </w:r>
    </w:p>
    <w:p w:rsidR="00000000" w:rsidDel="00000000" w:rsidP="00000000" w:rsidRDefault="00000000" w:rsidRPr="00000000" w14:paraId="0000022C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los cambios y actualiza la información.</w:t>
      </w:r>
    </w:p>
    <w:p w:rsidR="00000000" w:rsidDel="00000000" w:rsidP="00000000" w:rsidRDefault="00000000" w:rsidRPr="00000000" w14:paraId="0000022D">
      <w:pPr>
        <w:numPr>
          <w:ilvl w:val="0"/>
          <w:numId w:val="18"/>
        </w:numPr>
        <w:spacing w:after="28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éxito o error según el resultado.</w:t>
      </w:r>
    </w:p>
    <w:p w:rsidR="00000000" w:rsidDel="00000000" w:rsidP="00000000" w:rsidRDefault="00000000" w:rsidRPr="00000000" w14:paraId="0000022E">
      <w:pPr>
        <w:spacing w:after="280" w:before="280" w:line="240" w:lineRule="auto"/>
        <w:ind w:left="360" w:firstLine="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2F">
      <w:pPr>
        <w:numPr>
          <w:ilvl w:val="0"/>
          <w:numId w:val="14"/>
        </w:numPr>
        <w:spacing w:after="0" w:afterAutospacing="0" w:before="28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modificar todos los detalles de una clase de recuperación registrada.</w:t>
      </w:r>
    </w:p>
    <w:p w:rsidR="00000000" w:rsidDel="00000000" w:rsidP="00000000" w:rsidRDefault="00000000" w:rsidRPr="00000000" w14:paraId="00000230">
      <w:pPr>
        <w:numPr>
          <w:ilvl w:val="0"/>
          <w:numId w:val="14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que no haya conflictos con otras clases al modificar la clase de recuperación.</w:t>
      </w:r>
    </w:p>
    <w:p w:rsidR="00000000" w:rsidDel="00000000" w:rsidP="00000000" w:rsidRDefault="00000000" w:rsidRPr="00000000" w14:paraId="00000231">
      <w:pPr>
        <w:numPr>
          <w:ilvl w:val="0"/>
          <w:numId w:val="14"/>
        </w:numPr>
        <w:spacing w:after="28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cuando la clase de recuperación haya sido modificada correctamente.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Eliminar clases de recuperación</w:t>
      </w:r>
    </w:p>
    <w:p w:rsidR="00000000" w:rsidDel="00000000" w:rsidP="00000000" w:rsidRDefault="00000000" w:rsidRPr="00000000" w14:paraId="00000233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eliminar una clase de recuperación registrada.</w:t>
        <w:br w:type="textWrapping"/>
        <w:t xml:space="preserve">Prioridad: Media</w:t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234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clase de recuperación que desea eliminar.</w:t>
      </w:r>
    </w:p>
    <w:p w:rsidR="00000000" w:rsidDel="00000000" w:rsidP="00000000" w:rsidRDefault="00000000" w:rsidRPr="00000000" w14:paraId="00000235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solicita confirmación para eliminar la clase de recuperación.</w:t>
      </w:r>
    </w:p>
    <w:p w:rsidR="00000000" w:rsidDel="00000000" w:rsidP="00000000" w:rsidRDefault="00000000" w:rsidRPr="00000000" w14:paraId="00000236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237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elimina la clase de recuperación y muestra un mensaje de confirmación.</w:t>
      </w:r>
    </w:p>
    <w:p w:rsidR="00000000" w:rsidDel="00000000" w:rsidP="00000000" w:rsidRDefault="00000000" w:rsidRPr="00000000" w14:paraId="00000238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39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eliminar clases de recuperación con confirmación previa.</w:t>
      </w:r>
    </w:p>
    <w:p w:rsidR="00000000" w:rsidDel="00000000" w:rsidP="00000000" w:rsidRDefault="00000000" w:rsidRPr="00000000" w14:paraId="0000023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dependencias o registros asociados a la clase antes de eliminarla.</w:t>
      </w:r>
    </w:p>
    <w:p w:rsidR="00000000" w:rsidDel="00000000" w:rsidP="00000000" w:rsidRDefault="00000000" w:rsidRPr="00000000" w14:paraId="0000023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eliminación fue exitosa o si ocurrió algún error.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Agregar Licencia</w:t>
      </w:r>
    </w:p>
    <w:p w:rsidR="00000000" w:rsidDel="00000000" w:rsidP="00000000" w:rsidRDefault="00000000" w:rsidRPr="00000000" w14:paraId="0000023E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agregar una licencia y vincularla a un docente, especificando la duración y tipo de licencia.</w:t>
        <w:br w:type="textWrapping"/>
        <w:t xml:space="preserve">Prioridad: Alta</w:t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23F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opción para agregar una licencia para un docente.</w:t>
      </w:r>
    </w:p>
    <w:p w:rsidR="00000000" w:rsidDel="00000000" w:rsidP="00000000" w:rsidRDefault="00000000" w:rsidRPr="00000000" w14:paraId="00000240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presenta un formulario para ingresar detalles de la licencia.</w:t>
      </w:r>
    </w:p>
    <w:p w:rsidR="00000000" w:rsidDel="00000000" w:rsidP="00000000" w:rsidRDefault="00000000" w:rsidRPr="00000000" w14:paraId="00000241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ingresa los datos y confirma la adición.</w:t>
      </w:r>
    </w:p>
    <w:p w:rsidR="00000000" w:rsidDel="00000000" w:rsidP="00000000" w:rsidRDefault="00000000" w:rsidRPr="00000000" w14:paraId="00000242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la información y agrega la licencia al docente.</w:t>
      </w:r>
    </w:p>
    <w:p w:rsidR="00000000" w:rsidDel="00000000" w:rsidP="00000000" w:rsidRDefault="00000000" w:rsidRPr="00000000" w14:paraId="00000243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éxito o error, según corresponda.</w:t>
      </w:r>
    </w:p>
    <w:p w:rsidR="00000000" w:rsidDel="00000000" w:rsidP="00000000" w:rsidRDefault="00000000" w:rsidRPr="00000000" w14:paraId="00000244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45">
      <w:pPr>
        <w:numPr>
          <w:ilvl w:val="0"/>
          <w:numId w:val="22"/>
        </w:numPr>
        <w:spacing w:after="0" w:afterAutospacing="0" w:before="24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agregar licencias a los docentes.</w:t>
      </w:r>
    </w:p>
    <w:p w:rsidR="00000000" w:rsidDel="00000000" w:rsidP="00000000" w:rsidRDefault="00000000" w:rsidRPr="00000000" w14:paraId="00000246">
      <w:pPr>
        <w:numPr>
          <w:ilvl w:val="0"/>
          <w:numId w:val="22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los datos de la licencia sean válidos antes de guardarlos.</w:t>
      </w:r>
    </w:p>
    <w:p w:rsidR="00000000" w:rsidDel="00000000" w:rsidP="00000000" w:rsidRDefault="00000000" w:rsidRPr="00000000" w14:paraId="00000247">
      <w:pPr>
        <w:numPr>
          <w:ilvl w:val="0"/>
          <w:numId w:val="22"/>
        </w:numPr>
        <w:spacing w:after="240" w:before="0" w:beforeAutospacing="0" w:line="240" w:lineRule="auto"/>
        <w:ind w:left="720" w:hanging="360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licencia fue agregada correctamente.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Modificar Licencia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modificar los detalles de una licencia previamente agregada para un docente.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Prioridad: Media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Acciones iniciadoras y comportamiento esperado: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licencia que desea modificar.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los detalles actuales de la licencia.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realiza los cambios necesarios y confirma la modificación.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valida y actualiza los detalles de la licencia.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 sistema muestra un mensaje de éxito o error según el resultado.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firstLine="0"/>
        <w:jc w:val="left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modificar las licencias previamente registradas para los docentes.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validar que los cambios realizados sean correctos y no generen conflictos.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beforeAutospacing="0" w:line="240" w:lineRule="auto"/>
        <w:ind w:left="720" w:right="0" w:hanging="360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cuando la modificación de la licencia haya sido exitosa.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b w:val="1"/>
          <w:color w:val="365f91"/>
          <w:u w:val="none"/>
        </w:rPr>
      </w:pPr>
      <w:r w:rsidDel="00000000" w:rsidR="00000000" w:rsidRPr="00000000">
        <w:rPr>
          <w:b w:val="1"/>
          <w:color w:val="365f91"/>
          <w:rtl w:val="0"/>
        </w:rPr>
        <w:t xml:space="preserve">Eliminar Licencia</w:t>
      </w:r>
    </w:p>
    <w:p w:rsidR="00000000" w:rsidDel="00000000" w:rsidP="00000000" w:rsidRDefault="00000000" w:rsidRPr="00000000" w14:paraId="00000257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Descripción: El administrador podrá eliminar una licencia vinculada a un docente.</w:t>
        <w:br w:type="textWrapping"/>
        <w:t xml:space="preserve">Prioridad: Media</w:t>
        <w:br w:type="textWrapping"/>
        <w:t xml:space="preserve">Acciones iniciadoras y comportamiento esperado:</w:t>
      </w:r>
    </w:p>
    <w:p w:rsidR="00000000" w:rsidDel="00000000" w:rsidP="00000000" w:rsidRDefault="00000000" w:rsidRPr="00000000" w14:paraId="00000258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selecciona la licencia que desea eliminar.</w:t>
      </w:r>
    </w:p>
    <w:p w:rsidR="00000000" w:rsidDel="00000000" w:rsidP="00000000" w:rsidRDefault="00000000" w:rsidRPr="00000000" w14:paraId="00000259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solicita confirmación para proceder con la eliminación.</w:t>
      </w:r>
    </w:p>
    <w:p w:rsidR="00000000" w:rsidDel="00000000" w:rsidP="00000000" w:rsidRDefault="00000000" w:rsidRPr="00000000" w14:paraId="0000025A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administrador confirma la eliminación.</w:t>
      </w:r>
    </w:p>
    <w:p w:rsidR="00000000" w:rsidDel="00000000" w:rsidP="00000000" w:rsidRDefault="00000000" w:rsidRPr="00000000" w14:paraId="0000025B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El sistema elimina la licencia y muestra un mensaje de éxito o error.</w:t>
      </w:r>
    </w:p>
    <w:p w:rsidR="00000000" w:rsidDel="00000000" w:rsidP="00000000" w:rsidRDefault="00000000" w:rsidRPr="00000000" w14:paraId="0000025C">
      <w:pPr>
        <w:spacing w:after="240" w:before="240" w:line="240" w:lineRule="auto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Requerimientos funcionales:</w:t>
      </w:r>
    </w:p>
    <w:p w:rsidR="00000000" w:rsidDel="00000000" w:rsidP="00000000" w:rsidRDefault="00000000" w:rsidRPr="00000000" w14:paraId="0000025D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REQ-1: El sistema debe permitir eliminar licencias con confirmación previa.</w:t>
      </w:r>
    </w:p>
    <w:p w:rsidR="00000000" w:rsidDel="00000000" w:rsidP="00000000" w:rsidRDefault="00000000" w:rsidRPr="00000000" w14:paraId="0000025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REQ-2: El sistema debe verificar que no haya dependencias o conflictos antes de permitir la eliminación.</w:t>
      </w:r>
    </w:p>
    <w:p w:rsidR="00000000" w:rsidDel="00000000" w:rsidP="00000000" w:rsidRDefault="00000000" w:rsidRPr="00000000" w14:paraId="0000025F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b w:val="1"/>
          <w:color w:val="365f91"/>
        </w:rPr>
      </w:pPr>
      <w:r w:rsidDel="00000000" w:rsidR="00000000" w:rsidRPr="00000000">
        <w:rPr>
          <w:b w:val="1"/>
          <w:color w:val="365f91"/>
          <w:rtl w:val="0"/>
        </w:rPr>
        <w:t xml:space="preserve">REQ-3: El sistema debe notificar al administrador si la eliminación fue exitosa o si ocurrió un error.</w:t>
      </w:r>
    </w:p>
    <w:p w:rsidR="00000000" w:rsidDel="00000000" w:rsidP="00000000" w:rsidRDefault="00000000" w:rsidRPr="00000000" w14:paraId="00000260">
      <w:pPr>
        <w:shd w:fill="ffffff" w:val="clear"/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vertAlign w:val="baseline"/>
        </w:rPr>
      </w:pPr>
      <w:bookmarkStart w:colFirst="0" w:colLast="0" w:name="_heading=h.lnxbz9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Reglas de negocio</w:t>
      </w:r>
    </w:p>
    <w:p w:rsidR="00000000" w:rsidDel="00000000" w:rsidP="00000000" w:rsidRDefault="00000000" w:rsidRPr="00000000" w14:paraId="00000263">
      <w:pPr>
        <w:rPr>
          <w:color w:val="00b050"/>
          <w:highlight w:val="yellow"/>
          <w:vertAlign w:val="baseline"/>
        </w:rPr>
      </w:pPr>
      <w:r w:rsidDel="00000000" w:rsidR="00000000" w:rsidRPr="00000000">
        <w:rPr>
          <w:color w:val="00b050"/>
          <w:highlight w:val="yellow"/>
          <w:vertAlign w:val="baseline"/>
          <w:rtl w:val="0"/>
        </w:rPr>
        <w:t xml:space="preserve">Listado de reglas y principios que aplican a todo el conjunto de requerimientos de software contenidos en el documento. Un ejemplo es cuales individuos o roles pueden desempeñar cierta función bajo ciertas circunstancias.</w:t>
      </w:r>
    </w:p>
    <w:p w:rsidR="00000000" w:rsidDel="00000000" w:rsidP="00000000" w:rsidRDefault="00000000" w:rsidRPr="00000000" w14:paraId="00000264">
      <w:pPr>
        <w:rPr>
          <w:color w:val="00b050"/>
          <w:highlight w:val="yellow"/>
          <w:vertAlign w:val="baseline"/>
        </w:rPr>
      </w:pPr>
      <w:r w:rsidDel="00000000" w:rsidR="00000000" w:rsidRPr="00000000">
        <w:rPr>
          <w:color w:val="00b050"/>
          <w:highlight w:val="yellow"/>
          <w:vertAlign w:val="baseline"/>
          <w:rtl w:val="0"/>
        </w:rPr>
        <w:t xml:space="preserve">Para hacer cumplir las reglas de negocio, podría ser necesaria la definición de requerimientos funcionales que aplican a todo el sistema, no a una funcionalidad especifica.</w:t>
      </w:r>
    </w:p>
    <w:p w:rsidR="00000000" w:rsidDel="00000000" w:rsidP="00000000" w:rsidRDefault="00000000" w:rsidRPr="00000000" w14:paraId="00000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Reglas de negocio: Solo el administrador puede usar y ver lo botones de agregar, modificar o eliminar</w:t>
      </w:r>
    </w:p>
    <w:p w:rsidR="00000000" w:rsidDel="00000000" w:rsidP="00000000" w:rsidRDefault="00000000" w:rsidRPr="00000000" w14:paraId="00000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Solo administrador puede ver la página de docente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vertAlign w:val="baseline"/>
        </w:rPr>
      </w:pPr>
      <w:bookmarkStart w:colFirst="0" w:colLast="0" w:name="_heading=h.35nkun2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27C">
      <w:pPr>
        <w:numPr>
          <w:ilvl w:val="0"/>
          <w:numId w:val="31"/>
        </w:numPr>
        <w:spacing w:after="0" w:line="259" w:lineRule="auto"/>
        <w:ind w:left="360"/>
        <w:jc w:val="both"/>
        <w:rPr>
          <w:color w:val="00b05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Accesible desde cualquier navegador web (Chrome, Firefox, Edge, Opera, Brave, etc).</w:t>
      </w:r>
    </w:p>
    <w:p w:rsidR="00000000" w:rsidDel="00000000" w:rsidP="00000000" w:rsidRDefault="00000000" w:rsidRPr="00000000" w14:paraId="0000027D">
      <w:pPr>
        <w:numPr>
          <w:ilvl w:val="0"/>
          <w:numId w:val="31"/>
        </w:numPr>
        <w:spacing w:after="0" w:line="259" w:lineRule="auto"/>
        <w:ind w:left="360"/>
        <w:jc w:val="both"/>
        <w:rPr>
          <w:color w:val="00b05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Implementadas usando JavaScript, HTML, CSS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27F">
      <w:pPr>
        <w:spacing w:after="0" w:line="259" w:lineRule="auto"/>
        <w:ind w:left="79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Computador con acceso a internet.</w:t>
      </w:r>
    </w:p>
    <w:p w:rsidR="00000000" w:rsidDel="00000000" w:rsidP="00000000" w:rsidRDefault="00000000" w:rsidRPr="00000000" w14:paraId="00000280">
      <w:pPr>
        <w:spacing w:after="0" w:line="259" w:lineRule="auto"/>
        <w:ind w:left="792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Mouse de computadora.</w:t>
      </w:r>
    </w:p>
    <w:p w:rsidR="00000000" w:rsidDel="00000000" w:rsidP="00000000" w:rsidRDefault="00000000" w:rsidRPr="00000000" w14:paraId="00000281">
      <w:pPr>
        <w:spacing w:after="0" w:line="259" w:lineRule="auto"/>
        <w:ind w:left="792" w:firstLine="0"/>
        <w:jc w:val="both"/>
        <w:rPr>
          <w:color w:val="00b05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Teclado.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283">
      <w:pPr>
        <w:spacing w:after="0" w:line="259" w:lineRule="auto"/>
        <w:ind w:left="792" w:firstLine="0"/>
        <w:jc w:val="both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 el lado del servidor: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(falta)</w:t>
      </w:r>
    </w:p>
    <w:p w:rsidR="00000000" w:rsidDel="00000000" w:rsidP="00000000" w:rsidRDefault="00000000" w:rsidRPr="00000000" w14:paraId="00000284">
      <w:pPr>
        <w:spacing w:after="0" w:line="259" w:lineRule="auto"/>
        <w:ind w:left="792" w:firstLine="0"/>
        <w:jc w:val="both"/>
        <w:rPr>
          <w:color w:val="00b05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Por el lado del cliente: Corresponde a cualquier sistema operativo que sea capaz de conectarse a internet mediante un navegador web que admita JavaScript y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286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rtl w:val="0"/>
        </w:rPr>
        <w:t xml:space="preserve">(no aplica)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vertAlign w:val="baseline"/>
        </w:rPr>
      </w:pPr>
      <w:bookmarkStart w:colFirst="0" w:colLast="0" w:name="_heading=h.3j2qqm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289">
      <w:pPr>
        <w:rPr>
          <w:color w:val="00b050"/>
          <w:highlight w:val="yellow"/>
          <w:vertAlign w:val="baseline"/>
        </w:rPr>
      </w:pPr>
      <w:r w:rsidDel="00000000" w:rsidR="00000000" w:rsidRPr="00000000">
        <w:rPr>
          <w:color w:val="00b050"/>
          <w:highlight w:val="yellow"/>
          <w:vertAlign w:val="baseline"/>
          <w:rtl w:val="0"/>
        </w:rPr>
        <w:t xml:space="preserve">Los </w:t>
      </w:r>
      <w:hyperlink r:id="rId7">
        <w:r w:rsidDel="00000000" w:rsidR="00000000" w:rsidRPr="00000000">
          <w:rPr>
            <w:color w:val="0000ff"/>
            <w:highlight w:val="yellow"/>
            <w:u w:val="single"/>
            <w:vertAlign w:val="baseline"/>
            <w:rtl w:val="0"/>
          </w:rPr>
          <w:t xml:space="preserve">requerimientos no funcionales</w:t>
        </w:r>
      </w:hyperlink>
      <w:r w:rsidDel="00000000" w:rsidR="00000000" w:rsidRPr="00000000">
        <w:rPr>
          <w:color w:val="00b050"/>
          <w:highlight w:val="yellow"/>
          <w:vertAlign w:val="baseline"/>
          <w:rtl w:val="0"/>
        </w:rPr>
        <w:t xml:space="preserve"> son los que especifican criterios para evaluar la operación de un servicio de tecnología de información, en contraste con los requerimientos funcionales que especifican los comportamientos específicos.</w:t>
      </w:r>
    </w:p>
    <w:p w:rsidR="00000000" w:rsidDel="00000000" w:rsidP="00000000" w:rsidRDefault="00000000" w:rsidRPr="00000000" w14:paraId="0000028A">
      <w:pPr>
        <w:rPr>
          <w:color w:val="00b05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fffff" w:val="clear"/>
        <w:spacing w:after="0" w:line="240" w:lineRule="auto"/>
        <w:rPr>
          <w:color w:val="00b050"/>
          <w:highlight w:val="yellow"/>
          <w:vertAlign w:val="baseline"/>
        </w:rPr>
      </w:pPr>
      <w:r w:rsidDel="00000000" w:rsidR="00000000" w:rsidRPr="00000000">
        <w:rPr>
          <w:color w:val="00b050"/>
          <w:highlight w:val="yellow"/>
          <w:vertAlign w:val="baseline"/>
          <w:rtl w:val="0"/>
        </w:rPr>
        <w:t xml:space="preserve">Para ver algunos ejemplos de cómo se redactan los requerimientos no funcionales, te recomendamos el siguiente enlace:</w:t>
      </w:r>
    </w:p>
    <w:p w:rsidR="00000000" w:rsidDel="00000000" w:rsidP="00000000" w:rsidRDefault="00000000" w:rsidRPr="00000000" w14:paraId="0000028C">
      <w:pPr>
        <w:shd w:fill="ffffff" w:val="clear"/>
        <w:spacing w:after="0" w:line="240" w:lineRule="auto"/>
        <w:rPr>
          <w:color w:val="00b05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after="0" w:line="240" w:lineRule="auto"/>
        <w:rPr>
          <w:color w:val="000000"/>
          <w:highlight w:val="yellow"/>
          <w:vertAlign w:val="baseline"/>
        </w:rPr>
      </w:pP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&gt; </w:t>
      </w:r>
      <w:hyperlink r:id="rId8">
        <w:r w:rsidDel="00000000" w:rsidR="00000000" w:rsidRPr="00000000">
          <w:rPr>
            <w:color w:val="0000ff"/>
            <w:highlight w:val="yellow"/>
            <w:u w:val="single"/>
            <w:vertAlign w:val="baseline"/>
            <w:rtl w:val="0"/>
          </w:rPr>
          <w:t xml:space="preserve">Ejemplos de requerimientos no funcionales de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vertAlign w:val="baseline"/>
        </w:rPr>
      </w:pPr>
      <w:bookmarkStart w:colFirst="0" w:colLast="0" w:name="_heading=h.1y810tw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Otros requerimientos</w:t>
      </w:r>
    </w:p>
    <w:p w:rsidR="00000000" w:rsidDel="00000000" w:rsidP="00000000" w:rsidRDefault="00000000" w:rsidRPr="00000000" w14:paraId="000002A0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Requerimientos no cubiertos en ninguna otra sección del documento de requerimientos de software, por ejemplo: Requerimientos de bases de datos, internacionalización, legales y objetivos de reúso de componentes de software.</w:t>
      </w:r>
    </w:p>
    <w:p w:rsidR="00000000" w:rsidDel="00000000" w:rsidP="00000000" w:rsidRDefault="00000000" w:rsidRPr="00000000" w14:paraId="000002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vertAlign w:val="baseline"/>
        </w:rPr>
      </w:pPr>
      <w:bookmarkStart w:colFirst="0" w:colLast="0" w:name="_heading=h.4i7ojhp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2B7">
      <w:pPr>
        <w:rPr>
          <w:color w:val="00b050"/>
          <w:vertAlign w:val="baseline"/>
        </w:rPr>
      </w:pPr>
      <w:r w:rsidDel="00000000" w:rsidR="00000000" w:rsidRPr="00000000">
        <w:rPr>
          <w:color w:val="00b050"/>
          <w:vertAlign w:val="baseline"/>
          <w:rtl w:val="0"/>
        </w:rPr>
        <w:t xml:space="preserve">Descripción de términos y siglas necesarias para el entendimiento del documento de requerimientos de software.</w:t>
      </w:r>
    </w:p>
    <w:p w:rsidR="00000000" w:rsidDel="00000000" w:rsidP="00000000" w:rsidRDefault="00000000" w:rsidRPr="00000000" w14:paraId="000002B8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2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9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0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pmoinformatica.com/2013/01/requerimientos-no-funcionales-porque.html" TargetMode="External"/><Relationship Id="rId8" Type="http://schemas.openxmlformats.org/officeDocument/2006/relationships/hyperlink" Target="http://www.pmoinformatica.com/2015/05/requerimientos-no-funcionales-ejemplo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2zcABc3Npz6HBtOo1aMOXUGYcg==">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