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CCB" w:rsidRDefault="00F172BE" w:rsidP="00A170B3">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THE </w:t>
      </w:r>
      <w:r w:rsidR="00CB5CCB">
        <w:rPr>
          <w:rFonts w:ascii="Times New Roman" w:hAnsi="Times New Roman" w:cs="Times New Roman"/>
          <w:sz w:val="24"/>
          <w:szCs w:val="24"/>
        </w:rPr>
        <w:t xml:space="preserve">TRUSTEES OF THE ARDA-TRANSAU </w:t>
      </w:r>
    </w:p>
    <w:p w:rsidR="00F463F9" w:rsidRDefault="00CB5CCB"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RELOCATION DEVELOPMENT TRUST </w:t>
      </w:r>
      <w:r w:rsidR="00F172BE">
        <w:rPr>
          <w:rFonts w:ascii="Times New Roman" w:hAnsi="Times New Roman" w:cs="Times New Roman"/>
          <w:sz w:val="24"/>
          <w:szCs w:val="24"/>
        </w:rPr>
        <w:t xml:space="preserve"> </w:t>
      </w:r>
    </w:p>
    <w:p w:rsidR="007B2076" w:rsidRDefault="007B2076"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versus</w:t>
      </w:r>
    </w:p>
    <w:p w:rsidR="007B2076" w:rsidRDefault="00CB5CCB"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ZIMBABWE ELECTRICITY TRANSMISSION </w:t>
      </w:r>
    </w:p>
    <w:p w:rsidR="00CB5CCB" w:rsidRDefault="00CB5CCB"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AND DISTRIBUTION COMPANY (ZETDC) (PVT) LTD</w:t>
      </w:r>
    </w:p>
    <w:p w:rsidR="00AB0A71" w:rsidRDefault="00AB0A71" w:rsidP="00A170B3">
      <w:pPr>
        <w:spacing w:after="0" w:line="240" w:lineRule="auto"/>
        <w:jc w:val="both"/>
        <w:rPr>
          <w:rFonts w:ascii="Times New Roman" w:hAnsi="Times New Roman" w:cs="Times New Roman"/>
          <w:sz w:val="24"/>
          <w:szCs w:val="24"/>
        </w:rPr>
      </w:pPr>
    </w:p>
    <w:p w:rsidR="00AB0A71" w:rsidRDefault="00AB0A71" w:rsidP="00A170B3">
      <w:pPr>
        <w:spacing w:after="0" w:line="240" w:lineRule="auto"/>
        <w:jc w:val="both"/>
        <w:rPr>
          <w:rFonts w:ascii="Times New Roman" w:hAnsi="Times New Roman" w:cs="Times New Roman"/>
          <w:sz w:val="24"/>
          <w:szCs w:val="24"/>
        </w:rPr>
      </w:pPr>
    </w:p>
    <w:p w:rsidR="00AB0A71" w:rsidRDefault="00AB0A71"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 COURT OF ZIMBABWE </w:t>
      </w:r>
    </w:p>
    <w:p w:rsidR="00AB0A71" w:rsidRDefault="00DE25D9"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MWAYERA J</w:t>
      </w:r>
    </w:p>
    <w:p w:rsidR="00AB0A71" w:rsidRDefault="00AB0A71" w:rsidP="00A170B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MUTARE, </w:t>
      </w:r>
      <w:r w:rsidR="00971E92">
        <w:rPr>
          <w:rFonts w:ascii="Times New Roman" w:hAnsi="Times New Roman" w:cs="Times New Roman"/>
          <w:sz w:val="24"/>
          <w:szCs w:val="24"/>
        </w:rPr>
        <w:t xml:space="preserve">4 April </w:t>
      </w:r>
      <w:r w:rsidR="00804681">
        <w:rPr>
          <w:rFonts w:ascii="Times New Roman" w:hAnsi="Times New Roman" w:cs="Times New Roman"/>
          <w:sz w:val="24"/>
          <w:szCs w:val="24"/>
        </w:rPr>
        <w:t>2020</w:t>
      </w:r>
    </w:p>
    <w:p w:rsidR="00AB0A71" w:rsidRDefault="00AB0A71" w:rsidP="00A170B3">
      <w:pPr>
        <w:spacing w:after="0" w:line="240" w:lineRule="auto"/>
        <w:jc w:val="both"/>
        <w:rPr>
          <w:rFonts w:ascii="Times New Roman" w:hAnsi="Times New Roman" w:cs="Times New Roman"/>
          <w:sz w:val="24"/>
          <w:szCs w:val="24"/>
        </w:rPr>
      </w:pPr>
    </w:p>
    <w:p w:rsidR="00AB0A71" w:rsidRDefault="00AB0A71" w:rsidP="00A170B3">
      <w:pPr>
        <w:spacing w:after="0" w:line="240" w:lineRule="auto"/>
        <w:jc w:val="both"/>
        <w:rPr>
          <w:rFonts w:ascii="Times New Roman" w:hAnsi="Times New Roman" w:cs="Times New Roman"/>
          <w:sz w:val="24"/>
          <w:szCs w:val="24"/>
        </w:rPr>
      </w:pPr>
    </w:p>
    <w:p w:rsidR="00512C69" w:rsidRDefault="00971E92" w:rsidP="00512C6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Urgent Chamber Application </w:t>
      </w:r>
    </w:p>
    <w:p w:rsidR="0004107A" w:rsidRDefault="0004107A" w:rsidP="00512C69">
      <w:pPr>
        <w:spacing w:after="0" w:line="240" w:lineRule="auto"/>
        <w:rPr>
          <w:rFonts w:ascii="Times New Roman" w:hAnsi="Times New Roman" w:cs="Times New Roman"/>
          <w:b/>
          <w:sz w:val="24"/>
          <w:szCs w:val="24"/>
        </w:rPr>
      </w:pPr>
    </w:p>
    <w:p w:rsidR="0004107A" w:rsidRDefault="0004107A" w:rsidP="00512C69">
      <w:pPr>
        <w:spacing w:after="0" w:line="240" w:lineRule="auto"/>
        <w:rPr>
          <w:rFonts w:ascii="Times New Roman" w:hAnsi="Times New Roman" w:cs="Times New Roman"/>
          <w:b/>
          <w:sz w:val="24"/>
          <w:szCs w:val="24"/>
        </w:rPr>
      </w:pPr>
    </w:p>
    <w:p w:rsidR="00512C69" w:rsidRDefault="00971E92" w:rsidP="00512C69">
      <w:pPr>
        <w:spacing w:after="0" w:line="240" w:lineRule="auto"/>
        <w:rPr>
          <w:rFonts w:ascii="Times New Roman" w:hAnsi="Times New Roman" w:cs="Times New Roman"/>
          <w:sz w:val="24"/>
          <w:szCs w:val="24"/>
        </w:rPr>
      </w:pPr>
      <w:r>
        <w:rPr>
          <w:rFonts w:ascii="Times New Roman" w:hAnsi="Times New Roman" w:cs="Times New Roman"/>
          <w:i/>
          <w:sz w:val="24"/>
          <w:szCs w:val="24"/>
        </w:rPr>
        <w:t>K Kabaya</w:t>
      </w:r>
      <w:r w:rsidR="00512C69">
        <w:rPr>
          <w:rFonts w:ascii="Times New Roman" w:hAnsi="Times New Roman" w:cs="Times New Roman"/>
          <w:sz w:val="24"/>
          <w:szCs w:val="24"/>
        </w:rPr>
        <w:t>, for the</w:t>
      </w:r>
      <w:r w:rsidR="000C41EB">
        <w:rPr>
          <w:rFonts w:ascii="Times New Roman" w:hAnsi="Times New Roman" w:cs="Times New Roman"/>
          <w:sz w:val="24"/>
          <w:szCs w:val="24"/>
        </w:rPr>
        <w:t xml:space="preserve"> </w:t>
      </w:r>
      <w:r w:rsidR="006B0752">
        <w:rPr>
          <w:rFonts w:ascii="Times New Roman" w:hAnsi="Times New Roman" w:cs="Times New Roman"/>
          <w:sz w:val="24"/>
          <w:szCs w:val="24"/>
        </w:rPr>
        <w:t xml:space="preserve">applicant </w:t>
      </w:r>
    </w:p>
    <w:p w:rsidR="00512C69" w:rsidRPr="006B0752" w:rsidRDefault="006B0752" w:rsidP="00512C69">
      <w:pPr>
        <w:spacing w:after="0" w:line="240" w:lineRule="auto"/>
        <w:rPr>
          <w:rFonts w:ascii="Times New Roman" w:hAnsi="Times New Roman" w:cs="Times New Roman"/>
          <w:sz w:val="24"/>
          <w:szCs w:val="24"/>
        </w:rPr>
      </w:pPr>
      <w:r w:rsidRPr="006B0752">
        <w:rPr>
          <w:rFonts w:ascii="Times New Roman" w:hAnsi="Times New Roman" w:cs="Times New Roman"/>
          <w:sz w:val="24"/>
          <w:szCs w:val="24"/>
        </w:rPr>
        <w:t xml:space="preserve">No appearance for the respondent </w:t>
      </w:r>
    </w:p>
    <w:p w:rsidR="00921977" w:rsidRDefault="00921977" w:rsidP="00A170B3">
      <w:pPr>
        <w:spacing w:after="0" w:line="240" w:lineRule="auto"/>
        <w:jc w:val="both"/>
        <w:rPr>
          <w:rFonts w:ascii="Times New Roman" w:hAnsi="Times New Roman" w:cs="Times New Roman"/>
          <w:sz w:val="24"/>
          <w:szCs w:val="24"/>
        </w:rPr>
      </w:pPr>
    </w:p>
    <w:p w:rsidR="00F721EE" w:rsidRDefault="00921977" w:rsidP="00146F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w:t>
      </w:r>
      <w:r w:rsidR="00A42F64">
        <w:rPr>
          <w:rFonts w:ascii="Times New Roman" w:hAnsi="Times New Roman" w:cs="Times New Roman"/>
          <w:sz w:val="24"/>
          <w:szCs w:val="24"/>
        </w:rPr>
        <w:t>WAYERA</w:t>
      </w:r>
      <w:r>
        <w:rPr>
          <w:rFonts w:ascii="Times New Roman" w:hAnsi="Times New Roman" w:cs="Times New Roman"/>
          <w:sz w:val="24"/>
          <w:szCs w:val="24"/>
        </w:rPr>
        <w:t xml:space="preserve"> J:</w:t>
      </w:r>
      <w:r w:rsidR="004B72DF">
        <w:rPr>
          <w:rFonts w:ascii="Times New Roman" w:hAnsi="Times New Roman" w:cs="Times New Roman"/>
          <w:sz w:val="24"/>
          <w:szCs w:val="24"/>
        </w:rPr>
        <w:t xml:space="preserve"> </w:t>
      </w:r>
      <w:r w:rsidR="00146FED">
        <w:rPr>
          <w:rFonts w:ascii="Times New Roman" w:hAnsi="Times New Roman" w:cs="Times New Roman"/>
          <w:sz w:val="24"/>
          <w:szCs w:val="24"/>
        </w:rPr>
        <w:t xml:space="preserve">A raft of measures meant to comply with the World Health Organisation (WHO) guidelines on the prevention containment and treatment of Coronavirus disease commonly known as COVID19 prompted </w:t>
      </w:r>
      <w:r w:rsidR="003D0A63">
        <w:rPr>
          <w:rFonts w:ascii="Times New Roman" w:hAnsi="Times New Roman" w:cs="Times New Roman"/>
          <w:sz w:val="24"/>
          <w:szCs w:val="24"/>
        </w:rPr>
        <w:t xml:space="preserve">the </w:t>
      </w:r>
      <w:r w:rsidR="00146FED">
        <w:rPr>
          <w:rFonts w:ascii="Times New Roman" w:hAnsi="Times New Roman" w:cs="Times New Roman"/>
          <w:sz w:val="24"/>
          <w:szCs w:val="24"/>
        </w:rPr>
        <w:t>Minister of Health and Child Care and indeed the Government of Zimbabwe to make an order for National lockdown under Statutory Instrument 83 of 2020 on 28 March with effective date of operation 30 March</w:t>
      </w:r>
      <w:r w:rsidR="00C71019">
        <w:rPr>
          <w:rFonts w:ascii="Times New Roman" w:hAnsi="Times New Roman" w:cs="Times New Roman"/>
          <w:sz w:val="24"/>
          <w:szCs w:val="24"/>
        </w:rPr>
        <w:t xml:space="preserve"> </w:t>
      </w:r>
      <w:r w:rsidR="00146FED">
        <w:rPr>
          <w:rFonts w:ascii="Times New Roman" w:hAnsi="Times New Roman" w:cs="Times New Roman"/>
          <w:sz w:val="24"/>
          <w:szCs w:val="24"/>
        </w:rPr>
        <w:t>2020. The order among other important provisions provides that the su</w:t>
      </w:r>
      <w:r w:rsidR="0011793B">
        <w:rPr>
          <w:rFonts w:ascii="Times New Roman" w:hAnsi="Times New Roman" w:cs="Times New Roman"/>
          <w:sz w:val="24"/>
          <w:szCs w:val="24"/>
        </w:rPr>
        <w:t xml:space="preserve">pply of water and electricity services are critical and essential services. The virus is real and indeed a menace as evidenced </w:t>
      </w:r>
      <w:r w:rsidR="003D0A63">
        <w:rPr>
          <w:rFonts w:ascii="Times New Roman" w:hAnsi="Times New Roman" w:cs="Times New Roman"/>
          <w:sz w:val="24"/>
          <w:szCs w:val="24"/>
        </w:rPr>
        <w:t xml:space="preserve">by </w:t>
      </w:r>
      <w:r w:rsidR="0011793B">
        <w:rPr>
          <w:rFonts w:ascii="Times New Roman" w:hAnsi="Times New Roman" w:cs="Times New Roman"/>
          <w:sz w:val="24"/>
          <w:szCs w:val="24"/>
        </w:rPr>
        <w:t xml:space="preserve">reports of the numbers of the infected and dead. Zimbabwe has not been spared by this invisible </w:t>
      </w:r>
      <w:r w:rsidR="00DA5423">
        <w:rPr>
          <w:rFonts w:ascii="Times New Roman" w:hAnsi="Times New Roman" w:cs="Times New Roman"/>
          <w:sz w:val="24"/>
          <w:szCs w:val="24"/>
        </w:rPr>
        <w:t xml:space="preserve">but real enemy </w:t>
      </w:r>
      <w:r w:rsidR="0011793B">
        <w:rPr>
          <w:rFonts w:ascii="Times New Roman" w:hAnsi="Times New Roman" w:cs="Times New Roman"/>
          <w:sz w:val="24"/>
          <w:szCs w:val="24"/>
        </w:rPr>
        <w:t>wreaking havoc among the rich and the poor without distin</w:t>
      </w:r>
      <w:r w:rsidR="00F721EE">
        <w:rPr>
          <w:rFonts w:ascii="Times New Roman" w:hAnsi="Times New Roman" w:cs="Times New Roman"/>
          <w:sz w:val="24"/>
          <w:szCs w:val="24"/>
        </w:rPr>
        <w:t>cti</w:t>
      </w:r>
      <w:r w:rsidR="008F63DE">
        <w:rPr>
          <w:rFonts w:ascii="Times New Roman" w:hAnsi="Times New Roman" w:cs="Times New Roman"/>
          <w:sz w:val="24"/>
          <w:szCs w:val="24"/>
        </w:rPr>
        <w:t xml:space="preserve">on by colour creed or age. At </w:t>
      </w:r>
      <w:r w:rsidR="0011793B">
        <w:rPr>
          <w:rFonts w:ascii="Times New Roman" w:hAnsi="Times New Roman" w:cs="Times New Roman"/>
          <w:sz w:val="24"/>
          <w:szCs w:val="24"/>
        </w:rPr>
        <w:t>the time of hearing 9 recorded cases had been confirmed an</w:t>
      </w:r>
      <w:r w:rsidR="00F721EE">
        <w:rPr>
          <w:rFonts w:ascii="Times New Roman" w:hAnsi="Times New Roman" w:cs="Times New Roman"/>
          <w:sz w:val="24"/>
          <w:szCs w:val="24"/>
        </w:rPr>
        <w:t>d 1 death record</w:t>
      </w:r>
      <w:r w:rsidR="008F63DE">
        <w:rPr>
          <w:rFonts w:ascii="Times New Roman" w:hAnsi="Times New Roman" w:cs="Times New Roman"/>
          <w:sz w:val="24"/>
          <w:szCs w:val="24"/>
        </w:rPr>
        <w:t>ed in Zimbabwe, South Africa</w:t>
      </w:r>
      <w:r w:rsidR="00F721EE">
        <w:rPr>
          <w:rFonts w:ascii="Times New Roman" w:hAnsi="Times New Roman" w:cs="Times New Roman"/>
          <w:sz w:val="24"/>
          <w:szCs w:val="24"/>
        </w:rPr>
        <w:t xml:space="preserve"> had 1,505 positive cases and 9 deaths. Globally there were 1 051 697 positive cases and 56 986 deaths.</w:t>
      </w:r>
      <w:r w:rsidR="00F721EE">
        <w:rPr>
          <w:rStyle w:val="FootnoteReference"/>
          <w:rFonts w:ascii="Times New Roman" w:hAnsi="Times New Roman" w:cs="Times New Roman"/>
          <w:sz w:val="24"/>
          <w:szCs w:val="24"/>
        </w:rPr>
        <w:footnoteReference w:id="1"/>
      </w:r>
    </w:p>
    <w:p w:rsidR="00ED4685" w:rsidRDefault="0011793B" w:rsidP="00F721EE">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Bearing in mind the emphasis on personal hygiene anchored on the need to regularly wash hands with clean runni</w:t>
      </w:r>
      <w:r w:rsidR="003D0A63">
        <w:rPr>
          <w:rFonts w:ascii="Times New Roman" w:hAnsi="Times New Roman" w:cs="Times New Roman"/>
          <w:sz w:val="24"/>
          <w:szCs w:val="24"/>
        </w:rPr>
        <w:t>ng water and soap the applicant</w:t>
      </w:r>
      <w:r>
        <w:rPr>
          <w:rFonts w:ascii="Times New Roman" w:hAnsi="Times New Roman" w:cs="Times New Roman"/>
          <w:sz w:val="24"/>
          <w:szCs w:val="24"/>
        </w:rPr>
        <w:t xml:space="preserve">s jostled into action. The applicants had no water supply since the Zimbabwe Water Supply pumps supplying the household with water for community consumption had been rendered dry by disconnection of electricity. World over including our neighbour South Africa </w:t>
      </w:r>
      <w:r w:rsidR="003D0A63">
        <w:rPr>
          <w:rFonts w:ascii="Times New Roman" w:hAnsi="Times New Roman" w:cs="Times New Roman"/>
          <w:sz w:val="24"/>
          <w:szCs w:val="24"/>
        </w:rPr>
        <w:t xml:space="preserve">news </w:t>
      </w:r>
      <w:r>
        <w:rPr>
          <w:rFonts w:ascii="Times New Roman" w:hAnsi="Times New Roman" w:cs="Times New Roman"/>
          <w:sz w:val="24"/>
          <w:szCs w:val="24"/>
        </w:rPr>
        <w:t>reported increase in numbers of infected people and deaths due to the</w:t>
      </w:r>
      <w:r w:rsidR="00F721EE">
        <w:rPr>
          <w:rFonts w:ascii="Times New Roman" w:hAnsi="Times New Roman" w:cs="Times New Roman"/>
          <w:sz w:val="24"/>
          <w:szCs w:val="24"/>
        </w:rPr>
        <w:t xml:space="preserve"> formidable </w:t>
      </w:r>
      <w:r>
        <w:rPr>
          <w:rFonts w:ascii="Times New Roman" w:hAnsi="Times New Roman" w:cs="Times New Roman"/>
          <w:sz w:val="24"/>
          <w:szCs w:val="24"/>
        </w:rPr>
        <w:t xml:space="preserve">pandemic. </w:t>
      </w:r>
    </w:p>
    <w:p w:rsidR="00ED4685" w:rsidRDefault="00ED4685" w:rsidP="00146F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applicants faced with COVID19 outbreak and threat without running tap water due to ZESA power cut to the ZINWA outlet which supplies them with water, approached this court through the urgent chamber book. The applicant sought: </w:t>
      </w:r>
    </w:p>
    <w:p w:rsidR="00ED4685" w:rsidRPr="00ED4685" w:rsidRDefault="003D0A63" w:rsidP="00ED4685">
      <w:pPr>
        <w:pStyle w:val="NoSpacing"/>
        <w:ind w:firstLine="720"/>
        <w:jc w:val="both"/>
        <w:rPr>
          <w:rFonts w:ascii="Times New Roman" w:hAnsi="Times New Roman" w:cs="Times New Roman"/>
          <w:b/>
          <w:szCs w:val="24"/>
          <w:u w:val="single"/>
        </w:rPr>
      </w:pPr>
      <w:r w:rsidRPr="003D0A63">
        <w:rPr>
          <w:rFonts w:ascii="Times New Roman" w:hAnsi="Times New Roman" w:cs="Times New Roman"/>
          <w:b/>
          <w:szCs w:val="24"/>
        </w:rPr>
        <w:t>“</w:t>
      </w:r>
      <w:r w:rsidR="00ED4685" w:rsidRPr="00ED4685">
        <w:rPr>
          <w:rFonts w:ascii="Times New Roman" w:hAnsi="Times New Roman" w:cs="Times New Roman"/>
          <w:b/>
          <w:szCs w:val="24"/>
          <w:u w:val="single"/>
        </w:rPr>
        <w:t>TERMS OF THE FINAL ORDER SOUGHT</w:t>
      </w:r>
    </w:p>
    <w:p w:rsidR="00ED4685" w:rsidRPr="00ED4685" w:rsidRDefault="00ED4685" w:rsidP="00ED4685">
      <w:pPr>
        <w:pStyle w:val="NoSpacing"/>
        <w:jc w:val="both"/>
        <w:rPr>
          <w:rFonts w:ascii="Times New Roman" w:hAnsi="Times New Roman" w:cs="Times New Roman"/>
          <w:b/>
          <w:szCs w:val="24"/>
          <w:u w:val="single"/>
        </w:rPr>
      </w:pPr>
    </w:p>
    <w:p w:rsidR="00ED4685" w:rsidRPr="00ED4685" w:rsidRDefault="00ED4685" w:rsidP="00ED4685">
      <w:pPr>
        <w:pStyle w:val="NoSpacing"/>
        <w:numPr>
          <w:ilvl w:val="0"/>
          <w:numId w:val="17"/>
        </w:numPr>
        <w:jc w:val="both"/>
        <w:rPr>
          <w:rFonts w:ascii="Times New Roman" w:hAnsi="Times New Roman" w:cs="Times New Roman"/>
          <w:szCs w:val="24"/>
        </w:rPr>
      </w:pPr>
      <w:r w:rsidRPr="00ED4685">
        <w:rPr>
          <w:rFonts w:ascii="Times New Roman" w:hAnsi="Times New Roman" w:cs="Times New Roman"/>
          <w:szCs w:val="24"/>
        </w:rPr>
        <w:t xml:space="preserve">That the Respondent provides electricity supply services to the Zimbabwe National Water Authority water pumps within Arda – Transau community for the duration of the state of disaster subject to the load shedding schedule.  </w:t>
      </w:r>
    </w:p>
    <w:p w:rsidR="00ED4685" w:rsidRPr="00ED4685" w:rsidRDefault="00ED4685" w:rsidP="00ED4685">
      <w:pPr>
        <w:pStyle w:val="NoSpacing"/>
        <w:ind w:left="720"/>
        <w:jc w:val="both"/>
        <w:rPr>
          <w:rFonts w:ascii="Times New Roman" w:hAnsi="Times New Roman" w:cs="Times New Roman"/>
          <w:szCs w:val="24"/>
        </w:rPr>
      </w:pPr>
    </w:p>
    <w:p w:rsidR="00ED4685" w:rsidRPr="00ED4685" w:rsidRDefault="00ED4685" w:rsidP="00ED4685">
      <w:pPr>
        <w:pStyle w:val="NoSpacing"/>
        <w:numPr>
          <w:ilvl w:val="0"/>
          <w:numId w:val="17"/>
        </w:numPr>
        <w:jc w:val="both"/>
        <w:rPr>
          <w:rFonts w:ascii="Times New Roman" w:hAnsi="Times New Roman" w:cs="Times New Roman"/>
          <w:szCs w:val="24"/>
        </w:rPr>
      </w:pPr>
      <w:r w:rsidRPr="00ED4685">
        <w:rPr>
          <w:rFonts w:ascii="Times New Roman" w:hAnsi="Times New Roman" w:cs="Times New Roman"/>
          <w:szCs w:val="24"/>
        </w:rPr>
        <w:t xml:space="preserve">No order as to costs. </w:t>
      </w:r>
    </w:p>
    <w:p w:rsidR="00ED4685" w:rsidRPr="00ED4685" w:rsidRDefault="00ED4685" w:rsidP="00ED4685">
      <w:pPr>
        <w:pStyle w:val="ListParagraph"/>
        <w:spacing w:line="240" w:lineRule="auto"/>
        <w:rPr>
          <w:rFonts w:ascii="Times New Roman" w:hAnsi="Times New Roman" w:cs="Times New Roman"/>
          <w:szCs w:val="24"/>
        </w:rPr>
      </w:pPr>
    </w:p>
    <w:p w:rsidR="00ED4685" w:rsidRPr="00ED4685" w:rsidRDefault="00ED4685" w:rsidP="00ED4685">
      <w:pPr>
        <w:pStyle w:val="NoSpacing"/>
        <w:ind w:firstLine="720"/>
        <w:jc w:val="both"/>
        <w:rPr>
          <w:rFonts w:ascii="Times New Roman" w:hAnsi="Times New Roman" w:cs="Times New Roman"/>
          <w:b/>
          <w:szCs w:val="24"/>
          <w:u w:val="single"/>
        </w:rPr>
      </w:pPr>
      <w:r w:rsidRPr="00ED4685">
        <w:rPr>
          <w:rFonts w:ascii="Times New Roman" w:hAnsi="Times New Roman" w:cs="Times New Roman"/>
          <w:b/>
          <w:szCs w:val="24"/>
          <w:u w:val="single"/>
        </w:rPr>
        <w:t>TERMS OF THE INTERIM ORDER SOUGHT</w:t>
      </w:r>
    </w:p>
    <w:p w:rsidR="00ED4685" w:rsidRPr="00ED4685" w:rsidRDefault="00ED4685" w:rsidP="00ED4685">
      <w:pPr>
        <w:pStyle w:val="NoSpacing"/>
        <w:jc w:val="both"/>
        <w:rPr>
          <w:rFonts w:ascii="Times New Roman" w:hAnsi="Times New Roman" w:cs="Times New Roman"/>
          <w:szCs w:val="24"/>
        </w:rPr>
      </w:pPr>
    </w:p>
    <w:p w:rsidR="00ED4685" w:rsidRDefault="00ED4685" w:rsidP="00ED4685">
      <w:pPr>
        <w:pStyle w:val="NoSpacing"/>
        <w:numPr>
          <w:ilvl w:val="0"/>
          <w:numId w:val="18"/>
        </w:numPr>
        <w:jc w:val="both"/>
        <w:rPr>
          <w:rFonts w:ascii="Times New Roman" w:hAnsi="Times New Roman" w:cs="Times New Roman"/>
          <w:szCs w:val="24"/>
        </w:rPr>
      </w:pPr>
      <w:r w:rsidRPr="00ED4685">
        <w:rPr>
          <w:rFonts w:ascii="Times New Roman" w:hAnsi="Times New Roman" w:cs="Times New Roman"/>
          <w:szCs w:val="24"/>
        </w:rPr>
        <w:t>That the Respondent immediately restores electricity supply services to the Zimbabwe National Water Authority water pumps within Arda – Transau</w:t>
      </w:r>
      <w:r>
        <w:rPr>
          <w:rFonts w:ascii="Times New Roman" w:hAnsi="Times New Roman" w:cs="Times New Roman"/>
          <w:szCs w:val="24"/>
        </w:rPr>
        <w:t xml:space="preserve"> community.”</w:t>
      </w:r>
    </w:p>
    <w:p w:rsidR="008F63DE" w:rsidRDefault="008F63DE" w:rsidP="008F63DE">
      <w:pPr>
        <w:pStyle w:val="NoSpacing"/>
        <w:jc w:val="both"/>
        <w:rPr>
          <w:rFonts w:ascii="Times New Roman" w:hAnsi="Times New Roman" w:cs="Times New Roman"/>
          <w:szCs w:val="24"/>
        </w:rPr>
      </w:pPr>
    </w:p>
    <w:p w:rsidR="008F63DE" w:rsidRDefault="008F63DE" w:rsidP="008F63DE">
      <w:pPr>
        <w:pStyle w:val="NoSpacing"/>
        <w:ind w:firstLine="720"/>
        <w:jc w:val="both"/>
        <w:rPr>
          <w:rFonts w:ascii="Times New Roman" w:hAnsi="Times New Roman" w:cs="Times New Roman"/>
          <w:szCs w:val="24"/>
        </w:rPr>
      </w:pPr>
      <w:r>
        <w:rPr>
          <w:rFonts w:ascii="Times New Roman" w:hAnsi="Times New Roman" w:cs="Times New Roman"/>
          <w:szCs w:val="24"/>
        </w:rPr>
        <w:t>The Respondents were properly served but did not respond or appear.</w:t>
      </w:r>
    </w:p>
    <w:p w:rsidR="00ED4685" w:rsidRDefault="00ED4685" w:rsidP="00ED4685">
      <w:pPr>
        <w:pStyle w:val="NoSpacing"/>
        <w:jc w:val="both"/>
        <w:rPr>
          <w:rFonts w:ascii="Times New Roman" w:hAnsi="Times New Roman" w:cs="Times New Roman"/>
          <w:szCs w:val="24"/>
        </w:rPr>
      </w:pPr>
    </w:p>
    <w:p w:rsidR="00EB35A8" w:rsidRDefault="00EB35A8" w:rsidP="00ED4685">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brief history of the matter is as follows: </w:t>
      </w:r>
    </w:p>
    <w:p w:rsidR="003D0A63" w:rsidRDefault="00EB35A8"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applicant </w:t>
      </w:r>
      <w:r w:rsidR="00AD5DC1">
        <w:rPr>
          <w:rFonts w:ascii="Times New Roman" w:hAnsi="Times New Roman" w:cs="Times New Roman"/>
          <w:sz w:val="24"/>
          <w:szCs w:val="24"/>
        </w:rPr>
        <w:t>(</w:t>
      </w:r>
      <w:r>
        <w:rPr>
          <w:rFonts w:ascii="Times New Roman" w:hAnsi="Times New Roman" w:cs="Times New Roman"/>
          <w:sz w:val="24"/>
          <w:szCs w:val="24"/>
        </w:rPr>
        <w:t>trustees of the trust</w:t>
      </w:r>
      <w:r w:rsidR="00AD5DC1">
        <w:rPr>
          <w:rFonts w:ascii="Times New Roman" w:hAnsi="Times New Roman" w:cs="Times New Roman"/>
          <w:sz w:val="24"/>
          <w:szCs w:val="24"/>
        </w:rPr>
        <w:t>) represent the interests and rights of the Trust, its members and beneficiaries relocated from Chiadzwa,diamond fields in Marange and now reside in ARDA TRANSAU. The relocation occurred between 2010 and 2016. From inception of relocation up to 2019 December the mining companies that relocated their families have been responsible for paying for electricity supply to the respondent. The electricity supply powered water pumps installed by Zimbabwe national Water Authority for water supplies to the relocated families. The mining companies namely Anjin Diamond Mining Company, Mbada Diamonds Housing, Jinan Mining, Marange Resources and Zimbabwe Consolidated Diamond Company paid in full for the power util</w:t>
      </w:r>
      <w:r w:rsidR="003D0A63">
        <w:rPr>
          <w:rFonts w:ascii="Times New Roman" w:hAnsi="Times New Roman" w:cs="Times New Roman"/>
          <w:sz w:val="24"/>
          <w:szCs w:val="24"/>
        </w:rPr>
        <w:t>ity bills. Upon the ceasation or</w:t>
      </w:r>
      <w:r w:rsidR="00AD5DC1">
        <w:rPr>
          <w:rFonts w:ascii="Times New Roman" w:hAnsi="Times New Roman" w:cs="Times New Roman"/>
          <w:sz w:val="24"/>
          <w:szCs w:val="24"/>
        </w:rPr>
        <w:t xml:space="preserve"> discontinuity of the complete subsidization of power utility bills by the mining companies, the community struggled to pay for the electricity consumption bills. This culminated in a cumulative debt of ZW$30 000-00 owing to the respondent ZESA</w:t>
      </w:r>
      <w:r w:rsidR="004C4C86">
        <w:rPr>
          <w:rFonts w:ascii="Times New Roman" w:hAnsi="Times New Roman" w:cs="Times New Roman"/>
          <w:sz w:val="24"/>
          <w:szCs w:val="24"/>
        </w:rPr>
        <w:t xml:space="preserve">. </w:t>
      </w:r>
      <w:r w:rsidR="006020AD">
        <w:rPr>
          <w:rFonts w:ascii="Times New Roman" w:hAnsi="Times New Roman" w:cs="Times New Roman"/>
          <w:sz w:val="24"/>
          <w:szCs w:val="24"/>
        </w:rPr>
        <w:t>Consequently the respondent rightfully discontinued the supply of electricity to the community for none payment of electricity</w:t>
      </w:r>
      <w:r w:rsidR="00BC6933">
        <w:rPr>
          <w:rFonts w:ascii="Times New Roman" w:hAnsi="Times New Roman" w:cs="Times New Roman"/>
          <w:sz w:val="24"/>
          <w:szCs w:val="24"/>
        </w:rPr>
        <w:t xml:space="preserve"> bills. The disconnection inevitably means no supply of tap water </w:t>
      </w:r>
      <w:r w:rsidR="00642149">
        <w:rPr>
          <w:rFonts w:ascii="Times New Roman" w:hAnsi="Times New Roman" w:cs="Times New Roman"/>
          <w:sz w:val="24"/>
          <w:szCs w:val="24"/>
        </w:rPr>
        <w:t>to</w:t>
      </w:r>
      <w:r w:rsidR="00BC6933">
        <w:rPr>
          <w:rFonts w:ascii="Times New Roman" w:hAnsi="Times New Roman" w:cs="Times New Roman"/>
          <w:sz w:val="24"/>
          <w:szCs w:val="24"/>
        </w:rPr>
        <w:t xml:space="preserve"> the community. On the face of it this is </w:t>
      </w:r>
      <w:r w:rsidR="00642149">
        <w:rPr>
          <w:rFonts w:ascii="Times New Roman" w:hAnsi="Times New Roman" w:cs="Times New Roman"/>
          <w:sz w:val="24"/>
          <w:szCs w:val="24"/>
        </w:rPr>
        <w:t>self-created</w:t>
      </w:r>
      <w:r w:rsidR="00BC6933">
        <w:rPr>
          <w:rFonts w:ascii="Times New Roman" w:hAnsi="Times New Roman" w:cs="Times New Roman"/>
          <w:sz w:val="24"/>
          <w:szCs w:val="24"/>
        </w:rPr>
        <w:t xml:space="preserve"> urgency stemming from none payment of ZESA bills but the question is, is it really </w:t>
      </w:r>
      <w:r w:rsidR="00642149">
        <w:rPr>
          <w:rFonts w:ascii="Times New Roman" w:hAnsi="Times New Roman" w:cs="Times New Roman"/>
          <w:sz w:val="24"/>
          <w:szCs w:val="24"/>
        </w:rPr>
        <w:t>self-created</w:t>
      </w:r>
      <w:r w:rsidR="00BC6933">
        <w:rPr>
          <w:rFonts w:ascii="Times New Roman" w:hAnsi="Times New Roman" w:cs="Times New Roman"/>
          <w:sz w:val="24"/>
          <w:szCs w:val="24"/>
        </w:rPr>
        <w:t xml:space="preserve"> urgency given the background history of being relocated and having mining companies pay the ZESA bills </w:t>
      </w:r>
      <w:r w:rsidR="00642149">
        <w:rPr>
          <w:rFonts w:ascii="Times New Roman" w:hAnsi="Times New Roman" w:cs="Times New Roman"/>
          <w:sz w:val="24"/>
          <w:szCs w:val="24"/>
        </w:rPr>
        <w:t>and then</w:t>
      </w:r>
      <w:r w:rsidR="00BC6933">
        <w:rPr>
          <w:rFonts w:ascii="Times New Roman" w:hAnsi="Times New Roman" w:cs="Times New Roman"/>
          <w:sz w:val="24"/>
          <w:szCs w:val="24"/>
        </w:rPr>
        <w:t xml:space="preserve"> stopping. </w:t>
      </w:r>
      <w:r w:rsidR="003D0A63">
        <w:rPr>
          <w:rFonts w:ascii="Times New Roman" w:hAnsi="Times New Roman" w:cs="Times New Roman"/>
          <w:sz w:val="24"/>
          <w:szCs w:val="24"/>
        </w:rPr>
        <w:t>The problem was not the villager</w:t>
      </w:r>
      <w:r w:rsidR="00BC6933">
        <w:rPr>
          <w:rFonts w:ascii="Times New Roman" w:hAnsi="Times New Roman" w:cs="Times New Roman"/>
          <w:sz w:val="24"/>
          <w:szCs w:val="24"/>
        </w:rPr>
        <w:t>s</w:t>
      </w:r>
      <w:r w:rsidR="003D0A63">
        <w:rPr>
          <w:rFonts w:ascii="Times New Roman" w:hAnsi="Times New Roman" w:cs="Times New Roman"/>
          <w:sz w:val="24"/>
          <w:szCs w:val="24"/>
        </w:rPr>
        <w:t>’</w:t>
      </w:r>
      <w:r w:rsidR="00BC6933">
        <w:rPr>
          <w:rFonts w:ascii="Times New Roman" w:hAnsi="Times New Roman" w:cs="Times New Roman"/>
          <w:sz w:val="24"/>
          <w:szCs w:val="24"/>
        </w:rPr>
        <w:t xml:space="preserve"> own making. </w:t>
      </w:r>
    </w:p>
    <w:p w:rsidR="00694A98" w:rsidRDefault="00BC6933"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Upon cons</w:t>
      </w:r>
      <w:r w:rsidR="00642149">
        <w:rPr>
          <w:rFonts w:ascii="Times New Roman" w:hAnsi="Times New Roman" w:cs="Times New Roman"/>
          <w:sz w:val="24"/>
          <w:szCs w:val="24"/>
        </w:rPr>
        <w:t>idering whether or not a matter is urgent the settled factors which fall for consideration should never be looked at in isolation neither should they be di</w:t>
      </w:r>
      <w:r w:rsidR="003D0A63">
        <w:rPr>
          <w:rFonts w:ascii="Times New Roman" w:hAnsi="Times New Roman" w:cs="Times New Roman"/>
          <w:sz w:val="24"/>
          <w:szCs w:val="24"/>
        </w:rPr>
        <w:t xml:space="preserve">ssociated from the </w:t>
      </w:r>
      <w:r w:rsidR="003D0A63">
        <w:rPr>
          <w:rFonts w:ascii="Times New Roman" w:hAnsi="Times New Roman" w:cs="Times New Roman"/>
          <w:sz w:val="24"/>
          <w:szCs w:val="24"/>
        </w:rPr>
        <w:lastRenderedPageBreak/>
        <w:t>history and a</w:t>
      </w:r>
      <w:r w:rsidR="00642149">
        <w:rPr>
          <w:rFonts w:ascii="Times New Roman" w:hAnsi="Times New Roman" w:cs="Times New Roman"/>
          <w:sz w:val="24"/>
          <w:szCs w:val="24"/>
        </w:rPr>
        <w:t>ll circumstances of the cause. Looking at requirements of urgency in isolation would lead to erroneous view of the status of the matter. The immediate factors giving rise to this urgent application fall under scrutiny. On 30 January 2020 the World Health Organisation (WHO) declared Coronavirus Disease – 2019 generally known as COVID19 a Public Health Emergency of International Concern</w:t>
      </w:r>
      <w:r w:rsidR="00642149">
        <w:rPr>
          <w:rStyle w:val="FootnoteReference"/>
          <w:rFonts w:ascii="Times New Roman" w:hAnsi="Times New Roman" w:cs="Times New Roman"/>
          <w:sz w:val="24"/>
          <w:szCs w:val="24"/>
        </w:rPr>
        <w:footnoteReference w:id="2"/>
      </w:r>
      <w:r w:rsidR="00DD73F0">
        <w:rPr>
          <w:rFonts w:ascii="Times New Roman" w:hAnsi="Times New Roman" w:cs="Times New Roman"/>
          <w:sz w:val="24"/>
          <w:szCs w:val="24"/>
        </w:rPr>
        <w:t xml:space="preserve">. Pursuant to the declaration WHO set </w:t>
      </w:r>
      <w:r w:rsidR="00304CF0">
        <w:rPr>
          <w:rFonts w:ascii="Times New Roman" w:hAnsi="Times New Roman" w:cs="Times New Roman"/>
          <w:sz w:val="24"/>
          <w:szCs w:val="24"/>
        </w:rPr>
        <w:t>guidelines</w:t>
      </w:r>
      <w:r w:rsidR="00DD73F0">
        <w:rPr>
          <w:rFonts w:ascii="Times New Roman" w:hAnsi="Times New Roman" w:cs="Times New Roman"/>
          <w:sz w:val="24"/>
          <w:szCs w:val="24"/>
        </w:rPr>
        <w:t xml:space="preserve"> for all countries to curb and control the </w:t>
      </w:r>
      <w:r w:rsidR="00304CF0">
        <w:rPr>
          <w:rFonts w:ascii="Times New Roman" w:hAnsi="Times New Roman" w:cs="Times New Roman"/>
          <w:sz w:val="24"/>
          <w:szCs w:val="24"/>
        </w:rPr>
        <w:t>outbreak</w:t>
      </w:r>
      <w:r w:rsidR="00DD73F0">
        <w:rPr>
          <w:rFonts w:ascii="Times New Roman" w:hAnsi="Times New Roman" w:cs="Times New Roman"/>
          <w:sz w:val="24"/>
          <w:szCs w:val="24"/>
        </w:rPr>
        <w:t xml:space="preserve"> of the disease and among other important measures is the critical requirement that individuals must regularly wash hands </w:t>
      </w:r>
      <w:r w:rsidR="00304CF0">
        <w:rPr>
          <w:rFonts w:ascii="Times New Roman" w:hAnsi="Times New Roman" w:cs="Times New Roman"/>
          <w:sz w:val="24"/>
          <w:szCs w:val="24"/>
        </w:rPr>
        <w:t>with</w:t>
      </w:r>
      <w:r w:rsidR="00DD73F0">
        <w:rPr>
          <w:rFonts w:ascii="Times New Roman" w:hAnsi="Times New Roman" w:cs="Times New Roman"/>
          <w:sz w:val="24"/>
          <w:szCs w:val="24"/>
        </w:rPr>
        <w:t xml:space="preserve"> clean running water</w:t>
      </w:r>
      <w:r w:rsidR="003D0A63">
        <w:rPr>
          <w:rFonts w:ascii="Times New Roman" w:hAnsi="Times New Roman" w:cs="Times New Roman"/>
          <w:sz w:val="24"/>
          <w:szCs w:val="24"/>
        </w:rPr>
        <w:t xml:space="preserve">  and </w:t>
      </w:r>
      <w:r w:rsidR="00DD73F0">
        <w:rPr>
          <w:rFonts w:ascii="Times New Roman" w:hAnsi="Times New Roman" w:cs="Times New Roman"/>
          <w:sz w:val="24"/>
          <w:szCs w:val="24"/>
        </w:rPr>
        <w:t>soap based substances</w:t>
      </w:r>
      <w:r w:rsidR="00F524A5">
        <w:rPr>
          <w:rFonts w:ascii="Times New Roman" w:hAnsi="Times New Roman" w:cs="Times New Roman"/>
          <w:sz w:val="24"/>
          <w:szCs w:val="24"/>
        </w:rPr>
        <w:t>,</w:t>
      </w:r>
      <w:r w:rsidR="00DD73F0">
        <w:rPr>
          <w:rFonts w:ascii="Times New Roman" w:hAnsi="Times New Roman" w:cs="Times New Roman"/>
          <w:sz w:val="24"/>
          <w:szCs w:val="24"/>
        </w:rPr>
        <w:t xml:space="preserve"> and</w:t>
      </w:r>
      <w:r w:rsidR="00F524A5">
        <w:rPr>
          <w:rFonts w:ascii="Times New Roman" w:hAnsi="Times New Roman" w:cs="Times New Roman"/>
          <w:sz w:val="24"/>
          <w:szCs w:val="24"/>
        </w:rPr>
        <w:t xml:space="preserve"> further</w:t>
      </w:r>
      <w:r w:rsidR="00DD73F0">
        <w:rPr>
          <w:rFonts w:ascii="Times New Roman" w:hAnsi="Times New Roman" w:cs="Times New Roman"/>
          <w:sz w:val="24"/>
          <w:szCs w:val="24"/>
        </w:rPr>
        <w:t xml:space="preserve"> that people must maintain social distancing for about a metre from the next person in order to minimize the risk of transfer of the virus disease. The Zimbabwean Government in response is no exception as it declared </w:t>
      </w:r>
      <w:r w:rsidR="00046D3A">
        <w:rPr>
          <w:rFonts w:ascii="Times New Roman" w:hAnsi="Times New Roman" w:cs="Times New Roman"/>
          <w:sz w:val="24"/>
          <w:szCs w:val="24"/>
        </w:rPr>
        <w:t>through Presidential Action a state of Disaster</w:t>
      </w:r>
      <w:r w:rsidR="00046D3A">
        <w:rPr>
          <w:rStyle w:val="FootnoteReference"/>
          <w:rFonts w:ascii="Times New Roman" w:hAnsi="Times New Roman" w:cs="Times New Roman"/>
          <w:sz w:val="24"/>
          <w:szCs w:val="24"/>
        </w:rPr>
        <w:footnoteReference w:id="3"/>
      </w:r>
      <w:r w:rsidR="00DC7875">
        <w:rPr>
          <w:rFonts w:ascii="Times New Roman" w:hAnsi="Times New Roman" w:cs="Times New Roman"/>
          <w:sz w:val="24"/>
          <w:szCs w:val="24"/>
        </w:rPr>
        <w:t xml:space="preserve"> and consequently a National Lockdown to contain the spread of COVID 19</w:t>
      </w:r>
      <w:r w:rsidR="00DC7875">
        <w:rPr>
          <w:rStyle w:val="FootnoteReference"/>
          <w:rFonts w:ascii="Times New Roman" w:hAnsi="Times New Roman" w:cs="Times New Roman"/>
          <w:sz w:val="24"/>
          <w:szCs w:val="24"/>
        </w:rPr>
        <w:footnoteReference w:id="4"/>
      </w:r>
      <w:r w:rsidR="002C7A9A">
        <w:rPr>
          <w:rFonts w:ascii="Times New Roman" w:hAnsi="Times New Roman" w:cs="Times New Roman"/>
          <w:sz w:val="24"/>
          <w:szCs w:val="24"/>
        </w:rPr>
        <w:t xml:space="preserve">. In an effort to give effect to the WHO guidelines to contain the spread of COVID 19 and protect citizens the Government of Zimbabwe in terms of SI 83 of 2020 banned gatherings of more than two persons in public </w:t>
      </w:r>
      <w:r w:rsidR="009B5639">
        <w:rPr>
          <w:rFonts w:ascii="Times New Roman" w:hAnsi="Times New Roman" w:cs="Times New Roman"/>
          <w:sz w:val="24"/>
          <w:szCs w:val="24"/>
        </w:rPr>
        <w:t xml:space="preserve">places and declared </w:t>
      </w:r>
      <w:r w:rsidR="009B5639">
        <w:rPr>
          <w:rFonts w:ascii="Times New Roman" w:hAnsi="Times New Roman" w:cs="Times New Roman"/>
          <w:sz w:val="24"/>
          <w:szCs w:val="24"/>
          <w:u w:val="single"/>
        </w:rPr>
        <w:t>water and electricity supply services as essential services</w:t>
      </w:r>
      <w:r w:rsidR="009B5639">
        <w:rPr>
          <w:rFonts w:ascii="Times New Roman" w:hAnsi="Times New Roman" w:cs="Times New Roman"/>
          <w:sz w:val="24"/>
          <w:szCs w:val="24"/>
        </w:rPr>
        <w:t xml:space="preserve">. (underlining my emphasis). </w:t>
      </w:r>
      <w:r w:rsidR="00304CF0">
        <w:rPr>
          <w:rFonts w:ascii="Times New Roman" w:hAnsi="Times New Roman" w:cs="Times New Roman"/>
          <w:sz w:val="24"/>
          <w:szCs w:val="24"/>
        </w:rPr>
        <w:t>Water and electricity are critical services</w:t>
      </w:r>
      <w:r w:rsidR="00F524A5">
        <w:rPr>
          <w:rFonts w:ascii="Times New Roman" w:hAnsi="Times New Roman" w:cs="Times New Roman"/>
          <w:sz w:val="24"/>
          <w:szCs w:val="24"/>
        </w:rPr>
        <w:t>,</w:t>
      </w:r>
      <w:r w:rsidR="00304CF0">
        <w:rPr>
          <w:rFonts w:ascii="Times New Roman" w:hAnsi="Times New Roman" w:cs="Times New Roman"/>
          <w:sz w:val="24"/>
          <w:szCs w:val="24"/>
        </w:rPr>
        <w:t xml:space="preserve"> </w:t>
      </w:r>
      <w:r w:rsidR="00F524A5">
        <w:rPr>
          <w:rFonts w:ascii="Times New Roman" w:hAnsi="Times New Roman" w:cs="Times New Roman"/>
          <w:sz w:val="24"/>
          <w:szCs w:val="24"/>
        </w:rPr>
        <w:t>however</w:t>
      </w:r>
      <w:r w:rsidR="00304CF0">
        <w:rPr>
          <w:rFonts w:ascii="Times New Roman" w:hAnsi="Times New Roman" w:cs="Times New Roman"/>
          <w:sz w:val="24"/>
          <w:szCs w:val="24"/>
        </w:rPr>
        <w:t xml:space="preserve"> at the time of hearing</w:t>
      </w:r>
      <w:r w:rsidR="00F524A5">
        <w:rPr>
          <w:rFonts w:ascii="Times New Roman" w:hAnsi="Times New Roman" w:cs="Times New Roman"/>
          <w:sz w:val="24"/>
          <w:szCs w:val="24"/>
        </w:rPr>
        <w:t xml:space="preserve"> both </w:t>
      </w:r>
      <w:r w:rsidR="00304CF0">
        <w:rPr>
          <w:rFonts w:ascii="Times New Roman" w:hAnsi="Times New Roman" w:cs="Times New Roman"/>
          <w:sz w:val="24"/>
          <w:szCs w:val="24"/>
        </w:rPr>
        <w:t xml:space="preserve">are lacking to the applicants despite being also part of all the other citizens in the declared state of disaster occasioned by the outbreak of COVID 19. </w:t>
      </w:r>
    </w:p>
    <w:p w:rsidR="004752FE" w:rsidRDefault="00694A98"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circumstances are clear that the </w:t>
      </w:r>
      <w:r w:rsidR="00F63419">
        <w:rPr>
          <w:rFonts w:ascii="Times New Roman" w:hAnsi="Times New Roman" w:cs="Times New Roman"/>
          <w:sz w:val="24"/>
          <w:szCs w:val="24"/>
        </w:rPr>
        <w:t>applicants</w:t>
      </w:r>
      <w:r>
        <w:rPr>
          <w:rFonts w:ascii="Times New Roman" w:hAnsi="Times New Roman" w:cs="Times New Roman"/>
          <w:sz w:val="24"/>
          <w:szCs w:val="24"/>
        </w:rPr>
        <w:t xml:space="preserve"> do not have clean and </w:t>
      </w:r>
      <w:r w:rsidR="00F63419">
        <w:rPr>
          <w:rFonts w:ascii="Times New Roman" w:hAnsi="Times New Roman" w:cs="Times New Roman"/>
          <w:sz w:val="24"/>
          <w:szCs w:val="24"/>
        </w:rPr>
        <w:t>regular</w:t>
      </w:r>
      <w:r>
        <w:rPr>
          <w:rFonts w:ascii="Times New Roman" w:hAnsi="Times New Roman" w:cs="Times New Roman"/>
          <w:sz w:val="24"/>
          <w:szCs w:val="24"/>
        </w:rPr>
        <w:t xml:space="preserve"> water supply because of electricity </w:t>
      </w:r>
      <w:r w:rsidR="00F63419">
        <w:rPr>
          <w:rFonts w:ascii="Times New Roman" w:hAnsi="Times New Roman" w:cs="Times New Roman"/>
          <w:sz w:val="24"/>
          <w:szCs w:val="24"/>
        </w:rPr>
        <w:t>disconnection to Zimbabwe National Water Authority ZIN</w:t>
      </w:r>
      <w:r w:rsidR="00F524A5">
        <w:rPr>
          <w:rFonts w:ascii="Times New Roman" w:hAnsi="Times New Roman" w:cs="Times New Roman"/>
          <w:sz w:val="24"/>
          <w:szCs w:val="24"/>
        </w:rPr>
        <w:t>W</w:t>
      </w:r>
      <w:r w:rsidR="00F63419">
        <w:rPr>
          <w:rFonts w:ascii="Times New Roman" w:hAnsi="Times New Roman" w:cs="Times New Roman"/>
          <w:sz w:val="24"/>
          <w:szCs w:val="24"/>
        </w:rPr>
        <w:t>A</w:t>
      </w:r>
      <w:r w:rsidR="00940908">
        <w:rPr>
          <w:rFonts w:ascii="Times New Roman" w:hAnsi="Times New Roman" w:cs="Times New Roman"/>
          <w:sz w:val="24"/>
          <w:szCs w:val="24"/>
        </w:rPr>
        <w:t xml:space="preserve">. This naturally poses a threat to personal hygiene </w:t>
      </w:r>
      <w:r w:rsidR="00DB0B74">
        <w:rPr>
          <w:rFonts w:ascii="Times New Roman" w:hAnsi="Times New Roman" w:cs="Times New Roman"/>
          <w:sz w:val="24"/>
          <w:szCs w:val="24"/>
        </w:rPr>
        <w:t xml:space="preserve">during </w:t>
      </w:r>
      <w:r w:rsidR="004752FE">
        <w:rPr>
          <w:rFonts w:ascii="Times New Roman" w:hAnsi="Times New Roman" w:cs="Times New Roman"/>
          <w:sz w:val="24"/>
          <w:szCs w:val="24"/>
        </w:rPr>
        <w:t xml:space="preserve">the lockdown period and worse still spells doom to the intended containment of the national disaster and would be further obstructive to the global efforts to successfully fight against this deadly scourge pandemic COVID 19. </w:t>
      </w:r>
    </w:p>
    <w:p w:rsidR="00AF64EE" w:rsidRDefault="006E6B22"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case cries out for urgent redress and indeed spells out</w:t>
      </w:r>
      <w:r w:rsidR="00F524A5">
        <w:rPr>
          <w:rFonts w:ascii="Times New Roman" w:hAnsi="Times New Roman" w:cs="Times New Roman"/>
          <w:sz w:val="24"/>
          <w:szCs w:val="24"/>
        </w:rPr>
        <w:t xml:space="preserve"> and</w:t>
      </w:r>
      <w:r>
        <w:rPr>
          <w:rFonts w:ascii="Times New Roman" w:hAnsi="Times New Roman" w:cs="Times New Roman"/>
          <w:sz w:val="24"/>
          <w:szCs w:val="24"/>
        </w:rPr>
        <w:t xml:space="preserve"> clearly </w:t>
      </w:r>
      <w:r w:rsidR="00F524A5">
        <w:rPr>
          <w:rFonts w:ascii="Times New Roman" w:hAnsi="Times New Roman" w:cs="Times New Roman"/>
          <w:sz w:val="24"/>
          <w:szCs w:val="24"/>
        </w:rPr>
        <w:t xml:space="preserve">meets </w:t>
      </w:r>
      <w:r>
        <w:rPr>
          <w:rFonts w:ascii="Times New Roman" w:hAnsi="Times New Roman" w:cs="Times New Roman"/>
          <w:sz w:val="24"/>
          <w:szCs w:val="24"/>
        </w:rPr>
        <w:t>the requirements of urgency as contemplated by the rules of this court</w:t>
      </w:r>
      <w:r w:rsidR="00F524A5">
        <w:rPr>
          <w:rFonts w:ascii="Times New Roman" w:hAnsi="Times New Roman" w:cs="Times New Roman"/>
          <w:sz w:val="24"/>
          <w:szCs w:val="24"/>
        </w:rPr>
        <w:t>.</w:t>
      </w:r>
      <w:r>
        <w:rPr>
          <w:rFonts w:ascii="Times New Roman" w:hAnsi="Times New Roman" w:cs="Times New Roman"/>
          <w:sz w:val="24"/>
          <w:szCs w:val="24"/>
        </w:rPr>
        <w:t xml:space="preserve"> The applicant acted with agility as they set </w:t>
      </w:r>
      <w:r w:rsidR="008659D5">
        <w:rPr>
          <w:rFonts w:ascii="Times New Roman" w:hAnsi="Times New Roman" w:cs="Times New Roman"/>
          <w:sz w:val="24"/>
          <w:szCs w:val="24"/>
        </w:rPr>
        <w:t>o</w:t>
      </w:r>
      <w:r>
        <w:rPr>
          <w:rFonts w:ascii="Times New Roman" w:hAnsi="Times New Roman" w:cs="Times New Roman"/>
          <w:sz w:val="24"/>
          <w:szCs w:val="24"/>
        </w:rPr>
        <w:t xml:space="preserve">ut </w:t>
      </w:r>
      <w:r w:rsidR="004F604C">
        <w:rPr>
          <w:rFonts w:ascii="Times New Roman" w:hAnsi="Times New Roman" w:cs="Times New Roman"/>
          <w:sz w:val="24"/>
          <w:szCs w:val="24"/>
        </w:rPr>
        <w:t xml:space="preserve">to file the application upon the publication of water and electricity as an essential commodity. The publication </w:t>
      </w:r>
      <w:r w:rsidR="008659D5">
        <w:rPr>
          <w:rFonts w:ascii="Times New Roman" w:hAnsi="Times New Roman" w:cs="Times New Roman"/>
          <w:sz w:val="24"/>
          <w:szCs w:val="24"/>
        </w:rPr>
        <w:t>was</w:t>
      </w:r>
      <w:r w:rsidR="001F12DC">
        <w:rPr>
          <w:rFonts w:ascii="Times New Roman" w:hAnsi="Times New Roman" w:cs="Times New Roman"/>
          <w:sz w:val="24"/>
          <w:szCs w:val="24"/>
        </w:rPr>
        <w:t xml:space="preserve"> </w:t>
      </w:r>
      <w:r w:rsidR="004F604C">
        <w:rPr>
          <w:rFonts w:ascii="Times New Roman" w:hAnsi="Times New Roman" w:cs="Times New Roman"/>
          <w:sz w:val="24"/>
          <w:szCs w:val="24"/>
        </w:rPr>
        <w:t xml:space="preserve">on 28 March 2020 and 3 April applicants were at court. They undoubtedly treated the matter as urgent. See </w:t>
      </w:r>
      <w:r w:rsidR="004F604C">
        <w:rPr>
          <w:rFonts w:ascii="Times New Roman" w:hAnsi="Times New Roman" w:cs="Times New Roman"/>
          <w:i/>
          <w:sz w:val="24"/>
          <w:szCs w:val="24"/>
        </w:rPr>
        <w:t>Madzivanzira and Ors v Dexprint (Pvt) Ltd and Anor</w:t>
      </w:r>
      <w:r w:rsidR="00AA78BD">
        <w:rPr>
          <w:rStyle w:val="FootnoteReference"/>
          <w:rFonts w:ascii="Times New Roman" w:hAnsi="Times New Roman" w:cs="Times New Roman"/>
          <w:i/>
          <w:sz w:val="24"/>
          <w:szCs w:val="24"/>
        </w:rPr>
        <w:footnoteReference w:id="5"/>
      </w:r>
      <w:r w:rsidR="004F604C">
        <w:rPr>
          <w:rFonts w:ascii="Times New Roman" w:hAnsi="Times New Roman" w:cs="Times New Roman"/>
          <w:sz w:val="24"/>
          <w:szCs w:val="24"/>
        </w:rPr>
        <w:t xml:space="preserve">. Secondly there is no other remedy except seeking redress with the court </w:t>
      </w:r>
      <w:r w:rsidR="004F604C">
        <w:rPr>
          <w:rFonts w:ascii="Times New Roman" w:hAnsi="Times New Roman" w:cs="Times New Roman"/>
          <w:sz w:val="24"/>
          <w:szCs w:val="24"/>
        </w:rPr>
        <w:lastRenderedPageBreak/>
        <w:t xml:space="preserve">for connection of electricity to the ZINWA pipes for water to be availed. The applicants have accrued a debt through the diamond companies under whom they were resettled. The long term solution </w:t>
      </w:r>
      <w:r w:rsidR="001F12DC">
        <w:rPr>
          <w:rFonts w:ascii="Times New Roman" w:hAnsi="Times New Roman" w:cs="Times New Roman"/>
          <w:sz w:val="24"/>
          <w:szCs w:val="24"/>
        </w:rPr>
        <w:t xml:space="preserve">of awaiting </w:t>
      </w:r>
      <w:r w:rsidR="004F604C">
        <w:rPr>
          <w:rFonts w:ascii="Times New Roman" w:hAnsi="Times New Roman" w:cs="Times New Roman"/>
          <w:sz w:val="24"/>
          <w:szCs w:val="24"/>
        </w:rPr>
        <w:t xml:space="preserve">for repayment of debt would occasion irreparable harm not only to the applicants but the national and global village. Critically the none availability of water disrupt the efforts to contain the spread of COVID 19. There will be </w:t>
      </w:r>
      <w:r w:rsidR="00F81B19">
        <w:rPr>
          <w:rFonts w:ascii="Times New Roman" w:hAnsi="Times New Roman" w:cs="Times New Roman"/>
          <w:sz w:val="24"/>
          <w:szCs w:val="24"/>
        </w:rPr>
        <w:t xml:space="preserve">irreparable harm </w:t>
      </w:r>
      <w:r w:rsidR="004F604C">
        <w:rPr>
          <w:rFonts w:ascii="Times New Roman" w:hAnsi="Times New Roman" w:cs="Times New Roman"/>
          <w:sz w:val="24"/>
          <w:szCs w:val="24"/>
        </w:rPr>
        <w:t xml:space="preserve">occasioned </w:t>
      </w:r>
      <w:r w:rsidR="001D63F5">
        <w:rPr>
          <w:rFonts w:ascii="Times New Roman" w:hAnsi="Times New Roman" w:cs="Times New Roman"/>
          <w:sz w:val="24"/>
          <w:szCs w:val="24"/>
        </w:rPr>
        <w:t>t</w:t>
      </w:r>
      <w:r w:rsidR="004F604C">
        <w:rPr>
          <w:rFonts w:ascii="Times New Roman" w:hAnsi="Times New Roman" w:cs="Times New Roman"/>
          <w:sz w:val="24"/>
          <w:szCs w:val="24"/>
        </w:rPr>
        <w:t>o the respondent</w:t>
      </w:r>
      <w:r w:rsidR="001D63F5">
        <w:rPr>
          <w:rFonts w:ascii="Times New Roman" w:hAnsi="Times New Roman" w:cs="Times New Roman"/>
          <w:sz w:val="24"/>
          <w:szCs w:val="24"/>
        </w:rPr>
        <w:t>s</w:t>
      </w:r>
      <w:r w:rsidR="004F604C">
        <w:rPr>
          <w:rFonts w:ascii="Times New Roman" w:hAnsi="Times New Roman" w:cs="Times New Roman"/>
          <w:sz w:val="24"/>
          <w:szCs w:val="24"/>
        </w:rPr>
        <w:t xml:space="preserve"> because the applicants are not seeking to be exonerated from the debt neither are they seeking the debt to be written off but are seeking an interim relief for restoration</w:t>
      </w:r>
      <w:r w:rsidR="00904639">
        <w:rPr>
          <w:rFonts w:ascii="Times New Roman" w:hAnsi="Times New Roman" w:cs="Times New Roman"/>
          <w:sz w:val="24"/>
          <w:szCs w:val="24"/>
        </w:rPr>
        <w:t xml:space="preserve"> of electricity supply to ZINWA pumps for them to access clean and portable water for personal hygiene during the lockdown period only. The urgent relief sought is the only remedy that will satisfactorily redress the dire circumstances of the applicants.</w:t>
      </w:r>
      <w:r w:rsidR="00A533FD">
        <w:rPr>
          <w:rFonts w:ascii="Times New Roman" w:hAnsi="Times New Roman" w:cs="Times New Roman"/>
          <w:sz w:val="24"/>
          <w:szCs w:val="24"/>
        </w:rPr>
        <w:t xml:space="preserve"> A matter is viewed as</w:t>
      </w:r>
      <w:r w:rsidR="001F12DC">
        <w:rPr>
          <w:rFonts w:ascii="Times New Roman" w:hAnsi="Times New Roman" w:cs="Times New Roman"/>
          <w:sz w:val="24"/>
          <w:szCs w:val="24"/>
        </w:rPr>
        <w:t xml:space="preserve"> </w:t>
      </w:r>
      <w:r w:rsidR="008F63DE">
        <w:rPr>
          <w:rFonts w:ascii="Times New Roman" w:hAnsi="Times New Roman" w:cs="Times New Roman"/>
          <w:sz w:val="24"/>
          <w:szCs w:val="24"/>
        </w:rPr>
        <w:t xml:space="preserve">urgent </w:t>
      </w:r>
      <w:r w:rsidR="001F12DC">
        <w:rPr>
          <w:rFonts w:ascii="Times New Roman" w:hAnsi="Times New Roman" w:cs="Times New Roman"/>
          <w:sz w:val="24"/>
          <w:szCs w:val="24"/>
        </w:rPr>
        <w:t xml:space="preserve">if circumstances depict it cannot wait as </w:t>
      </w:r>
      <w:r w:rsidR="00A533FD">
        <w:rPr>
          <w:rFonts w:ascii="Times New Roman" w:hAnsi="Times New Roman" w:cs="Times New Roman"/>
          <w:sz w:val="24"/>
          <w:szCs w:val="24"/>
        </w:rPr>
        <w:t xml:space="preserve">waiting and dealing with the matter later would render the relief sought hollow or useless. </w:t>
      </w:r>
    </w:p>
    <w:p w:rsidR="00B30C17" w:rsidRDefault="00A533FD"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case</w:t>
      </w:r>
      <w:r w:rsidR="001D63F5">
        <w:rPr>
          <w:rFonts w:ascii="Times New Roman" w:hAnsi="Times New Roman" w:cs="Times New Roman"/>
          <w:sz w:val="24"/>
          <w:szCs w:val="24"/>
        </w:rPr>
        <w:t>,</w:t>
      </w:r>
      <w:r>
        <w:rPr>
          <w:rFonts w:ascii="Times New Roman" w:hAnsi="Times New Roman" w:cs="Times New Roman"/>
          <w:sz w:val="24"/>
          <w:szCs w:val="24"/>
        </w:rPr>
        <w:t xml:space="preserve"> at the time of hearing the deadly pandemic outbreak was causing havoc world over. This jurisdiction declared it a disaster and water and electricity supply were termed critical or essential services. To have the matter wait and proceed on the ordinary role would amount to a reactive reaction post event. That would not serve any purpose. </w:t>
      </w:r>
      <w:r w:rsidR="00B30C17">
        <w:rPr>
          <w:rFonts w:ascii="Times New Roman" w:hAnsi="Times New Roman" w:cs="Times New Roman"/>
          <w:sz w:val="24"/>
          <w:szCs w:val="24"/>
        </w:rPr>
        <w:t xml:space="preserve">In this matter the circumstances and the prevailing situation speak volumes to the extreme urgency of the matter. This is a case which apparently denotes urgency from the cause of action and nature of relief sought. See </w:t>
      </w:r>
      <w:r w:rsidR="00B30C17">
        <w:rPr>
          <w:rFonts w:ascii="Times New Roman" w:hAnsi="Times New Roman" w:cs="Times New Roman"/>
          <w:i/>
          <w:sz w:val="24"/>
          <w:szCs w:val="24"/>
        </w:rPr>
        <w:t>Document Support Centre (Pvt) Ltd v Mapuvire</w:t>
      </w:r>
      <w:r w:rsidR="00AF64EE">
        <w:rPr>
          <w:rStyle w:val="FootnoteReference"/>
          <w:rFonts w:ascii="Times New Roman" w:hAnsi="Times New Roman" w:cs="Times New Roman"/>
          <w:i/>
          <w:sz w:val="24"/>
          <w:szCs w:val="24"/>
        </w:rPr>
        <w:footnoteReference w:id="6"/>
      </w:r>
      <w:r w:rsidR="00B30C17">
        <w:rPr>
          <w:rFonts w:ascii="Times New Roman" w:hAnsi="Times New Roman" w:cs="Times New Roman"/>
          <w:sz w:val="24"/>
          <w:szCs w:val="24"/>
        </w:rPr>
        <w:t xml:space="preserve">. </w:t>
      </w:r>
    </w:p>
    <w:p w:rsidR="00B30C17" w:rsidRDefault="00B30C17"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present case the matter is fully clothed and colored with urgency. The balance of convenience lean in favour of granting the interim relief sought. </w:t>
      </w:r>
    </w:p>
    <w:p w:rsidR="00A313AE" w:rsidRDefault="00B30C17" w:rsidP="00AD5DC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Accordingly the interim relief sought is granted. </w:t>
      </w:r>
    </w:p>
    <w:p w:rsidR="00A313AE" w:rsidRDefault="00A313AE" w:rsidP="00A313AE">
      <w:pPr>
        <w:pStyle w:val="NoSpacing"/>
        <w:spacing w:line="360" w:lineRule="auto"/>
        <w:jc w:val="both"/>
        <w:rPr>
          <w:rFonts w:ascii="Times New Roman" w:hAnsi="Times New Roman" w:cs="Times New Roman"/>
          <w:sz w:val="24"/>
          <w:szCs w:val="24"/>
        </w:rPr>
      </w:pPr>
    </w:p>
    <w:p w:rsidR="00A313AE" w:rsidRDefault="00A313AE" w:rsidP="00A313AE">
      <w:pPr>
        <w:pStyle w:val="NoSpacing"/>
        <w:spacing w:line="360" w:lineRule="auto"/>
        <w:jc w:val="both"/>
        <w:rPr>
          <w:rFonts w:ascii="Times New Roman" w:hAnsi="Times New Roman" w:cs="Times New Roman"/>
          <w:sz w:val="24"/>
          <w:szCs w:val="24"/>
        </w:rPr>
      </w:pPr>
    </w:p>
    <w:p w:rsidR="00A313AE" w:rsidRDefault="00A313AE" w:rsidP="00A313AE">
      <w:pPr>
        <w:pStyle w:val="NoSpacing"/>
        <w:spacing w:line="360" w:lineRule="auto"/>
        <w:jc w:val="both"/>
        <w:rPr>
          <w:rFonts w:ascii="Times New Roman" w:hAnsi="Times New Roman" w:cs="Times New Roman"/>
          <w:sz w:val="24"/>
          <w:szCs w:val="24"/>
        </w:rPr>
      </w:pPr>
    </w:p>
    <w:p w:rsidR="006E6B22" w:rsidRDefault="00A313AE" w:rsidP="00A313AE">
      <w:pPr>
        <w:pStyle w:val="NoSpacing"/>
        <w:spacing w:line="360" w:lineRule="auto"/>
        <w:jc w:val="both"/>
        <w:rPr>
          <w:rFonts w:ascii="Times New Roman" w:hAnsi="Times New Roman" w:cs="Times New Roman"/>
          <w:sz w:val="24"/>
          <w:szCs w:val="24"/>
        </w:rPr>
      </w:pPr>
      <w:r>
        <w:rPr>
          <w:rFonts w:ascii="Times New Roman" w:hAnsi="Times New Roman" w:cs="Times New Roman"/>
          <w:i/>
          <w:sz w:val="24"/>
          <w:szCs w:val="24"/>
        </w:rPr>
        <w:t>Maunga Maanda &amp; Associates</w:t>
      </w:r>
      <w:r>
        <w:rPr>
          <w:rFonts w:ascii="Times New Roman" w:hAnsi="Times New Roman" w:cs="Times New Roman"/>
          <w:sz w:val="24"/>
          <w:szCs w:val="24"/>
        </w:rPr>
        <w:t xml:space="preserve">, applicants’ legal practitioners </w:t>
      </w:r>
      <w:r w:rsidR="00B30C17">
        <w:rPr>
          <w:rFonts w:ascii="Times New Roman" w:hAnsi="Times New Roman" w:cs="Times New Roman"/>
          <w:sz w:val="24"/>
          <w:szCs w:val="24"/>
        </w:rPr>
        <w:t xml:space="preserve"> </w:t>
      </w:r>
      <w:r w:rsidR="00A533FD">
        <w:rPr>
          <w:rFonts w:ascii="Times New Roman" w:hAnsi="Times New Roman" w:cs="Times New Roman"/>
          <w:sz w:val="24"/>
          <w:szCs w:val="24"/>
        </w:rPr>
        <w:t xml:space="preserve"> </w:t>
      </w:r>
      <w:r w:rsidR="00904639">
        <w:rPr>
          <w:rFonts w:ascii="Times New Roman" w:hAnsi="Times New Roman" w:cs="Times New Roman"/>
          <w:sz w:val="24"/>
          <w:szCs w:val="24"/>
        </w:rPr>
        <w:t xml:space="preserve"> </w:t>
      </w:r>
      <w:r w:rsidR="004F604C">
        <w:rPr>
          <w:rFonts w:ascii="Times New Roman" w:hAnsi="Times New Roman" w:cs="Times New Roman"/>
          <w:sz w:val="24"/>
          <w:szCs w:val="24"/>
        </w:rPr>
        <w:t xml:space="preserve"> </w:t>
      </w:r>
      <w:r w:rsidR="006E6B22">
        <w:rPr>
          <w:rFonts w:ascii="Times New Roman" w:hAnsi="Times New Roman" w:cs="Times New Roman"/>
          <w:sz w:val="24"/>
          <w:szCs w:val="24"/>
        </w:rPr>
        <w:t xml:space="preserve"> </w:t>
      </w:r>
    </w:p>
    <w:p w:rsidR="00ED4685" w:rsidRPr="009B5639" w:rsidRDefault="009B5639" w:rsidP="00AD5DC1">
      <w:pPr>
        <w:pStyle w:val="NoSpacing"/>
        <w:spacing w:line="360" w:lineRule="auto"/>
        <w:ind w:firstLine="720"/>
        <w:jc w:val="both"/>
        <w:rPr>
          <w:rFonts w:ascii="Times New Roman" w:hAnsi="Times New Roman" w:cs="Times New Roman"/>
          <w:szCs w:val="24"/>
          <w:u w:val="single"/>
        </w:rPr>
      </w:pPr>
      <w:r>
        <w:rPr>
          <w:rFonts w:ascii="Times New Roman" w:hAnsi="Times New Roman" w:cs="Times New Roman"/>
          <w:sz w:val="24"/>
          <w:szCs w:val="24"/>
          <w:u w:val="single"/>
        </w:rPr>
        <w:t xml:space="preserve"> </w:t>
      </w:r>
    </w:p>
    <w:p w:rsidR="00ED4685" w:rsidRDefault="00ED4685" w:rsidP="00ED4685">
      <w:pPr>
        <w:pStyle w:val="NoSpacing"/>
        <w:jc w:val="both"/>
        <w:rPr>
          <w:rFonts w:ascii="Times New Roman" w:hAnsi="Times New Roman" w:cs="Times New Roman"/>
          <w:sz w:val="24"/>
          <w:szCs w:val="24"/>
        </w:rPr>
      </w:pPr>
    </w:p>
    <w:p w:rsidR="009574FC" w:rsidRDefault="00ED4685" w:rsidP="00146F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793B">
        <w:rPr>
          <w:rFonts w:ascii="Times New Roman" w:hAnsi="Times New Roman" w:cs="Times New Roman"/>
          <w:sz w:val="24"/>
          <w:szCs w:val="24"/>
        </w:rPr>
        <w:t xml:space="preserve">   </w:t>
      </w:r>
    </w:p>
    <w:p w:rsidR="00932A48" w:rsidRDefault="00146FED" w:rsidP="00146FE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B1E86" w:rsidRPr="00C8745C" w:rsidRDefault="00EB1E86" w:rsidP="001A5B7A">
      <w:pPr>
        <w:spacing w:after="0" w:line="360" w:lineRule="auto"/>
        <w:ind w:firstLine="720"/>
        <w:jc w:val="both"/>
        <w:rPr>
          <w:rFonts w:ascii="Times New Roman" w:hAnsi="Times New Roman" w:cs="Times New Roman"/>
          <w:sz w:val="24"/>
          <w:szCs w:val="24"/>
        </w:rPr>
      </w:pPr>
    </w:p>
    <w:p w:rsidR="002C308B" w:rsidRPr="00AB0A71" w:rsidRDefault="002C308B" w:rsidP="00921977">
      <w:pPr>
        <w:spacing w:after="0" w:line="360" w:lineRule="auto"/>
        <w:jc w:val="both"/>
        <w:rPr>
          <w:rFonts w:ascii="Times New Roman" w:hAnsi="Times New Roman" w:cs="Times New Roman"/>
          <w:sz w:val="24"/>
          <w:szCs w:val="24"/>
        </w:rPr>
      </w:pPr>
    </w:p>
    <w:sectPr w:rsidR="002C308B" w:rsidRPr="00AB0A71" w:rsidSect="00ED468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B9A" w:rsidRDefault="003C3B9A" w:rsidP="00A170B3">
      <w:pPr>
        <w:spacing w:after="0" w:line="240" w:lineRule="auto"/>
      </w:pPr>
      <w:r>
        <w:separator/>
      </w:r>
    </w:p>
  </w:endnote>
  <w:endnote w:type="continuationSeparator" w:id="0">
    <w:p w:rsidR="003C3B9A" w:rsidRDefault="003C3B9A" w:rsidP="00A1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E7" w:rsidRDefault="001E24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E7" w:rsidRDefault="001E24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E7" w:rsidRDefault="001E2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B9A" w:rsidRDefault="003C3B9A" w:rsidP="00A170B3">
      <w:pPr>
        <w:spacing w:after="0" w:line="240" w:lineRule="auto"/>
      </w:pPr>
      <w:r>
        <w:separator/>
      </w:r>
    </w:p>
  </w:footnote>
  <w:footnote w:type="continuationSeparator" w:id="0">
    <w:p w:rsidR="003C3B9A" w:rsidRDefault="003C3B9A" w:rsidP="00A170B3">
      <w:pPr>
        <w:spacing w:after="0" w:line="240" w:lineRule="auto"/>
      </w:pPr>
      <w:r>
        <w:continuationSeparator/>
      </w:r>
    </w:p>
  </w:footnote>
  <w:footnote w:id="1">
    <w:p w:rsidR="00F721EE" w:rsidRDefault="00F721EE">
      <w:pPr>
        <w:pStyle w:val="FootnoteText"/>
      </w:pPr>
      <w:r>
        <w:rPr>
          <w:rStyle w:val="FootnoteReference"/>
        </w:rPr>
        <w:footnoteRef/>
      </w:r>
      <w:r>
        <w:t xml:space="preserve"> Situation report 75- World Health Organisation</w:t>
      </w:r>
    </w:p>
    <w:p w:rsidR="00F721EE" w:rsidRDefault="003C3B9A">
      <w:pPr>
        <w:pStyle w:val="FootnoteText"/>
      </w:pPr>
      <w:hyperlink r:id="rId1" w:history="1">
        <w:r w:rsidR="00F721EE" w:rsidRPr="0046674E">
          <w:rPr>
            <w:rStyle w:val="Hyperlink"/>
          </w:rPr>
          <w:t>www.who.int/emergencies/diseases/novel-coronavirus-2019</w:t>
        </w:r>
      </w:hyperlink>
      <w:r w:rsidR="00F721EE">
        <w:t xml:space="preserve">/situation-reports </w:t>
      </w:r>
    </w:p>
  </w:footnote>
  <w:footnote w:id="2">
    <w:p w:rsidR="00642149" w:rsidRDefault="00642149">
      <w:pPr>
        <w:pStyle w:val="FootnoteText"/>
      </w:pPr>
      <w:r>
        <w:rPr>
          <w:rStyle w:val="FootnoteReference"/>
        </w:rPr>
        <w:footnoteRef/>
      </w:r>
      <w:r>
        <w:t xml:space="preserve"> http//:www.who.int</w:t>
      </w:r>
    </w:p>
  </w:footnote>
  <w:footnote w:id="3">
    <w:p w:rsidR="00046D3A" w:rsidRDefault="00046D3A">
      <w:pPr>
        <w:pStyle w:val="FootnoteText"/>
      </w:pPr>
      <w:r>
        <w:rPr>
          <w:rStyle w:val="FootnoteReference"/>
        </w:rPr>
        <w:footnoteRef/>
      </w:r>
      <w:r>
        <w:t xml:space="preserve"> Civil Protection (Declaration of State of Disaster</w:t>
      </w:r>
      <w:r w:rsidR="00DC7875">
        <w:t>)</w:t>
      </w:r>
      <w:r>
        <w:t xml:space="preserve"> </w:t>
      </w:r>
      <w:r w:rsidR="006E6B22">
        <w:t>Rural and Urban Areas of Zimbabwe (COVID 19) Notice 2020.</w:t>
      </w:r>
    </w:p>
  </w:footnote>
  <w:footnote w:id="4">
    <w:p w:rsidR="00DC7875" w:rsidRDefault="00DC7875">
      <w:pPr>
        <w:pStyle w:val="FootnoteText"/>
      </w:pPr>
      <w:r>
        <w:rPr>
          <w:rStyle w:val="FootnoteReference"/>
        </w:rPr>
        <w:footnoteRef/>
      </w:r>
      <w:r>
        <w:t xml:space="preserve"> </w:t>
      </w:r>
      <w:r w:rsidR="006E6B22">
        <w:t xml:space="preserve">Public Health (COVID -19 Prevention, Containment and Treatment (National Lockdown) Order 2020 </w:t>
      </w:r>
    </w:p>
  </w:footnote>
  <w:footnote w:id="5">
    <w:p w:rsidR="00AA78BD" w:rsidRDefault="00AA78BD">
      <w:pPr>
        <w:pStyle w:val="FootnoteText"/>
      </w:pPr>
      <w:r>
        <w:rPr>
          <w:rStyle w:val="FootnoteReference"/>
        </w:rPr>
        <w:footnoteRef/>
      </w:r>
      <w:r>
        <w:t xml:space="preserve"> HH 245/02</w:t>
      </w:r>
    </w:p>
  </w:footnote>
  <w:footnote w:id="6">
    <w:p w:rsidR="00AF64EE" w:rsidRDefault="00AF64EE">
      <w:pPr>
        <w:pStyle w:val="FootnoteText"/>
      </w:pPr>
      <w:r>
        <w:rPr>
          <w:rStyle w:val="FootnoteReference"/>
        </w:rPr>
        <w:footnoteRef/>
      </w:r>
      <w:r>
        <w:t xml:space="preserve"> </w:t>
      </w:r>
      <w:r>
        <w:rPr>
          <w:rFonts w:ascii="Times New Roman" w:hAnsi="Times New Roman" w:cs="Times New Roman"/>
          <w:sz w:val="24"/>
          <w:szCs w:val="24"/>
        </w:rPr>
        <w:t>2006 (2) ZLR 240 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E7" w:rsidRDefault="001E24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5688"/>
      <w:docPartObj>
        <w:docPartGallery w:val="Page Numbers (Top of Page)"/>
        <w:docPartUnique/>
      </w:docPartObj>
    </w:sdtPr>
    <w:sdtEndPr>
      <w:rPr>
        <w:rFonts w:ascii="Times New Roman" w:hAnsi="Times New Roman" w:cs="Times New Roman"/>
        <w:noProof/>
      </w:rPr>
    </w:sdtEndPr>
    <w:sdtContent>
      <w:p w:rsidR="00A170B3" w:rsidRPr="00A170B3" w:rsidRDefault="00A170B3">
        <w:pPr>
          <w:pStyle w:val="Header"/>
          <w:jc w:val="right"/>
          <w:rPr>
            <w:rFonts w:ascii="Times New Roman" w:hAnsi="Times New Roman" w:cs="Times New Roman"/>
            <w:noProof/>
          </w:rPr>
        </w:pPr>
        <w:r w:rsidRPr="00A170B3">
          <w:rPr>
            <w:rFonts w:ascii="Times New Roman" w:hAnsi="Times New Roman" w:cs="Times New Roman"/>
          </w:rPr>
          <w:fldChar w:fldCharType="begin"/>
        </w:r>
        <w:r w:rsidRPr="00A170B3">
          <w:rPr>
            <w:rFonts w:ascii="Times New Roman" w:hAnsi="Times New Roman" w:cs="Times New Roman"/>
          </w:rPr>
          <w:instrText xml:space="preserve"> PAGE   \* MERGEFORMAT </w:instrText>
        </w:r>
        <w:r w:rsidRPr="00A170B3">
          <w:rPr>
            <w:rFonts w:ascii="Times New Roman" w:hAnsi="Times New Roman" w:cs="Times New Roman"/>
          </w:rPr>
          <w:fldChar w:fldCharType="separate"/>
        </w:r>
        <w:r w:rsidR="00AB2392">
          <w:rPr>
            <w:rFonts w:ascii="Times New Roman" w:hAnsi="Times New Roman" w:cs="Times New Roman"/>
            <w:noProof/>
          </w:rPr>
          <w:t>1</w:t>
        </w:r>
        <w:r w:rsidRPr="00A170B3">
          <w:rPr>
            <w:rFonts w:ascii="Times New Roman" w:hAnsi="Times New Roman" w:cs="Times New Roman"/>
            <w:noProof/>
          </w:rPr>
          <w:fldChar w:fldCharType="end"/>
        </w:r>
      </w:p>
      <w:p w:rsidR="00A170B3" w:rsidRDefault="00CC754F">
        <w:pPr>
          <w:pStyle w:val="Header"/>
          <w:jc w:val="right"/>
          <w:rPr>
            <w:rFonts w:ascii="Times New Roman" w:hAnsi="Times New Roman" w:cs="Times New Roman"/>
            <w:noProof/>
          </w:rPr>
        </w:pPr>
        <w:r>
          <w:rPr>
            <w:rFonts w:ascii="Times New Roman" w:hAnsi="Times New Roman" w:cs="Times New Roman"/>
            <w:noProof/>
          </w:rPr>
          <w:t xml:space="preserve">HMT </w:t>
        </w:r>
        <w:r w:rsidR="001E24E7">
          <w:rPr>
            <w:rFonts w:ascii="Times New Roman" w:hAnsi="Times New Roman" w:cs="Times New Roman"/>
            <w:noProof/>
          </w:rPr>
          <w:t>29-</w:t>
        </w:r>
        <w:r w:rsidR="001E1933">
          <w:rPr>
            <w:rFonts w:ascii="Times New Roman" w:hAnsi="Times New Roman" w:cs="Times New Roman"/>
            <w:noProof/>
          </w:rPr>
          <w:t>20</w:t>
        </w:r>
      </w:p>
      <w:p w:rsidR="00A170B3" w:rsidRPr="00A170B3" w:rsidRDefault="007A043C">
        <w:pPr>
          <w:pStyle w:val="Header"/>
          <w:jc w:val="right"/>
          <w:rPr>
            <w:rFonts w:ascii="Times New Roman" w:hAnsi="Times New Roman" w:cs="Times New Roman"/>
          </w:rPr>
        </w:pPr>
        <w:r>
          <w:rPr>
            <w:rFonts w:ascii="Times New Roman" w:hAnsi="Times New Roman" w:cs="Times New Roman"/>
            <w:noProof/>
          </w:rPr>
          <w:t>HC 88/20</w:t>
        </w:r>
      </w:p>
    </w:sdtContent>
  </w:sdt>
  <w:p w:rsidR="00A170B3" w:rsidRPr="00A170B3" w:rsidRDefault="00A170B3">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4E7" w:rsidRDefault="001E24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484A"/>
    <w:multiLevelType w:val="multilevel"/>
    <w:tmpl w:val="0F3E17D8"/>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 w15:restartNumberingAfterBreak="0">
    <w:nsid w:val="047A6599"/>
    <w:multiLevelType w:val="hybridMultilevel"/>
    <w:tmpl w:val="2DB25D30"/>
    <w:lvl w:ilvl="0" w:tplc="1444E45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64A05DE"/>
    <w:multiLevelType w:val="hybridMultilevel"/>
    <w:tmpl w:val="862481AE"/>
    <w:lvl w:ilvl="0" w:tplc="3A96F430">
      <w:start w:val="1"/>
      <w:numFmt w:val="decimal"/>
      <w:lvlText w:val="%1."/>
      <w:lvlJc w:val="left"/>
      <w:pPr>
        <w:ind w:left="720" w:hanging="360"/>
      </w:pPr>
      <w:rPr>
        <w:rFonts w:hint="default"/>
        <w:sz w:val="24"/>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07DF16DC"/>
    <w:multiLevelType w:val="hybridMultilevel"/>
    <w:tmpl w:val="8A5EB1C6"/>
    <w:lvl w:ilvl="0" w:tplc="639E3F52">
      <w:start w:val="2"/>
      <w:numFmt w:val="lowerRoman"/>
      <w:lvlText w:val="(%1)"/>
      <w:lvlJc w:val="left"/>
      <w:pPr>
        <w:ind w:left="1571" w:hanging="72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4" w15:restartNumberingAfterBreak="0">
    <w:nsid w:val="0B601EF7"/>
    <w:multiLevelType w:val="hybridMultilevel"/>
    <w:tmpl w:val="C0668028"/>
    <w:lvl w:ilvl="0" w:tplc="B06A7BE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0F3C2FC5"/>
    <w:multiLevelType w:val="hybridMultilevel"/>
    <w:tmpl w:val="D54A16A2"/>
    <w:lvl w:ilvl="0" w:tplc="35CA0A7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14A76EF9"/>
    <w:multiLevelType w:val="hybridMultilevel"/>
    <w:tmpl w:val="4EE296F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1D464EC5"/>
    <w:multiLevelType w:val="hybridMultilevel"/>
    <w:tmpl w:val="5084293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24087069"/>
    <w:multiLevelType w:val="hybridMultilevel"/>
    <w:tmpl w:val="B59A43EE"/>
    <w:lvl w:ilvl="0" w:tplc="2D80CE9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03D1B6D"/>
    <w:multiLevelType w:val="hybridMultilevel"/>
    <w:tmpl w:val="DABC08A8"/>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454A5A48"/>
    <w:multiLevelType w:val="hybridMultilevel"/>
    <w:tmpl w:val="D620451A"/>
    <w:lvl w:ilvl="0" w:tplc="AD1811A2">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538B41AA"/>
    <w:multiLevelType w:val="hybridMultilevel"/>
    <w:tmpl w:val="673E3ABE"/>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56DA2916"/>
    <w:multiLevelType w:val="multilevel"/>
    <w:tmpl w:val="CAAA8D9C"/>
    <w:lvl w:ilvl="0">
      <w:start w:val="1"/>
      <w:numFmt w:val="decimal"/>
      <w:lvlText w:val="%1.0"/>
      <w:lvlJc w:val="left"/>
      <w:pPr>
        <w:ind w:left="360" w:hanging="360"/>
      </w:pPr>
      <w:rPr>
        <w:rFonts w:hint="default"/>
        <w:u w:val="none"/>
      </w:rPr>
    </w:lvl>
    <w:lvl w:ilvl="1">
      <w:start w:val="1"/>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3" w15:restartNumberingAfterBreak="0">
    <w:nsid w:val="57E1170A"/>
    <w:multiLevelType w:val="hybridMultilevel"/>
    <w:tmpl w:val="409C3428"/>
    <w:lvl w:ilvl="0" w:tplc="DED897F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5EE83854"/>
    <w:multiLevelType w:val="multilevel"/>
    <w:tmpl w:val="502614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DC2702"/>
    <w:multiLevelType w:val="multilevel"/>
    <w:tmpl w:val="6EBCA5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9261A0A"/>
    <w:multiLevelType w:val="hybridMultilevel"/>
    <w:tmpl w:val="0A026B50"/>
    <w:lvl w:ilvl="0" w:tplc="DE8AEA4C">
      <w:start w:val="2"/>
      <w:numFmt w:val="lowerRoman"/>
      <w:lvlText w:val="(%1)"/>
      <w:lvlJc w:val="left"/>
      <w:pPr>
        <w:ind w:left="1575" w:hanging="720"/>
      </w:pPr>
      <w:rPr>
        <w:rFonts w:hint="default"/>
      </w:rPr>
    </w:lvl>
    <w:lvl w:ilvl="1" w:tplc="30090019" w:tentative="1">
      <w:start w:val="1"/>
      <w:numFmt w:val="lowerLetter"/>
      <w:lvlText w:val="%2."/>
      <w:lvlJc w:val="left"/>
      <w:pPr>
        <w:ind w:left="1935" w:hanging="360"/>
      </w:pPr>
    </w:lvl>
    <w:lvl w:ilvl="2" w:tplc="3009001B" w:tentative="1">
      <w:start w:val="1"/>
      <w:numFmt w:val="lowerRoman"/>
      <w:lvlText w:val="%3."/>
      <w:lvlJc w:val="right"/>
      <w:pPr>
        <w:ind w:left="2655" w:hanging="180"/>
      </w:pPr>
    </w:lvl>
    <w:lvl w:ilvl="3" w:tplc="3009000F" w:tentative="1">
      <w:start w:val="1"/>
      <w:numFmt w:val="decimal"/>
      <w:lvlText w:val="%4."/>
      <w:lvlJc w:val="left"/>
      <w:pPr>
        <w:ind w:left="3375" w:hanging="360"/>
      </w:pPr>
    </w:lvl>
    <w:lvl w:ilvl="4" w:tplc="30090019" w:tentative="1">
      <w:start w:val="1"/>
      <w:numFmt w:val="lowerLetter"/>
      <w:lvlText w:val="%5."/>
      <w:lvlJc w:val="left"/>
      <w:pPr>
        <w:ind w:left="4095" w:hanging="360"/>
      </w:pPr>
    </w:lvl>
    <w:lvl w:ilvl="5" w:tplc="3009001B" w:tentative="1">
      <w:start w:val="1"/>
      <w:numFmt w:val="lowerRoman"/>
      <w:lvlText w:val="%6."/>
      <w:lvlJc w:val="right"/>
      <w:pPr>
        <w:ind w:left="4815" w:hanging="180"/>
      </w:pPr>
    </w:lvl>
    <w:lvl w:ilvl="6" w:tplc="3009000F" w:tentative="1">
      <w:start w:val="1"/>
      <w:numFmt w:val="decimal"/>
      <w:lvlText w:val="%7."/>
      <w:lvlJc w:val="left"/>
      <w:pPr>
        <w:ind w:left="5535" w:hanging="360"/>
      </w:pPr>
    </w:lvl>
    <w:lvl w:ilvl="7" w:tplc="30090019" w:tentative="1">
      <w:start w:val="1"/>
      <w:numFmt w:val="lowerLetter"/>
      <w:lvlText w:val="%8."/>
      <w:lvlJc w:val="left"/>
      <w:pPr>
        <w:ind w:left="6255" w:hanging="360"/>
      </w:pPr>
    </w:lvl>
    <w:lvl w:ilvl="8" w:tplc="3009001B" w:tentative="1">
      <w:start w:val="1"/>
      <w:numFmt w:val="lowerRoman"/>
      <w:lvlText w:val="%9."/>
      <w:lvlJc w:val="right"/>
      <w:pPr>
        <w:ind w:left="6975" w:hanging="180"/>
      </w:pPr>
    </w:lvl>
  </w:abstractNum>
  <w:abstractNum w:abstractNumId="17" w15:restartNumberingAfterBreak="0">
    <w:nsid w:val="7A5A2E31"/>
    <w:multiLevelType w:val="hybridMultilevel"/>
    <w:tmpl w:val="4918975E"/>
    <w:lvl w:ilvl="0" w:tplc="750E0D8E">
      <w:start w:val="1"/>
      <w:numFmt w:val="lowerRoman"/>
      <w:lvlText w:val="(%1)"/>
      <w:lvlJc w:val="left"/>
      <w:pPr>
        <w:ind w:left="1740" w:hanging="720"/>
      </w:pPr>
      <w:rPr>
        <w:rFonts w:hint="default"/>
      </w:rPr>
    </w:lvl>
    <w:lvl w:ilvl="1" w:tplc="30090019" w:tentative="1">
      <w:start w:val="1"/>
      <w:numFmt w:val="lowerLetter"/>
      <w:lvlText w:val="%2."/>
      <w:lvlJc w:val="left"/>
      <w:pPr>
        <w:ind w:left="2100" w:hanging="360"/>
      </w:pPr>
    </w:lvl>
    <w:lvl w:ilvl="2" w:tplc="3009001B" w:tentative="1">
      <w:start w:val="1"/>
      <w:numFmt w:val="lowerRoman"/>
      <w:lvlText w:val="%3."/>
      <w:lvlJc w:val="right"/>
      <w:pPr>
        <w:ind w:left="2820" w:hanging="180"/>
      </w:pPr>
    </w:lvl>
    <w:lvl w:ilvl="3" w:tplc="3009000F" w:tentative="1">
      <w:start w:val="1"/>
      <w:numFmt w:val="decimal"/>
      <w:lvlText w:val="%4."/>
      <w:lvlJc w:val="left"/>
      <w:pPr>
        <w:ind w:left="3540" w:hanging="360"/>
      </w:pPr>
    </w:lvl>
    <w:lvl w:ilvl="4" w:tplc="30090019" w:tentative="1">
      <w:start w:val="1"/>
      <w:numFmt w:val="lowerLetter"/>
      <w:lvlText w:val="%5."/>
      <w:lvlJc w:val="left"/>
      <w:pPr>
        <w:ind w:left="4260" w:hanging="360"/>
      </w:pPr>
    </w:lvl>
    <w:lvl w:ilvl="5" w:tplc="3009001B" w:tentative="1">
      <w:start w:val="1"/>
      <w:numFmt w:val="lowerRoman"/>
      <w:lvlText w:val="%6."/>
      <w:lvlJc w:val="right"/>
      <w:pPr>
        <w:ind w:left="4980" w:hanging="180"/>
      </w:pPr>
    </w:lvl>
    <w:lvl w:ilvl="6" w:tplc="3009000F" w:tentative="1">
      <w:start w:val="1"/>
      <w:numFmt w:val="decimal"/>
      <w:lvlText w:val="%7."/>
      <w:lvlJc w:val="left"/>
      <w:pPr>
        <w:ind w:left="5700" w:hanging="360"/>
      </w:pPr>
    </w:lvl>
    <w:lvl w:ilvl="7" w:tplc="30090019" w:tentative="1">
      <w:start w:val="1"/>
      <w:numFmt w:val="lowerLetter"/>
      <w:lvlText w:val="%8."/>
      <w:lvlJc w:val="left"/>
      <w:pPr>
        <w:ind w:left="6420" w:hanging="360"/>
      </w:pPr>
    </w:lvl>
    <w:lvl w:ilvl="8" w:tplc="3009001B" w:tentative="1">
      <w:start w:val="1"/>
      <w:numFmt w:val="lowerRoman"/>
      <w:lvlText w:val="%9."/>
      <w:lvlJc w:val="right"/>
      <w:pPr>
        <w:ind w:left="7140" w:hanging="180"/>
      </w:pPr>
    </w:lvl>
  </w:abstractNum>
  <w:num w:numId="1">
    <w:abstractNumId w:val="5"/>
  </w:num>
  <w:num w:numId="2">
    <w:abstractNumId w:val="10"/>
  </w:num>
  <w:num w:numId="3">
    <w:abstractNumId w:val="8"/>
  </w:num>
  <w:num w:numId="4">
    <w:abstractNumId w:val="1"/>
  </w:num>
  <w:num w:numId="5">
    <w:abstractNumId w:val="7"/>
  </w:num>
  <w:num w:numId="6">
    <w:abstractNumId w:val="13"/>
  </w:num>
  <w:num w:numId="7">
    <w:abstractNumId w:val="16"/>
  </w:num>
  <w:num w:numId="8">
    <w:abstractNumId w:val="3"/>
  </w:num>
  <w:num w:numId="9">
    <w:abstractNumId w:val="14"/>
  </w:num>
  <w:num w:numId="10">
    <w:abstractNumId w:val="0"/>
  </w:num>
  <w:num w:numId="11">
    <w:abstractNumId w:val="12"/>
  </w:num>
  <w:num w:numId="12">
    <w:abstractNumId w:val="15"/>
  </w:num>
  <w:num w:numId="13">
    <w:abstractNumId w:val="17"/>
  </w:num>
  <w:num w:numId="14">
    <w:abstractNumId w:val="2"/>
  </w:num>
  <w:num w:numId="15">
    <w:abstractNumId w:val="6"/>
  </w:num>
  <w:num w:numId="16">
    <w:abstractNumId w:val="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B3"/>
    <w:rsid w:val="0001098C"/>
    <w:rsid w:val="00012A3C"/>
    <w:rsid w:val="00037057"/>
    <w:rsid w:val="00040256"/>
    <w:rsid w:val="0004107A"/>
    <w:rsid w:val="00044078"/>
    <w:rsid w:val="00046D3A"/>
    <w:rsid w:val="000530E1"/>
    <w:rsid w:val="00074130"/>
    <w:rsid w:val="00074133"/>
    <w:rsid w:val="0007450A"/>
    <w:rsid w:val="000A6C61"/>
    <w:rsid w:val="000B13EF"/>
    <w:rsid w:val="000C28D1"/>
    <w:rsid w:val="000C41EB"/>
    <w:rsid w:val="000D3463"/>
    <w:rsid w:val="000D6AF3"/>
    <w:rsid w:val="000E13C3"/>
    <w:rsid w:val="000E24BD"/>
    <w:rsid w:val="000F0683"/>
    <w:rsid w:val="00103CB5"/>
    <w:rsid w:val="001064E6"/>
    <w:rsid w:val="0011793B"/>
    <w:rsid w:val="00120102"/>
    <w:rsid w:val="00122842"/>
    <w:rsid w:val="0012385A"/>
    <w:rsid w:val="00125556"/>
    <w:rsid w:val="00130B1E"/>
    <w:rsid w:val="00130B8C"/>
    <w:rsid w:val="00130EAC"/>
    <w:rsid w:val="00136DD1"/>
    <w:rsid w:val="00146FED"/>
    <w:rsid w:val="0016502D"/>
    <w:rsid w:val="00172C1A"/>
    <w:rsid w:val="00177FA9"/>
    <w:rsid w:val="00184BCA"/>
    <w:rsid w:val="00187456"/>
    <w:rsid w:val="00187801"/>
    <w:rsid w:val="00193AEC"/>
    <w:rsid w:val="00194AEA"/>
    <w:rsid w:val="00195985"/>
    <w:rsid w:val="00195D49"/>
    <w:rsid w:val="001A2547"/>
    <w:rsid w:val="001A2B07"/>
    <w:rsid w:val="001A5B7A"/>
    <w:rsid w:val="001B0B03"/>
    <w:rsid w:val="001B0D2A"/>
    <w:rsid w:val="001B4AB6"/>
    <w:rsid w:val="001D63F5"/>
    <w:rsid w:val="001E1933"/>
    <w:rsid w:val="001E24E7"/>
    <w:rsid w:val="001E62F1"/>
    <w:rsid w:val="001F12DC"/>
    <w:rsid w:val="001F2157"/>
    <w:rsid w:val="001F4085"/>
    <w:rsid w:val="001F5200"/>
    <w:rsid w:val="00202DE1"/>
    <w:rsid w:val="00204999"/>
    <w:rsid w:val="002066D5"/>
    <w:rsid w:val="002110B7"/>
    <w:rsid w:val="00225082"/>
    <w:rsid w:val="00242F8A"/>
    <w:rsid w:val="002443E9"/>
    <w:rsid w:val="00246810"/>
    <w:rsid w:val="002633D2"/>
    <w:rsid w:val="0026674F"/>
    <w:rsid w:val="002777F4"/>
    <w:rsid w:val="002B59E3"/>
    <w:rsid w:val="002C308B"/>
    <w:rsid w:val="002C7A9A"/>
    <w:rsid w:val="002D14C5"/>
    <w:rsid w:val="002E0DC6"/>
    <w:rsid w:val="002E413B"/>
    <w:rsid w:val="002E483F"/>
    <w:rsid w:val="002F4DDE"/>
    <w:rsid w:val="00304CF0"/>
    <w:rsid w:val="00305B72"/>
    <w:rsid w:val="00310790"/>
    <w:rsid w:val="00322C0F"/>
    <w:rsid w:val="00327BFB"/>
    <w:rsid w:val="003316A1"/>
    <w:rsid w:val="00331A67"/>
    <w:rsid w:val="00334E16"/>
    <w:rsid w:val="00335EA7"/>
    <w:rsid w:val="00352EFD"/>
    <w:rsid w:val="00353554"/>
    <w:rsid w:val="00356A0A"/>
    <w:rsid w:val="00356BF2"/>
    <w:rsid w:val="00363035"/>
    <w:rsid w:val="00364B17"/>
    <w:rsid w:val="00383227"/>
    <w:rsid w:val="00387D86"/>
    <w:rsid w:val="003970E9"/>
    <w:rsid w:val="00397F68"/>
    <w:rsid w:val="003A135D"/>
    <w:rsid w:val="003A5E86"/>
    <w:rsid w:val="003B05CA"/>
    <w:rsid w:val="003B38FD"/>
    <w:rsid w:val="003C0337"/>
    <w:rsid w:val="003C1799"/>
    <w:rsid w:val="003C1DE7"/>
    <w:rsid w:val="003C3B9A"/>
    <w:rsid w:val="003C6E17"/>
    <w:rsid w:val="003C79F4"/>
    <w:rsid w:val="003C7D1E"/>
    <w:rsid w:val="003D0A63"/>
    <w:rsid w:val="003D37BB"/>
    <w:rsid w:val="003D3AE2"/>
    <w:rsid w:val="003E44EE"/>
    <w:rsid w:val="003F2D70"/>
    <w:rsid w:val="003F3CEE"/>
    <w:rsid w:val="003F5F66"/>
    <w:rsid w:val="004002CB"/>
    <w:rsid w:val="00400B97"/>
    <w:rsid w:val="00404366"/>
    <w:rsid w:val="0040643D"/>
    <w:rsid w:val="004118EA"/>
    <w:rsid w:val="00414896"/>
    <w:rsid w:val="00416C06"/>
    <w:rsid w:val="00431956"/>
    <w:rsid w:val="004321A8"/>
    <w:rsid w:val="00435226"/>
    <w:rsid w:val="0044036E"/>
    <w:rsid w:val="00445166"/>
    <w:rsid w:val="0044730F"/>
    <w:rsid w:val="004551B9"/>
    <w:rsid w:val="0047279B"/>
    <w:rsid w:val="004752FE"/>
    <w:rsid w:val="0047561F"/>
    <w:rsid w:val="00480955"/>
    <w:rsid w:val="004823EA"/>
    <w:rsid w:val="004A2A88"/>
    <w:rsid w:val="004A33D6"/>
    <w:rsid w:val="004A3ADA"/>
    <w:rsid w:val="004A6CA9"/>
    <w:rsid w:val="004B707A"/>
    <w:rsid w:val="004B72DF"/>
    <w:rsid w:val="004C4C86"/>
    <w:rsid w:val="004C7E17"/>
    <w:rsid w:val="004D7642"/>
    <w:rsid w:val="004D7C92"/>
    <w:rsid w:val="004E1D4A"/>
    <w:rsid w:val="004E53B9"/>
    <w:rsid w:val="004E6A1E"/>
    <w:rsid w:val="004F27C5"/>
    <w:rsid w:val="004F604C"/>
    <w:rsid w:val="0050496D"/>
    <w:rsid w:val="00512C69"/>
    <w:rsid w:val="00513F2A"/>
    <w:rsid w:val="005250E1"/>
    <w:rsid w:val="005361ED"/>
    <w:rsid w:val="005364C1"/>
    <w:rsid w:val="005366A6"/>
    <w:rsid w:val="005370E4"/>
    <w:rsid w:val="0054020A"/>
    <w:rsid w:val="00552B0E"/>
    <w:rsid w:val="00554058"/>
    <w:rsid w:val="00561006"/>
    <w:rsid w:val="0056276A"/>
    <w:rsid w:val="00566877"/>
    <w:rsid w:val="00583305"/>
    <w:rsid w:val="00587CE2"/>
    <w:rsid w:val="00592C91"/>
    <w:rsid w:val="00593422"/>
    <w:rsid w:val="00595E78"/>
    <w:rsid w:val="005A03DD"/>
    <w:rsid w:val="005A0733"/>
    <w:rsid w:val="005A49E0"/>
    <w:rsid w:val="005A4CD5"/>
    <w:rsid w:val="005B2569"/>
    <w:rsid w:val="005B4CFB"/>
    <w:rsid w:val="005C51C0"/>
    <w:rsid w:val="005E5567"/>
    <w:rsid w:val="005E6CEE"/>
    <w:rsid w:val="005F1353"/>
    <w:rsid w:val="005F4FC3"/>
    <w:rsid w:val="006020AD"/>
    <w:rsid w:val="006042C6"/>
    <w:rsid w:val="006060F2"/>
    <w:rsid w:val="00606C72"/>
    <w:rsid w:val="00633D1F"/>
    <w:rsid w:val="006341FF"/>
    <w:rsid w:val="0063458A"/>
    <w:rsid w:val="00635E72"/>
    <w:rsid w:val="00641700"/>
    <w:rsid w:val="006419BB"/>
    <w:rsid w:val="00642149"/>
    <w:rsid w:val="006442F1"/>
    <w:rsid w:val="00661148"/>
    <w:rsid w:val="0066306C"/>
    <w:rsid w:val="00663DFF"/>
    <w:rsid w:val="00672AE7"/>
    <w:rsid w:val="006817BE"/>
    <w:rsid w:val="00682668"/>
    <w:rsid w:val="00685979"/>
    <w:rsid w:val="00694A98"/>
    <w:rsid w:val="006A68C6"/>
    <w:rsid w:val="006B0752"/>
    <w:rsid w:val="006B21A5"/>
    <w:rsid w:val="006B36B0"/>
    <w:rsid w:val="006B4055"/>
    <w:rsid w:val="006B7002"/>
    <w:rsid w:val="006C04CF"/>
    <w:rsid w:val="006C371A"/>
    <w:rsid w:val="006C6821"/>
    <w:rsid w:val="006C7C8D"/>
    <w:rsid w:val="006E398A"/>
    <w:rsid w:val="006E6B22"/>
    <w:rsid w:val="006E7F99"/>
    <w:rsid w:val="00706A87"/>
    <w:rsid w:val="00721102"/>
    <w:rsid w:val="00723DAD"/>
    <w:rsid w:val="007571BD"/>
    <w:rsid w:val="00764145"/>
    <w:rsid w:val="00770F4D"/>
    <w:rsid w:val="00771B29"/>
    <w:rsid w:val="00781FB6"/>
    <w:rsid w:val="00794251"/>
    <w:rsid w:val="00797F65"/>
    <w:rsid w:val="007A043C"/>
    <w:rsid w:val="007B0C08"/>
    <w:rsid w:val="007B2076"/>
    <w:rsid w:val="007C0CB4"/>
    <w:rsid w:val="007C1833"/>
    <w:rsid w:val="007D13C8"/>
    <w:rsid w:val="007D17CB"/>
    <w:rsid w:val="007F4EF1"/>
    <w:rsid w:val="00804681"/>
    <w:rsid w:val="00806E54"/>
    <w:rsid w:val="00807F23"/>
    <w:rsid w:val="008201CF"/>
    <w:rsid w:val="00824D37"/>
    <w:rsid w:val="00831EA5"/>
    <w:rsid w:val="00843747"/>
    <w:rsid w:val="008638C6"/>
    <w:rsid w:val="008654CC"/>
    <w:rsid w:val="008659D5"/>
    <w:rsid w:val="00893FE4"/>
    <w:rsid w:val="00896CD4"/>
    <w:rsid w:val="008A2CEA"/>
    <w:rsid w:val="008A306C"/>
    <w:rsid w:val="008C5106"/>
    <w:rsid w:val="008F63DE"/>
    <w:rsid w:val="00902263"/>
    <w:rsid w:val="00904639"/>
    <w:rsid w:val="00911D36"/>
    <w:rsid w:val="00921977"/>
    <w:rsid w:val="00922576"/>
    <w:rsid w:val="0092467E"/>
    <w:rsid w:val="00930339"/>
    <w:rsid w:val="00932A48"/>
    <w:rsid w:val="00940908"/>
    <w:rsid w:val="009532E0"/>
    <w:rsid w:val="009574FC"/>
    <w:rsid w:val="00961970"/>
    <w:rsid w:val="00971DEB"/>
    <w:rsid w:val="00971E92"/>
    <w:rsid w:val="00985C1F"/>
    <w:rsid w:val="00993450"/>
    <w:rsid w:val="00996801"/>
    <w:rsid w:val="00997396"/>
    <w:rsid w:val="009A2536"/>
    <w:rsid w:val="009A290A"/>
    <w:rsid w:val="009B0BA1"/>
    <w:rsid w:val="009B1D8E"/>
    <w:rsid w:val="009B5639"/>
    <w:rsid w:val="009C1667"/>
    <w:rsid w:val="009C304E"/>
    <w:rsid w:val="009C40B3"/>
    <w:rsid w:val="009E3E8D"/>
    <w:rsid w:val="009E593D"/>
    <w:rsid w:val="009F5FBA"/>
    <w:rsid w:val="009F7D8D"/>
    <w:rsid w:val="00A01D59"/>
    <w:rsid w:val="00A13712"/>
    <w:rsid w:val="00A15814"/>
    <w:rsid w:val="00A170B3"/>
    <w:rsid w:val="00A313AE"/>
    <w:rsid w:val="00A323AC"/>
    <w:rsid w:val="00A42F64"/>
    <w:rsid w:val="00A533FD"/>
    <w:rsid w:val="00A70C6C"/>
    <w:rsid w:val="00A72C1F"/>
    <w:rsid w:val="00A8040C"/>
    <w:rsid w:val="00AA09C3"/>
    <w:rsid w:val="00AA4EFA"/>
    <w:rsid w:val="00AA6805"/>
    <w:rsid w:val="00AA78BD"/>
    <w:rsid w:val="00AA7E3F"/>
    <w:rsid w:val="00AB0A71"/>
    <w:rsid w:val="00AB0AEC"/>
    <w:rsid w:val="00AB2392"/>
    <w:rsid w:val="00AC16D4"/>
    <w:rsid w:val="00AC16E9"/>
    <w:rsid w:val="00AC2796"/>
    <w:rsid w:val="00AD2490"/>
    <w:rsid w:val="00AD5DC1"/>
    <w:rsid w:val="00AE15BA"/>
    <w:rsid w:val="00AF64EE"/>
    <w:rsid w:val="00B1590F"/>
    <w:rsid w:val="00B1698E"/>
    <w:rsid w:val="00B30C17"/>
    <w:rsid w:val="00B3496A"/>
    <w:rsid w:val="00B47675"/>
    <w:rsid w:val="00B571DC"/>
    <w:rsid w:val="00B6321E"/>
    <w:rsid w:val="00B66481"/>
    <w:rsid w:val="00B84182"/>
    <w:rsid w:val="00B91BCB"/>
    <w:rsid w:val="00B9324F"/>
    <w:rsid w:val="00B95271"/>
    <w:rsid w:val="00B95279"/>
    <w:rsid w:val="00B952EA"/>
    <w:rsid w:val="00B96ABD"/>
    <w:rsid w:val="00BA522D"/>
    <w:rsid w:val="00BB05F4"/>
    <w:rsid w:val="00BC0DA7"/>
    <w:rsid w:val="00BC6933"/>
    <w:rsid w:val="00BD7C89"/>
    <w:rsid w:val="00BF2B24"/>
    <w:rsid w:val="00BF77C0"/>
    <w:rsid w:val="00C001D9"/>
    <w:rsid w:val="00C07C1C"/>
    <w:rsid w:val="00C2237E"/>
    <w:rsid w:val="00C24349"/>
    <w:rsid w:val="00C248DE"/>
    <w:rsid w:val="00C256B5"/>
    <w:rsid w:val="00C3249E"/>
    <w:rsid w:val="00C37E01"/>
    <w:rsid w:val="00C52FF9"/>
    <w:rsid w:val="00C617D4"/>
    <w:rsid w:val="00C71019"/>
    <w:rsid w:val="00C71B77"/>
    <w:rsid w:val="00C8745C"/>
    <w:rsid w:val="00C93411"/>
    <w:rsid w:val="00C96C76"/>
    <w:rsid w:val="00CA070F"/>
    <w:rsid w:val="00CB5CCB"/>
    <w:rsid w:val="00CB7BFE"/>
    <w:rsid w:val="00CC754F"/>
    <w:rsid w:val="00CD2C3B"/>
    <w:rsid w:val="00CE1BF4"/>
    <w:rsid w:val="00CE21D9"/>
    <w:rsid w:val="00CE4520"/>
    <w:rsid w:val="00CE4690"/>
    <w:rsid w:val="00CE7319"/>
    <w:rsid w:val="00CF2DD9"/>
    <w:rsid w:val="00D026AD"/>
    <w:rsid w:val="00D13016"/>
    <w:rsid w:val="00D26AE6"/>
    <w:rsid w:val="00D274ED"/>
    <w:rsid w:val="00D31156"/>
    <w:rsid w:val="00D34ACD"/>
    <w:rsid w:val="00D42DDF"/>
    <w:rsid w:val="00D45345"/>
    <w:rsid w:val="00D53595"/>
    <w:rsid w:val="00D63251"/>
    <w:rsid w:val="00D67337"/>
    <w:rsid w:val="00DA5423"/>
    <w:rsid w:val="00DB0B74"/>
    <w:rsid w:val="00DC0FB9"/>
    <w:rsid w:val="00DC27D0"/>
    <w:rsid w:val="00DC7875"/>
    <w:rsid w:val="00DD20A3"/>
    <w:rsid w:val="00DD73F0"/>
    <w:rsid w:val="00DE25D9"/>
    <w:rsid w:val="00DE3D3D"/>
    <w:rsid w:val="00DF0DF0"/>
    <w:rsid w:val="00E03A8F"/>
    <w:rsid w:val="00E2246C"/>
    <w:rsid w:val="00E33471"/>
    <w:rsid w:val="00E36AB0"/>
    <w:rsid w:val="00E37A62"/>
    <w:rsid w:val="00E479BF"/>
    <w:rsid w:val="00E47EB6"/>
    <w:rsid w:val="00E523F4"/>
    <w:rsid w:val="00E67C7C"/>
    <w:rsid w:val="00E81514"/>
    <w:rsid w:val="00E969C3"/>
    <w:rsid w:val="00EB1E86"/>
    <w:rsid w:val="00EB35A8"/>
    <w:rsid w:val="00EC5249"/>
    <w:rsid w:val="00EC5ADA"/>
    <w:rsid w:val="00EC713C"/>
    <w:rsid w:val="00ED4685"/>
    <w:rsid w:val="00ED5853"/>
    <w:rsid w:val="00ED5B6B"/>
    <w:rsid w:val="00EE012A"/>
    <w:rsid w:val="00EE6090"/>
    <w:rsid w:val="00EF7F56"/>
    <w:rsid w:val="00F10A1A"/>
    <w:rsid w:val="00F12E1D"/>
    <w:rsid w:val="00F172BE"/>
    <w:rsid w:val="00F21EA7"/>
    <w:rsid w:val="00F2781C"/>
    <w:rsid w:val="00F30009"/>
    <w:rsid w:val="00F33E67"/>
    <w:rsid w:val="00F35B53"/>
    <w:rsid w:val="00F463F9"/>
    <w:rsid w:val="00F524A5"/>
    <w:rsid w:val="00F53BCF"/>
    <w:rsid w:val="00F56FD7"/>
    <w:rsid w:val="00F63419"/>
    <w:rsid w:val="00F70416"/>
    <w:rsid w:val="00F721EE"/>
    <w:rsid w:val="00F735E4"/>
    <w:rsid w:val="00F8038D"/>
    <w:rsid w:val="00F81B19"/>
    <w:rsid w:val="00F85941"/>
    <w:rsid w:val="00F93AD5"/>
    <w:rsid w:val="00F9594D"/>
    <w:rsid w:val="00FB0D86"/>
    <w:rsid w:val="00FC6E2B"/>
    <w:rsid w:val="00FE6BE2"/>
    <w:rsid w:val="00FF5EE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77C1F3-7D34-48BB-87F5-BF540088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0B3"/>
  </w:style>
  <w:style w:type="paragraph" w:styleId="Footer">
    <w:name w:val="footer"/>
    <w:basedOn w:val="Normal"/>
    <w:link w:val="FooterChar"/>
    <w:uiPriority w:val="99"/>
    <w:unhideWhenUsed/>
    <w:rsid w:val="00A17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0B3"/>
  </w:style>
  <w:style w:type="paragraph" w:styleId="ListParagraph">
    <w:name w:val="List Paragraph"/>
    <w:basedOn w:val="Normal"/>
    <w:uiPriority w:val="34"/>
    <w:qFormat/>
    <w:rsid w:val="00AA4EFA"/>
    <w:pPr>
      <w:ind w:left="720"/>
      <w:contextualSpacing/>
    </w:pPr>
  </w:style>
  <w:style w:type="paragraph" w:styleId="FootnoteText">
    <w:name w:val="footnote text"/>
    <w:basedOn w:val="Normal"/>
    <w:link w:val="FootnoteTextChar"/>
    <w:uiPriority w:val="99"/>
    <w:semiHidden/>
    <w:unhideWhenUsed/>
    <w:rsid w:val="00EE01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012A"/>
    <w:rPr>
      <w:sz w:val="20"/>
      <w:szCs w:val="20"/>
    </w:rPr>
  </w:style>
  <w:style w:type="character" w:styleId="FootnoteReference">
    <w:name w:val="footnote reference"/>
    <w:basedOn w:val="DefaultParagraphFont"/>
    <w:uiPriority w:val="99"/>
    <w:semiHidden/>
    <w:unhideWhenUsed/>
    <w:rsid w:val="00EE012A"/>
    <w:rPr>
      <w:vertAlign w:val="superscript"/>
    </w:rPr>
  </w:style>
  <w:style w:type="paragraph" w:styleId="BalloonText">
    <w:name w:val="Balloon Text"/>
    <w:basedOn w:val="Normal"/>
    <w:link w:val="BalloonTextChar"/>
    <w:uiPriority w:val="99"/>
    <w:semiHidden/>
    <w:unhideWhenUsed/>
    <w:rsid w:val="001650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02D"/>
    <w:rPr>
      <w:rFonts w:ascii="Segoe UI" w:hAnsi="Segoe UI" w:cs="Segoe UI"/>
      <w:sz w:val="18"/>
      <w:szCs w:val="18"/>
    </w:rPr>
  </w:style>
  <w:style w:type="paragraph" w:styleId="NoSpacing">
    <w:name w:val="No Spacing"/>
    <w:uiPriority w:val="1"/>
    <w:qFormat/>
    <w:rsid w:val="00ED4685"/>
    <w:pPr>
      <w:spacing w:after="0" w:line="240" w:lineRule="auto"/>
    </w:pPr>
    <w:rPr>
      <w:rFonts w:eastAsiaTheme="minorEastAsia"/>
      <w:lang w:val="en-US"/>
    </w:rPr>
  </w:style>
  <w:style w:type="character" w:styleId="CommentReference">
    <w:name w:val="annotation reference"/>
    <w:basedOn w:val="DefaultParagraphFont"/>
    <w:uiPriority w:val="99"/>
    <w:semiHidden/>
    <w:unhideWhenUsed/>
    <w:rsid w:val="004F604C"/>
    <w:rPr>
      <w:sz w:val="16"/>
      <w:szCs w:val="16"/>
    </w:rPr>
  </w:style>
  <w:style w:type="paragraph" w:styleId="CommentText">
    <w:name w:val="annotation text"/>
    <w:basedOn w:val="Normal"/>
    <w:link w:val="CommentTextChar"/>
    <w:uiPriority w:val="99"/>
    <w:semiHidden/>
    <w:unhideWhenUsed/>
    <w:rsid w:val="004F604C"/>
    <w:pPr>
      <w:spacing w:line="240" w:lineRule="auto"/>
    </w:pPr>
    <w:rPr>
      <w:sz w:val="20"/>
      <w:szCs w:val="20"/>
    </w:rPr>
  </w:style>
  <w:style w:type="character" w:customStyle="1" w:styleId="CommentTextChar">
    <w:name w:val="Comment Text Char"/>
    <w:basedOn w:val="DefaultParagraphFont"/>
    <w:link w:val="CommentText"/>
    <w:uiPriority w:val="99"/>
    <w:semiHidden/>
    <w:rsid w:val="004F604C"/>
    <w:rPr>
      <w:sz w:val="20"/>
      <w:szCs w:val="20"/>
    </w:rPr>
  </w:style>
  <w:style w:type="paragraph" w:styleId="CommentSubject">
    <w:name w:val="annotation subject"/>
    <w:basedOn w:val="CommentText"/>
    <w:next w:val="CommentText"/>
    <w:link w:val="CommentSubjectChar"/>
    <w:uiPriority w:val="99"/>
    <w:semiHidden/>
    <w:unhideWhenUsed/>
    <w:rsid w:val="004F604C"/>
    <w:rPr>
      <w:b/>
      <w:bCs/>
    </w:rPr>
  </w:style>
  <w:style w:type="character" w:customStyle="1" w:styleId="CommentSubjectChar">
    <w:name w:val="Comment Subject Char"/>
    <w:basedOn w:val="CommentTextChar"/>
    <w:link w:val="CommentSubject"/>
    <w:uiPriority w:val="99"/>
    <w:semiHidden/>
    <w:rsid w:val="004F604C"/>
    <w:rPr>
      <w:b/>
      <w:bCs/>
      <w:sz w:val="20"/>
      <w:szCs w:val="20"/>
    </w:rPr>
  </w:style>
  <w:style w:type="character" w:styleId="Hyperlink">
    <w:name w:val="Hyperlink"/>
    <w:basedOn w:val="DefaultParagraphFont"/>
    <w:uiPriority w:val="99"/>
    <w:unhideWhenUsed/>
    <w:rsid w:val="00F721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who.int/emergencies/diseases/novel-coronaviru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CC3F9-0EA2-4908-8407-66CFD366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2</cp:revision>
  <cp:lastPrinted>2020-03-17T09:42:00Z</cp:lastPrinted>
  <dcterms:created xsi:type="dcterms:W3CDTF">2020-06-29T12:11:00Z</dcterms:created>
  <dcterms:modified xsi:type="dcterms:W3CDTF">2020-06-29T12:11:00Z</dcterms:modified>
</cp:coreProperties>
</file>