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16"/>
        </w:rPr>
        <w:t>Body control</w:t>
      </w:r>
      <w:r>
        <w:rPr>
          <w:rFonts w:ascii="Arial" w:hAnsi="Arial"/>
          <w:sz w:val="16"/>
          <w:vertAlign w:val="superscript"/>
        </w:rPr>
        <w:footnoteReference w:id="1"/>
      </w:r>
    </w:p>
    <w:p>
      <w:r>
        <w:rPr>
          <w:rFonts w:ascii="Times New Roman" w:hAnsi="Times New Roman"/>
          <w:sz w:val="28"/>
        </w:rPr>
        <w:t>Body control</w:t>
      </w:r>
      <w:r>
        <w:rPr>
          <w:rFonts w:ascii="Times New Roman" w:hAnsi="Times New Roman"/>
          <w:sz w:val="28"/>
          <w:vertAlign w:val="superscript"/>
        </w:rPr>
        <w:footnoteReference w:id="2"/>
      </w:r>
    </w:p>
    <w:p>
      <w:r>
        <w:rPr>
          <w:rFonts w:ascii="Courier New" w:hAnsi="Courier New"/>
          <w:sz w:val="36"/>
        </w:rPr>
        <w:t>Body control</w:t>
      </w:r>
      <w:r>
        <w:rPr>
          <w:rFonts w:ascii="Courier New" w:hAnsi="Courier New"/>
          <w:sz w:val="36"/>
          <w:vertAlign w:val="superscript"/>
        </w:rPr>
        <w:footnoteReference w:id="3"/>
      </w:r>
    </w:p>
    <w:sectPr>
      <w:pgSz w:w="12240" w:h="15840"/>
      <w:pgMar w:top="1440" w:bottom="1440" w:left="1440" w:right="1440"/>
    </w:sectPr>
  </w:body>
</w:document>
</file>

<file path=word/footnotes.xml><?xml version="1.0" encoding="utf-8"?>
<w:footnotes xmlns:w="http://schemas.openxmlformats.org/wordprocessingml/2006/main">
  <w:footnote w:id="1">
    <w:p>
      <w:r>
        <w:rPr>
          <w:rFonts w:ascii="Arial" w:hAnsi="Arial"/>
          <w:sz w:val="16"/>
          <w:vertAlign w:val="superscript"/>
        </w:rPr>
        <w:footnoteRef/>
      </w:r>
      <w:r>
        <w:rPr>
          <w:rFonts w:ascii="Arial" w:hAnsi="Arial"/>
          <w:sz w:val="16"/>
        </w:rPr>
        <w:t xml:space="preserve"> Entry control</w:t>
      </w:r>
    </w:p>
  </w:footnote>
  <w:footnote w:id="2">
    <w:p>
      <w:r>
        <w:rPr>
          <w:rFonts w:ascii="Times New Roman" w:hAnsi="Times New Roman"/>
          <w:sz w:val="28"/>
          <w:vertAlign w:val="superscript"/>
        </w:rPr>
        <w:footnoteRef/>
      </w:r>
      <w:r>
        <w:rPr>
          <w:rFonts w:ascii="Times New Roman" w:hAnsi="Times New Roman"/>
          <w:sz w:val="28"/>
        </w:rPr>
        <w:t xml:space="preserve"> Entry control</w:t>
      </w:r>
    </w:p>
  </w:footnote>
  <w:footnote w:id="3">
    <w:p>
      <w:r>
        <w:rPr>
          <w:rFonts w:ascii="Courier New" w:hAnsi="Courier New"/>
          <w:sz w:val="36"/>
          <w:vertAlign w:val="superscript"/>
        </w:rPr>
        <w:footnoteRef/>
      </w:r>
      <w:r>
        <w:rPr>
          <w:rFonts w:ascii="Courier New" w:hAnsi="Courier New"/>
          <w:sz w:val="36"/>
        </w:rPr>
        <w:t xml:space="preserve"> Entry control</w:t>
      </w:r>
    </w:p>
  </w:footnote>
</w:footnotes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otes" Type="http://schemas.openxmlformats.org/officeDocument/2006/relationships/footnotes" Target="footnotes.xml"/></Relationships>
</file>