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5A5" w:rsidRDefault="007545A5" w:rsidP="007545A5">
      <w:pPr>
        <w:pStyle w:val="Heading1"/>
        <w:rPr>
          <w:rFonts w:eastAsia="Times New Roman"/>
        </w:rPr>
      </w:pPr>
      <w:r w:rsidRPr="007545A5">
        <w:rPr>
          <w:rFonts w:eastAsia="Times New Roman"/>
        </w:rPr>
        <w:t>Repository Pattern</w:t>
      </w:r>
    </w:p>
    <w:p w:rsidR="004338C2" w:rsidRDefault="004338C2" w:rsidP="004338C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338C2">
        <w:rPr>
          <w:rFonts w:ascii="Segoe UI" w:eastAsia="Times New Roman" w:hAnsi="Segoe UI" w:cs="Segoe UI"/>
          <w:color w:val="111111"/>
          <w:sz w:val="21"/>
          <w:szCs w:val="21"/>
        </w:rPr>
        <w:t xml:space="preserve">According to MSDN, a </w:t>
      </w:r>
      <w:r w:rsidRPr="004338C2">
        <w:rPr>
          <w:rFonts w:ascii="Segoe UI" w:eastAsia="Times New Roman" w:hAnsi="Segoe UI" w:cs="Segoe UI"/>
          <w:b/>
          <w:color w:val="111111"/>
          <w:sz w:val="21"/>
          <w:szCs w:val="21"/>
        </w:rPr>
        <w:t>repository separates the business logic from the interactions with the underlying data source</w:t>
      </w:r>
      <w:r w:rsidRPr="004338C2">
        <w:rPr>
          <w:rFonts w:ascii="Segoe UI" w:eastAsia="Times New Roman" w:hAnsi="Segoe UI" w:cs="Segoe UI"/>
          <w:color w:val="111111"/>
          <w:sz w:val="21"/>
          <w:szCs w:val="21"/>
        </w:rPr>
        <w:t xml:space="preserve"> or Web service. The separation between the data and business tiers has three benefits:</w:t>
      </w:r>
    </w:p>
    <w:p w:rsidR="004338C2" w:rsidRPr="004338C2" w:rsidRDefault="004338C2" w:rsidP="004338C2">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111111"/>
          <w:sz w:val="21"/>
          <w:szCs w:val="21"/>
        </w:rPr>
      </w:pPr>
      <w:r w:rsidRPr="004338C2">
        <w:rPr>
          <w:rFonts w:ascii="Segoe UI" w:eastAsia="Times New Roman" w:hAnsi="Segoe UI" w:cs="Segoe UI"/>
          <w:color w:val="111111"/>
          <w:sz w:val="21"/>
          <w:szCs w:val="21"/>
        </w:rPr>
        <w:t>It centralizes the data logic or Web service access logic.</w:t>
      </w:r>
    </w:p>
    <w:p w:rsidR="004338C2" w:rsidRPr="004338C2" w:rsidRDefault="004338C2" w:rsidP="004338C2">
      <w:pPr>
        <w:numPr>
          <w:ilvl w:val="0"/>
          <w:numId w:val="2"/>
        </w:numPr>
        <w:shd w:val="clear" w:color="auto" w:fill="FFFFFF"/>
        <w:spacing w:after="0" w:line="240" w:lineRule="auto"/>
        <w:rPr>
          <w:rFonts w:ascii="Segoe UI" w:eastAsia="Times New Roman" w:hAnsi="Segoe UI" w:cs="Segoe UI"/>
          <w:color w:val="111111"/>
          <w:sz w:val="21"/>
          <w:szCs w:val="21"/>
        </w:rPr>
      </w:pPr>
      <w:r w:rsidRPr="004338C2">
        <w:rPr>
          <w:rFonts w:ascii="Segoe UI" w:eastAsia="Times New Roman" w:hAnsi="Segoe UI" w:cs="Segoe UI"/>
          <w:color w:val="111111"/>
          <w:sz w:val="21"/>
          <w:szCs w:val="21"/>
        </w:rPr>
        <w:t>It provides a substitution point for the unit tests.</w:t>
      </w:r>
    </w:p>
    <w:p w:rsidR="004338C2" w:rsidRPr="004338C2" w:rsidRDefault="004338C2" w:rsidP="004338C2">
      <w:pPr>
        <w:numPr>
          <w:ilvl w:val="0"/>
          <w:numId w:val="2"/>
        </w:numPr>
        <w:shd w:val="clear" w:color="auto" w:fill="FFFFFF"/>
        <w:spacing w:after="0" w:line="240" w:lineRule="auto"/>
        <w:rPr>
          <w:rFonts w:ascii="Segoe UI" w:eastAsia="Times New Roman" w:hAnsi="Segoe UI" w:cs="Segoe UI"/>
          <w:color w:val="111111"/>
          <w:sz w:val="21"/>
          <w:szCs w:val="21"/>
        </w:rPr>
      </w:pPr>
      <w:r w:rsidRPr="004338C2">
        <w:rPr>
          <w:rFonts w:ascii="Segoe UI" w:eastAsia="Times New Roman" w:hAnsi="Segoe UI" w:cs="Segoe UI"/>
          <w:color w:val="111111"/>
          <w:sz w:val="21"/>
          <w:szCs w:val="21"/>
        </w:rPr>
        <w:t>It provides a flexible architecture that can be adapted as the overall design of the application evolves.</w:t>
      </w:r>
    </w:p>
    <w:p w:rsidR="007545A5" w:rsidRPr="007545A5" w:rsidRDefault="005A510C" w:rsidP="007545A5">
      <w:r>
        <w:rPr>
          <w:rFonts w:ascii="Segoe UI" w:hAnsi="Segoe UI" w:cs="Segoe UI"/>
          <w:color w:val="111111"/>
          <w:sz w:val="21"/>
          <w:szCs w:val="21"/>
          <w:shd w:val="clear" w:color="auto" w:fill="FFFFFF"/>
        </w:rPr>
        <w:t xml:space="preserve">a repository basically works as a </w:t>
      </w:r>
      <w:r w:rsidRPr="00587B4F">
        <w:rPr>
          <w:rFonts w:ascii="Segoe UI" w:hAnsi="Segoe UI" w:cs="Segoe UI"/>
          <w:b/>
          <w:color w:val="111111"/>
          <w:sz w:val="21"/>
          <w:szCs w:val="21"/>
          <w:shd w:val="clear" w:color="auto" w:fill="FFFFFF"/>
        </w:rPr>
        <w:t>mediator between our business logic layer and our data access layer of the application. Sometimes</w:t>
      </w:r>
      <w:r>
        <w:rPr>
          <w:rFonts w:ascii="Segoe UI" w:hAnsi="Segoe UI" w:cs="Segoe UI"/>
          <w:color w:val="111111"/>
          <w:sz w:val="21"/>
          <w:szCs w:val="21"/>
          <w:shd w:val="clear" w:color="auto" w:fill="FFFFFF"/>
        </w:rPr>
        <w:t>, it would be troublesome to expose the data access mechanism directly to business logic layer, it may result in redundant code for accessing data for similar entities or it may result in a code that is hard to test or understand.</w:t>
      </w:r>
      <w:r>
        <w:rPr>
          <w:rStyle w:val="apple-converted-space"/>
          <w:rFonts w:ascii="Segoe UI" w:hAnsi="Segoe UI" w:cs="Segoe UI"/>
          <w:color w:val="111111"/>
          <w:sz w:val="21"/>
          <w:szCs w:val="21"/>
          <w:shd w:val="clear" w:color="auto" w:fill="FFFFFF"/>
        </w:rPr>
        <w:t> </w:t>
      </w:r>
    </w:p>
    <w:p w:rsidR="004338C2" w:rsidRPr="004338C2" w:rsidRDefault="004338C2" w:rsidP="004338C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338C2">
        <w:rPr>
          <w:rFonts w:ascii="Segoe UI" w:eastAsia="Times New Roman" w:hAnsi="Segoe UI" w:cs="Segoe UI"/>
          <w:color w:val="111111"/>
          <w:sz w:val="21"/>
          <w:szCs w:val="21"/>
        </w:rPr>
        <w:t xml:space="preserve">The repository makes queries to the data source for the data, thereafter maps the data from the data source to a business entity/domain object, finally and persists the changes in the business entity to the data source. </w:t>
      </w:r>
    </w:p>
    <w:p w:rsidR="00DE5E03" w:rsidRDefault="00DE5E03" w:rsidP="00DE5E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MyController()</w:t>
      </w:r>
    </w:p>
    <w:p w:rsidR="00DE5E03" w:rsidRDefault="00DE5E03" w:rsidP="00DE5E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E5E03" w:rsidRDefault="00DE5E03" w:rsidP="00DE5E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.userRepository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UserRepository</w:t>
      </w:r>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MVCEntities</w:t>
      </w:r>
      <w:r>
        <w:rPr>
          <w:rFonts w:ascii="Consolas" w:hAnsi="Consolas" w:cs="Consolas"/>
          <w:color w:val="000000"/>
          <w:sz w:val="19"/>
          <w:szCs w:val="19"/>
          <w:highlight w:val="white"/>
        </w:rPr>
        <w:t>());</w:t>
      </w:r>
    </w:p>
    <w:p w:rsidR="00DE5E03" w:rsidRDefault="00DE5E03" w:rsidP="00DE5E03">
      <w:pPr>
        <w:rPr>
          <w:rFonts w:ascii="Consolas" w:hAnsi="Consolas" w:cs="Consolas"/>
          <w:color w:val="000000"/>
          <w:sz w:val="19"/>
          <w:szCs w:val="19"/>
        </w:rPr>
      </w:pPr>
      <w:r>
        <w:rPr>
          <w:rFonts w:ascii="Consolas" w:hAnsi="Consolas" w:cs="Consolas"/>
          <w:color w:val="000000"/>
          <w:sz w:val="19"/>
          <w:szCs w:val="19"/>
          <w:highlight w:val="white"/>
        </w:rPr>
        <w:t xml:space="preserve">        }</w:t>
      </w:r>
    </w:p>
    <w:p w:rsidR="00F91BDC" w:rsidRPr="00F91BDC" w:rsidRDefault="00F91BDC" w:rsidP="00F91BDC">
      <w:pPr>
        <w:pStyle w:val="Heading1"/>
        <w:rPr>
          <w:szCs w:val="19"/>
        </w:rPr>
      </w:pPr>
      <w:r w:rsidRPr="00F91BDC">
        <w:rPr>
          <w:rStyle w:val="Strong"/>
          <w:b/>
          <w:bCs/>
          <w:szCs w:val="20"/>
          <w:bdr w:val="none" w:sz="0" w:space="0" w:color="auto" w:frame="1"/>
        </w:rPr>
        <w:t>Inversion of Control (IoC)</w:t>
      </w:r>
    </w:p>
    <w:p w:rsidR="00F91BDC" w:rsidRDefault="00F91BDC" w:rsidP="00DE5E03">
      <w:pPr>
        <w:rPr>
          <w:rFonts w:ascii="Segoe UI" w:hAnsi="Segoe UI" w:cs="Segoe UI"/>
          <w:color w:val="222222"/>
          <w:sz w:val="20"/>
          <w:szCs w:val="20"/>
        </w:rPr>
      </w:pPr>
      <w:r>
        <w:rPr>
          <w:rStyle w:val="Strong"/>
          <w:rFonts w:ascii="Segoe UI" w:hAnsi="Segoe UI" w:cs="Segoe UI"/>
          <w:color w:val="222222"/>
          <w:sz w:val="20"/>
          <w:szCs w:val="20"/>
          <w:bdr w:val="none" w:sz="0" w:space="0" w:color="auto" w:frame="1"/>
        </w:rPr>
        <w:t>Inversion of Control (IoC)</w:t>
      </w:r>
      <w:r>
        <w:rPr>
          <w:rStyle w:val="apple-converted-space"/>
          <w:rFonts w:ascii="Segoe UI" w:hAnsi="Segoe UI" w:cs="Segoe UI"/>
          <w:color w:val="222222"/>
          <w:sz w:val="20"/>
          <w:szCs w:val="20"/>
        </w:rPr>
        <w:t> </w:t>
      </w:r>
      <w:r>
        <w:rPr>
          <w:rFonts w:ascii="Segoe UI" w:hAnsi="Segoe UI" w:cs="Segoe UI"/>
          <w:color w:val="222222"/>
          <w:sz w:val="20"/>
          <w:szCs w:val="20"/>
        </w:rPr>
        <w:t xml:space="preserve">means that </w:t>
      </w:r>
      <w:r w:rsidRPr="00EA0807">
        <w:rPr>
          <w:rFonts w:ascii="Segoe UI" w:hAnsi="Segoe UI" w:cs="Segoe UI"/>
          <w:b/>
          <w:color w:val="222222"/>
          <w:sz w:val="20"/>
          <w:szCs w:val="20"/>
        </w:rPr>
        <w:t>objects do not create other objects</w:t>
      </w:r>
      <w:r>
        <w:rPr>
          <w:rFonts w:ascii="Segoe UI" w:hAnsi="Segoe UI" w:cs="Segoe UI"/>
          <w:color w:val="222222"/>
          <w:sz w:val="20"/>
          <w:szCs w:val="20"/>
        </w:rPr>
        <w:t xml:space="preserve"> on which they rely to do their work. Instead, they get the objects that they need from an outside source (for example, an xml configuration file).</w:t>
      </w:r>
    </w:p>
    <w:p w:rsidR="001B6670" w:rsidRDefault="001B6670" w:rsidP="001B6670">
      <w:pPr>
        <w:pStyle w:val="NormalWeb"/>
        <w:spacing w:before="0" w:beforeAutospacing="0" w:after="270" w:afterAutospacing="0" w:line="273" w:lineRule="atLeast"/>
        <w:textAlignment w:val="baseline"/>
        <w:rPr>
          <w:rFonts w:ascii="Segoe UI" w:hAnsi="Segoe UI" w:cs="Segoe UI"/>
          <w:color w:val="222222"/>
          <w:sz w:val="20"/>
          <w:szCs w:val="20"/>
        </w:rPr>
      </w:pPr>
      <w:r>
        <w:rPr>
          <w:rFonts w:ascii="Segoe UI" w:hAnsi="Segoe UI" w:cs="Segoe UI"/>
          <w:color w:val="222222"/>
          <w:sz w:val="20"/>
          <w:szCs w:val="20"/>
        </w:rPr>
        <w:t>The advantages of using Dependency Injection pattern and Inversion of Control are the following:</w:t>
      </w:r>
    </w:p>
    <w:p w:rsidR="001B6670" w:rsidRDefault="001B6670" w:rsidP="001B6670">
      <w:pPr>
        <w:pStyle w:val="NormalWeb"/>
        <w:numPr>
          <w:ilvl w:val="0"/>
          <w:numId w:val="3"/>
        </w:numPr>
        <w:spacing w:before="0" w:beforeAutospacing="0" w:after="270" w:afterAutospacing="0" w:line="273" w:lineRule="atLeast"/>
        <w:ind w:left="450"/>
        <w:textAlignment w:val="baseline"/>
        <w:rPr>
          <w:rFonts w:ascii="Segoe UI" w:hAnsi="Segoe UI" w:cs="Segoe UI"/>
          <w:color w:val="222222"/>
          <w:sz w:val="20"/>
          <w:szCs w:val="20"/>
        </w:rPr>
      </w:pPr>
      <w:r>
        <w:rPr>
          <w:rFonts w:ascii="Segoe UI" w:hAnsi="Segoe UI" w:cs="Segoe UI"/>
          <w:color w:val="222222"/>
          <w:sz w:val="20"/>
          <w:szCs w:val="20"/>
        </w:rPr>
        <w:t>Reduces class coupling</w:t>
      </w:r>
    </w:p>
    <w:p w:rsidR="001B6670" w:rsidRDefault="001B6670" w:rsidP="001B6670">
      <w:pPr>
        <w:pStyle w:val="NormalWeb"/>
        <w:numPr>
          <w:ilvl w:val="0"/>
          <w:numId w:val="3"/>
        </w:numPr>
        <w:spacing w:before="0" w:beforeAutospacing="0" w:after="270" w:afterAutospacing="0" w:line="273" w:lineRule="atLeast"/>
        <w:ind w:left="450"/>
        <w:textAlignment w:val="baseline"/>
        <w:rPr>
          <w:rFonts w:ascii="Segoe UI" w:hAnsi="Segoe UI" w:cs="Segoe UI"/>
          <w:color w:val="222222"/>
          <w:sz w:val="20"/>
          <w:szCs w:val="20"/>
        </w:rPr>
      </w:pPr>
      <w:r>
        <w:rPr>
          <w:rFonts w:ascii="Segoe UI" w:hAnsi="Segoe UI" w:cs="Segoe UI"/>
          <w:color w:val="222222"/>
          <w:sz w:val="20"/>
          <w:szCs w:val="20"/>
        </w:rPr>
        <w:t>Increases code reusing</w:t>
      </w:r>
    </w:p>
    <w:p w:rsidR="001B6670" w:rsidRDefault="001B6670" w:rsidP="001B6670">
      <w:pPr>
        <w:pStyle w:val="NormalWeb"/>
        <w:numPr>
          <w:ilvl w:val="0"/>
          <w:numId w:val="3"/>
        </w:numPr>
        <w:spacing w:before="0" w:beforeAutospacing="0" w:after="270" w:afterAutospacing="0" w:line="273" w:lineRule="atLeast"/>
        <w:ind w:left="450"/>
        <w:textAlignment w:val="baseline"/>
        <w:rPr>
          <w:rFonts w:ascii="Segoe UI" w:hAnsi="Segoe UI" w:cs="Segoe UI"/>
          <w:color w:val="222222"/>
          <w:sz w:val="20"/>
          <w:szCs w:val="20"/>
        </w:rPr>
      </w:pPr>
      <w:r>
        <w:rPr>
          <w:rFonts w:ascii="Segoe UI" w:hAnsi="Segoe UI" w:cs="Segoe UI"/>
          <w:color w:val="222222"/>
          <w:sz w:val="20"/>
          <w:szCs w:val="20"/>
        </w:rPr>
        <w:t>Improves code maintainability</w:t>
      </w:r>
    </w:p>
    <w:p w:rsidR="001B6670" w:rsidRDefault="001B6670" w:rsidP="001B6670">
      <w:pPr>
        <w:pStyle w:val="NormalWeb"/>
        <w:numPr>
          <w:ilvl w:val="0"/>
          <w:numId w:val="3"/>
        </w:numPr>
        <w:spacing w:before="0" w:beforeAutospacing="0" w:after="0" w:afterAutospacing="0" w:line="273" w:lineRule="atLeast"/>
        <w:ind w:left="450"/>
        <w:textAlignment w:val="baseline"/>
        <w:rPr>
          <w:rFonts w:ascii="Segoe UI" w:hAnsi="Segoe UI" w:cs="Segoe UI"/>
          <w:color w:val="222222"/>
          <w:sz w:val="20"/>
          <w:szCs w:val="20"/>
        </w:rPr>
      </w:pPr>
      <w:r>
        <w:rPr>
          <w:rFonts w:ascii="Segoe UI" w:hAnsi="Segoe UI" w:cs="Segoe UI"/>
          <w:color w:val="222222"/>
          <w:sz w:val="20"/>
          <w:szCs w:val="20"/>
        </w:rPr>
        <w:t>Improves</w:t>
      </w:r>
      <w:r>
        <w:rPr>
          <w:rStyle w:val="apple-converted-space"/>
          <w:rFonts w:ascii="Segoe UI" w:hAnsi="Segoe UI" w:cs="Segoe UI"/>
          <w:color w:val="222222"/>
          <w:sz w:val="20"/>
          <w:szCs w:val="20"/>
        </w:rPr>
        <w:t> </w:t>
      </w:r>
      <w:r>
        <w:rPr>
          <w:rStyle w:val="o63zh"/>
          <w:rFonts w:ascii="Segoe UI" w:hAnsi="Segoe UI" w:cs="Segoe UI"/>
          <w:color w:val="009900"/>
          <w:sz w:val="20"/>
          <w:szCs w:val="20"/>
          <w:u w:val="single"/>
          <w:bdr w:val="single" w:sz="6" w:space="0" w:color="auto" w:frame="1"/>
        </w:rPr>
        <w:t>application testing</w:t>
      </w:r>
    </w:p>
    <w:p w:rsidR="00C91412" w:rsidRDefault="00C91412" w:rsidP="00DE5E03"/>
    <w:p w:rsidR="00F3568F" w:rsidRDefault="00F3568F" w:rsidP="00DE5E03">
      <w:pPr>
        <w:rPr>
          <w:rFonts w:ascii="Arial" w:hAnsi="Arial" w:cs="Arial"/>
          <w:color w:val="222222"/>
          <w:sz w:val="72"/>
          <w:szCs w:val="72"/>
          <w:shd w:val="clear" w:color="auto" w:fill="FFFFFF"/>
        </w:rPr>
      </w:pPr>
      <w:r>
        <w:rPr>
          <w:rFonts w:ascii="Arial" w:hAnsi="Arial" w:cs="Arial"/>
          <w:color w:val="222222"/>
          <w:sz w:val="72"/>
          <w:szCs w:val="72"/>
          <w:shd w:val="clear" w:color="auto" w:fill="FFFFFF"/>
        </w:rPr>
        <w:t>dependency injection</w:t>
      </w:r>
    </w:p>
    <w:p w:rsidR="00F3568F" w:rsidRDefault="00F3568F" w:rsidP="00DE5E03">
      <w:pPr>
        <w:rPr>
          <w:rFonts w:ascii="Arial" w:hAnsi="Arial" w:cs="Arial"/>
          <w:color w:val="222222"/>
          <w:shd w:val="clear" w:color="auto" w:fill="FFFFFF"/>
        </w:rPr>
      </w:pPr>
      <w:r>
        <w:rPr>
          <w:rFonts w:ascii="Arial" w:hAnsi="Arial" w:cs="Arial"/>
          <w:color w:val="222222"/>
          <w:shd w:val="clear" w:color="auto" w:fill="FFFFFF"/>
        </w:rPr>
        <w:lastRenderedPageBreak/>
        <w:t>Dependency injection is a software design pattern that allows the removal of hard-coded dependencies and makes it possible to change them, whether at run-time or compile-time</w:t>
      </w:r>
    </w:p>
    <w:p w:rsidR="00206B2A" w:rsidRDefault="00206B2A" w:rsidP="00DE5E03">
      <w:pPr>
        <w:rPr>
          <w:rFonts w:ascii="Segoe UI" w:hAnsi="Segoe UI" w:cs="Segoe UI"/>
          <w:color w:val="303942"/>
          <w:sz w:val="20"/>
          <w:szCs w:val="20"/>
          <w:shd w:val="clear" w:color="auto" w:fill="FFFFFF"/>
        </w:rPr>
      </w:pPr>
      <w:r>
        <w:rPr>
          <w:rFonts w:ascii="Segoe UI" w:hAnsi="Segoe UI" w:cs="Segoe UI"/>
          <w:color w:val="303942"/>
          <w:sz w:val="20"/>
          <w:szCs w:val="20"/>
          <w:shd w:val="clear" w:color="auto" w:fill="FFFFFF"/>
        </w:rPr>
        <w:t>DI is one way in which IoC can be applied</w:t>
      </w:r>
    </w:p>
    <w:p w:rsidR="00F32DAF" w:rsidRDefault="00F32DAF" w:rsidP="00DE5E03">
      <w:pPr>
        <w:rPr>
          <w:rStyle w:val="apple-converted-space"/>
          <w:rFonts w:ascii="Segoe UI" w:hAnsi="Segoe UI" w:cs="Segoe UI"/>
          <w:b/>
          <w:bCs/>
          <w:color w:val="222222"/>
          <w:sz w:val="20"/>
          <w:szCs w:val="20"/>
          <w:bdr w:val="none" w:sz="0" w:space="0" w:color="auto" w:frame="1"/>
        </w:rPr>
      </w:pPr>
      <w:r>
        <w:rPr>
          <w:rFonts w:ascii="Segoe UI" w:hAnsi="Segoe UI" w:cs="Segoe UI"/>
          <w:color w:val="222222"/>
          <w:sz w:val="20"/>
          <w:szCs w:val="20"/>
        </w:rPr>
        <w:t>The Dependency Injection pattern is a particular implementation of Inversion of Control.</w:t>
      </w:r>
      <w:r>
        <w:rPr>
          <w:rStyle w:val="apple-converted-space"/>
          <w:rFonts w:ascii="Segoe UI" w:hAnsi="Segoe UI" w:cs="Segoe UI"/>
          <w:color w:val="222222"/>
          <w:sz w:val="20"/>
          <w:szCs w:val="20"/>
        </w:rPr>
        <w:t> </w:t>
      </w:r>
      <w:r>
        <w:rPr>
          <w:rStyle w:val="Strong"/>
          <w:rFonts w:ascii="Segoe UI" w:hAnsi="Segoe UI" w:cs="Segoe UI"/>
          <w:color w:val="222222"/>
          <w:sz w:val="20"/>
          <w:szCs w:val="20"/>
          <w:bdr w:val="none" w:sz="0" w:space="0" w:color="auto" w:frame="1"/>
        </w:rPr>
        <w:t>Inversion of Control</w:t>
      </w:r>
      <w:r>
        <w:rPr>
          <w:rStyle w:val="apple-converted-space"/>
          <w:rFonts w:ascii="Segoe UI" w:hAnsi="Segoe UI" w:cs="Segoe UI"/>
          <w:b/>
          <w:bCs/>
          <w:color w:val="222222"/>
          <w:sz w:val="20"/>
          <w:szCs w:val="20"/>
          <w:bdr w:val="none" w:sz="0" w:space="0" w:color="auto" w:frame="1"/>
        </w:rPr>
        <w:t> </w:t>
      </w:r>
    </w:p>
    <w:p w:rsidR="00367D9D" w:rsidRDefault="00367D9D" w:rsidP="00DE5E03">
      <w:pPr>
        <w:rPr>
          <w:rStyle w:val="apple-converted-space"/>
          <w:rFonts w:ascii="Segoe UI" w:hAnsi="Segoe UI" w:cs="Segoe UI"/>
          <w:b/>
          <w:bCs/>
          <w:color w:val="222222"/>
          <w:sz w:val="20"/>
          <w:szCs w:val="20"/>
          <w:bdr w:val="none" w:sz="0" w:space="0" w:color="auto" w:frame="1"/>
        </w:rPr>
      </w:pPr>
    </w:p>
    <w:p w:rsidR="00367D9D" w:rsidRDefault="00367D9D" w:rsidP="00DE5E03">
      <w:pPr>
        <w:rPr>
          <w:rFonts w:ascii="Segoe UI" w:hAnsi="Segoe UI" w:cs="Segoe UI"/>
          <w:color w:val="161616"/>
          <w:sz w:val="21"/>
          <w:szCs w:val="21"/>
          <w:shd w:val="clear" w:color="auto" w:fill="F9F9F9"/>
        </w:rPr>
      </w:pPr>
      <w:r>
        <w:rPr>
          <w:rStyle w:val="apple-converted-space"/>
          <w:rFonts w:ascii="Segoe UI" w:hAnsi="Segoe UI" w:cs="Segoe UI"/>
          <w:color w:val="161616"/>
          <w:sz w:val="21"/>
          <w:szCs w:val="21"/>
          <w:shd w:val="clear" w:color="auto" w:fill="F9F9F9"/>
        </w:rPr>
        <w:t> </w:t>
      </w:r>
      <w:r>
        <w:rPr>
          <w:rFonts w:ascii="Segoe UI" w:hAnsi="Segoe UI" w:cs="Segoe UI"/>
          <w:color w:val="161616"/>
          <w:sz w:val="21"/>
          <w:szCs w:val="21"/>
          <w:shd w:val="clear" w:color="auto" w:fill="F9F9F9"/>
        </w:rPr>
        <w:t>DI and Service Locator patterns are specialized versions of the IoC pattern or you can say DI and Service Locator are the ways of implementing IoC</w:t>
      </w:r>
    </w:p>
    <w:p w:rsidR="002B2CEF" w:rsidRDefault="002B2CEF" w:rsidP="00DE5E03">
      <w:pPr>
        <w:rPr>
          <w:rFonts w:ascii="Segoe UI" w:hAnsi="Segoe UI" w:cs="Segoe UI"/>
          <w:color w:val="161616"/>
          <w:sz w:val="21"/>
          <w:szCs w:val="21"/>
          <w:shd w:val="clear" w:color="auto" w:fill="F9F9F9"/>
        </w:rPr>
      </w:pPr>
    </w:p>
    <w:p w:rsidR="002B2CEF" w:rsidRDefault="002B2CEF" w:rsidP="00DE5E03">
      <w:r>
        <w:rPr>
          <w:rFonts w:ascii="Segoe UI" w:hAnsi="Segoe UI" w:cs="Segoe UI"/>
          <w:color w:val="161616"/>
          <w:sz w:val="21"/>
          <w:szCs w:val="21"/>
          <w:shd w:val="clear" w:color="auto" w:fill="F9F9F9"/>
        </w:rPr>
        <w:t>DI is a software design pattern that allow us to develop loosely coupled code</w:t>
      </w:r>
    </w:p>
    <w:sectPr w:rsidR="002B2CEF" w:rsidSect="00164C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6E67A4"/>
    <w:multiLevelType w:val="hybridMultilevel"/>
    <w:tmpl w:val="B38EB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F47F13"/>
    <w:multiLevelType w:val="multilevel"/>
    <w:tmpl w:val="950C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5B3701"/>
    <w:multiLevelType w:val="multilevel"/>
    <w:tmpl w:val="B776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useFELayout/>
  </w:compat>
  <w:rsids>
    <w:rsidRoot w:val="007545A5"/>
    <w:rsid w:val="00164CD4"/>
    <w:rsid w:val="001B6670"/>
    <w:rsid w:val="00206B2A"/>
    <w:rsid w:val="002B2CEF"/>
    <w:rsid w:val="00367D9D"/>
    <w:rsid w:val="0042733A"/>
    <w:rsid w:val="004338C2"/>
    <w:rsid w:val="00587B4F"/>
    <w:rsid w:val="005A510C"/>
    <w:rsid w:val="007355DC"/>
    <w:rsid w:val="007545A5"/>
    <w:rsid w:val="00B20DC0"/>
    <w:rsid w:val="00B71EA2"/>
    <w:rsid w:val="00C91412"/>
    <w:rsid w:val="00DE5E03"/>
    <w:rsid w:val="00EA0807"/>
    <w:rsid w:val="00F32DAF"/>
    <w:rsid w:val="00F3568F"/>
    <w:rsid w:val="00F9083F"/>
    <w:rsid w:val="00F91B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CD4"/>
  </w:style>
  <w:style w:type="paragraph" w:styleId="Heading1">
    <w:name w:val="heading 1"/>
    <w:basedOn w:val="Normal"/>
    <w:next w:val="Normal"/>
    <w:link w:val="Heading1Char"/>
    <w:uiPriority w:val="9"/>
    <w:qFormat/>
    <w:rsid w:val="007545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545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45A5"/>
    <w:rPr>
      <w:rFonts w:ascii="Times New Roman" w:eastAsia="Times New Roman" w:hAnsi="Times New Roman" w:cs="Times New Roman"/>
      <w:b/>
      <w:bCs/>
      <w:sz w:val="36"/>
      <w:szCs w:val="36"/>
    </w:rPr>
  </w:style>
  <w:style w:type="paragraph" w:styleId="DocumentMap">
    <w:name w:val="Document Map"/>
    <w:basedOn w:val="Normal"/>
    <w:link w:val="DocumentMapChar"/>
    <w:uiPriority w:val="99"/>
    <w:semiHidden/>
    <w:unhideWhenUsed/>
    <w:rsid w:val="007545A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5A5"/>
    <w:rPr>
      <w:rFonts w:ascii="Tahoma" w:hAnsi="Tahoma" w:cs="Tahoma"/>
      <w:sz w:val="16"/>
      <w:szCs w:val="16"/>
    </w:rPr>
  </w:style>
  <w:style w:type="character" w:customStyle="1" w:styleId="Heading1Char">
    <w:name w:val="Heading 1 Char"/>
    <w:basedOn w:val="DefaultParagraphFont"/>
    <w:link w:val="Heading1"/>
    <w:uiPriority w:val="9"/>
    <w:rsid w:val="007545A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5A510C"/>
  </w:style>
  <w:style w:type="paragraph" w:styleId="NormalWeb">
    <w:name w:val="Normal (Web)"/>
    <w:basedOn w:val="Normal"/>
    <w:uiPriority w:val="99"/>
    <w:semiHidden/>
    <w:unhideWhenUsed/>
    <w:rsid w:val="004338C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38C2"/>
    <w:pPr>
      <w:ind w:left="720"/>
      <w:contextualSpacing/>
    </w:pPr>
  </w:style>
  <w:style w:type="character" w:styleId="Strong">
    <w:name w:val="Strong"/>
    <w:basedOn w:val="DefaultParagraphFont"/>
    <w:uiPriority w:val="22"/>
    <w:qFormat/>
    <w:rsid w:val="00F91BDC"/>
    <w:rPr>
      <w:b/>
      <w:bCs/>
    </w:rPr>
  </w:style>
  <w:style w:type="character" w:customStyle="1" w:styleId="o63zh">
    <w:name w:val="o63zh"/>
    <w:basedOn w:val="DefaultParagraphFont"/>
    <w:rsid w:val="001B6670"/>
  </w:style>
</w:styles>
</file>

<file path=word/webSettings.xml><?xml version="1.0" encoding="utf-8"?>
<w:webSettings xmlns:r="http://schemas.openxmlformats.org/officeDocument/2006/relationships" xmlns:w="http://schemas.openxmlformats.org/wordprocessingml/2006/main">
  <w:divs>
    <w:div w:id="577522331">
      <w:bodyDiv w:val="1"/>
      <w:marLeft w:val="0"/>
      <w:marRight w:val="0"/>
      <w:marTop w:val="0"/>
      <w:marBottom w:val="0"/>
      <w:divBdr>
        <w:top w:val="none" w:sz="0" w:space="0" w:color="auto"/>
        <w:left w:val="none" w:sz="0" w:space="0" w:color="auto"/>
        <w:bottom w:val="none" w:sz="0" w:space="0" w:color="auto"/>
        <w:right w:val="none" w:sz="0" w:space="0" w:color="auto"/>
      </w:divBdr>
    </w:div>
    <w:div w:id="790590668">
      <w:bodyDiv w:val="1"/>
      <w:marLeft w:val="0"/>
      <w:marRight w:val="0"/>
      <w:marTop w:val="0"/>
      <w:marBottom w:val="0"/>
      <w:divBdr>
        <w:top w:val="none" w:sz="0" w:space="0" w:color="auto"/>
        <w:left w:val="none" w:sz="0" w:space="0" w:color="auto"/>
        <w:bottom w:val="none" w:sz="0" w:space="0" w:color="auto"/>
        <w:right w:val="none" w:sz="0" w:space="0" w:color="auto"/>
      </w:divBdr>
    </w:div>
    <w:div w:id="1098140315">
      <w:bodyDiv w:val="1"/>
      <w:marLeft w:val="0"/>
      <w:marRight w:val="0"/>
      <w:marTop w:val="0"/>
      <w:marBottom w:val="0"/>
      <w:divBdr>
        <w:top w:val="none" w:sz="0" w:space="0" w:color="auto"/>
        <w:left w:val="none" w:sz="0" w:space="0" w:color="auto"/>
        <w:bottom w:val="none" w:sz="0" w:space="0" w:color="auto"/>
        <w:right w:val="none" w:sz="0" w:space="0" w:color="auto"/>
      </w:divBdr>
    </w:div>
    <w:div w:id="160596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sujeet</dc:creator>
  <cp:keywords/>
  <dc:description/>
  <cp:lastModifiedBy>sujeet</cp:lastModifiedBy>
  <cp:revision>21</cp:revision>
  <dcterms:created xsi:type="dcterms:W3CDTF">2014-04-18T11:12:00Z</dcterms:created>
  <dcterms:modified xsi:type="dcterms:W3CDTF">2014-04-20T17:53:00Z</dcterms:modified>
</cp:coreProperties>
</file>