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Bangor Business School</w:t>
      </w:r>
    </w:p>
    <w:p w:rsidR="00000000" w:rsidDel="00000000" w:rsidP="00000000" w:rsidRDefault="00000000" w:rsidRPr="00000000" w14:paraId="0000000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Ethics Declaration (Master’s Student Dissertation)</w:t>
      </w:r>
    </w:p>
    <w:p w:rsidR="00000000" w:rsidDel="00000000" w:rsidP="00000000" w:rsidRDefault="00000000" w:rsidRPr="00000000" w14:paraId="00000003">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 Name: ________________        Banner ID   500__________        User ID ___________</w:t>
      </w:r>
    </w:p>
    <w:p w:rsidR="00000000" w:rsidDel="00000000" w:rsidP="00000000" w:rsidRDefault="00000000" w:rsidRPr="00000000" w14:paraId="00000006">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Provisional title of PG dissertation _________________________________________________</w:t>
      </w:r>
    </w:p>
    <w:p w:rsidR="00000000" w:rsidDel="00000000" w:rsidP="00000000" w:rsidRDefault="00000000" w:rsidRPr="00000000" w14:paraId="00000009">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Degree </w:t>
      </w:r>
    </w:p>
    <w:tbl>
      <w:tblPr>
        <w:tblStyle w:val="Table1"/>
        <w:tblW w:w="3419.0" w:type="dxa"/>
        <w:jc w:val="left"/>
        <w:tblInd w:w="720.0" w:type="dxa"/>
        <w:tblLayout w:type="fixed"/>
        <w:tblLook w:val="0400"/>
      </w:tblPr>
      <w:tblGrid>
        <w:gridCol w:w="1657"/>
        <w:gridCol w:w="1762"/>
        <w:tblGridChange w:id="0">
          <w:tblGrid>
            <w:gridCol w:w="1657"/>
            <w:gridCol w:w="1762"/>
          </w:tblGrid>
        </w:tblGridChange>
      </w:tblGrid>
      <w:tr>
        <w:trPr>
          <w:cantSplit w:val="0"/>
          <w:tblHeader w:val="0"/>
        </w:trPr>
        <w:tc>
          <w:tcPr/>
          <w:p w:rsidR="00000000" w:rsidDel="00000000" w:rsidP="00000000" w:rsidRDefault="00000000" w:rsidRPr="00000000" w14:paraId="0000000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Taught Master </w:t>
            </w:r>
          </w:p>
        </w:tc>
        <w:tc>
          <w:tcPr/>
          <w:p w:rsidR="00000000" w:rsidDel="00000000" w:rsidP="00000000" w:rsidRDefault="00000000" w:rsidRPr="00000000" w14:paraId="0000000D">
            <w:pPr>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0E">
            <w:pPr>
              <w:spacing w:line="276" w:lineRule="auto"/>
              <w:rPr>
                <w:rFonts w:ascii="Arial" w:cs="Arial" w:eastAsia="Arial" w:hAnsi="Arial"/>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p w:rsidR="00000000" w:rsidDel="00000000" w:rsidP="00000000" w:rsidRDefault="00000000" w:rsidRPr="00000000" w14:paraId="0000000F">
            <w:pPr>
              <w:spacing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2">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This form must be submitted at the same time as submitting your Proposal</w:t>
      </w:r>
    </w:p>
    <w:p w:rsidR="00000000" w:rsidDel="00000000" w:rsidP="00000000" w:rsidRDefault="00000000" w:rsidRPr="00000000" w14:paraId="00000013">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(27</w:t>
      </w:r>
      <w:r w:rsidDel="00000000" w:rsidR="00000000" w:rsidRPr="00000000">
        <w:rPr>
          <w:rFonts w:ascii="Arial" w:cs="Arial" w:eastAsia="Arial" w:hAnsi="Arial"/>
          <w:b w:val="1"/>
          <w:sz w:val="20"/>
          <w:szCs w:val="20"/>
          <w:vertAlign w:val="superscript"/>
          <w:rtl w:val="0"/>
        </w:rPr>
        <w:t xml:space="preserve">th</w:t>
      </w:r>
      <w:r w:rsidDel="00000000" w:rsidR="00000000" w:rsidRPr="00000000">
        <w:rPr>
          <w:rFonts w:ascii="Arial" w:cs="Arial" w:eastAsia="Arial" w:hAnsi="Arial"/>
          <w:b w:val="1"/>
          <w:sz w:val="20"/>
          <w:szCs w:val="20"/>
          <w:rtl w:val="0"/>
        </w:rPr>
        <w:t xml:space="preserve"> April 2023).</w:t>
      </w:r>
    </w:p>
    <w:p w:rsidR="00000000" w:rsidDel="00000000" w:rsidP="00000000" w:rsidRDefault="00000000" w:rsidRPr="00000000" w14:paraId="00000014">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 that time, it will be signed by you, the student, only. Your supervisor’s signature will be required before progressing with the dissertation. You will be informed of your supervisor’s name in May and the Ethics Form will be discussed in the first supervisory meeting.</w:t>
      </w:r>
    </w:p>
    <w:p w:rsidR="00000000" w:rsidDel="00000000" w:rsidP="00000000" w:rsidRDefault="00000000" w:rsidRPr="00000000" w14:paraId="00000015">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6">
      <w:pPr>
        <w:spacing w:line="276" w:lineRule="auto"/>
        <w:jc w:val="cente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You must NOT collect any data until this form has been approved by</w:t>
      </w:r>
    </w:p>
    <w:p w:rsidR="00000000" w:rsidDel="00000000" w:rsidP="00000000" w:rsidRDefault="00000000" w:rsidRPr="00000000" w14:paraId="00000017">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highlight w:val="yellow"/>
          <w:rtl w:val="0"/>
        </w:rPr>
        <w:t xml:space="preserve">your supervisor (Case A)</w:t>
      </w:r>
      <w:r w:rsidDel="00000000" w:rsidR="00000000" w:rsidRPr="00000000">
        <w:rPr>
          <w:rFonts w:ascii="Arial" w:cs="Arial" w:eastAsia="Arial" w:hAnsi="Arial"/>
          <w:b w:val="1"/>
          <w:sz w:val="20"/>
          <w:szCs w:val="20"/>
          <w:rtl w:val="0"/>
        </w:rPr>
        <w:t xml:space="preserve"> and/or the BBS Ethics Officer (Case B or C).</w:t>
      </w:r>
    </w:p>
    <w:p w:rsidR="00000000" w:rsidDel="00000000" w:rsidP="00000000" w:rsidRDefault="00000000" w:rsidRPr="00000000" w14:paraId="00000018">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9">
      <w:pPr>
        <w:spacing w:line="276" w:lineRule="auto"/>
        <w:jc w:val="both"/>
        <w:rPr>
          <w:rFonts w:ascii="Arial" w:cs="Arial" w:eastAsia="Arial" w:hAnsi="Arial"/>
          <w:b w:val="1"/>
          <w:color w:val="ff0000"/>
          <w:sz w:val="20"/>
          <w:szCs w:val="20"/>
        </w:rPr>
      </w:pPr>
      <w:r w:rsidDel="00000000" w:rsidR="00000000" w:rsidRPr="00000000">
        <w:rPr>
          <w:rtl w:val="0"/>
        </w:rPr>
      </w:r>
    </w:p>
    <w:p w:rsidR="00000000" w:rsidDel="00000000" w:rsidP="00000000" w:rsidRDefault="00000000" w:rsidRPr="00000000" w14:paraId="0000001A">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color w:val="ff0000"/>
          <w:sz w:val="20"/>
          <w:szCs w:val="20"/>
          <w:rtl w:val="0"/>
        </w:rPr>
        <w:t xml:space="preserve">An electronic copy signed by both student and supervisor MUST be submitted in TurnItIn following the first supervisory meeting.</w:t>
      </w:r>
      <w:r w:rsidDel="00000000" w:rsidR="00000000" w:rsidRPr="00000000">
        <w:rPr>
          <w:rtl w:val="0"/>
        </w:rPr>
      </w:r>
    </w:p>
    <w:p w:rsidR="00000000" w:rsidDel="00000000" w:rsidP="00000000" w:rsidRDefault="00000000" w:rsidRPr="00000000" w14:paraId="0000001B">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C">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Failure to comply with Bangor University’s Ethics Research Policy will result in failing the module, and the research data will be destroyed.</w:t>
      </w:r>
    </w:p>
    <w:p w:rsidR="00000000" w:rsidDel="00000000" w:rsidP="00000000" w:rsidRDefault="00000000" w:rsidRPr="00000000" w14:paraId="0000001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Prior to undertaking any research projects, students should familiarise themselves with the University’s Research Ethics Policy.</w:t>
      </w:r>
    </w:p>
    <w:p w:rsidR="00000000" w:rsidDel="00000000" w:rsidP="00000000" w:rsidRDefault="00000000" w:rsidRPr="00000000" w14:paraId="00000020">
      <w:pPr>
        <w:spacing w:line="276" w:lineRule="auto"/>
        <w:jc w:val="center"/>
        <w:rPr>
          <w:rFonts w:ascii="Arial" w:cs="Arial" w:eastAsia="Arial" w:hAnsi="Arial"/>
          <w:sz w:val="20"/>
          <w:szCs w:val="20"/>
        </w:rPr>
      </w:pPr>
      <w:hyperlink r:id="rId7">
        <w:r w:rsidDel="00000000" w:rsidR="00000000" w:rsidRPr="00000000">
          <w:rPr>
            <w:rFonts w:ascii="Arial" w:cs="Arial" w:eastAsia="Arial" w:hAnsi="Arial"/>
            <w:color w:val="0000ff"/>
            <w:sz w:val="20"/>
            <w:szCs w:val="20"/>
            <w:u w:val="single"/>
            <w:rtl w:val="0"/>
          </w:rPr>
          <w:t xml:space="preserve">https://www.bangor.ac.uk/arts-humanities-and-business/ethics.php.en</w:t>
        </w:r>
      </w:hyperlink>
      <w:r w:rsidDel="00000000" w:rsidR="00000000" w:rsidRPr="00000000">
        <w:rPr>
          <w:rtl w:val="0"/>
        </w:rPr>
      </w:r>
    </w:p>
    <w:p w:rsidR="00000000" w:rsidDel="00000000" w:rsidP="00000000" w:rsidRDefault="00000000" w:rsidRPr="00000000" w14:paraId="0000002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Guidance Notes for Completing the Declaration on page 4.</w:t>
      </w:r>
    </w:p>
    <w:p w:rsidR="00000000" w:rsidDel="00000000" w:rsidP="00000000" w:rsidRDefault="00000000" w:rsidRPr="00000000" w14:paraId="00000024">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5">
      <w:pP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Case A</w:t>
      </w:r>
      <w:r w:rsidDel="00000000" w:rsidR="00000000" w:rsidRPr="00000000">
        <w:rPr>
          <w:rtl w:val="0"/>
        </w:rPr>
      </w:r>
    </w:p>
    <w:p w:rsidR="00000000" w:rsidDel="00000000" w:rsidP="00000000" w:rsidRDefault="00000000" w:rsidRPr="00000000" w14:paraId="0000002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dissertation involving </w:t>
      </w:r>
      <w:r w:rsidDel="00000000" w:rsidR="00000000" w:rsidRPr="00000000">
        <w:rPr>
          <w:rFonts w:ascii="Arial" w:cs="Arial" w:eastAsia="Arial" w:hAnsi="Arial"/>
          <w:sz w:val="20"/>
          <w:szCs w:val="20"/>
          <w:highlight w:val="yellow"/>
          <w:rtl w:val="0"/>
        </w:rPr>
        <w:t xml:space="preserve">primary data collection entailing minimal risk or no risk (involving no participation by vulnerable groups)</w:t>
      </w:r>
      <w:r w:rsidDel="00000000" w:rsidR="00000000" w:rsidRPr="00000000">
        <w:rPr>
          <w:rFonts w:ascii="Arial" w:cs="Arial" w:eastAsia="Arial" w:hAnsi="Arial"/>
          <w:sz w:val="20"/>
          <w:szCs w:val="20"/>
          <w:rtl w:val="0"/>
        </w:rPr>
        <w:t xml:space="preserve">, or secondary data collection.</w:t>
      </w:r>
    </w:p>
    <w:p w:rsidR="00000000" w:rsidDel="00000000" w:rsidP="00000000" w:rsidRDefault="00000000" w:rsidRPr="00000000" w14:paraId="00000027">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8">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Case B</w:t>
      </w:r>
    </w:p>
    <w:p w:rsidR="00000000" w:rsidDel="00000000" w:rsidP="00000000" w:rsidRDefault="00000000" w:rsidRPr="00000000" w14:paraId="0000002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the first supervisory meeting is unable to determine whether primary data collection</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entails minimal or no risk, then it must be referred to the BBS Ethics Officer (</w:t>
      </w:r>
      <w:hyperlink r:id="rId8">
        <w:r w:rsidDel="00000000" w:rsidR="00000000" w:rsidRPr="00000000">
          <w:rPr>
            <w:rFonts w:ascii="Arial" w:cs="Arial" w:eastAsia="Arial" w:hAnsi="Arial"/>
            <w:color w:val="0000ff"/>
            <w:sz w:val="20"/>
            <w:szCs w:val="20"/>
            <w:u w:val="single"/>
            <w:rtl w:val="0"/>
          </w:rPr>
          <w:t xml:space="preserve">c.vasilakis@bangor.ac.uk</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Case C</w:t>
      </w:r>
    </w:p>
    <w:p w:rsidR="00000000" w:rsidDel="00000000" w:rsidP="00000000" w:rsidRDefault="00000000" w:rsidRPr="00000000" w14:paraId="0000002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dissertation involving any of the following would normally be considered as </w:t>
      </w:r>
      <w:r w:rsidDel="00000000" w:rsidR="00000000" w:rsidRPr="00000000">
        <w:rPr>
          <w:rFonts w:ascii="Arial" w:cs="Arial" w:eastAsia="Arial" w:hAnsi="Arial"/>
          <w:b w:val="1"/>
          <w:sz w:val="20"/>
          <w:szCs w:val="20"/>
          <w:rtl w:val="0"/>
        </w:rPr>
        <w:t xml:space="preserve">involving more than minimal risk</w:t>
      </w:r>
      <w:r w:rsidDel="00000000" w:rsidR="00000000" w:rsidRPr="00000000">
        <w:rPr>
          <w:rFonts w:ascii="Arial" w:cs="Arial" w:eastAsia="Arial" w:hAnsi="Arial"/>
          <w:sz w:val="20"/>
          <w:szCs w:val="20"/>
          <w:rtl w:val="0"/>
        </w:rPr>
        <w:t xml:space="preserve"> and will </w:t>
      </w:r>
      <w:r w:rsidDel="00000000" w:rsidR="00000000" w:rsidRPr="00000000">
        <w:rPr>
          <w:rFonts w:ascii="Arial" w:cs="Arial" w:eastAsia="Arial" w:hAnsi="Arial"/>
          <w:b w:val="1"/>
          <w:sz w:val="20"/>
          <w:szCs w:val="20"/>
          <w:rtl w:val="0"/>
        </w:rPr>
        <w:t xml:space="preserve">require review</w:t>
      </w:r>
      <w:r w:rsidDel="00000000" w:rsidR="00000000" w:rsidRPr="00000000">
        <w:rPr>
          <w:rFonts w:ascii="Arial" w:cs="Arial" w:eastAsia="Arial" w:hAnsi="Arial"/>
          <w:sz w:val="20"/>
          <w:szCs w:val="20"/>
          <w:rtl w:val="0"/>
        </w:rPr>
        <w:t xml:space="preserve"> by the College Ethics Committee:</w:t>
      </w:r>
    </w:p>
    <w:p w:rsidR="00000000" w:rsidDel="00000000" w:rsidP="00000000" w:rsidRDefault="00000000" w:rsidRPr="00000000" w14:paraId="0000002D">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Research involving vulnerable groups – for example, children and young people, those with a learning disability or cognitive impairment, or individuals in a dependent or unequal relationship.</w:t>
      </w:r>
    </w:p>
    <w:p w:rsidR="00000000" w:rsidDel="00000000" w:rsidP="00000000" w:rsidRDefault="00000000" w:rsidRPr="00000000" w14:paraId="0000002E">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Research involving sensitive topics – for example, participants’ sexual behaviour, their illegal or political behaviour, their experience of violence, their abuse or exploitation, their mental health, or their gender or ethnic status.</w:t>
      </w:r>
    </w:p>
    <w:p w:rsidR="00000000" w:rsidDel="00000000" w:rsidP="00000000" w:rsidRDefault="00000000" w:rsidRPr="00000000" w14:paraId="0000002F">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Research involving groups where permission of a gatekeeper is normally required for initial access to members.</w:t>
      </w:r>
    </w:p>
    <w:p w:rsidR="00000000" w:rsidDel="00000000" w:rsidP="00000000" w:rsidRDefault="00000000" w:rsidRPr="00000000" w14:paraId="00000030">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Research necessarily involving deception, or which is conducted without participants’ full and informed consent at the time the study is carried out.</w:t>
      </w:r>
    </w:p>
    <w:p w:rsidR="00000000" w:rsidDel="00000000" w:rsidP="00000000" w:rsidRDefault="00000000" w:rsidRPr="00000000" w14:paraId="00000031">
      <w:pPr>
        <w:numPr>
          <w:ilvl w:val="0"/>
          <w:numId w:val="3"/>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Research involving access to records of personal or confidential information, including genetic, other biological information, concerning identifiable individuals, gender, race, religion, blood donation, and blood types.</w:t>
      </w:r>
    </w:p>
    <w:p w:rsidR="00000000" w:rsidDel="00000000" w:rsidP="00000000" w:rsidRDefault="00000000" w:rsidRPr="00000000" w14:paraId="00000032">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Research that would induce psychological stress, anxiety or humiliation or cause more than minimal pain.</w:t>
      </w:r>
    </w:p>
    <w:p w:rsidR="00000000" w:rsidDel="00000000" w:rsidP="00000000" w:rsidRDefault="00000000" w:rsidRPr="00000000" w14:paraId="00000033">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Research involving intrusive interventions – for example, the administration of drugs or other substances, vigorous physical exercise, or techniques such as hypnotherapy. </w:t>
      </w:r>
    </w:p>
    <w:p w:rsidR="00000000" w:rsidDel="00000000" w:rsidP="00000000" w:rsidRDefault="00000000" w:rsidRPr="00000000" w14:paraId="00000034">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5">
      <w:pPr>
        <w:spacing w:line="276" w:lineRule="auto"/>
        <w:jc w:val="both"/>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For Case C: There should be no direct communication with the College Ethics Committee. </w:t>
      </w:r>
      <w:r w:rsidDel="00000000" w:rsidR="00000000" w:rsidRPr="00000000">
        <w:rPr>
          <w:rFonts w:ascii="Arial" w:cs="Arial" w:eastAsia="Arial" w:hAnsi="Arial"/>
          <w:sz w:val="20"/>
          <w:szCs w:val="20"/>
          <w:rtl w:val="0"/>
        </w:rPr>
        <w:t xml:space="preserve">All communications need to proceed via Dr Chrysovalantis Vasilakis in the first instance (c.vasilakis@bangor.ac.uk).</w:t>
      </w:r>
    </w:p>
    <w:p w:rsidR="00000000" w:rsidDel="00000000" w:rsidP="00000000" w:rsidRDefault="00000000" w:rsidRPr="00000000" w14:paraId="00000036">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Provide a BRIEF DESCRIPTION of the dissertation research project, </w:t>
      </w:r>
    </w:p>
    <w:p w:rsidR="00000000" w:rsidDel="00000000" w:rsidP="00000000" w:rsidRDefault="00000000" w:rsidRPr="00000000" w14:paraId="00000039">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including the main research question, data to be collected, sample characteristics and method</w:t>
      </w:r>
    </w:p>
    <w:p w:rsidR="00000000" w:rsidDel="00000000" w:rsidP="00000000" w:rsidRDefault="00000000" w:rsidRPr="00000000" w14:paraId="0000003A">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t xml:space="preserve">Tourism is considered to be one of the major profitable prospects related to the operations of various industries in the United Kingdom. This sector is capable enough to maintain the monetary resources in the United Kingdom in an effective manner. In this context, there can be a mention of the implementation of the Green Tourism Initiative in the tourism industry in the United Kingdom. The aim of the research is to determine the various prospects related to the implementation of the Green Tourism Initiative in the United Kingdom. Apart from this, the mentioned research aims at the changes in the behavioural factors of tourists in the United Kingdom after the implementation of the mentioned initiative in an effective manner. Apart from this, there can be a mention of the various objectives related to it, such as: </w:t>
      </w:r>
    </w:p>
    <w:p w:rsidR="00000000" w:rsidDel="00000000" w:rsidP="00000000" w:rsidRDefault="00000000" w:rsidRPr="00000000" w14:paraId="0000003C">
      <w:pPr>
        <w:numPr>
          <w:ilvl w:val="0"/>
          <w:numId w:val="1"/>
        </w:numPr>
        <w:spacing w:line="360" w:lineRule="auto"/>
        <w:ind w:left="720" w:hanging="360"/>
        <w:jc w:val="both"/>
      </w:pPr>
      <w:r w:rsidDel="00000000" w:rsidR="00000000" w:rsidRPr="00000000">
        <w:rPr>
          <w:rtl w:val="0"/>
        </w:rPr>
        <w:t xml:space="preserve">To determine the various influential prospects related to the implementation of the Green Tourism Initiative in the United Kingdom. </w:t>
      </w:r>
    </w:p>
    <w:p w:rsidR="00000000" w:rsidDel="00000000" w:rsidP="00000000" w:rsidRDefault="00000000" w:rsidRPr="00000000" w14:paraId="0000003D">
      <w:pPr>
        <w:numPr>
          <w:ilvl w:val="0"/>
          <w:numId w:val="1"/>
        </w:numPr>
        <w:spacing w:line="360" w:lineRule="auto"/>
        <w:ind w:left="720" w:hanging="360"/>
        <w:jc w:val="both"/>
      </w:pPr>
      <w:r w:rsidDel="00000000" w:rsidR="00000000" w:rsidRPr="00000000">
        <w:rPr>
          <w:rtl w:val="0"/>
        </w:rPr>
        <w:t xml:space="preserve">To identify the various problems faced by tourists in the United Kingdom. </w:t>
      </w:r>
    </w:p>
    <w:p w:rsidR="00000000" w:rsidDel="00000000" w:rsidP="00000000" w:rsidRDefault="00000000" w:rsidRPr="00000000" w14:paraId="0000003E">
      <w:pPr>
        <w:numPr>
          <w:ilvl w:val="0"/>
          <w:numId w:val="1"/>
        </w:numPr>
        <w:spacing w:line="360" w:lineRule="auto"/>
        <w:ind w:left="720" w:hanging="360"/>
        <w:jc w:val="both"/>
      </w:pPr>
      <w:r w:rsidDel="00000000" w:rsidR="00000000" w:rsidRPr="00000000">
        <w:rPr>
          <w:rtl w:val="0"/>
        </w:rPr>
        <w:t xml:space="preserve">To determine the proper strategic approaches for the implementation of the Green Tourism Initiative in the United Kingdom. </w:t>
      </w:r>
    </w:p>
    <w:p w:rsidR="00000000" w:rsidDel="00000000" w:rsidP="00000000" w:rsidRDefault="00000000" w:rsidRPr="00000000" w14:paraId="0000003F">
      <w:pPr>
        <w:numPr>
          <w:ilvl w:val="0"/>
          <w:numId w:val="1"/>
        </w:numPr>
        <w:spacing w:line="360" w:lineRule="auto"/>
        <w:ind w:left="720" w:hanging="360"/>
        <w:jc w:val="both"/>
      </w:pPr>
      <w:r w:rsidDel="00000000" w:rsidR="00000000" w:rsidRPr="00000000">
        <w:rPr>
          <w:rtl w:val="0"/>
        </w:rPr>
        <w:t xml:space="preserve">To mitigate the problems faced by tourists in the United Kingdom in a professional, as well as effective manner. </w:t>
      </w:r>
    </w:p>
    <w:p w:rsidR="00000000" w:rsidDel="00000000" w:rsidP="00000000" w:rsidRDefault="00000000" w:rsidRPr="00000000" w14:paraId="00000040">
      <w:pPr>
        <w:spacing w:line="360" w:lineRule="auto"/>
        <w:ind w:left="0" w:firstLine="0"/>
        <w:jc w:val="both"/>
        <w:rPr/>
      </w:pPr>
      <w:r w:rsidDel="00000000" w:rsidR="00000000" w:rsidRPr="00000000">
        <w:rPr>
          <w:rtl w:val="0"/>
        </w:rPr>
        <w:t xml:space="preserve">Apart from the mentioned attributes, which are considered to be essential for the betterment of the research, there can be some valid, as well as relevant questions mentioned in the same prospect. In this case, the research questions can be: </w:t>
      </w:r>
    </w:p>
    <w:p w:rsidR="00000000" w:rsidDel="00000000" w:rsidP="00000000" w:rsidRDefault="00000000" w:rsidRPr="00000000" w14:paraId="00000041">
      <w:pPr>
        <w:numPr>
          <w:ilvl w:val="0"/>
          <w:numId w:val="4"/>
        </w:numPr>
        <w:spacing w:line="360" w:lineRule="auto"/>
        <w:ind w:left="720" w:hanging="360"/>
        <w:jc w:val="both"/>
      </w:pPr>
      <w:r w:rsidDel="00000000" w:rsidR="00000000" w:rsidRPr="00000000">
        <w:rPr>
          <w:rtl w:val="0"/>
        </w:rPr>
        <w:t xml:space="preserve">How can the Green Tourism Initiative have an effective impact on the various prospects related to the behavioural aspects of purchasing in the United Kingdom?</w:t>
      </w:r>
    </w:p>
    <w:p w:rsidR="00000000" w:rsidDel="00000000" w:rsidP="00000000" w:rsidRDefault="00000000" w:rsidRPr="00000000" w14:paraId="00000042">
      <w:pPr>
        <w:numPr>
          <w:ilvl w:val="0"/>
          <w:numId w:val="4"/>
        </w:numPr>
        <w:spacing w:line="360" w:lineRule="auto"/>
        <w:ind w:left="720" w:hanging="360"/>
        <w:jc w:val="both"/>
      </w:pPr>
      <w:r w:rsidDel="00000000" w:rsidR="00000000" w:rsidRPr="00000000">
        <w:rPr>
          <w:rtl w:val="0"/>
        </w:rPr>
        <w:t xml:space="preserve">What can be the potential problems in the prospects of the implementation of the Green Tourism Initiative in the United Kingdom? </w:t>
      </w:r>
    </w:p>
    <w:p w:rsidR="00000000" w:rsidDel="00000000" w:rsidP="00000000" w:rsidRDefault="00000000" w:rsidRPr="00000000" w14:paraId="00000043">
      <w:pPr>
        <w:numPr>
          <w:ilvl w:val="0"/>
          <w:numId w:val="4"/>
        </w:numPr>
        <w:spacing w:line="360" w:lineRule="auto"/>
        <w:ind w:left="720" w:hanging="360"/>
        <w:jc w:val="both"/>
      </w:pPr>
      <w:r w:rsidDel="00000000" w:rsidR="00000000" w:rsidRPr="00000000">
        <w:rPr>
          <w:rtl w:val="0"/>
        </w:rPr>
        <w:t xml:space="preserve">What can be the appropriate strategic approaches for the betterment of the tourism industry in the United Kingdom? </w:t>
      </w:r>
    </w:p>
    <w:p w:rsidR="00000000" w:rsidDel="00000000" w:rsidP="00000000" w:rsidRDefault="00000000" w:rsidRPr="00000000" w14:paraId="00000044">
      <w:pPr>
        <w:numPr>
          <w:ilvl w:val="0"/>
          <w:numId w:val="4"/>
        </w:numPr>
        <w:spacing w:line="360" w:lineRule="auto"/>
        <w:ind w:left="720" w:hanging="360"/>
        <w:jc w:val="both"/>
      </w:pPr>
      <w:r w:rsidDel="00000000" w:rsidR="00000000" w:rsidRPr="00000000">
        <w:rPr>
          <w:rtl w:val="0"/>
        </w:rPr>
        <w:t xml:space="preserve">What initiatives can the authorities take for mitigating the potential problems faced by the authorities, as well as the tourists in the United Kingdom? </w:t>
      </w:r>
    </w:p>
    <w:p w:rsidR="00000000" w:rsidDel="00000000" w:rsidP="00000000" w:rsidRDefault="00000000" w:rsidRPr="00000000" w14:paraId="00000045">
      <w:pPr>
        <w:spacing w:after="200" w:line="276"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6">
      <w:pPr>
        <w:spacing w:after="20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Specify Data Source</w:t>
      </w:r>
      <w:r w:rsidDel="00000000" w:rsidR="00000000" w:rsidRPr="00000000">
        <w:rPr>
          <w:rtl w:val="0"/>
        </w:rPr>
      </w:r>
    </w:p>
    <w:tbl>
      <w:tblPr>
        <w:tblStyle w:val="Table2"/>
        <w:tblW w:w="9915.0" w:type="dxa"/>
        <w:jc w:val="left"/>
        <w:tblLayout w:type="fixed"/>
        <w:tblLook w:val="0400"/>
      </w:tblPr>
      <w:tblGrid>
        <w:gridCol w:w="8121"/>
        <w:gridCol w:w="1794"/>
        <w:tblGridChange w:id="0">
          <w:tblGrid>
            <w:gridCol w:w="8121"/>
            <w:gridCol w:w="1794"/>
          </w:tblGrid>
        </w:tblGridChange>
      </w:tblGrid>
      <w:tr>
        <w:trPr>
          <w:cantSplit w:val="0"/>
          <w:tblHeader w:val="0"/>
        </w:trPr>
        <w:tc>
          <w:tcPr/>
          <w:p w:rsidR="00000000" w:rsidDel="00000000" w:rsidP="00000000" w:rsidRDefault="00000000" w:rsidRPr="00000000" w14:paraId="00000047">
            <w:pPr>
              <w:spacing w:line="360"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Database to which Bangor University provides access </w:t>
            </w:r>
          </w:p>
        </w:tc>
        <w:tc>
          <w:tcPr/>
          <w:p w:rsidR="00000000" w:rsidDel="00000000" w:rsidP="00000000" w:rsidRDefault="00000000" w:rsidRPr="00000000" w14:paraId="00000048">
            <w:pPr>
              <w:spacing w:line="360" w:lineRule="auto"/>
              <w:jc w:val="both"/>
              <w:rPr>
                <w:rFonts w:ascii="Arial" w:cs="Arial" w:eastAsia="Arial" w:hAnsi="Arial"/>
                <w:b w:val="1"/>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4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Name of database (specify which): previous articles and journals </w:t>
            </w:r>
          </w:p>
          <w:p w:rsidR="00000000" w:rsidDel="00000000" w:rsidP="00000000" w:rsidRDefault="00000000" w:rsidRPr="00000000" w14:paraId="0000004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Period of study: not older than fiv years </w:t>
            </w:r>
          </w:p>
          <w:p w:rsidR="00000000" w:rsidDel="00000000" w:rsidP="00000000" w:rsidRDefault="00000000" w:rsidRPr="00000000" w14:paraId="0000004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Variables: the mentioned previous articles and journals are supposed to be peer-reviewed. They are not supposed to be written in any language other than English. Apart from this, the researcher is supposed to be maintaining the authenticity of the collected data for completing the research in an appropriate manner. </w:t>
            </w:r>
          </w:p>
        </w:tc>
        <w:tc>
          <w:tcPr/>
          <w:p w:rsidR="00000000" w:rsidDel="00000000" w:rsidP="00000000" w:rsidRDefault="00000000" w:rsidRPr="00000000" w14:paraId="0000004D">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r>
      <w:tr>
        <w:trPr>
          <w:cantSplit w:val="0"/>
          <w:tblHeader w:val="0"/>
        </w:trPr>
        <w:tc>
          <w:tcPr/>
          <w:p w:rsidR="00000000" w:rsidDel="00000000" w:rsidP="00000000" w:rsidRDefault="00000000" w:rsidRPr="00000000" w14:paraId="0000004E">
            <w:pPr>
              <w:spacing w:line="360"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F">
            <w:pPr>
              <w:spacing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0">
            <w:pPr>
              <w:spacing w:after="200" w:line="360"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Data collected by student (be succinct - one word per entry)</w:t>
            </w:r>
          </w:p>
          <w:p w:rsidR="00000000" w:rsidDel="00000000" w:rsidP="00000000" w:rsidRDefault="00000000" w:rsidRPr="00000000" w14:paraId="0000005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Specify method (questionnaire, interview, archival, etc): articles, journals and government releases</w:t>
            </w:r>
          </w:p>
          <w:p w:rsidR="00000000" w:rsidDel="00000000" w:rsidP="00000000" w:rsidRDefault="00000000" w:rsidRPr="00000000" w14:paraId="0000005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Sample, group or informant: data recorded in the mentioned pieces of literature</w:t>
            </w:r>
          </w:p>
          <w:p w:rsidR="00000000" w:rsidDel="00000000" w:rsidP="00000000" w:rsidRDefault="00000000" w:rsidRPr="00000000" w14:paraId="0000005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Period and location during which the data will be collected: the data is supposed to be collected from various articles, journals and even from various government releases. </w:t>
            </w:r>
          </w:p>
        </w:tc>
        <w:tc>
          <w:tcPr/>
          <w:p w:rsidR="00000000" w:rsidDel="00000000" w:rsidP="00000000" w:rsidRDefault="00000000" w:rsidRPr="00000000" w14:paraId="00000054">
            <w:pPr>
              <w:spacing w:after="200" w:line="360" w:lineRule="auto"/>
              <w:jc w:val="both"/>
              <w:rPr>
                <w:rFonts w:ascii="Arial" w:cs="Arial" w:eastAsia="Arial" w:hAnsi="Arial"/>
                <w:b w:val="1"/>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55">
            <w:pPr>
              <w:spacing w:after="200" w:line="360"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Data for which copyright is required but not currently held by Bangor University</w:t>
            </w:r>
          </w:p>
          <w:p w:rsidR="00000000" w:rsidDel="00000000" w:rsidP="00000000" w:rsidRDefault="00000000" w:rsidRPr="00000000" w14:paraId="0000005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Name of database (specify which): journals, articles and government releases </w:t>
            </w:r>
          </w:p>
          <w:p w:rsidR="00000000" w:rsidDel="00000000" w:rsidP="00000000" w:rsidRDefault="00000000" w:rsidRPr="00000000" w14:paraId="0000005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Period of study: not older than five years </w:t>
            </w:r>
          </w:p>
          <w:p w:rsidR="00000000" w:rsidDel="00000000" w:rsidP="00000000" w:rsidRDefault="00000000" w:rsidRPr="00000000" w14:paraId="00000058">
            <w:pPr>
              <w:spacing w:after="20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Variables: the mentioned resources are supposed to be written in English only. Apart from this, the researcher is not supposed to take any doctoral dissertation in the mentioned research. </w:t>
            </w:r>
          </w:p>
          <w:p w:rsidR="00000000" w:rsidDel="00000000" w:rsidP="00000000" w:rsidRDefault="00000000" w:rsidRPr="00000000" w14:paraId="00000059">
            <w:pPr>
              <w:spacing w:after="20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(Attach evidence of lawful acquisition – e.g., invoice, contra details of the provider, etc.)</w:t>
            </w:r>
          </w:p>
        </w:tc>
        <w:tc>
          <w:tcPr/>
          <w:p w:rsidR="00000000" w:rsidDel="00000000" w:rsidP="00000000" w:rsidRDefault="00000000" w:rsidRPr="00000000" w14:paraId="0000005A">
            <w:pPr>
              <w:spacing w:after="200" w:line="360" w:lineRule="auto"/>
              <w:jc w:val="both"/>
              <w:rPr>
                <w:rFonts w:ascii="Arial" w:cs="Arial" w:eastAsia="Arial" w:hAnsi="Arial"/>
                <w:b w:val="1"/>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5B">
            <w:pPr>
              <w:spacing w:line="36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Other (describe in a separate document and attach)</w:t>
            </w:r>
          </w:p>
        </w:tc>
        <w:tc>
          <w:tcPr>
            <w:vAlign w:val="bottom"/>
          </w:tcPr>
          <w:p w:rsidR="00000000" w:rsidDel="00000000" w:rsidP="00000000" w:rsidRDefault="00000000" w:rsidRPr="00000000" w14:paraId="0000005C">
            <w:pPr>
              <w:spacing w:line="360" w:lineRule="auto"/>
              <w:rPr>
                <w:rFonts w:ascii="Arial" w:cs="Arial" w:eastAsia="Arial" w:hAnsi="Arial"/>
                <w:b w:val="1"/>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5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Provide evidence of lawful acquisition of data (e.g., invoice, contact details) </w:t>
            </w:r>
          </w:p>
        </w:tc>
        <w:tc>
          <w:tcPr/>
          <w:p w:rsidR="00000000" w:rsidDel="00000000" w:rsidP="00000000" w:rsidRDefault="00000000" w:rsidRPr="00000000" w14:paraId="0000005E">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F">
      <w:pPr>
        <w:spacing w:after="20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0">
      <w:pPr>
        <w:spacing w:after="20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Declaration</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3684"/>
        <w:gridCol w:w="4344"/>
        <w:tblGridChange w:id="0">
          <w:tblGrid>
            <w:gridCol w:w="988"/>
            <w:gridCol w:w="3684"/>
            <w:gridCol w:w="4344"/>
          </w:tblGrid>
        </w:tblGridChange>
      </w:tblGrid>
      <w:tr>
        <w:trPr>
          <w:cantSplit w:val="0"/>
          <w:tblHeader w:val="0"/>
        </w:trPr>
        <w:tc>
          <w:tcPr>
            <w:tcBorders>
              <w:bottom w:color="000000" w:space="0" w:sz="4" w:val="single"/>
            </w:tcBorders>
          </w:tcPr>
          <w:p w:rsidR="00000000" w:rsidDel="00000000" w:rsidP="00000000" w:rsidRDefault="00000000" w:rsidRPr="00000000" w14:paraId="0000006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Tick</w:t>
            </w:r>
          </w:p>
        </w:tc>
        <w:tc>
          <w:tcPr>
            <w:tcBorders>
              <w:bottom w:color="000000" w:space="0" w:sz="4" w:val="single"/>
              <w:right w:color="000000" w:space="0" w:sz="4" w:val="single"/>
            </w:tcBorders>
          </w:tcPr>
          <w:p w:rsidR="00000000" w:rsidDel="00000000" w:rsidP="00000000" w:rsidRDefault="00000000" w:rsidRPr="00000000" w14:paraId="0000006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Specification</w:t>
            </w:r>
          </w:p>
        </w:tc>
        <w:tc>
          <w:tcPr>
            <w:tcBorders>
              <w:left w:color="000000" w:space="0" w:sz="4" w:val="single"/>
              <w:bottom w:color="000000" w:space="0" w:sz="4" w:val="single"/>
            </w:tcBorders>
          </w:tcPr>
          <w:p w:rsidR="00000000" w:rsidDel="00000000" w:rsidP="00000000" w:rsidRDefault="00000000" w:rsidRPr="00000000" w14:paraId="0000006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r>
      <w:tr>
        <w:trPr>
          <w:cantSplit w:val="0"/>
          <w:tblHeader w:val="0"/>
        </w:trPr>
        <w:tc>
          <w:tcPr>
            <w:tcBorders>
              <w:bottom w:color="000000" w:space="0" w:sz="0" w:val="nil"/>
            </w:tcBorders>
          </w:tcPr>
          <w:p w:rsidR="00000000" w:rsidDel="00000000" w:rsidP="00000000" w:rsidRDefault="00000000" w:rsidRPr="00000000" w14:paraId="0000006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Case A</w:t>
            </w:r>
          </w:p>
          <w:p w:rsidR="00000000" w:rsidDel="00000000" w:rsidP="00000000" w:rsidRDefault="00000000" w:rsidRPr="00000000" w14:paraId="00000066">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7">
            <w:pPr>
              <w:jc w:val="both"/>
              <w:rPr>
                <w:rFonts w:ascii="Arial" w:cs="Arial" w:eastAsia="Arial" w:hAnsi="Arial"/>
                <w:b w:val="1"/>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068">
            <w:pPr>
              <w:rPr>
                <w:rFonts w:ascii="Arial" w:cs="Arial" w:eastAsia="Arial" w:hAnsi="Arial"/>
                <w:b w:val="1"/>
                <w:sz w:val="20"/>
                <w:szCs w:val="20"/>
              </w:rPr>
            </w:pPr>
            <w:r w:rsidDel="00000000" w:rsidR="00000000" w:rsidRPr="00000000">
              <w:rPr>
                <w:rFonts w:ascii="Arial" w:cs="Arial" w:eastAsia="Arial" w:hAnsi="Arial"/>
                <w:b w:val="1"/>
                <w:sz w:val="20"/>
                <w:szCs w:val="20"/>
                <w:highlight w:val="yellow"/>
                <w:rtl w:val="0"/>
              </w:rPr>
              <w:t xml:space="preserve">A dissertation involving primary data collection entailing minimal risk or no risk (no participation by vulnerable groups),</w:t>
            </w:r>
            <w:r w:rsidDel="00000000" w:rsidR="00000000" w:rsidRPr="00000000">
              <w:rPr>
                <w:rFonts w:ascii="Arial" w:cs="Arial" w:eastAsia="Arial" w:hAnsi="Arial"/>
                <w:b w:val="1"/>
                <w:sz w:val="20"/>
                <w:szCs w:val="20"/>
                <w:rtl w:val="0"/>
              </w:rPr>
              <w:t xml:space="preserve"> or secondary data collection.</w:t>
            </w:r>
          </w:p>
        </w:tc>
        <w:tc>
          <w:tcPr>
            <w:tcBorders>
              <w:left w:color="000000" w:space="0" w:sz="4" w:val="single"/>
              <w:bottom w:color="000000" w:space="0" w:sz="0" w:val="nil"/>
            </w:tcBorders>
          </w:tcPr>
          <w:p w:rsidR="00000000" w:rsidDel="00000000" w:rsidP="00000000" w:rsidRDefault="00000000" w:rsidRPr="00000000" w14:paraId="00000069">
            <w:pPr>
              <w:jc w:val="both"/>
              <w:rPr>
                <w:rFonts w:ascii="Arial" w:cs="Arial" w:eastAsia="Arial" w:hAnsi="Arial"/>
                <w:b w:val="1"/>
                <w:sz w:val="20"/>
                <w:szCs w:val="20"/>
              </w:rPr>
            </w:pPr>
            <w:r w:rsidDel="00000000" w:rsidR="00000000" w:rsidRPr="00000000">
              <w:rPr>
                <w:rFonts w:ascii="Arial" w:cs="Arial" w:eastAsia="Arial" w:hAnsi="Arial"/>
                <w:b w:val="1"/>
                <w:sz w:val="20"/>
                <w:szCs w:val="20"/>
                <w:highlight w:val="yellow"/>
                <w:rtl w:val="0"/>
              </w:rPr>
              <w:t xml:space="preserve">No need to be referred to the BBS Ethics Officer</w:t>
            </w:r>
            <w:r w:rsidDel="00000000" w:rsidR="00000000" w:rsidRPr="00000000">
              <w:rPr>
                <w:rFonts w:ascii="Arial" w:cs="Arial" w:eastAsia="Arial" w:hAnsi="Arial"/>
                <w:b w:val="1"/>
                <w:sz w:val="20"/>
                <w:szCs w:val="20"/>
                <w:rtl w:val="0"/>
              </w:rPr>
              <w:t xml:space="preserve"> </w:t>
            </w:r>
          </w:p>
        </w:tc>
      </w:tr>
      <w:tr>
        <w:trPr>
          <w:cantSplit w:val="0"/>
          <w:tblHeader w:val="0"/>
        </w:trPr>
        <w:tc>
          <w:tcPr>
            <w:tcBorders>
              <w:top w:color="000000" w:space="0" w:sz="0" w:val="nil"/>
            </w:tcBorders>
          </w:tcPr>
          <w:p w:rsidR="00000000" w:rsidDel="00000000" w:rsidP="00000000" w:rsidRDefault="00000000" w:rsidRPr="00000000" w14:paraId="0000006A">
            <w:pPr>
              <w:jc w:val="both"/>
              <w:rPr>
                <w:rFonts w:ascii="Arial" w:cs="Arial" w:eastAsia="Arial" w:hAnsi="Arial"/>
                <w:b w:val="1"/>
                <w:sz w:val="20"/>
                <w:szCs w:val="20"/>
              </w:rPr>
            </w:pPr>
            <w:r w:rsidDel="00000000" w:rsidR="00000000" w:rsidRPr="00000000">
              <w:rPr>
                <w:rtl w:val="0"/>
              </w:rPr>
            </w:r>
          </w:p>
        </w:tc>
        <w:tc>
          <w:tcPr>
            <w:gridSpan w:val="2"/>
            <w:tcBorders>
              <w:top w:color="000000" w:space="0" w:sz="0" w:val="nil"/>
              <w:bottom w:color="000000" w:space="0" w:sz="4" w:val="single"/>
            </w:tcBorders>
          </w:tcPr>
          <w:p w:rsidR="00000000" w:rsidDel="00000000" w:rsidP="00000000" w:rsidRDefault="00000000" w:rsidRPr="00000000" w14:paraId="0000006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 certify that I have read the University Research Ethics Policy.</w:t>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Candidate (Signed)……………………………                 Date……………     </w:t>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Candidate (NAME): ………………………………</w:t>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I agree with the declaration above</w:t>
            </w:r>
          </w:p>
          <w:p w:rsidR="00000000" w:rsidDel="00000000" w:rsidP="00000000" w:rsidRDefault="00000000" w:rsidRPr="00000000" w14:paraId="00000073">
            <w:pPr>
              <w:ind w:left="28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Supervisor (Signed)…………………………                    Date…………….      </w:t>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sz w:val="20"/>
                <w:szCs w:val="20"/>
                <w:rtl w:val="0"/>
              </w:rPr>
              <w:t xml:space="preserve">Supervisor (NAME): ………………………………….</w:t>
            </w:r>
          </w:p>
        </w:tc>
      </w:tr>
      <w:tr>
        <w:trPr>
          <w:cantSplit w:val="0"/>
          <w:tblHeader w:val="0"/>
        </w:trPr>
        <w:tc>
          <w:tcPr>
            <w:tcBorders>
              <w:bottom w:color="000000" w:space="0" w:sz="0" w:val="nil"/>
            </w:tcBorders>
          </w:tcPr>
          <w:p w:rsidR="00000000" w:rsidDel="00000000" w:rsidP="00000000" w:rsidRDefault="00000000" w:rsidRPr="00000000" w14:paraId="00000078">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Case B</w:t>
            </w:r>
          </w:p>
          <w:p w:rsidR="00000000" w:rsidDel="00000000" w:rsidP="00000000" w:rsidRDefault="00000000" w:rsidRPr="00000000" w14:paraId="00000079">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A">
            <w:pPr>
              <w:jc w:val="both"/>
              <w:rPr>
                <w:rFonts w:ascii="Arial" w:cs="Arial" w:eastAsia="Arial" w:hAnsi="Arial"/>
                <w:b w:val="1"/>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07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BBS Internal Review - The discussion between supervisor and student was unable to determine whether this project entails minimal or no risk</w:t>
            </w:r>
          </w:p>
        </w:tc>
        <w:tc>
          <w:tcPr>
            <w:tcBorders>
              <w:left w:color="000000" w:space="0" w:sz="4" w:val="single"/>
              <w:bottom w:color="000000" w:space="0" w:sz="0" w:val="nil"/>
            </w:tcBorders>
          </w:tcPr>
          <w:p w:rsidR="00000000" w:rsidDel="00000000" w:rsidP="00000000" w:rsidRDefault="00000000" w:rsidRPr="00000000" w14:paraId="0000007C">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 copy of the research proposal and a document explaining any potential risk should be emailed to BBS Ethics Officer (Dr Chrysovalantis Vasilakis; </w:t>
            </w:r>
            <w:r w:rsidDel="00000000" w:rsidR="00000000" w:rsidRPr="00000000">
              <w:rPr>
                <w:rFonts w:ascii="Arial" w:cs="Arial" w:eastAsia="Arial" w:hAnsi="Arial"/>
                <w:b w:val="1"/>
                <w:color w:val="000000"/>
                <w:sz w:val="20"/>
                <w:szCs w:val="20"/>
                <w:u w:val="single"/>
                <w:rtl w:val="0"/>
              </w:rPr>
              <w:t xml:space="preserve">c.vasilakis@bangor.ac.uk</w:t>
            </w:r>
            <w:r w:rsidDel="00000000" w:rsidR="00000000" w:rsidRPr="00000000">
              <w:rPr>
                <w:rFonts w:ascii="Arial" w:cs="Arial" w:eastAsia="Arial" w:hAnsi="Arial"/>
                <w:b w:val="1"/>
                <w:color w:val="000000"/>
                <w:sz w:val="20"/>
                <w:szCs w:val="20"/>
                <w:rtl w:val="0"/>
              </w:rPr>
              <w:t xml:space="preserve">) for BBS internal review</w:t>
            </w:r>
          </w:p>
        </w:tc>
      </w:tr>
      <w:tr>
        <w:trPr>
          <w:cantSplit w:val="0"/>
          <w:tblHeader w:val="0"/>
        </w:trPr>
        <w:tc>
          <w:tcPr>
            <w:tcBorders>
              <w:top w:color="000000" w:space="0" w:sz="0" w:val="nil"/>
            </w:tcBorders>
          </w:tcPr>
          <w:p w:rsidR="00000000" w:rsidDel="00000000" w:rsidP="00000000" w:rsidRDefault="00000000" w:rsidRPr="00000000" w14:paraId="0000007D">
            <w:pPr>
              <w:jc w:val="both"/>
              <w:rPr>
                <w:rFonts w:ascii="Arial" w:cs="Arial" w:eastAsia="Arial" w:hAnsi="Arial"/>
                <w:b w:val="1"/>
                <w:sz w:val="20"/>
                <w:szCs w:val="20"/>
              </w:rPr>
            </w:pPr>
            <w:r w:rsidDel="00000000" w:rsidR="00000000" w:rsidRPr="00000000">
              <w:rPr>
                <w:rtl w:val="0"/>
              </w:rPr>
            </w:r>
          </w:p>
        </w:tc>
        <w:tc>
          <w:tcPr>
            <w:gridSpan w:val="2"/>
            <w:tcBorders>
              <w:top w:color="000000" w:space="0" w:sz="0" w:val="nil"/>
            </w:tcBorders>
          </w:tcPr>
          <w:p w:rsidR="00000000" w:rsidDel="00000000" w:rsidP="00000000" w:rsidRDefault="00000000" w:rsidRPr="00000000" w14:paraId="0000007E">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Candidate (Signed)…………………………                    Date…………….</w:t>
              <w:tab/>
              <w:t xml:space="preserve"> </w:t>
            </w:r>
          </w:p>
          <w:p w:rsidR="00000000" w:rsidDel="00000000" w:rsidP="00000000" w:rsidRDefault="00000000" w:rsidRPr="00000000" w14:paraId="0000008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sz w:val="20"/>
                <w:szCs w:val="20"/>
                <w:rtl w:val="0"/>
              </w:rPr>
              <w:t xml:space="preserve">Candidate (NAME): ……………………………….</w:t>
            </w:r>
          </w:p>
          <w:p w:rsidR="00000000" w:rsidDel="00000000" w:rsidP="00000000" w:rsidRDefault="00000000" w:rsidRPr="00000000" w14:paraId="0000008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0"/>
                <w:szCs w:val="20"/>
                <w:rtl w:val="0"/>
              </w:rPr>
              <w:t xml:space="preserve">Supervisor (Signed)…………………………                     Date…………….</w:t>
              <w:tab/>
            </w:r>
          </w:p>
          <w:p w:rsidR="00000000" w:rsidDel="00000000" w:rsidP="00000000" w:rsidRDefault="00000000" w:rsidRPr="00000000" w14:paraId="0000008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rPr>
                <w:rFonts w:ascii="Arial" w:cs="Arial" w:eastAsia="Arial" w:hAnsi="Arial"/>
                <w:sz w:val="20"/>
                <w:szCs w:val="20"/>
              </w:rPr>
            </w:pPr>
            <w:r w:rsidDel="00000000" w:rsidR="00000000" w:rsidRPr="00000000">
              <w:rPr>
                <w:rFonts w:ascii="Arial" w:cs="Arial" w:eastAsia="Arial" w:hAnsi="Arial"/>
                <w:sz w:val="20"/>
                <w:szCs w:val="20"/>
                <w:rtl w:val="0"/>
              </w:rPr>
              <w:t xml:space="preserve">Supervisor (NAME): …………………………………….</w:t>
            </w:r>
          </w:p>
          <w:p w:rsidR="00000000" w:rsidDel="00000000" w:rsidP="00000000" w:rsidRDefault="00000000" w:rsidRPr="00000000" w14:paraId="0000008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 to the BBS ethics officer </w:t>
            </w:r>
            <w:hyperlink r:id="rId9">
              <w:r w:rsidDel="00000000" w:rsidR="00000000" w:rsidRPr="00000000">
                <w:rPr>
                  <w:rFonts w:ascii="Arial" w:cs="Arial" w:eastAsia="Arial" w:hAnsi="Arial"/>
                  <w:b w:val="1"/>
                  <w:color w:val="0000ff"/>
                  <w:sz w:val="20"/>
                  <w:szCs w:val="20"/>
                  <w:u w:val="single"/>
                  <w:rtl w:val="0"/>
                </w:rPr>
                <w:t xml:space="preserve">c.vasilakis@bangor.ac.uk</w:t>
              </w:r>
            </w:hyperlink>
            <w:r w:rsidDel="00000000" w:rsidR="00000000" w:rsidRPr="00000000">
              <w:rPr>
                <w:rFonts w:ascii="Arial" w:cs="Arial" w:eastAsia="Arial" w:hAnsi="Arial"/>
                <w:b w:val="1"/>
                <w:sz w:val="20"/>
                <w:szCs w:val="20"/>
                <w:rtl w:val="0"/>
              </w:rPr>
              <w:t xml:space="preserve">.</w:t>
            </w:r>
          </w:p>
        </w:tc>
      </w:tr>
      <w:tr>
        <w:trPr>
          <w:cantSplit w:val="0"/>
          <w:tblHeader w:val="0"/>
        </w:trPr>
        <w:tc>
          <w:tcPr>
            <w:vMerge w:val="restart"/>
          </w:tcPr>
          <w:p w:rsidR="00000000" w:rsidDel="00000000" w:rsidP="00000000" w:rsidRDefault="00000000" w:rsidRPr="00000000" w14:paraId="0000008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Case C</w:t>
            </w:r>
          </w:p>
          <w:p w:rsidR="00000000" w:rsidDel="00000000" w:rsidP="00000000" w:rsidRDefault="00000000" w:rsidRPr="00000000" w14:paraId="0000008B">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C">
            <w:pPr>
              <w:jc w:val="both"/>
              <w:rPr>
                <w:rFonts w:ascii="Arial" w:cs="Arial" w:eastAsia="Arial" w:hAnsi="Arial"/>
                <w:b w:val="1"/>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08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BBS External Review – The project entails more than minimal risk</w:t>
            </w:r>
          </w:p>
        </w:tc>
        <w:tc>
          <w:tcPr>
            <w:tcBorders>
              <w:left w:color="000000" w:space="0" w:sz="4" w:val="single"/>
              <w:bottom w:color="000000" w:space="0" w:sz="0" w:val="nil"/>
            </w:tcBorders>
          </w:tcPr>
          <w:p w:rsidR="00000000" w:rsidDel="00000000" w:rsidP="00000000" w:rsidRDefault="00000000" w:rsidRPr="00000000" w14:paraId="0000008E">
            <w:pPr>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highlight w:val="white"/>
                <w:rtl w:val="0"/>
              </w:rPr>
              <w:t xml:space="preserve">Needs to be referred to the College Ethics Committee (Allow at least 4 weeks for review)</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gridSpan w:val="2"/>
            <w:tcBorders>
              <w:top w:color="000000" w:space="0" w:sz="0" w:val="nil"/>
              <w:bottom w:color="000000" w:space="0" w:sz="4" w:val="single"/>
            </w:tcBorders>
          </w:tcPr>
          <w:p w:rsidR="00000000" w:rsidDel="00000000" w:rsidP="00000000" w:rsidRDefault="00000000" w:rsidRPr="00000000" w14:paraId="00000090">
            <w:pPr>
              <w:rPr>
                <w:rFonts w:ascii="Arial" w:cs="Arial" w:eastAsia="Arial" w:hAnsi="Arial"/>
                <w:b w:val="1"/>
                <w:sz w:val="20"/>
                <w:szCs w:val="20"/>
              </w:rPr>
            </w:pPr>
            <w:r w:rsidDel="00000000" w:rsidR="00000000" w:rsidRPr="00000000">
              <w:rPr>
                <w:rFonts w:ascii="Arial" w:cs="Arial" w:eastAsia="Arial" w:hAnsi="Arial"/>
                <w:b w:val="1"/>
                <w:color w:val="ff0000"/>
                <w:sz w:val="20"/>
                <w:szCs w:val="20"/>
                <w:rtl w:val="0"/>
              </w:rPr>
              <w:t xml:space="preserve">In this case, contact Dr Chrysovalantis Vasilakis (c.vasilakis@bangor.ac.uk). Students MUST NOT send their form to the CAHB Ethics Committee directly.</w:t>
            </w:r>
            <w:r w:rsidDel="00000000" w:rsidR="00000000" w:rsidRPr="00000000">
              <w:rPr>
                <w:rtl w:val="0"/>
              </w:rPr>
            </w:r>
          </w:p>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This should be accompanied by:</w:t>
            </w:r>
          </w:p>
          <w:p w:rsidR="00000000" w:rsidDel="00000000" w:rsidP="00000000" w:rsidRDefault="00000000" w:rsidRPr="00000000" w14:paraId="00000092">
            <w:pPr>
              <w:numPr>
                <w:ilvl w:val="0"/>
                <w:numId w:val="2"/>
              </w:numPr>
              <w:ind w:left="314" w:hanging="284"/>
              <w:rPr>
                <w:rFonts w:ascii="Arial" w:cs="Arial" w:eastAsia="Arial" w:hAnsi="Arial"/>
                <w:sz w:val="20"/>
                <w:szCs w:val="20"/>
              </w:rPr>
            </w:pPr>
            <w:r w:rsidDel="00000000" w:rsidR="00000000" w:rsidRPr="00000000">
              <w:rPr>
                <w:rFonts w:ascii="Arial" w:cs="Arial" w:eastAsia="Arial" w:hAnsi="Arial"/>
                <w:sz w:val="20"/>
                <w:szCs w:val="20"/>
                <w:rtl w:val="0"/>
              </w:rPr>
              <w:t xml:space="preserve">Completed College ethics application form (see </w:t>
            </w:r>
            <w:hyperlink r:id="rId10">
              <w:r w:rsidDel="00000000" w:rsidR="00000000" w:rsidRPr="00000000">
                <w:rPr>
                  <w:rFonts w:ascii="Arial" w:cs="Arial" w:eastAsia="Arial" w:hAnsi="Arial"/>
                  <w:color w:val="0000ff"/>
                  <w:sz w:val="20"/>
                  <w:szCs w:val="20"/>
                  <w:u w:val="single"/>
                  <w:rtl w:val="0"/>
                </w:rPr>
                <w:t xml:space="preserve">https://www.bangor.ac.uk/arts-humanities-and-business/ethics.php.en</w:t>
              </w:r>
            </w:hyperlink>
            <w:r w:rsidDel="00000000" w:rsidR="00000000" w:rsidRPr="00000000">
              <w:rPr>
                <w:rtl w:val="0"/>
              </w:rPr>
            </w:r>
          </w:p>
          <w:p w:rsidR="00000000" w:rsidDel="00000000" w:rsidP="00000000" w:rsidRDefault="00000000" w:rsidRPr="00000000" w14:paraId="00000093">
            <w:pPr>
              <w:numPr>
                <w:ilvl w:val="0"/>
                <w:numId w:val="2"/>
              </w:numPr>
              <w:ind w:left="314" w:hanging="284"/>
              <w:rPr>
                <w:rFonts w:ascii="Arial" w:cs="Arial" w:eastAsia="Arial" w:hAnsi="Arial"/>
                <w:sz w:val="20"/>
                <w:szCs w:val="20"/>
              </w:rPr>
            </w:pPr>
            <w:r w:rsidDel="00000000" w:rsidR="00000000" w:rsidRPr="00000000">
              <w:rPr>
                <w:rFonts w:ascii="Arial" w:cs="Arial" w:eastAsia="Arial" w:hAnsi="Arial"/>
                <w:sz w:val="20"/>
                <w:szCs w:val="20"/>
                <w:rtl w:val="0"/>
              </w:rPr>
              <w:t xml:space="preserve">A copy of the research proposal detailing any risk as defined in the University’s Ethics Policy.</w:t>
            </w:r>
          </w:p>
          <w:p w:rsidR="00000000" w:rsidDel="00000000" w:rsidP="00000000" w:rsidRDefault="00000000" w:rsidRPr="00000000" w14:paraId="00000094">
            <w:pPr>
              <w:numPr>
                <w:ilvl w:val="0"/>
                <w:numId w:val="2"/>
              </w:numPr>
              <w:ind w:left="314" w:hanging="284"/>
              <w:rPr>
                <w:rFonts w:ascii="Arial" w:cs="Arial" w:eastAsia="Arial" w:hAnsi="Arial"/>
                <w:sz w:val="20"/>
                <w:szCs w:val="20"/>
              </w:rPr>
            </w:pPr>
            <w:r w:rsidDel="00000000" w:rsidR="00000000" w:rsidRPr="00000000">
              <w:rPr>
                <w:rFonts w:ascii="Arial" w:cs="Arial" w:eastAsia="Arial" w:hAnsi="Arial"/>
                <w:sz w:val="20"/>
                <w:szCs w:val="20"/>
                <w:rtl w:val="0"/>
              </w:rPr>
              <w:t xml:space="preserve">Copies of relevant supporting documentation (for example, letters of invitation to study participants, participant information sheets and consent forms). </w:t>
            </w:r>
          </w:p>
          <w:p w:rsidR="00000000" w:rsidDel="00000000" w:rsidP="00000000" w:rsidRDefault="00000000" w:rsidRPr="00000000" w14:paraId="00000095">
            <w:pPr>
              <w:jc w:val="both"/>
              <w:rPr>
                <w:rFonts w:ascii="Arial" w:cs="Arial" w:eastAsia="Arial" w:hAnsi="Arial"/>
                <w:b w:val="1"/>
                <w:color w:val="ff0000"/>
                <w:sz w:val="20"/>
                <w:szCs w:val="20"/>
              </w:rPr>
            </w:pPr>
            <w:r w:rsidDel="00000000" w:rsidR="00000000" w:rsidRPr="00000000">
              <w:rPr>
                <w:rtl w:val="0"/>
              </w:rPr>
            </w:r>
          </w:p>
          <w:p w:rsidR="00000000" w:rsidDel="00000000" w:rsidP="00000000" w:rsidRDefault="00000000" w:rsidRPr="00000000" w14:paraId="00000096">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 Protection</w:t>
            </w:r>
            <w:r w:rsidDel="00000000" w:rsidR="00000000" w:rsidRPr="00000000">
              <w:rPr>
                <w:rtl w:val="0"/>
              </w:rPr>
            </w:r>
          </w:p>
          <w:p w:rsidR="00000000" w:rsidDel="00000000" w:rsidP="00000000" w:rsidRDefault="00000000" w:rsidRPr="00000000" w14:paraId="0000009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the research involves the collection of data from private individuals, consent forms and information sheets should be completed, and copies lodged with the secretary of the College Ethics Committee. Researchers need to ensure that they meet the legal requirement of the Criminal Records Bureau in these regards. </w:t>
            </w:r>
          </w:p>
          <w:p w:rsidR="00000000" w:rsidDel="00000000" w:rsidP="00000000" w:rsidRDefault="00000000" w:rsidRPr="00000000" w14:paraId="00000098">
            <w:pPr>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99">
            <w:pPr>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9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Declaration</w:t>
            </w:r>
          </w:p>
          <w:p w:rsidR="00000000" w:rsidDel="00000000" w:rsidP="00000000" w:rsidRDefault="00000000" w:rsidRPr="00000000" w14:paraId="000000A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declaration must be accompanied by the research proposal and relevant supporting documentation.  It should be signed by the student and then counter-signed by the supervisor.  </w:t>
            </w:r>
          </w:p>
          <w:p w:rsidR="00000000" w:rsidDel="00000000" w:rsidP="00000000" w:rsidRDefault="00000000" w:rsidRPr="00000000" w14:paraId="000000A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 certify that I have read the University Research Ethics Policy. The issues raised there that are relevant for this research project are described in the attached research proposal. </w:t>
            </w:r>
          </w:p>
          <w:p w:rsidR="00000000" w:rsidDel="00000000" w:rsidP="00000000" w:rsidRDefault="00000000" w:rsidRPr="00000000" w14:paraId="000000A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sz w:val="20"/>
                <w:szCs w:val="20"/>
                <w:rtl w:val="0"/>
              </w:rPr>
              <w:t xml:space="preserve">(Signed)……………………………   Date……………     Student (NAME): …………………………..</w:t>
            </w:r>
          </w:p>
          <w:p w:rsidR="00000000" w:rsidDel="00000000" w:rsidP="00000000" w:rsidRDefault="00000000" w:rsidRPr="00000000" w14:paraId="000000A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I agree with the declaration above</w:t>
            </w:r>
          </w:p>
          <w:p w:rsidR="00000000" w:rsidDel="00000000" w:rsidP="00000000" w:rsidRDefault="00000000" w:rsidRPr="00000000" w14:paraId="000000A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rPr>
                <w:rFonts w:ascii="Arial" w:cs="Arial" w:eastAsia="Arial" w:hAnsi="Arial"/>
                <w:sz w:val="20"/>
                <w:szCs w:val="20"/>
              </w:rPr>
            </w:pPr>
            <w:r w:rsidDel="00000000" w:rsidR="00000000" w:rsidRPr="00000000">
              <w:rPr>
                <w:rFonts w:ascii="Arial" w:cs="Arial" w:eastAsia="Arial" w:hAnsi="Arial"/>
                <w:sz w:val="20"/>
                <w:szCs w:val="20"/>
                <w:rtl w:val="0"/>
              </w:rPr>
              <w:t xml:space="preserve">(Signed)…………………………     Date…………….</w:t>
              <w:tab/>
              <w:t xml:space="preserve"> Supervisor (NAME): ………………………….</w:t>
            </w:r>
          </w:p>
        </w:tc>
      </w:tr>
    </w:tbl>
    <w:p w:rsidR="00000000" w:rsidDel="00000000" w:rsidP="00000000" w:rsidRDefault="00000000" w:rsidRPr="00000000" w14:paraId="000000AC">
      <w:pPr>
        <w:jc w:val="both"/>
        <w:rPr>
          <w:rFonts w:ascii="Arial" w:cs="Arial" w:eastAsia="Arial" w:hAnsi="Arial"/>
          <w:b w:val="1"/>
          <w:sz w:val="20"/>
          <w:szCs w:val="20"/>
        </w:rPr>
      </w:pPr>
      <w:r w:rsidDel="00000000" w:rsidR="00000000" w:rsidRPr="00000000">
        <w:rPr>
          <w:rtl w:val="0"/>
        </w:rPr>
      </w:r>
    </w:p>
    <w:sectPr>
      <w:footerReference r:id="rId11" w:type="default"/>
      <w:footerReference r:id="rId12" w:type="even"/>
      <w:pgSz w:h="16838" w:w="11906" w:orient="portrait"/>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rPr>
  </w:style>
  <w:style w:type="paragraph" w:styleId="Heading2">
    <w:name w:val="heading 2"/>
    <w:basedOn w:val="Normal"/>
    <w:next w:val="Normal"/>
    <w:pPr>
      <w:keepNext w:val="1"/>
      <w:jc w:val="center"/>
    </w:pPr>
    <w:rPr>
      <w:b w:val="1"/>
      <w:sz w:val="44"/>
      <w:szCs w:val="44"/>
    </w:rPr>
  </w:style>
  <w:style w:type="paragraph" w:styleId="Heading3">
    <w:name w:val="heading 3"/>
    <w:basedOn w:val="Normal"/>
    <w:next w:val="Normal"/>
    <w:pPr>
      <w:keepNext w:val="1"/>
      <w:jc w:val="both"/>
    </w:pPr>
    <w:rPr>
      <w:rFonts w:ascii="Arial" w:cs="Arial" w:eastAsia="Arial" w:hAnsi="Arial"/>
      <w:b w:val="1"/>
      <w:sz w:val="28"/>
      <w:szCs w:val="28"/>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val="en-GB"/>
    </w:rPr>
  </w:style>
  <w:style w:type="paragraph" w:styleId="Heading1">
    <w:name w:val="heading 1"/>
    <w:basedOn w:val="Normal"/>
    <w:next w:val="Normal"/>
    <w:qFormat w:val="1"/>
    <w:pPr>
      <w:keepNext w:val="1"/>
      <w:jc w:val="both"/>
      <w:outlineLvl w:val="0"/>
    </w:pPr>
    <w:rPr>
      <w:b w:val="1"/>
    </w:rPr>
  </w:style>
  <w:style w:type="paragraph" w:styleId="Heading2">
    <w:name w:val="heading 2"/>
    <w:basedOn w:val="Normal"/>
    <w:next w:val="Normal"/>
    <w:qFormat w:val="1"/>
    <w:pPr>
      <w:keepNext w:val="1"/>
      <w:jc w:val="center"/>
      <w:outlineLvl w:val="1"/>
    </w:pPr>
    <w:rPr>
      <w:b w:val="1"/>
      <w:sz w:val="44"/>
      <w:szCs w:val="32"/>
    </w:rPr>
  </w:style>
  <w:style w:type="paragraph" w:styleId="Heading3">
    <w:name w:val="heading 3"/>
    <w:basedOn w:val="Normal"/>
    <w:next w:val="Normal"/>
    <w:qFormat w:val="1"/>
    <w:pPr>
      <w:keepNext w:val="1"/>
      <w:jc w:val="both"/>
      <w:outlineLvl w:val="2"/>
    </w:pPr>
    <w:rPr>
      <w:rFonts w:ascii="Arial" w:cs="Arial" w:hAnsi="Arial"/>
      <w:b w:val="1"/>
      <w:bCs w:val="1"/>
      <w:sz w:val="28"/>
    </w:rPr>
  </w:style>
  <w:style w:type="paragraph" w:styleId="Heading4">
    <w:name w:val="heading 4"/>
    <w:basedOn w:val="Normal"/>
    <w:next w:val="Normal"/>
    <w:qFormat w:val="1"/>
    <w:rsid w:val="005E0A2B"/>
    <w:pPr>
      <w:keepNext w:val="1"/>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color w:val="0000ff"/>
      <w:u w:val="single"/>
    </w:rPr>
  </w:style>
  <w:style w:type="paragraph" w:styleId="BodyText">
    <w:name w:val="Body Text"/>
    <w:basedOn w:val="Normal"/>
    <w:pPr>
      <w:jc w:val="both"/>
    </w:pPr>
    <w:rPr>
      <w:szCs w:val="20"/>
    </w:rPr>
  </w:style>
  <w:style w:type="paragraph" w:styleId="BodyText3">
    <w:name w:val="Body Text 3"/>
    <w:basedOn w:val="Normal"/>
    <w:pPr>
      <w:autoSpaceDE w:val="0"/>
      <w:autoSpaceDN w:val="0"/>
      <w:jc w:val="both"/>
    </w:pPr>
    <w:rPr>
      <w:rFonts w:ascii="Arial" w:cs="Arial" w:hAnsi="Arial"/>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6781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pPr>
      <w:spacing w:after="100" w:afterAutospacing="1" w:before="100" w:beforeAutospacing="1"/>
    </w:pPr>
    <w:rPr>
      <w:lang w:val="en-US"/>
    </w:rPr>
  </w:style>
  <w:style w:type="paragraph" w:styleId="Header">
    <w:name w:val="header"/>
    <w:basedOn w:val="Normal"/>
    <w:rsid w:val="00CA2F82"/>
    <w:pPr>
      <w:tabs>
        <w:tab w:val="center" w:pos="4320"/>
        <w:tab w:val="right" w:pos="8640"/>
      </w:tabs>
    </w:pPr>
  </w:style>
  <w:style w:type="paragraph" w:styleId="BalloonText">
    <w:name w:val="Balloon Text"/>
    <w:basedOn w:val="Normal"/>
    <w:semiHidden w:val="1"/>
    <w:rsid w:val="005A711D"/>
    <w:rPr>
      <w:rFonts w:ascii="Tahoma" w:cs="Tahoma" w:hAnsi="Tahoma"/>
      <w:sz w:val="16"/>
      <w:szCs w:val="16"/>
    </w:rPr>
  </w:style>
  <w:style w:type="character" w:styleId="CommentReference">
    <w:name w:val="annotation reference"/>
    <w:rsid w:val="00691B61"/>
    <w:rPr>
      <w:sz w:val="16"/>
      <w:szCs w:val="16"/>
    </w:rPr>
  </w:style>
  <w:style w:type="paragraph" w:styleId="CommentText">
    <w:name w:val="annotation text"/>
    <w:basedOn w:val="Normal"/>
    <w:link w:val="CommentTextChar"/>
    <w:rsid w:val="00691B61"/>
    <w:rPr>
      <w:sz w:val="20"/>
      <w:szCs w:val="20"/>
      <w:lang w:val="x-none"/>
    </w:rPr>
  </w:style>
  <w:style w:type="character" w:styleId="CommentTextChar" w:customStyle="1">
    <w:name w:val="Comment Text Char"/>
    <w:link w:val="CommentText"/>
    <w:rsid w:val="00691B61"/>
    <w:rPr>
      <w:lang w:eastAsia="en-US"/>
    </w:rPr>
  </w:style>
  <w:style w:type="paragraph" w:styleId="CommentSubject">
    <w:name w:val="annotation subject"/>
    <w:basedOn w:val="CommentText"/>
    <w:next w:val="CommentText"/>
    <w:link w:val="CommentSubjectChar"/>
    <w:rsid w:val="00691B61"/>
    <w:rPr>
      <w:b w:val="1"/>
      <w:bCs w:val="1"/>
    </w:rPr>
  </w:style>
  <w:style w:type="character" w:styleId="CommentSubjectChar" w:customStyle="1">
    <w:name w:val="Comment Subject Char"/>
    <w:link w:val="CommentSubject"/>
    <w:rsid w:val="00691B61"/>
    <w:rPr>
      <w:b w:val="1"/>
      <w:bCs w:val="1"/>
      <w:lang w:eastAsia="en-US"/>
    </w:rPr>
  </w:style>
  <w:style w:type="paragraph" w:styleId="ColorfulShading-Accent31" w:customStyle="1">
    <w:name w:val="Colorful Shading - Accent 31"/>
    <w:basedOn w:val="Normal"/>
    <w:uiPriority w:val="34"/>
    <w:qFormat w:val="1"/>
    <w:rsid w:val="009D0CF8"/>
    <w:pPr>
      <w:ind w:left="720"/>
    </w:pPr>
  </w:style>
  <w:style w:type="character" w:styleId="FollowedHyperlink">
    <w:name w:val="FollowedHyperlink"/>
    <w:rsid w:val="00741F8C"/>
    <w:rPr>
      <w:color w:val="800080"/>
      <w:u w:val="single"/>
    </w:rPr>
  </w:style>
  <w:style w:type="paragraph" w:styleId="DarkList-Accent31" w:customStyle="1">
    <w:name w:val="Dark List - Accent 31"/>
    <w:hidden w:val="1"/>
    <w:uiPriority w:val="71"/>
    <w:rsid w:val="0000060F"/>
    <w:rPr>
      <w:sz w:val="24"/>
      <w:szCs w:val="24"/>
      <w:lang w:eastAsia="en-US" w:val="en-GB"/>
    </w:rPr>
  </w:style>
  <w:style w:type="character" w:styleId="UnresolvedMention">
    <w:name w:val="Unresolved Mention"/>
    <w:uiPriority w:val="99"/>
    <w:semiHidden w:val="1"/>
    <w:unhideWhenUsed w:val="1"/>
    <w:rsid w:val="00BD03D6"/>
    <w:rPr>
      <w:color w:val="605e5c"/>
      <w:shd w:color="auto" w:fill="e1dfdd" w:val="clear"/>
    </w:rPr>
  </w:style>
  <w:style w:type="paragraph" w:styleId="Revision">
    <w:name w:val="Revision"/>
    <w:hidden w:val="1"/>
    <w:uiPriority w:val="99"/>
    <w:semiHidden w:val="1"/>
    <w:rsid w:val="003B2288"/>
    <w:rPr>
      <w:sz w:val="24"/>
      <w:szCs w:val="24"/>
      <w:lang w:eastAsia="en-US"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bangor.ac.uk/arts-humanities-and-business/ethics.php.en" TargetMode="External"/><Relationship Id="rId12" Type="http://schemas.openxmlformats.org/officeDocument/2006/relationships/footer" Target="footer2.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angor.ac.uk/arts-humanities-and-business/ethics.php.en" TargetMode="External"/><Relationship Id="rId8" Type="http://schemas.openxmlformats.org/officeDocument/2006/relationships/hyperlink" Target="mailto:c.vasilakis@bango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krd/XjpNMtz+zokMqMzwYep7sA==">AMUW2mV5zus4+aK7WeySMx9qipYUhhtnSMplUmYZROh6VAHWYm2mvHKvwfIUVzsx5/RPVEpCDs5UQuBwaGp+r8LmZ/AiT9IZN+1GsVIxiZaASnsdPFXZ2kAfcE7t2TVDngolrbxXxern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2023-02-21T14:43:00Z</dcterms:created>
</cp:coreProperties>
</file>