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11" w:type="dxa"/>
        <w:tblInd w:w="-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04"/>
        <w:gridCol w:w="5207"/>
      </w:tblGrid>
      <w:tr w:rsidR="003C01F8" w:rsidTr="00965C3E">
        <w:trPr>
          <w:trHeight w:val="416"/>
        </w:trPr>
        <w:tc>
          <w:tcPr>
            <w:tcW w:w="9911" w:type="dxa"/>
            <w:gridSpan w:val="2"/>
          </w:tcPr>
          <w:p w:rsidR="003C01F8" w:rsidRPr="00965C3E" w:rsidRDefault="00052169" w:rsidP="00052169">
            <w:pPr>
              <w:tabs>
                <w:tab w:val="left" w:pos="4035"/>
              </w:tabs>
              <w:jc w:val="center"/>
              <w:rPr>
                <w:b/>
                <w:sz w:val="40"/>
                <w:szCs w:val="44"/>
              </w:rPr>
            </w:pPr>
            <w:r w:rsidRPr="00965C3E">
              <w:rPr>
                <w:b/>
                <w:sz w:val="40"/>
                <w:szCs w:val="44"/>
              </w:rPr>
              <w:t xml:space="preserve">Product Formulation </w:t>
            </w:r>
          </w:p>
        </w:tc>
      </w:tr>
      <w:tr w:rsidR="003C01F8" w:rsidTr="00A33D31">
        <w:trPr>
          <w:trHeight w:val="705"/>
        </w:trPr>
        <w:tc>
          <w:tcPr>
            <w:tcW w:w="9911" w:type="dxa"/>
            <w:gridSpan w:val="2"/>
          </w:tcPr>
          <w:p w:rsidR="009A1EF1" w:rsidRDefault="009A1EF1">
            <w:pPr>
              <w:rPr>
                <w:b/>
              </w:rPr>
            </w:pPr>
          </w:p>
          <w:p w:rsidR="003C01F8" w:rsidRPr="000F707F" w:rsidRDefault="003C01F8" w:rsidP="004A67E5">
            <w:pPr>
              <w:rPr>
                <w:b/>
              </w:rPr>
            </w:pPr>
            <w:r w:rsidRPr="000F707F">
              <w:rPr>
                <w:b/>
              </w:rPr>
              <w:t>TEAM MEMBER</w:t>
            </w:r>
            <w:r w:rsidR="00A968ED">
              <w:rPr>
                <w:b/>
              </w:rPr>
              <w:t>S</w:t>
            </w:r>
            <w:r w:rsidRPr="000F707F">
              <w:rPr>
                <w:b/>
              </w:rPr>
              <w:t>:</w:t>
            </w:r>
          </w:p>
        </w:tc>
      </w:tr>
      <w:tr w:rsidR="004C3326" w:rsidTr="00A33D31">
        <w:trPr>
          <w:trHeight w:val="720"/>
        </w:trPr>
        <w:tc>
          <w:tcPr>
            <w:tcW w:w="9911" w:type="dxa"/>
            <w:gridSpan w:val="2"/>
          </w:tcPr>
          <w:p w:rsidR="009A1EF1" w:rsidRDefault="009A1EF1">
            <w:pPr>
              <w:rPr>
                <w:b/>
              </w:rPr>
            </w:pPr>
          </w:p>
          <w:p w:rsidR="004C3326" w:rsidRPr="000F707F" w:rsidRDefault="004C3326">
            <w:pPr>
              <w:rPr>
                <w:b/>
              </w:rPr>
            </w:pPr>
            <w:r>
              <w:rPr>
                <w:b/>
              </w:rPr>
              <w:t>PRODUCT NAME:</w:t>
            </w:r>
          </w:p>
          <w:p w:rsidR="004C3326" w:rsidRPr="000F707F" w:rsidRDefault="004C3326" w:rsidP="004C3326">
            <w:pPr>
              <w:rPr>
                <w:b/>
              </w:rPr>
            </w:pPr>
          </w:p>
        </w:tc>
      </w:tr>
      <w:tr w:rsidR="003C01F8" w:rsidTr="00A33D31">
        <w:trPr>
          <w:trHeight w:val="1003"/>
        </w:trPr>
        <w:tc>
          <w:tcPr>
            <w:tcW w:w="9911" w:type="dxa"/>
            <w:gridSpan w:val="2"/>
          </w:tcPr>
          <w:p w:rsidR="009A1EF1" w:rsidRDefault="009A1EF1">
            <w:pPr>
              <w:rPr>
                <w:b/>
              </w:rPr>
            </w:pPr>
          </w:p>
          <w:p w:rsidR="003C01F8" w:rsidRDefault="00D24B69">
            <w:r>
              <w:rPr>
                <w:b/>
              </w:rPr>
              <w:t xml:space="preserve">CONCEPT: </w:t>
            </w:r>
            <w:r w:rsidR="00B452F6">
              <w:rPr>
                <w:color w:val="000000"/>
              </w:rPr>
              <w:t xml:space="preserve">Veg Kabab is a tasty and sound starter that is delighted by many individuals from one side of the planet to the other. It is a vegetarian take on the well-known meat kabab that is made with a variety of spices and vegetables. In this article, we will examine the arrangement cycle of Veg Kabab exhaustively. </w:t>
            </w:r>
          </w:p>
          <w:p w:rsidR="003C01F8" w:rsidRDefault="003C01F8" w:rsidP="003C01F8"/>
        </w:tc>
      </w:tr>
      <w:tr w:rsidR="00626CFF" w:rsidTr="00A33D31">
        <w:trPr>
          <w:trHeight w:val="913"/>
        </w:trPr>
        <w:tc>
          <w:tcPr>
            <w:tcW w:w="9911" w:type="dxa"/>
            <w:gridSpan w:val="2"/>
          </w:tcPr>
          <w:p w:rsidR="00A33D31" w:rsidRDefault="00A33D31" w:rsidP="00A33D31">
            <w:pPr>
              <w:rPr>
                <w:b/>
              </w:rPr>
            </w:pPr>
          </w:p>
          <w:p w:rsidR="00A33D31" w:rsidRPr="00B452F6" w:rsidRDefault="00A33D31" w:rsidP="00A33D31">
            <w:r w:rsidRPr="000F707F">
              <w:rPr>
                <w:b/>
              </w:rPr>
              <w:t>TARGET MARKET:</w:t>
            </w:r>
            <w:r>
              <w:rPr>
                <w:b/>
              </w:rPr>
              <w:t xml:space="preserve"> </w:t>
            </w:r>
            <w:r w:rsidR="00B452F6" w:rsidRPr="00B452F6">
              <w:t>Retail</w:t>
            </w:r>
          </w:p>
          <w:p w:rsidR="00626CFF" w:rsidRDefault="00626CFF" w:rsidP="003C01F8">
            <w:pPr>
              <w:rPr>
                <w:b/>
              </w:rPr>
            </w:pPr>
          </w:p>
        </w:tc>
      </w:tr>
      <w:tr w:rsidR="003C01F8" w:rsidTr="00A33D31">
        <w:trPr>
          <w:trHeight w:val="756"/>
        </w:trPr>
        <w:tc>
          <w:tcPr>
            <w:tcW w:w="9911" w:type="dxa"/>
            <w:gridSpan w:val="2"/>
          </w:tcPr>
          <w:p w:rsidR="00965C3E" w:rsidRDefault="00965C3E" w:rsidP="00121EF4">
            <w:pPr>
              <w:rPr>
                <w:b/>
              </w:rPr>
            </w:pPr>
          </w:p>
          <w:p w:rsidR="009A1EF1" w:rsidRPr="00064436" w:rsidRDefault="00965C3E" w:rsidP="00064436">
            <w:pPr>
              <w:pStyle w:val="NormalWeb"/>
              <w:spacing w:before="0" w:beforeAutospacing="0" w:after="0" w:afterAutospacing="0"/>
              <w:jc w:val="both"/>
            </w:pPr>
            <w:r>
              <w:rPr>
                <w:b/>
              </w:rPr>
              <w:t>SERVING SUGGESTION VARIETY</w:t>
            </w:r>
            <w:r w:rsidR="00121EF4">
              <w:rPr>
                <w:b/>
              </w:rPr>
              <w:t xml:space="preserve">: </w:t>
            </w:r>
            <w:r w:rsidR="00064436">
              <w:rPr>
                <w:color w:val="000000"/>
              </w:rPr>
              <w:t>One can serve Veg Kabab as an appetizer or a side dish. It pairs well with tamarind or mint chutney or homemade BBQ sauce. It can likewise be presented with salad and cut onions.</w:t>
            </w:r>
          </w:p>
          <w:p w:rsidR="009F095F" w:rsidRDefault="009F095F" w:rsidP="00A33D31"/>
        </w:tc>
      </w:tr>
      <w:tr w:rsidR="003C01F8" w:rsidTr="00A33D31">
        <w:trPr>
          <w:trHeight w:val="2064"/>
        </w:trPr>
        <w:tc>
          <w:tcPr>
            <w:tcW w:w="9911" w:type="dxa"/>
            <w:gridSpan w:val="2"/>
          </w:tcPr>
          <w:p w:rsidR="00A33D31" w:rsidRDefault="00A33D31" w:rsidP="003C01F8">
            <w:pPr>
              <w:rPr>
                <w:b/>
              </w:rPr>
            </w:pPr>
          </w:p>
          <w:p w:rsidR="003C01F8" w:rsidRDefault="003C01F8" w:rsidP="003C01F8">
            <w:r w:rsidRPr="000F707F">
              <w:rPr>
                <w:b/>
              </w:rPr>
              <w:t>USP:</w:t>
            </w:r>
            <w:r w:rsidR="006F54AF">
              <w:rPr>
                <w:b/>
              </w:rPr>
              <w:t xml:space="preserve"> </w:t>
            </w:r>
          </w:p>
          <w:p w:rsidR="003C01F8" w:rsidRDefault="00064436" w:rsidP="003C01F8">
            <w:pPr>
              <w:pStyle w:val="ListParagraph"/>
              <w:numPr>
                <w:ilvl w:val="0"/>
                <w:numId w:val="4"/>
              </w:numPr>
            </w:pPr>
            <w:r>
              <w:t>Healthy product</w:t>
            </w:r>
            <w:r w:rsidR="003C01F8">
              <w:t xml:space="preserve"> </w:t>
            </w:r>
          </w:p>
          <w:p w:rsidR="003C01F8" w:rsidRDefault="003C01F8" w:rsidP="003C01F8">
            <w:pPr>
              <w:pStyle w:val="ListParagraph"/>
              <w:numPr>
                <w:ilvl w:val="0"/>
                <w:numId w:val="4"/>
              </w:numPr>
            </w:pPr>
            <w:r>
              <w:t xml:space="preserve"> </w:t>
            </w:r>
            <w:r w:rsidR="00064436">
              <w:t>Low in fat and calories</w:t>
            </w:r>
          </w:p>
          <w:p w:rsidR="003C01F8" w:rsidRDefault="003C01F8" w:rsidP="003C01F8">
            <w:pPr>
              <w:pStyle w:val="ListParagraph"/>
              <w:numPr>
                <w:ilvl w:val="0"/>
                <w:numId w:val="4"/>
              </w:numPr>
            </w:pPr>
            <w:r>
              <w:t xml:space="preserve"> </w:t>
            </w:r>
            <w:r w:rsidR="00064436">
              <w:t>Olive oil is used</w:t>
            </w:r>
          </w:p>
          <w:p w:rsidR="003C01F8" w:rsidRDefault="003C01F8" w:rsidP="003C01F8">
            <w:pPr>
              <w:pStyle w:val="ListParagraph"/>
              <w:numPr>
                <w:ilvl w:val="0"/>
                <w:numId w:val="4"/>
              </w:numPr>
            </w:pPr>
            <w:r>
              <w:t xml:space="preserve"> </w:t>
            </w:r>
            <w:r w:rsidR="00064436">
              <w:t xml:space="preserve">Minimum amount of oil is used </w:t>
            </w:r>
          </w:p>
          <w:p w:rsidR="001B753F" w:rsidRDefault="001B753F" w:rsidP="001B753F"/>
        </w:tc>
      </w:tr>
      <w:tr w:rsidR="001B753F" w:rsidTr="00A33D31">
        <w:trPr>
          <w:trHeight w:val="732"/>
        </w:trPr>
        <w:tc>
          <w:tcPr>
            <w:tcW w:w="9911" w:type="dxa"/>
            <w:gridSpan w:val="2"/>
          </w:tcPr>
          <w:p w:rsidR="001B753F" w:rsidRDefault="001B753F" w:rsidP="001B753F"/>
          <w:p w:rsidR="001B753F" w:rsidRDefault="00890E20" w:rsidP="001B753F">
            <w:pPr>
              <w:rPr>
                <w:i/>
                <w:color w:val="FF0000"/>
              </w:rPr>
            </w:pPr>
            <w:r>
              <w:rPr>
                <w:b/>
              </w:rPr>
              <w:t xml:space="preserve">PRODUCT </w:t>
            </w:r>
            <w:r w:rsidR="001B753F" w:rsidRPr="001B753F">
              <w:rPr>
                <w:b/>
              </w:rPr>
              <w:t>SIZE</w:t>
            </w:r>
            <w:r>
              <w:rPr>
                <w:b/>
              </w:rPr>
              <w:t>/</w:t>
            </w:r>
            <w:r w:rsidRPr="001B753F">
              <w:rPr>
                <w:b/>
              </w:rPr>
              <w:t>SHAPE</w:t>
            </w:r>
            <w:r>
              <w:rPr>
                <w:b/>
              </w:rPr>
              <w:t>/WEIGHT</w:t>
            </w:r>
            <w:r w:rsidR="001B753F" w:rsidRPr="001B753F">
              <w:rPr>
                <w:b/>
              </w:rPr>
              <w:t>:</w:t>
            </w:r>
            <w:r w:rsidR="00D24B69">
              <w:rPr>
                <w:b/>
              </w:rPr>
              <w:t xml:space="preserve"> </w:t>
            </w:r>
            <w:r w:rsidR="00064436" w:rsidRPr="00064436">
              <w:t>Weight- 150gm</w:t>
            </w:r>
            <w:r w:rsidR="00D24B69" w:rsidRPr="00064436">
              <w:rPr>
                <w:i/>
              </w:rPr>
              <w:t xml:space="preserve"> </w:t>
            </w:r>
            <w:bookmarkStart w:id="0" w:name="_GoBack"/>
            <w:bookmarkEnd w:id="0"/>
          </w:p>
          <w:p w:rsidR="00890E20" w:rsidRDefault="00890E20" w:rsidP="001B753F">
            <w:pPr>
              <w:rPr>
                <w:b/>
              </w:rPr>
            </w:pPr>
          </w:p>
          <w:p w:rsidR="001B753F" w:rsidRPr="000F707F" w:rsidRDefault="001B753F" w:rsidP="001B753F">
            <w:pPr>
              <w:rPr>
                <w:b/>
              </w:rPr>
            </w:pPr>
          </w:p>
        </w:tc>
      </w:tr>
      <w:tr w:rsidR="009A1EF1" w:rsidTr="00A33D31">
        <w:trPr>
          <w:trHeight w:val="384"/>
        </w:trPr>
        <w:tc>
          <w:tcPr>
            <w:tcW w:w="9911" w:type="dxa"/>
            <w:gridSpan w:val="2"/>
          </w:tcPr>
          <w:p w:rsidR="009A1EF1" w:rsidRDefault="009A1EF1" w:rsidP="00D24B69">
            <w:pPr>
              <w:rPr>
                <w:b/>
              </w:rPr>
            </w:pPr>
          </w:p>
          <w:p w:rsidR="009A1EF1" w:rsidRPr="00B452F6" w:rsidRDefault="009A1EF1" w:rsidP="00D24B69">
            <w:pPr>
              <w:rPr>
                <w:b/>
              </w:rPr>
            </w:pPr>
            <w:r w:rsidRPr="00D24B69">
              <w:rPr>
                <w:b/>
              </w:rPr>
              <w:t>STORAGE:</w:t>
            </w:r>
            <w:r w:rsidRPr="00D24B69">
              <w:rPr>
                <w:i/>
              </w:rPr>
              <w:t xml:space="preserve"> </w:t>
            </w:r>
            <w:r w:rsidR="00B452F6" w:rsidRPr="00B452F6">
              <w:t>Chilled</w:t>
            </w:r>
          </w:p>
          <w:p w:rsidR="009A1EF1" w:rsidRPr="009A1EF1" w:rsidRDefault="009A1EF1" w:rsidP="009A1EF1">
            <w:pPr>
              <w:rPr>
                <w:b/>
              </w:rPr>
            </w:pPr>
          </w:p>
        </w:tc>
      </w:tr>
      <w:tr w:rsidR="009A1EF1" w:rsidTr="00A33D31">
        <w:trPr>
          <w:trHeight w:val="558"/>
        </w:trPr>
        <w:tc>
          <w:tcPr>
            <w:tcW w:w="9911" w:type="dxa"/>
            <w:gridSpan w:val="2"/>
          </w:tcPr>
          <w:p w:rsidR="009A1EF1" w:rsidRDefault="009A1EF1" w:rsidP="001B753F">
            <w:pPr>
              <w:rPr>
                <w:b/>
              </w:rPr>
            </w:pPr>
          </w:p>
          <w:p w:rsidR="009A1EF1" w:rsidRDefault="009A1EF1" w:rsidP="001B753F">
            <w:pPr>
              <w:rPr>
                <w:b/>
              </w:rPr>
            </w:pPr>
            <w:r>
              <w:rPr>
                <w:b/>
              </w:rPr>
              <w:t xml:space="preserve">SHELFLIFE: </w:t>
            </w:r>
            <w:r w:rsidR="00B452F6" w:rsidRPr="00B452F6">
              <w:t>30-40 days</w:t>
            </w:r>
            <w:r w:rsidR="00890E20" w:rsidRPr="00B452F6">
              <w:rPr>
                <w:b/>
              </w:rPr>
              <w:t xml:space="preserve"> </w:t>
            </w:r>
          </w:p>
          <w:p w:rsidR="009A1EF1" w:rsidRPr="009A1EF1" w:rsidRDefault="009A1EF1" w:rsidP="009A1EF1">
            <w:pPr>
              <w:rPr>
                <w:b/>
              </w:rPr>
            </w:pPr>
          </w:p>
        </w:tc>
      </w:tr>
      <w:tr w:rsidR="009A1EF1" w:rsidTr="00A33D31">
        <w:trPr>
          <w:trHeight w:val="1421"/>
        </w:trPr>
        <w:tc>
          <w:tcPr>
            <w:tcW w:w="9911" w:type="dxa"/>
            <w:gridSpan w:val="2"/>
          </w:tcPr>
          <w:p w:rsidR="009A1EF1" w:rsidRDefault="009A1EF1" w:rsidP="001B753F"/>
          <w:p w:rsidR="00890E20" w:rsidRDefault="009A1EF1" w:rsidP="001B753F">
            <w:r w:rsidRPr="006F54AF">
              <w:rPr>
                <w:b/>
              </w:rPr>
              <w:t>SENSORY CHARACTERISTICS</w:t>
            </w:r>
            <w:r w:rsidR="00890E20">
              <w:rPr>
                <w:b/>
              </w:rPr>
              <w:t>:</w:t>
            </w:r>
            <w:r>
              <w:t xml:space="preserve"> </w:t>
            </w:r>
          </w:p>
          <w:p w:rsidR="00B452F6" w:rsidRDefault="00B452F6" w:rsidP="00B452F6">
            <w:pPr>
              <w:pStyle w:val="NormalWeb"/>
              <w:spacing w:before="0" w:beforeAutospacing="0" w:after="0" w:afterAutospacing="0"/>
              <w:jc w:val="both"/>
            </w:pPr>
            <w:r>
              <w:rPr>
                <w:color w:val="000000"/>
              </w:rPr>
              <w:t>Kababs are generally soft on the inside and crispy on the outside due to frying. The fragrance of the kabab is additionally extremely alluring, on account of the mix of flavors utilized in its readiness.</w:t>
            </w:r>
          </w:p>
          <w:p w:rsidR="009A1EF1" w:rsidRDefault="009A1EF1" w:rsidP="001B753F"/>
          <w:p w:rsidR="009A1EF1" w:rsidRPr="009A1EF1" w:rsidRDefault="009A1EF1" w:rsidP="009A1EF1">
            <w:pPr>
              <w:rPr>
                <w:b/>
              </w:rPr>
            </w:pPr>
          </w:p>
        </w:tc>
      </w:tr>
      <w:tr w:rsidR="00890E20" w:rsidTr="00121EF4">
        <w:trPr>
          <w:trHeight w:val="841"/>
        </w:trPr>
        <w:tc>
          <w:tcPr>
            <w:tcW w:w="9911" w:type="dxa"/>
            <w:gridSpan w:val="2"/>
          </w:tcPr>
          <w:p w:rsidR="00890E20" w:rsidRPr="00890E20" w:rsidRDefault="00890E20" w:rsidP="00890E20">
            <w:pPr>
              <w:rPr>
                <w:b/>
              </w:rPr>
            </w:pPr>
          </w:p>
          <w:p w:rsidR="00890E20" w:rsidRDefault="00890E20" w:rsidP="001B753F">
            <w:r w:rsidRPr="00890E20">
              <w:rPr>
                <w:b/>
              </w:rPr>
              <w:t>FLAVOUR EXTENSIONS</w:t>
            </w:r>
            <w:r>
              <w:rPr>
                <w:b/>
              </w:rPr>
              <w:t>:</w:t>
            </w:r>
            <w:r>
              <w:t xml:space="preserve"> </w:t>
            </w:r>
            <w:r w:rsidR="00B452F6" w:rsidRPr="00B452F6">
              <w:t>By adding coriander and cumin power</w:t>
            </w:r>
          </w:p>
          <w:p w:rsidR="00890E20" w:rsidRDefault="00890E20" w:rsidP="001B753F"/>
        </w:tc>
      </w:tr>
      <w:tr w:rsidR="009A1EF1" w:rsidTr="00A33D31">
        <w:trPr>
          <w:trHeight w:val="788"/>
        </w:trPr>
        <w:tc>
          <w:tcPr>
            <w:tcW w:w="9911" w:type="dxa"/>
            <w:gridSpan w:val="2"/>
          </w:tcPr>
          <w:p w:rsidR="009A1EF1" w:rsidRDefault="009A1EF1" w:rsidP="001B753F"/>
          <w:p w:rsidR="009A1EF1" w:rsidRDefault="009A1EF1" w:rsidP="001B753F">
            <w:r w:rsidRPr="006F54AF">
              <w:rPr>
                <w:b/>
              </w:rPr>
              <w:t>INGREDIENTS COST</w:t>
            </w:r>
            <w:r>
              <w:rPr>
                <w:b/>
              </w:rPr>
              <w:t>:</w:t>
            </w:r>
            <w:r>
              <w:t xml:space="preserve"> </w:t>
            </w:r>
            <w:r w:rsidR="00D021FD" w:rsidRPr="00D021FD">
              <w:t>$ 104.50</w:t>
            </w:r>
            <w:r w:rsidRPr="00D021FD">
              <w:t xml:space="preserve"> </w:t>
            </w:r>
          </w:p>
          <w:p w:rsidR="009A1EF1" w:rsidRDefault="009A1EF1" w:rsidP="001B753F"/>
          <w:p w:rsidR="00BB6828" w:rsidRDefault="00BB6828" w:rsidP="001B753F"/>
        </w:tc>
      </w:tr>
      <w:tr w:rsidR="009A1EF1" w:rsidTr="00A33D31">
        <w:trPr>
          <w:trHeight w:val="800"/>
        </w:trPr>
        <w:tc>
          <w:tcPr>
            <w:tcW w:w="9911" w:type="dxa"/>
            <w:gridSpan w:val="2"/>
          </w:tcPr>
          <w:p w:rsidR="001008B2" w:rsidRDefault="001008B2" w:rsidP="001B753F">
            <w:pPr>
              <w:rPr>
                <w:b/>
              </w:rPr>
            </w:pPr>
          </w:p>
          <w:p w:rsidR="009A1EF1" w:rsidRPr="00D021FD" w:rsidRDefault="009A1EF1" w:rsidP="001B753F">
            <w:r w:rsidRPr="006F54AF">
              <w:rPr>
                <w:b/>
              </w:rPr>
              <w:t>PACKAGING COST</w:t>
            </w:r>
            <w:r>
              <w:rPr>
                <w:b/>
              </w:rPr>
              <w:t>:</w:t>
            </w:r>
            <w:r>
              <w:t xml:space="preserve"> </w:t>
            </w:r>
            <w:r w:rsidR="00D021FD" w:rsidRPr="00D021FD">
              <w:t>$ 40</w:t>
            </w:r>
          </w:p>
          <w:p w:rsidR="009A1EF1" w:rsidRDefault="009A1EF1" w:rsidP="001B753F"/>
          <w:p w:rsidR="00121EF4" w:rsidRDefault="00121EF4" w:rsidP="001B753F"/>
        </w:tc>
      </w:tr>
      <w:tr w:rsidR="009A1EF1" w:rsidTr="00A33D31">
        <w:trPr>
          <w:trHeight w:val="624"/>
        </w:trPr>
        <w:tc>
          <w:tcPr>
            <w:tcW w:w="9911" w:type="dxa"/>
            <w:gridSpan w:val="2"/>
            <w:tcBorders>
              <w:bottom w:val="single" w:sz="4" w:space="0" w:color="auto"/>
            </w:tcBorders>
          </w:tcPr>
          <w:p w:rsidR="001008B2" w:rsidRDefault="001008B2" w:rsidP="001B753F">
            <w:pPr>
              <w:rPr>
                <w:b/>
              </w:rPr>
            </w:pPr>
          </w:p>
          <w:p w:rsidR="009A1EF1" w:rsidRPr="00D021FD" w:rsidRDefault="009A1EF1" w:rsidP="001B753F">
            <w:pPr>
              <w:rPr>
                <w:b/>
              </w:rPr>
            </w:pPr>
            <w:r w:rsidRPr="006F54AF">
              <w:rPr>
                <w:b/>
              </w:rPr>
              <w:t>RETAIL PRICE</w:t>
            </w:r>
            <w:r>
              <w:rPr>
                <w:b/>
              </w:rPr>
              <w:t>:</w:t>
            </w:r>
            <w:r>
              <w:t xml:space="preserve"> </w:t>
            </w:r>
            <w:r w:rsidR="00D021FD" w:rsidRPr="00D021FD">
              <w:t>$ 200</w:t>
            </w:r>
          </w:p>
          <w:p w:rsidR="009A1EF1" w:rsidRDefault="009A1EF1" w:rsidP="006F54AF">
            <w:pPr>
              <w:tabs>
                <w:tab w:val="left" w:pos="2604"/>
              </w:tabs>
            </w:pPr>
          </w:p>
          <w:p w:rsidR="00121EF4" w:rsidRDefault="00121EF4" w:rsidP="006F54AF">
            <w:pPr>
              <w:tabs>
                <w:tab w:val="left" w:pos="2604"/>
              </w:tabs>
            </w:pPr>
          </w:p>
        </w:tc>
      </w:tr>
      <w:tr w:rsidR="001008B2" w:rsidTr="00A33D31">
        <w:trPr>
          <w:trHeight w:val="966"/>
        </w:trPr>
        <w:tc>
          <w:tcPr>
            <w:tcW w:w="9911" w:type="dxa"/>
            <w:gridSpan w:val="2"/>
            <w:tcBorders>
              <w:bottom w:val="single" w:sz="4" w:space="0" w:color="auto"/>
            </w:tcBorders>
          </w:tcPr>
          <w:p w:rsidR="001008B2" w:rsidRDefault="001008B2" w:rsidP="001B753F">
            <w:pPr>
              <w:rPr>
                <w:b/>
              </w:rPr>
            </w:pPr>
          </w:p>
          <w:p w:rsidR="001008B2" w:rsidRPr="001008B2" w:rsidRDefault="001008B2" w:rsidP="00D021FD">
            <w:pPr>
              <w:rPr>
                <w:i/>
                <w:color w:val="FF0000"/>
              </w:rPr>
            </w:pPr>
            <w:r>
              <w:rPr>
                <w:b/>
              </w:rPr>
              <w:t xml:space="preserve">PACKAGING DESIGN: </w:t>
            </w:r>
            <w:r w:rsidR="00D021FD" w:rsidRPr="00D021FD">
              <w:t>The design should be attractive. Image of the product should on the upper side of the package. List of nutrients should be mentioned below the package.</w:t>
            </w:r>
          </w:p>
        </w:tc>
      </w:tr>
      <w:tr w:rsidR="001008B2" w:rsidTr="00A33D31">
        <w:trPr>
          <w:trHeight w:val="3840"/>
        </w:trPr>
        <w:tc>
          <w:tcPr>
            <w:tcW w:w="9911" w:type="dxa"/>
            <w:gridSpan w:val="2"/>
            <w:tcBorders>
              <w:bottom w:val="single" w:sz="4" w:space="0" w:color="auto"/>
            </w:tcBorders>
          </w:tcPr>
          <w:p w:rsidR="00A33D31" w:rsidRDefault="00A33D31" w:rsidP="001B753F">
            <w:pPr>
              <w:rPr>
                <w:b/>
              </w:rPr>
            </w:pPr>
          </w:p>
          <w:p w:rsidR="001008B2" w:rsidRDefault="001008B2" w:rsidP="00D021FD">
            <w:pPr>
              <w:rPr>
                <w:i/>
                <w:color w:val="FF0000"/>
              </w:rPr>
            </w:pPr>
            <w:r w:rsidRPr="001008B2">
              <w:rPr>
                <w:b/>
              </w:rPr>
              <w:t>PACKAGING</w:t>
            </w:r>
            <w:r w:rsidR="00A33D31">
              <w:rPr>
                <w:b/>
              </w:rPr>
              <w:t>/LABELLING</w:t>
            </w:r>
            <w:r w:rsidRPr="001008B2">
              <w:rPr>
                <w:b/>
              </w:rPr>
              <w:t xml:space="preserve"> PROTOTYPE </w:t>
            </w:r>
          </w:p>
          <w:p w:rsidR="001008B2" w:rsidRPr="006F54AF" w:rsidRDefault="00D021FD" w:rsidP="006A3EC9">
            <w:pPr>
              <w:jc w:val="center"/>
              <w:rPr>
                <w:b/>
              </w:rPr>
            </w:pPr>
            <w:r>
              <w:rPr>
                <w:noProof/>
                <w:lang w:val="en-US" w:eastAsia="en-US"/>
              </w:rPr>
              <w:drawing>
                <wp:inline distT="0" distB="0" distL="0" distR="0">
                  <wp:extent cx="1800225" cy="2700338"/>
                  <wp:effectExtent l="0" t="0" r="0" b="5080"/>
                  <wp:docPr id="1" name="Picture 1" descr="Veg Kabab Recipe, How to make Kebab Recipe (2 W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g Kabab Recipe, How to make Kebab Recipe (2 Way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2685" cy="2704027"/>
                          </a:xfrm>
                          <a:prstGeom prst="rect">
                            <a:avLst/>
                          </a:prstGeom>
                          <a:noFill/>
                          <a:ln>
                            <a:noFill/>
                          </a:ln>
                        </pic:spPr>
                      </pic:pic>
                    </a:graphicData>
                  </a:graphic>
                </wp:inline>
              </w:drawing>
            </w:r>
          </w:p>
          <w:p w:rsidR="001008B2" w:rsidRDefault="001008B2" w:rsidP="006F54AF">
            <w:pPr>
              <w:tabs>
                <w:tab w:val="left" w:pos="2604"/>
              </w:tabs>
              <w:rPr>
                <w:b/>
              </w:rPr>
            </w:pPr>
            <w:r>
              <w:rPr>
                <w:b/>
              </w:rPr>
              <w:tab/>
            </w:r>
          </w:p>
          <w:p w:rsidR="006A3EC9" w:rsidRDefault="006A3EC9" w:rsidP="006F54AF">
            <w:pPr>
              <w:tabs>
                <w:tab w:val="left" w:pos="2604"/>
              </w:tabs>
              <w:rPr>
                <w:b/>
              </w:rPr>
            </w:pPr>
          </w:p>
        </w:tc>
      </w:tr>
      <w:tr w:rsidR="001B753F" w:rsidTr="00A33D31">
        <w:trPr>
          <w:trHeight w:val="1066"/>
        </w:trPr>
        <w:tc>
          <w:tcPr>
            <w:tcW w:w="9911" w:type="dxa"/>
            <w:gridSpan w:val="2"/>
            <w:tcBorders>
              <w:bottom w:val="single" w:sz="4" w:space="0" w:color="auto"/>
            </w:tcBorders>
          </w:tcPr>
          <w:p w:rsidR="001008B2" w:rsidRDefault="001008B2" w:rsidP="003C01F8">
            <w:pPr>
              <w:rPr>
                <w:b/>
              </w:rPr>
            </w:pPr>
          </w:p>
          <w:p w:rsidR="001008B2" w:rsidRPr="00D021FD" w:rsidRDefault="00D24B69" w:rsidP="003C01F8">
            <w:r w:rsidRPr="00D24B69">
              <w:rPr>
                <w:b/>
              </w:rPr>
              <w:t>MARKETING CAMPAIGN</w:t>
            </w:r>
            <w:r>
              <w:rPr>
                <w:b/>
              </w:rPr>
              <w:t>:</w:t>
            </w:r>
            <w:r w:rsidRPr="00D24B69">
              <w:rPr>
                <w:b/>
              </w:rPr>
              <w:t xml:space="preserve"> </w:t>
            </w:r>
            <w:r w:rsidR="00D021FD" w:rsidRPr="00D021FD">
              <w:t>Social media platform can be used as a marketing of the product. Other than that posters can be used for campaigning.</w:t>
            </w:r>
          </w:p>
          <w:p w:rsidR="001B753F" w:rsidRDefault="001B753F" w:rsidP="003C01F8">
            <w:pPr>
              <w:rPr>
                <w:b/>
              </w:rPr>
            </w:pPr>
          </w:p>
          <w:p w:rsidR="006A3EC9" w:rsidRPr="000F707F" w:rsidRDefault="006A3EC9" w:rsidP="003C01F8">
            <w:pPr>
              <w:rPr>
                <w:b/>
              </w:rPr>
            </w:pPr>
          </w:p>
        </w:tc>
      </w:tr>
      <w:tr w:rsidR="00062DA0" w:rsidTr="00A33D31">
        <w:trPr>
          <w:trHeight w:val="303"/>
        </w:trPr>
        <w:tc>
          <w:tcPr>
            <w:tcW w:w="9911" w:type="dxa"/>
            <w:gridSpan w:val="2"/>
          </w:tcPr>
          <w:p w:rsidR="001008B2" w:rsidRDefault="001008B2" w:rsidP="003C01F8">
            <w:pPr>
              <w:rPr>
                <w:b/>
              </w:rPr>
            </w:pPr>
          </w:p>
          <w:p w:rsidR="00062DA0" w:rsidRDefault="00062DA0" w:rsidP="003C01F8">
            <w:pPr>
              <w:rPr>
                <w:i/>
                <w:color w:val="FF0000"/>
              </w:rPr>
            </w:pPr>
            <w:r>
              <w:rPr>
                <w:b/>
              </w:rPr>
              <w:t xml:space="preserve">PRODUCT PHOTOGRAPH: </w:t>
            </w:r>
          </w:p>
          <w:p w:rsidR="001008B2" w:rsidRDefault="001008B2" w:rsidP="003C01F8">
            <w:pPr>
              <w:rPr>
                <w:i/>
                <w:color w:val="FF0000"/>
              </w:rPr>
            </w:pPr>
          </w:p>
        </w:tc>
      </w:tr>
      <w:tr w:rsidR="00062DA0" w:rsidTr="00A33D31">
        <w:trPr>
          <w:trHeight w:val="3251"/>
        </w:trPr>
        <w:tc>
          <w:tcPr>
            <w:tcW w:w="4704" w:type="dxa"/>
          </w:tcPr>
          <w:p w:rsidR="00062DA0" w:rsidRDefault="00062DA0" w:rsidP="003C01F8">
            <w:pPr>
              <w:rPr>
                <w:i/>
                <w:color w:val="FF0000"/>
              </w:rPr>
            </w:pPr>
          </w:p>
          <w:p w:rsidR="001008B2" w:rsidRPr="001008B2" w:rsidRDefault="001008B2" w:rsidP="003C01F8">
            <w:pPr>
              <w:rPr>
                <w:i/>
                <w:color w:val="FF0000"/>
              </w:rPr>
            </w:pPr>
          </w:p>
          <w:p w:rsidR="00062DA0" w:rsidRDefault="00D021FD" w:rsidP="003C01F8">
            <w:pPr>
              <w:rPr>
                <w:b/>
              </w:rPr>
            </w:pPr>
            <w:r>
              <w:rPr>
                <w:noProof/>
                <w:lang w:val="en-US" w:eastAsia="en-US"/>
              </w:rPr>
              <w:drawing>
                <wp:inline distT="0" distB="0" distL="0" distR="0" wp14:anchorId="2DE45002" wp14:editId="2ADE1D17">
                  <wp:extent cx="1800225" cy="2700338"/>
                  <wp:effectExtent l="0" t="0" r="0" b="5080"/>
                  <wp:docPr id="3" name="Picture 3" descr="Veg Kabab Recipe, How to make Kebab Recipe (2 W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g Kabab Recipe, How to make Kebab Recipe (2 Way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2685" cy="2704027"/>
                          </a:xfrm>
                          <a:prstGeom prst="rect">
                            <a:avLst/>
                          </a:prstGeom>
                          <a:noFill/>
                          <a:ln>
                            <a:noFill/>
                          </a:ln>
                        </pic:spPr>
                      </pic:pic>
                    </a:graphicData>
                  </a:graphic>
                </wp:inline>
              </w:drawing>
            </w:r>
          </w:p>
        </w:tc>
        <w:tc>
          <w:tcPr>
            <w:tcW w:w="5207" w:type="dxa"/>
          </w:tcPr>
          <w:p w:rsidR="00062DA0" w:rsidRDefault="00062DA0">
            <w:pPr>
              <w:rPr>
                <w:b/>
              </w:rPr>
            </w:pPr>
          </w:p>
          <w:p w:rsidR="00062DA0" w:rsidRDefault="00062DA0" w:rsidP="006A3EC9">
            <w:pPr>
              <w:jc w:val="center"/>
              <w:rPr>
                <w:b/>
              </w:rPr>
            </w:pPr>
          </w:p>
          <w:p w:rsidR="00062DA0" w:rsidRDefault="00D021FD" w:rsidP="006A3EC9">
            <w:pPr>
              <w:jc w:val="center"/>
              <w:rPr>
                <w:b/>
              </w:rPr>
            </w:pPr>
            <w:r>
              <w:rPr>
                <w:noProof/>
                <w:lang w:val="en-US" w:eastAsia="en-US"/>
              </w:rPr>
              <w:drawing>
                <wp:inline distT="0" distB="0" distL="0" distR="0">
                  <wp:extent cx="2400300" cy="1894390"/>
                  <wp:effectExtent l="0" t="0" r="0" b="0"/>
                  <wp:docPr id="4" name="Picture 4" descr="Veg Kabab Recipe, How to make Kebab Recipe (2 W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g Kabab Recipe, How to make Kebab Recipe (2 Way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4745" cy="1905790"/>
                          </a:xfrm>
                          <a:prstGeom prst="rect">
                            <a:avLst/>
                          </a:prstGeom>
                          <a:noFill/>
                          <a:ln>
                            <a:noFill/>
                          </a:ln>
                        </pic:spPr>
                      </pic:pic>
                    </a:graphicData>
                  </a:graphic>
                </wp:inline>
              </w:drawing>
            </w:r>
          </w:p>
          <w:p w:rsidR="00062DA0" w:rsidRDefault="00062DA0" w:rsidP="00062DA0">
            <w:pPr>
              <w:rPr>
                <w:b/>
              </w:rPr>
            </w:pPr>
          </w:p>
        </w:tc>
      </w:tr>
    </w:tbl>
    <w:p w:rsidR="00A33D31" w:rsidRPr="00483BAD" w:rsidRDefault="00A33D31">
      <w:pPr>
        <w:rPr>
          <w:b/>
          <w:i/>
          <w:color w:val="00B050"/>
          <w:sz w:val="32"/>
          <w:szCs w:val="32"/>
        </w:rPr>
      </w:pPr>
      <w:r w:rsidRPr="00483BAD">
        <w:rPr>
          <w:b/>
          <w:i/>
          <w:color w:val="00B050"/>
          <w:sz w:val="32"/>
          <w:szCs w:val="32"/>
        </w:rPr>
        <w:t>Assignment Structure</w:t>
      </w:r>
      <w:r w:rsidR="0046112F" w:rsidRPr="00483BAD">
        <w:rPr>
          <w:b/>
          <w:i/>
          <w:color w:val="00B050"/>
          <w:sz w:val="32"/>
          <w:szCs w:val="32"/>
        </w:rPr>
        <w:t xml:space="preserve"> (individual)</w:t>
      </w:r>
    </w:p>
    <w:p w:rsidR="00A33D31" w:rsidRPr="00483BAD" w:rsidRDefault="00A33D31">
      <w:pPr>
        <w:rPr>
          <w:i/>
          <w:color w:val="00B050"/>
        </w:rPr>
      </w:pPr>
    </w:p>
    <w:p w:rsidR="00A33D31" w:rsidRPr="00483BAD" w:rsidRDefault="00A33D31">
      <w:pPr>
        <w:rPr>
          <w:b/>
          <w:i/>
          <w:color w:val="00B050"/>
        </w:rPr>
      </w:pPr>
      <w:r w:rsidRPr="00483BAD">
        <w:rPr>
          <w:b/>
          <w:i/>
          <w:color w:val="00B050"/>
        </w:rPr>
        <w:t>Cover Page</w:t>
      </w:r>
    </w:p>
    <w:p w:rsidR="00A33D31" w:rsidRPr="00483BAD" w:rsidRDefault="00A33D31">
      <w:pPr>
        <w:rPr>
          <w:b/>
          <w:i/>
          <w:color w:val="00B050"/>
        </w:rPr>
      </w:pPr>
    </w:p>
    <w:p w:rsidR="00A33D31" w:rsidRPr="00483BAD" w:rsidRDefault="00A33D31">
      <w:pPr>
        <w:rPr>
          <w:b/>
          <w:i/>
          <w:color w:val="00B050"/>
        </w:rPr>
      </w:pPr>
      <w:r w:rsidRPr="00483BAD">
        <w:rPr>
          <w:b/>
          <w:i/>
          <w:color w:val="00B050"/>
        </w:rPr>
        <w:t>Contents Page</w:t>
      </w:r>
    </w:p>
    <w:p w:rsidR="00A33D31" w:rsidRPr="00483BAD" w:rsidRDefault="00A33D31">
      <w:pPr>
        <w:rPr>
          <w:i/>
          <w:color w:val="00B050"/>
        </w:rPr>
      </w:pPr>
    </w:p>
    <w:p w:rsidR="00A33D31" w:rsidRPr="00483BAD" w:rsidRDefault="00A33D31">
      <w:pPr>
        <w:rPr>
          <w:i/>
          <w:color w:val="00B050"/>
        </w:rPr>
      </w:pPr>
      <w:r w:rsidRPr="00483BAD">
        <w:rPr>
          <w:b/>
          <w:i/>
          <w:color w:val="00B050"/>
        </w:rPr>
        <w:t xml:space="preserve">Introduction </w:t>
      </w:r>
      <w:r w:rsidRPr="00483BAD">
        <w:rPr>
          <w:i/>
          <w:color w:val="00B050"/>
        </w:rPr>
        <w:t xml:space="preserve">(setting the scene) </w:t>
      </w:r>
    </w:p>
    <w:p w:rsidR="00A33D31" w:rsidRPr="00483BAD" w:rsidRDefault="00A33D31">
      <w:pPr>
        <w:rPr>
          <w:i/>
          <w:color w:val="00B050"/>
        </w:rPr>
      </w:pPr>
      <w:r w:rsidRPr="00483BAD">
        <w:rPr>
          <w:i/>
          <w:color w:val="00B050"/>
        </w:rPr>
        <w:t>Aim &amp; Objectives</w:t>
      </w:r>
    </w:p>
    <w:p w:rsidR="00A33D31" w:rsidRPr="00483BAD" w:rsidRDefault="00A33D31" w:rsidP="00A33D31">
      <w:pPr>
        <w:rPr>
          <w:i/>
          <w:color w:val="00B050"/>
        </w:rPr>
      </w:pPr>
      <w:r w:rsidRPr="00483BAD">
        <w:rPr>
          <w:b/>
          <w:i/>
          <w:color w:val="00B050"/>
        </w:rPr>
        <w:t xml:space="preserve">Market </w:t>
      </w:r>
      <w:r w:rsidR="00121EF4" w:rsidRPr="00483BAD">
        <w:rPr>
          <w:b/>
          <w:i/>
          <w:color w:val="00B050"/>
        </w:rPr>
        <w:t xml:space="preserve">Research </w:t>
      </w:r>
      <w:r w:rsidRPr="00483BAD">
        <w:rPr>
          <w:i/>
          <w:color w:val="00B050"/>
        </w:rPr>
        <w:t xml:space="preserve">(consideration of food trends/current issues) – </w:t>
      </w:r>
      <w:r w:rsidRPr="00483BAD">
        <w:rPr>
          <w:b/>
          <w:i/>
          <w:color w:val="00B050"/>
        </w:rPr>
        <w:t>1 page</w:t>
      </w:r>
      <w:r w:rsidR="00121EF4" w:rsidRPr="00483BAD">
        <w:rPr>
          <w:b/>
          <w:i/>
          <w:color w:val="00B050"/>
        </w:rPr>
        <w:t xml:space="preserve"> (referenced)</w:t>
      </w:r>
    </w:p>
    <w:p w:rsidR="00A33D31" w:rsidRPr="00483BAD" w:rsidRDefault="00A33D31">
      <w:pPr>
        <w:rPr>
          <w:i/>
          <w:color w:val="00B050"/>
        </w:rPr>
      </w:pPr>
    </w:p>
    <w:p w:rsidR="00052169" w:rsidRPr="00483BAD" w:rsidRDefault="00052169">
      <w:pPr>
        <w:rPr>
          <w:i/>
          <w:color w:val="00B050"/>
        </w:rPr>
      </w:pPr>
      <w:r w:rsidRPr="00483BAD">
        <w:rPr>
          <w:b/>
          <w:i/>
          <w:color w:val="00B050"/>
        </w:rPr>
        <w:t>A</w:t>
      </w:r>
      <w:r w:rsidR="00A33D31" w:rsidRPr="00483BAD">
        <w:rPr>
          <w:b/>
          <w:i/>
          <w:color w:val="00B050"/>
        </w:rPr>
        <w:t>cademic Research</w:t>
      </w:r>
      <w:r w:rsidR="00A33D31" w:rsidRPr="00483BAD">
        <w:rPr>
          <w:i/>
          <w:color w:val="00B050"/>
        </w:rPr>
        <w:t xml:space="preserve"> </w:t>
      </w:r>
      <w:r w:rsidRPr="00483BAD">
        <w:rPr>
          <w:i/>
          <w:color w:val="00B050"/>
        </w:rPr>
        <w:t>(appraise, compare and then apply the recognised stages in commercial product development to own innovative product variety)</w:t>
      </w:r>
      <w:r w:rsidR="00A33D31" w:rsidRPr="00483BAD">
        <w:rPr>
          <w:i/>
          <w:color w:val="00B050"/>
        </w:rPr>
        <w:t xml:space="preserve"> – </w:t>
      </w:r>
      <w:r w:rsidR="00A33D31" w:rsidRPr="00483BAD">
        <w:rPr>
          <w:b/>
          <w:i/>
          <w:color w:val="00B050"/>
        </w:rPr>
        <w:t>1 page</w:t>
      </w:r>
      <w:r w:rsidR="00121EF4" w:rsidRPr="00483BAD">
        <w:rPr>
          <w:b/>
          <w:i/>
          <w:color w:val="00B050"/>
        </w:rPr>
        <w:t xml:space="preserve"> (referenced) </w:t>
      </w:r>
    </w:p>
    <w:p w:rsidR="00052169" w:rsidRPr="00483BAD" w:rsidRDefault="00052169">
      <w:pPr>
        <w:rPr>
          <w:i/>
          <w:color w:val="00B050"/>
        </w:rPr>
      </w:pPr>
    </w:p>
    <w:p w:rsidR="0024430B" w:rsidRPr="00483BAD" w:rsidRDefault="0024430B">
      <w:pPr>
        <w:rPr>
          <w:b/>
          <w:i/>
          <w:color w:val="00B050"/>
        </w:rPr>
      </w:pPr>
      <w:r w:rsidRPr="00483BAD">
        <w:rPr>
          <w:b/>
          <w:i/>
          <w:color w:val="00B050"/>
        </w:rPr>
        <w:t>+ Templates:</w:t>
      </w:r>
    </w:p>
    <w:p w:rsidR="0024430B" w:rsidRPr="00483BAD" w:rsidRDefault="0024430B">
      <w:pPr>
        <w:rPr>
          <w:b/>
          <w:i/>
          <w:color w:val="00B050"/>
        </w:rPr>
      </w:pPr>
    </w:p>
    <w:p w:rsidR="0024430B" w:rsidRPr="00483BAD" w:rsidRDefault="00A33D31" w:rsidP="0024430B">
      <w:pPr>
        <w:rPr>
          <w:i/>
          <w:color w:val="00B050"/>
        </w:rPr>
      </w:pPr>
      <w:r w:rsidRPr="00483BAD">
        <w:rPr>
          <w:b/>
          <w:i/>
          <w:color w:val="00B050"/>
        </w:rPr>
        <w:t>Product Formulation</w:t>
      </w:r>
      <w:r w:rsidRPr="00483BAD">
        <w:rPr>
          <w:i/>
          <w:color w:val="00B050"/>
        </w:rPr>
        <w:t xml:space="preserve"> </w:t>
      </w:r>
      <w:r w:rsidR="0024430B" w:rsidRPr="00483BAD">
        <w:rPr>
          <w:i/>
          <w:color w:val="00B050"/>
        </w:rPr>
        <w:t xml:space="preserve">(template) </w:t>
      </w:r>
    </w:p>
    <w:p w:rsidR="0024430B" w:rsidRPr="00483BAD" w:rsidRDefault="0024430B" w:rsidP="0024430B">
      <w:pPr>
        <w:rPr>
          <w:i/>
          <w:color w:val="00B050"/>
        </w:rPr>
      </w:pPr>
      <w:r w:rsidRPr="00483BAD">
        <w:rPr>
          <w:b/>
          <w:i/>
          <w:color w:val="00B050"/>
        </w:rPr>
        <w:t>Recipe/Ingredients</w:t>
      </w:r>
      <w:r w:rsidRPr="00483BAD">
        <w:rPr>
          <w:i/>
          <w:color w:val="00B050"/>
        </w:rPr>
        <w:t xml:space="preserve"> Costing Sheet (template - combined)</w:t>
      </w:r>
    </w:p>
    <w:p w:rsidR="0024430B" w:rsidRPr="00483BAD" w:rsidRDefault="0024430B" w:rsidP="0024430B">
      <w:pPr>
        <w:rPr>
          <w:i/>
          <w:color w:val="00B050"/>
        </w:rPr>
      </w:pPr>
      <w:r w:rsidRPr="00483BAD">
        <w:rPr>
          <w:b/>
          <w:i/>
          <w:color w:val="00B050"/>
        </w:rPr>
        <w:t>Food Safety</w:t>
      </w:r>
      <w:r w:rsidRPr="00483BAD">
        <w:rPr>
          <w:i/>
          <w:color w:val="00B050"/>
        </w:rPr>
        <w:t xml:space="preserve"> (template – flowchart) </w:t>
      </w:r>
    </w:p>
    <w:p w:rsidR="0024430B" w:rsidRPr="00483BAD" w:rsidRDefault="0024430B" w:rsidP="0024430B">
      <w:pPr>
        <w:rPr>
          <w:i/>
          <w:color w:val="00B050"/>
        </w:rPr>
      </w:pPr>
      <w:r w:rsidRPr="00483BAD">
        <w:rPr>
          <w:b/>
          <w:i/>
          <w:color w:val="00B050"/>
        </w:rPr>
        <w:t xml:space="preserve">Quality </w:t>
      </w:r>
      <w:r w:rsidRPr="00483BAD">
        <w:rPr>
          <w:i/>
          <w:color w:val="00B050"/>
        </w:rPr>
        <w:t>(template – flowchart)</w:t>
      </w:r>
    </w:p>
    <w:p w:rsidR="0024430B" w:rsidRPr="00483BAD" w:rsidRDefault="0024430B" w:rsidP="0024430B">
      <w:pPr>
        <w:rPr>
          <w:i/>
          <w:color w:val="00B050"/>
        </w:rPr>
      </w:pPr>
      <w:r w:rsidRPr="00483BAD">
        <w:rPr>
          <w:b/>
          <w:i/>
          <w:color w:val="00B050"/>
        </w:rPr>
        <w:t>Sensory Analysis</w:t>
      </w:r>
      <w:r w:rsidRPr="00483BAD">
        <w:rPr>
          <w:i/>
          <w:color w:val="00B050"/>
        </w:rPr>
        <w:t xml:space="preserve"> (template - one per </w:t>
      </w:r>
      <w:r w:rsidR="00121EF4" w:rsidRPr="00483BAD">
        <w:rPr>
          <w:i/>
          <w:color w:val="00B050"/>
        </w:rPr>
        <w:t xml:space="preserve">flavour </w:t>
      </w:r>
      <w:r w:rsidRPr="00483BAD">
        <w:rPr>
          <w:i/>
          <w:color w:val="00B050"/>
        </w:rPr>
        <w:t xml:space="preserve">variety) </w:t>
      </w:r>
    </w:p>
    <w:p w:rsidR="0024430B" w:rsidRPr="00483BAD" w:rsidRDefault="0024430B" w:rsidP="0024430B">
      <w:pPr>
        <w:rPr>
          <w:i/>
          <w:color w:val="00B050"/>
        </w:rPr>
      </w:pPr>
      <w:r w:rsidRPr="00483BAD">
        <w:rPr>
          <w:b/>
          <w:i/>
          <w:color w:val="00B050"/>
        </w:rPr>
        <w:t xml:space="preserve">NutriCalc </w:t>
      </w:r>
      <w:r w:rsidRPr="00483BAD">
        <w:rPr>
          <w:i/>
          <w:color w:val="00B050"/>
        </w:rPr>
        <w:t xml:space="preserve">– Nutritional Analysis (one per </w:t>
      </w:r>
      <w:r w:rsidR="00121EF4" w:rsidRPr="00483BAD">
        <w:rPr>
          <w:i/>
          <w:color w:val="00B050"/>
        </w:rPr>
        <w:t xml:space="preserve">flavour </w:t>
      </w:r>
      <w:r w:rsidRPr="00483BAD">
        <w:rPr>
          <w:i/>
          <w:color w:val="00B050"/>
        </w:rPr>
        <w:t>variety)</w:t>
      </w:r>
    </w:p>
    <w:p w:rsidR="0024430B" w:rsidRPr="00483BAD" w:rsidRDefault="0024430B" w:rsidP="0024430B">
      <w:pPr>
        <w:rPr>
          <w:i/>
          <w:color w:val="00B050"/>
        </w:rPr>
      </w:pPr>
      <w:r w:rsidRPr="00483BAD">
        <w:rPr>
          <w:b/>
          <w:i/>
          <w:color w:val="00B050"/>
        </w:rPr>
        <w:t>Allergen Check List</w:t>
      </w:r>
      <w:r w:rsidRPr="00483BAD">
        <w:rPr>
          <w:i/>
          <w:color w:val="00B050"/>
        </w:rPr>
        <w:t xml:space="preserve"> (template - one per </w:t>
      </w:r>
      <w:r w:rsidR="00121EF4" w:rsidRPr="00483BAD">
        <w:rPr>
          <w:i/>
          <w:color w:val="00B050"/>
        </w:rPr>
        <w:t xml:space="preserve">flavour </w:t>
      </w:r>
      <w:r w:rsidRPr="00483BAD">
        <w:rPr>
          <w:i/>
          <w:color w:val="00B050"/>
        </w:rPr>
        <w:t>variety)</w:t>
      </w:r>
    </w:p>
    <w:p w:rsidR="00A33D31" w:rsidRPr="00483BAD" w:rsidRDefault="00A33D31">
      <w:pPr>
        <w:rPr>
          <w:i/>
          <w:color w:val="00B050"/>
        </w:rPr>
      </w:pPr>
    </w:p>
    <w:p w:rsidR="0024430B" w:rsidRPr="00483BAD" w:rsidRDefault="0024430B">
      <w:pPr>
        <w:rPr>
          <w:i/>
          <w:color w:val="00B050"/>
        </w:rPr>
      </w:pPr>
      <w:r w:rsidRPr="00483BAD">
        <w:rPr>
          <w:b/>
          <w:i/>
          <w:color w:val="00B050"/>
        </w:rPr>
        <w:t xml:space="preserve">Conclusion </w:t>
      </w:r>
      <w:r w:rsidRPr="00483BAD">
        <w:rPr>
          <w:i/>
          <w:color w:val="00B050"/>
        </w:rPr>
        <w:t>(reflective review – product development/learning experience)</w:t>
      </w:r>
      <w:r w:rsidRPr="00483BAD">
        <w:rPr>
          <w:b/>
          <w:i/>
          <w:color w:val="00B050"/>
        </w:rPr>
        <w:t xml:space="preserve"> </w:t>
      </w:r>
      <w:r w:rsidR="00121EF4" w:rsidRPr="00483BAD">
        <w:rPr>
          <w:b/>
          <w:i/>
          <w:color w:val="00B050"/>
        </w:rPr>
        <w:t xml:space="preserve">- </w:t>
      </w:r>
      <w:r w:rsidRPr="00483BAD">
        <w:rPr>
          <w:b/>
          <w:i/>
          <w:color w:val="00B050"/>
        </w:rPr>
        <w:t>½ page</w:t>
      </w:r>
      <w:r w:rsidRPr="00483BAD">
        <w:rPr>
          <w:i/>
          <w:color w:val="00B050"/>
        </w:rPr>
        <w:t xml:space="preserve"> </w:t>
      </w:r>
    </w:p>
    <w:p w:rsidR="0024430B" w:rsidRPr="00483BAD" w:rsidRDefault="00121EF4">
      <w:pPr>
        <w:rPr>
          <w:i/>
          <w:color w:val="00B050"/>
        </w:rPr>
      </w:pPr>
      <w:r w:rsidRPr="00483BAD">
        <w:rPr>
          <w:i/>
          <w:color w:val="00B050"/>
        </w:rPr>
        <w:t xml:space="preserve">Self/Peer Evaluation Sheet/Team Meeting Records etc. </w:t>
      </w:r>
    </w:p>
    <w:p w:rsidR="0024430B" w:rsidRPr="00483BAD" w:rsidRDefault="0024430B">
      <w:pPr>
        <w:rPr>
          <w:b/>
          <w:i/>
          <w:color w:val="00B050"/>
        </w:rPr>
      </w:pPr>
      <w:r w:rsidRPr="00483BAD">
        <w:rPr>
          <w:b/>
          <w:i/>
          <w:color w:val="00B050"/>
        </w:rPr>
        <w:t xml:space="preserve">References List </w:t>
      </w:r>
    </w:p>
    <w:sectPr w:rsidR="0024430B" w:rsidRPr="00483BAD" w:rsidSect="007A42C4">
      <w:head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6134" w:rsidRDefault="00996134" w:rsidP="000F707F">
      <w:r>
        <w:separator/>
      </w:r>
    </w:p>
  </w:endnote>
  <w:endnote w:type="continuationSeparator" w:id="0">
    <w:p w:rsidR="00996134" w:rsidRDefault="00996134" w:rsidP="000F7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6134" w:rsidRDefault="00996134" w:rsidP="000F707F">
      <w:r>
        <w:separator/>
      </w:r>
    </w:p>
  </w:footnote>
  <w:footnote w:type="continuationSeparator" w:id="0">
    <w:p w:rsidR="00996134" w:rsidRDefault="00996134" w:rsidP="000F7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37A" w:rsidRPr="006C1937" w:rsidRDefault="003D737A">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A6080"/>
    <w:multiLevelType w:val="hybridMultilevel"/>
    <w:tmpl w:val="E6947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5C5996"/>
    <w:multiLevelType w:val="hybridMultilevel"/>
    <w:tmpl w:val="10E20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314F64"/>
    <w:multiLevelType w:val="hybridMultilevel"/>
    <w:tmpl w:val="C9F0A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641145"/>
    <w:multiLevelType w:val="hybridMultilevel"/>
    <w:tmpl w:val="56987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AF7396"/>
    <w:multiLevelType w:val="hybridMultilevel"/>
    <w:tmpl w:val="25126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FC52F3"/>
    <w:multiLevelType w:val="hybridMultilevel"/>
    <w:tmpl w:val="17CE8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1E198B"/>
    <w:multiLevelType w:val="hybridMultilevel"/>
    <w:tmpl w:val="1B806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F40275"/>
    <w:multiLevelType w:val="hybridMultilevel"/>
    <w:tmpl w:val="C85644B8"/>
    <w:lvl w:ilvl="0" w:tplc="08090001">
      <w:start w:val="1"/>
      <w:numFmt w:val="bullet"/>
      <w:lvlText w:val=""/>
      <w:lvlJc w:val="left"/>
      <w:pPr>
        <w:ind w:left="720" w:hanging="360"/>
      </w:pPr>
      <w:rPr>
        <w:rFonts w:ascii="Symbol" w:hAnsi="Symbol" w:hint="default"/>
      </w:rPr>
    </w:lvl>
    <w:lvl w:ilvl="1" w:tplc="C1C06D72">
      <w:numFmt w:val="bullet"/>
      <w:lvlText w:val="•"/>
      <w:lvlJc w:val="left"/>
      <w:pPr>
        <w:ind w:left="1800" w:hanging="72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94199C"/>
    <w:multiLevelType w:val="hybridMultilevel"/>
    <w:tmpl w:val="5D4A5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C73A83"/>
    <w:multiLevelType w:val="hybridMultilevel"/>
    <w:tmpl w:val="02024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784FF8"/>
    <w:multiLevelType w:val="hybridMultilevel"/>
    <w:tmpl w:val="49E8AF3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2"/>
  </w:num>
  <w:num w:numId="2">
    <w:abstractNumId w:val="8"/>
  </w:num>
  <w:num w:numId="3">
    <w:abstractNumId w:val="4"/>
  </w:num>
  <w:num w:numId="4">
    <w:abstractNumId w:val="0"/>
  </w:num>
  <w:num w:numId="5">
    <w:abstractNumId w:val="10"/>
  </w:num>
  <w:num w:numId="6">
    <w:abstractNumId w:val="1"/>
  </w:num>
  <w:num w:numId="7">
    <w:abstractNumId w:val="9"/>
  </w:num>
  <w:num w:numId="8">
    <w:abstractNumId w:val="6"/>
  </w:num>
  <w:num w:numId="9">
    <w:abstractNumId w:val="3"/>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1F8"/>
    <w:rsid w:val="00052169"/>
    <w:rsid w:val="00062DA0"/>
    <w:rsid w:val="00064436"/>
    <w:rsid w:val="0007368D"/>
    <w:rsid w:val="000A3C89"/>
    <w:rsid w:val="000F707F"/>
    <w:rsid w:val="001008B2"/>
    <w:rsid w:val="00121EF4"/>
    <w:rsid w:val="00170345"/>
    <w:rsid w:val="001B753F"/>
    <w:rsid w:val="0024430B"/>
    <w:rsid w:val="00316AE7"/>
    <w:rsid w:val="003C01F8"/>
    <w:rsid w:val="003D737A"/>
    <w:rsid w:val="0046112F"/>
    <w:rsid w:val="00483BAD"/>
    <w:rsid w:val="00494563"/>
    <w:rsid w:val="004A67E5"/>
    <w:rsid w:val="004C3326"/>
    <w:rsid w:val="004E18F9"/>
    <w:rsid w:val="00626CFF"/>
    <w:rsid w:val="006A3EC9"/>
    <w:rsid w:val="006C1937"/>
    <w:rsid w:val="006F54AF"/>
    <w:rsid w:val="00760B29"/>
    <w:rsid w:val="007A42C4"/>
    <w:rsid w:val="007F3EEC"/>
    <w:rsid w:val="00814B9C"/>
    <w:rsid w:val="00890E20"/>
    <w:rsid w:val="00915BF7"/>
    <w:rsid w:val="00965C3E"/>
    <w:rsid w:val="00996134"/>
    <w:rsid w:val="009A1EF1"/>
    <w:rsid w:val="009F095F"/>
    <w:rsid w:val="00A33D31"/>
    <w:rsid w:val="00A7510C"/>
    <w:rsid w:val="00A968ED"/>
    <w:rsid w:val="00AE1C3B"/>
    <w:rsid w:val="00B25EB5"/>
    <w:rsid w:val="00B440B6"/>
    <w:rsid w:val="00B452F6"/>
    <w:rsid w:val="00BB6828"/>
    <w:rsid w:val="00BC79E6"/>
    <w:rsid w:val="00C3312D"/>
    <w:rsid w:val="00D021FD"/>
    <w:rsid w:val="00D24B69"/>
    <w:rsid w:val="00D900D2"/>
    <w:rsid w:val="00DD0AE7"/>
    <w:rsid w:val="00E67016"/>
    <w:rsid w:val="00E76A0F"/>
    <w:rsid w:val="00EC4E44"/>
    <w:rsid w:val="00EC6722"/>
    <w:rsid w:val="00F334D2"/>
    <w:rsid w:val="00F57F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58F94A"/>
  <w15:docId w15:val="{0F78AC35-C207-4899-B05E-933BE3649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2C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1F8"/>
    <w:pPr>
      <w:ind w:left="720"/>
      <w:contextualSpacing/>
    </w:pPr>
  </w:style>
  <w:style w:type="paragraph" w:styleId="Header">
    <w:name w:val="header"/>
    <w:basedOn w:val="Normal"/>
    <w:link w:val="HeaderChar"/>
    <w:rsid w:val="000F707F"/>
    <w:pPr>
      <w:tabs>
        <w:tab w:val="center" w:pos="4513"/>
        <w:tab w:val="right" w:pos="9026"/>
      </w:tabs>
    </w:pPr>
  </w:style>
  <w:style w:type="character" w:customStyle="1" w:styleId="HeaderChar">
    <w:name w:val="Header Char"/>
    <w:basedOn w:val="DefaultParagraphFont"/>
    <w:link w:val="Header"/>
    <w:rsid w:val="000F707F"/>
    <w:rPr>
      <w:sz w:val="24"/>
      <w:szCs w:val="24"/>
    </w:rPr>
  </w:style>
  <w:style w:type="paragraph" w:styleId="Footer">
    <w:name w:val="footer"/>
    <w:basedOn w:val="Normal"/>
    <w:link w:val="FooterChar"/>
    <w:rsid w:val="000F707F"/>
    <w:pPr>
      <w:tabs>
        <w:tab w:val="center" w:pos="4513"/>
        <w:tab w:val="right" w:pos="9026"/>
      </w:tabs>
    </w:pPr>
  </w:style>
  <w:style w:type="character" w:customStyle="1" w:styleId="FooterChar">
    <w:name w:val="Footer Char"/>
    <w:basedOn w:val="DefaultParagraphFont"/>
    <w:link w:val="Footer"/>
    <w:rsid w:val="000F707F"/>
    <w:rPr>
      <w:sz w:val="24"/>
      <w:szCs w:val="24"/>
    </w:rPr>
  </w:style>
  <w:style w:type="paragraph" w:styleId="BalloonText">
    <w:name w:val="Balloon Text"/>
    <w:basedOn w:val="Normal"/>
    <w:link w:val="BalloonTextChar"/>
    <w:rsid w:val="001008B2"/>
    <w:rPr>
      <w:rFonts w:ascii="Tahoma" w:hAnsi="Tahoma" w:cs="Tahoma"/>
      <w:sz w:val="16"/>
      <w:szCs w:val="16"/>
    </w:rPr>
  </w:style>
  <w:style w:type="character" w:customStyle="1" w:styleId="BalloonTextChar">
    <w:name w:val="Balloon Text Char"/>
    <w:basedOn w:val="DefaultParagraphFont"/>
    <w:link w:val="BalloonText"/>
    <w:rsid w:val="001008B2"/>
    <w:rPr>
      <w:rFonts w:ascii="Tahoma" w:hAnsi="Tahoma" w:cs="Tahoma"/>
      <w:sz w:val="16"/>
      <w:szCs w:val="16"/>
    </w:rPr>
  </w:style>
  <w:style w:type="paragraph" w:styleId="NormalWeb">
    <w:name w:val="Normal (Web)"/>
    <w:basedOn w:val="Normal"/>
    <w:uiPriority w:val="99"/>
    <w:unhideWhenUsed/>
    <w:rsid w:val="00B452F6"/>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9844">
      <w:bodyDiv w:val="1"/>
      <w:marLeft w:val="0"/>
      <w:marRight w:val="0"/>
      <w:marTop w:val="0"/>
      <w:marBottom w:val="0"/>
      <w:divBdr>
        <w:top w:val="none" w:sz="0" w:space="0" w:color="auto"/>
        <w:left w:val="none" w:sz="0" w:space="0" w:color="auto"/>
        <w:bottom w:val="none" w:sz="0" w:space="0" w:color="auto"/>
        <w:right w:val="none" w:sz="0" w:space="0" w:color="auto"/>
      </w:divBdr>
    </w:div>
    <w:div w:id="66894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291D8-52BC-4FD2-903A-0D6CF1233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UCB</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3</cp:revision>
  <cp:lastPrinted>2020-09-30T16:30:00Z</cp:lastPrinted>
  <dcterms:created xsi:type="dcterms:W3CDTF">2021-10-13T17:04:00Z</dcterms:created>
  <dcterms:modified xsi:type="dcterms:W3CDTF">2023-04-27T11:27:00Z</dcterms:modified>
</cp:coreProperties>
</file>