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16"/>
        </w:rPr>
      </w:pPr>
    </w:p>
    <w:tbl>
      <w:tblPr>
        <w:tblStyle w:val="5"/>
        <w:tblW w:w="0" w:type="auto"/>
        <w:tblInd w:w="2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2"/>
        <w:gridCol w:w="6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0215" w:type="dxa"/>
            <w:gridSpan w:val="2"/>
            <w:shd w:val="clear" w:color="auto" w:fill="CCCCCC"/>
          </w:tcPr>
          <w:p>
            <w:pPr>
              <w:pStyle w:val="9"/>
              <w:spacing w:before="46"/>
              <w:ind w:left="13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STUDENT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NAME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AND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ID NUMBER: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4112" w:type="dxa"/>
            <w:shd w:val="clear" w:color="auto" w:fill="EEEEEE"/>
          </w:tcPr>
          <w:p>
            <w:pPr>
              <w:pStyle w:val="9"/>
              <w:spacing w:before="51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6103" w:type="dxa"/>
            <w:shd w:val="clear" w:color="auto" w:fill="EEEEEE"/>
          </w:tcPr>
          <w:p>
            <w:pPr>
              <w:pStyle w:val="9"/>
              <w:spacing w:before="14" w:line="290" w:lineRule="atLeast"/>
              <w:ind w:left="224" w:right="618"/>
              <w:rPr>
                <w:sz w:val="24"/>
              </w:rPr>
            </w:pPr>
            <w:r>
              <w:rPr>
                <w:color w:val="001F5F"/>
                <w:spacing w:val="-1"/>
                <w:sz w:val="24"/>
              </w:rPr>
              <w:t>Pearson</w:t>
            </w:r>
            <w:r>
              <w:rPr>
                <w:color w:val="001F5F"/>
                <w:spacing w:val="-10"/>
                <w:sz w:val="24"/>
              </w:rPr>
              <w:t xml:space="preserve"> </w:t>
            </w:r>
            <w:r>
              <w:rPr>
                <w:color w:val="001F5F"/>
                <w:spacing w:val="-1"/>
                <w:sz w:val="24"/>
              </w:rPr>
              <w:t>BTEC</w:t>
            </w:r>
            <w:r>
              <w:rPr>
                <w:color w:val="001F5F"/>
                <w:spacing w:val="-8"/>
                <w:sz w:val="24"/>
              </w:rPr>
              <w:t xml:space="preserve"> </w:t>
            </w:r>
            <w:r>
              <w:rPr>
                <w:color w:val="001F5F"/>
                <w:spacing w:val="-1"/>
                <w:sz w:val="24"/>
              </w:rPr>
              <w:t>Level</w:t>
            </w:r>
            <w:r>
              <w:rPr>
                <w:color w:val="001F5F"/>
                <w:spacing w:val="-9"/>
                <w:sz w:val="24"/>
              </w:rPr>
              <w:t xml:space="preserve"> </w:t>
            </w:r>
            <w:r>
              <w:rPr>
                <w:color w:val="001F5F"/>
                <w:spacing w:val="-1"/>
                <w:sz w:val="24"/>
              </w:rPr>
              <w:t>5</w:t>
            </w:r>
            <w:r>
              <w:rPr>
                <w:color w:val="001F5F"/>
                <w:spacing w:val="-15"/>
                <w:sz w:val="24"/>
              </w:rPr>
              <w:t xml:space="preserve"> </w:t>
            </w:r>
            <w:r>
              <w:rPr>
                <w:color w:val="001F5F"/>
                <w:spacing w:val="-1"/>
                <w:sz w:val="24"/>
              </w:rPr>
              <w:t>Diploma</w:t>
            </w:r>
            <w:r>
              <w:rPr>
                <w:color w:val="001F5F"/>
                <w:spacing w:val="-15"/>
                <w:sz w:val="24"/>
              </w:rPr>
              <w:t xml:space="preserve"> </w:t>
            </w:r>
            <w:r>
              <w:rPr>
                <w:color w:val="001F5F"/>
                <w:sz w:val="24"/>
              </w:rPr>
              <w:t>inEducation</w:t>
            </w:r>
            <w:r>
              <w:rPr>
                <w:color w:val="001F5F"/>
                <w:spacing w:val="-10"/>
                <w:sz w:val="24"/>
              </w:rPr>
              <w:t xml:space="preserve"> </w:t>
            </w:r>
            <w:r>
              <w:rPr>
                <w:color w:val="001F5F"/>
                <w:sz w:val="24"/>
              </w:rPr>
              <w:t>and</w:t>
            </w:r>
            <w:r>
              <w:rPr>
                <w:color w:val="001F5F"/>
                <w:spacing w:val="-51"/>
                <w:sz w:val="24"/>
              </w:rPr>
              <w:t xml:space="preserve"> </w:t>
            </w:r>
            <w:r>
              <w:rPr>
                <w:color w:val="001F5F"/>
                <w:sz w:val="24"/>
              </w:rPr>
              <w:t>Training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4112" w:type="dxa"/>
            <w:shd w:val="clear" w:color="auto" w:fill="CCCCCC"/>
          </w:tcPr>
          <w:p>
            <w:pPr>
              <w:pStyle w:val="9"/>
              <w:spacing w:before="9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6103" w:type="dxa"/>
            <w:shd w:val="clear" w:color="auto" w:fill="CCCCCC"/>
          </w:tcPr>
          <w:p>
            <w:pPr>
              <w:pStyle w:val="9"/>
              <w:spacing w:before="166"/>
              <w:ind w:left="234"/>
              <w:rPr>
                <w:sz w:val="24"/>
              </w:rPr>
            </w:pPr>
            <w:r>
              <w:rPr>
                <w:sz w:val="24"/>
              </w:rPr>
              <w:t>2022-2023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Cohort)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5" w:hRule="atLeast"/>
        </w:trPr>
        <w:tc>
          <w:tcPr>
            <w:tcW w:w="4112" w:type="dxa"/>
            <w:shd w:val="clear" w:color="auto" w:fill="EEEEEE"/>
          </w:tcPr>
          <w:p>
            <w:pPr>
              <w:pStyle w:val="9"/>
              <w:spacing w:before="137"/>
              <w:ind w:left="13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Unit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Number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103" w:type="dxa"/>
            <w:shd w:val="clear" w:color="auto" w:fill="EEEEEE"/>
          </w:tcPr>
          <w:p>
            <w:pPr>
              <w:pStyle w:val="9"/>
              <w:spacing w:before="97" w:line="242" w:lineRule="auto"/>
              <w:ind w:left="284" w:right="38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4112" w:type="dxa"/>
            <w:shd w:val="clear" w:color="auto" w:fill="CCCCCC"/>
          </w:tcPr>
          <w:p>
            <w:pPr>
              <w:pStyle w:val="9"/>
              <w:spacing w:before="9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Leader</w:t>
            </w:r>
          </w:p>
        </w:tc>
        <w:tc>
          <w:tcPr>
            <w:tcW w:w="6103" w:type="dxa"/>
            <w:shd w:val="clear" w:color="auto" w:fill="CCCCCC"/>
          </w:tcPr>
          <w:p>
            <w:pPr>
              <w:pStyle w:val="9"/>
              <w:spacing w:before="166"/>
              <w:ind w:left="274"/>
              <w:rPr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4112" w:type="dxa"/>
            <w:shd w:val="clear" w:color="auto" w:fill="CCCCCC"/>
          </w:tcPr>
          <w:p>
            <w:pPr>
              <w:pStyle w:val="9"/>
              <w:spacing w:before="167"/>
              <w:ind w:left="13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Assignment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6103" w:type="dxa"/>
            <w:shd w:val="clear" w:color="auto" w:fill="CCCCCC"/>
          </w:tcPr>
          <w:p>
            <w:pPr>
              <w:pStyle w:val="9"/>
              <w:tabs>
                <w:tab w:val="left" w:pos="1280"/>
              </w:tabs>
              <w:spacing w:before="97" w:line="242" w:lineRule="auto"/>
              <w:ind w:left="404" w:right="10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Wider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4112" w:type="dxa"/>
            <w:shd w:val="clear" w:color="auto" w:fill="EEEEEE"/>
          </w:tcPr>
          <w:p>
            <w:pPr>
              <w:pStyle w:val="9"/>
              <w:spacing w:before="166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Assignment</w:t>
            </w:r>
          </w:p>
        </w:tc>
        <w:tc>
          <w:tcPr>
            <w:tcW w:w="6103" w:type="dxa"/>
            <w:shd w:val="clear" w:color="auto" w:fill="EEEEEE"/>
          </w:tcPr>
          <w:p>
            <w:pPr>
              <w:pStyle w:val="9"/>
              <w:spacing w:before="166"/>
              <w:ind w:left="124"/>
              <w:rPr>
                <w:sz w:val="24"/>
              </w:rPr>
            </w:pPr>
            <w:r>
              <w:rPr>
                <w:sz w:val="24"/>
              </w:rPr>
              <w:t>Summative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4112" w:type="dxa"/>
            <w:shd w:val="clear" w:color="auto" w:fill="CCCCCC"/>
          </w:tcPr>
          <w:p>
            <w:pPr>
              <w:pStyle w:val="9"/>
              <w:spacing w:before="9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Weighting</w:t>
            </w:r>
          </w:p>
        </w:tc>
        <w:tc>
          <w:tcPr>
            <w:tcW w:w="6103" w:type="dxa"/>
            <w:shd w:val="clear" w:color="auto" w:fill="CCCCCC"/>
          </w:tcPr>
          <w:p>
            <w:pPr>
              <w:pStyle w:val="9"/>
              <w:spacing w:before="166"/>
              <w:ind w:left="114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112" w:type="dxa"/>
            <w:shd w:val="clear" w:color="auto" w:fill="EEEEEE"/>
          </w:tcPr>
          <w:p>
            <w:pPr>
              <w:pStyle w:val="9"/>
              <w:spacing w:before="46"/>
              <w:ind w:left="13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Issue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Date</w:t>
            </w:r>
          </w:p>
        </w:tc>
        <w:tc>
          <w:tcPr>
            <w:tcW w:w="6103" w:type="dxa"/>
            <w:shd w:val="clear" w:color="auto" w:fill="EEEEEE"/>
          </w:tcPr>
          <w:p>
            <w:pPr>
              <w:pStyle w:val="9"/>
              <w:spacing w:before="46"/>
              <w:ind w:left="124"/>
              <w:rPr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0215" w:type="dxa"/>
            <w:gridSpan w:val="2"/>
            <w:shd w:val="clear" w:color="auto" w:fill="CCCCCC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4112" w:type="dxa"/>
            <w:shd w:val="clear" w:color="auto" w:fill="EEEEEE"/>
          </w:tcPr>
          <w:p>
            <w:pPr>
              <w:pStyle w:val="9"/>
              <w:spacing w:before="1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Summative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Submission</w:t>
            </w:r>
            <w:r>
              <w:rPr>
                <w:b/>
                <w:spacing w:val="-1"/>
                <w:sz w:val="24"/>
              </w:rPr>
              <w:t xml:space="preserve"> Date</w:t>
            </w:r>
          </w:p>
        </w:tc>
        <w:tc>
          <w:tcPr>
            <w:tcW w:w="6103" w:type="dxa"/>
            <w:shd w:val="clear" w:color="auto" w:fill="EEEEEE"/>
          </w:tcPr>
          <w:p>
            <w:pPr>
              <w:pStyle w:val="9"/>
              <w:spacing w:line="292" w:lineRule="exact"/>
              <w:ind w:left="124"/>
              <w:rPr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4112" w:type="dxa"/>
            <w:shd w:val="clear" w:color="auto" w:fill="CCCCCC"/>
          </w:tcPr>
          <w:p>
            <w:pPr>
              <w:pStyle w:val="9"/>
              <w:spacing w:before="46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Assessors</w:t>
            </w:r>
          </w:p>
        </w:tc>
        <w:tc>
          <w:tcPr>
            <w:tcW w:w="6103" w:type="dxa"/>
            <w:shd w:val="clear" w:color="auto" w:fill="CCCCCC"/>
          </w:tcPr>
          <w:p>
            <w:pPr>
              <w:pStyle w:val="9"/>
              <w:spacing w:before="46" w:line="242" w:lineRule="auto"/>
              <w:ind w:left="124"/>
              <w:rPr>
                <w:sz w:val="24"/>
              </w:rPr>
            </w:pPr>
            <w:r>
              <w:rPr>
                <w:sz w:val="24"/>
              </w:rPr>
              <w:t>Paul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Kweku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Amankwa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Husami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Helmi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Susan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Shercliff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|Tasnim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4112" w:type="dxa"/>
            <w:shd w:val="clear" w:color="auto" w:fill="EEEEEE"/>
          </w:tcPr>
          <w:p>
            <w:pPr>
              <w:pStyle w:val="9"/>
              <w:spacing w:before="167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  <w:tc>
          <w:tcPr>
            <w:tcW w:w="6103" w:type="dxa"/>
            <w:shd w:val="clear" w:color="auto" w:fill="EEEEEE"/>
          </w:tcPr>
          <w:p>
            <w:pPr>
              <w:pStyle w:val="9"/>
              <w:spacing w:before="167"/>
              <w:ind w:left="124"/>
              <w:rPr>
                <w:sz w:val="24"/>
              </w:rPr>
            </w:pPr>
            <w:r>
              <w:rPr>
                <w:spacing w:val="-4"/>
                <w:sz w:val="24"/>
              </w:rPr>
              <w:t>|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Attwood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|</w:t>
            </w:r>
          </w:p>
        </w:tc>
      </w:tr>
    </w:tbl>
    <w:p>
      <w:pPr>
        <w:spacing w:after="0"/>
        <w:rPr>
          <w:sz w:val="24"/>
        </w:rPr>
        <w:sectPr>
          <w:headerReference r:id="rId5" w:type="default"/>
          <w:footerReference r:id="rId6" w:type="default"/>
          <w:type w:val="continuous"/>
          <w:pgSz w:w="11920" w:h="16860"/>
          <w:pgMar w:top="1040" w:right="340" w:bottom="800" w:left="600" w:header="103" w:footer="617" w:gutter="0"/>
          <w:pgNumType w:start="1"/>
          <w:cols w:space="720" w:num="1"/>
        </w:sect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1"/>
        <w:rPr>
          <w:rFonts w:ascii="Times New Roman"/>
          <w:sz w:val="16"/>
        </w:rPr>
      </w:pPr>
    </w:p>
    <w:p>
      <w:pPr>
        <w:pStyle w:val="3"/>
        <w:spacing w:before="51"/>
        <w:ind w:left="4530" w:right="4468"/>
        <w:jc w:val="center"/>
      </w:pPr>
      <w:r>
        <w:rPr>
          <w:spacing w:val="-2"/>
        </w:rPr>
        <w:t>Student</w:t>
      </w:r>
      <w:r>
        <w:rPr>
          <w:spacing w:val="-17"/>
        </w:rPr>
        <w:t xml:space="preserve"> </w:t>
      </w:r>
      <w:r>
        <w:rPr>
          <w:spacing w:val="-2"/>
        </w:rPr>
        <w:t>Declaration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8"/>
        </w:rPr>
      </w:pPr>
    </w:p>
    <w:tbl>
      <w:tblPr>
        <w:tblStyle w:val="5"/>
        <w:tblW w:w="0" w:type="auto"/>
        <w:tblInd w:w="8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2"/>
        <w:gridCol w:w="60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1" w:hRule="atLeast"/>
        </w:trPr>
        <w:tc>
          <w:tcPr>
            <w:tcW w:w="9025" w:type="dxa"/>
            <w:gridSpan w:val="2"/>
          </w:tcPr>
          <w:p>
            <w:pPr>
              <w:pStyle w:val="9"/>
              <w:spacing w:before="3" w:line="237" w:lineRule="auto"/>
              <w:ind w:left="5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except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acceptable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lecturer.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copied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 other</w:t>
            </w:r>
          </w:p>
          <w:p>
            <w:pPr>
              <w:pStyle w:val="9"/>
              <w:spacing w:before="4" w:line="242" w:lineRule="auto"/>
              <w:ind w:left="5" w:right="745"/>
              <w:rPr>
                <w:sz w:val="24"/>
              </w:rPr>
            </w:pPr>
            <w:r>
              <w:rPr>
                <w:sz w:val="24"/>
              </w:rPr>
              <w:t>person’s work (published or unpublished) and has not previously been submitted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elsewhere.</w:t>
            </w:r>
          </w:p>
          <w:p>
            <w:pPr>
              <w:pStyle w:val="9"/>
              <w:spacing w:before="7"/>
              <w:rPr>
                <w:b/>
                <w:sz w:val="23"/>
              </w:rPr>
            </w:pPr>
          </w:p>
          <w:p>
            <w:pPr>
              <w:pStyle w:val="9"/>
              <w:spacing w:line="291" w:lineRule="exact"/>
              <w:ind w:left="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understood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‘GBS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Academic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Academic</w:t>
            </w:r>
          </w:p>
          <w:p>
            <w:pPr>
              <w:pStyle w:val="9"/>
              <w:spacing w:line="291" w:lineRule="exact"/>
              <w:ind w:left="5"/>
              <w:rPr>
                <w:sz w:val="24"/>
              </w:rPr>
            </w:pPr>
            <w:r>
              <w:rPr>
                <w:sz w:val="24"/>
              </w:rPr>
              <w:t>Misconduct: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Procedure’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>
            <w:pPr>
              <w:pStyle w:val="9"/>
              <w:spacing w:before="12"/>
              <w:rPr>
                <w:b/>
                <w:sz w:val="23"/>
              </w:rPr>
            </w:pPr>
          </w:p>
          <w:p>
            <w:pPr>
              <w:pStyle w:val="9"/>
              <w:ind w:left="5"/>
              <w:rPr>
                <w:sz w:val="24"/>
              </w:rPr>
            </w:pPr>
            <w:r>
              <w:fldChar w:fldCharType="begin"/>
            </w:r>
            <w:r>
              <w:instrText xml:space="preserve"> HYPERLINK "https://globalbanking.ac.uk/about-us/our-policies/"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https://globalbanking.ac.uk/about-us/our-policies/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972" w:type="dxa"/>
          </w:tcPr>
          <w:p>
            <w:pPr>
              <w:pStyle w:val="9"/>
              <w:spacing w:before="11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Student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Name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(print)</w:t>
            </w:r>
          </w:p>
        </w:tc>
        <w:tc>
          <w:tcPr>
            <w:tcW w:w="6053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2972" w:type="dxa"/>
          </w:tcPr>
          <w:p>
            <w:pPr>
              <w:pStyle w:val="9"/>
              <w:spacing w:before="11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  <w:tc>
          <w:tcPr>
            <w:tcW w:w="6053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972" w:type="dxa"/>
          </w:tcPr>
          <w:p>
            <w:pPr>
              <w:pStyle w:val="9"/>
              <w:spacing w:before="1"/>
              <w:rPr>
                <w:b/>
                <w:sz w:val="25"/>
              </w:rPr>
            </w:pPr>
          </w:p>
          <w:p>
            <w:pPr>
              <w:pStyle w:val="9"/>
              <w:spacing w:line="274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053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60"/>
          <w:pgMar w:top="1040" w:right="340" w:bottom="800" w:left="600" w:header="103" w:footer="617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2"/>
        <w:rPr>
          <w:b/>
          <w:sz w:val="16"/>
        </w:rPr>
      </w:pPr>
    </w:p>
    <w:tbl>
      <w:tblPr>
        <w:tblStyle w:val="5"/>
        <w:tblW w:w="0" w:type="auto"/>
        <w:tblInd w:w="5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019" w:type="dxa"/>
          </w:tcPr>
          <w:p>
            <w:pPr>
              <w:pStyle w:val="9"/>
              <w:spacing w:line="260" w:lineRule="exact"/>
              <w:ind w:left="125"/>
              <w:rPr>
                <w:sz w:val="24"/>
              </w:rPr>
            </w:pPr>
            <w:r>
              <w:rPr>
                <w:color w:val="C00000"/>
                <w:spacing w:val="-1"/>
                <w:sz w:val="24"/>
              </w:rPr>
              <w:t>ASSIGNMENT</w:t>
            </w:r>
            <w:r>
              <w:rPr>
                <w:color w:val="C00000"/>
                <w:spacing w:val="-16"/>
                <w:sz w:val="24"/>
              </w:rPr>
              <w:t xml:space="preserve"> </w:t>
            </w:r>
            <w:r>
              <w:rPr>
                <w:color w:val="C00000"/>
                <w:spacing w:val="-1"/>
                <w:sz w:val="24"/>
              </w:rPr>
              <w:t>BRIEF</w:t>
            </w:r>
            <w:r>
              <w:rPr>
                <w:color w:val="C00000"/>
                <w:spacing w:val="-18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AND</w:t>
            </w:r>
            <w:r>
              <w:rPr>
                <w:color w:val="C00000"/>
                <w:spacing w:val="-17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GUIDANCE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5" w:hRule="atLeast"/>
        </w:trPr>
        <w:tc>
          <w:tcPr>
            <w:tcW w:w="9019" w:type="dxa"/>
          </w:tcPr>
          <w:p>
            <w:pPr>
              <w:pStyle w:val="9"/>
              <w:spacing w:before="10"/>
              <w:rPr>
                <w:b/>
                <w:sz w:val="23"/>
              </w:rPr>
            </w:pPr>
          </w:p>
          <w:p>
            <w:pPr>
              <w:pStyle w:val="9"/>
              <w:ind w:left="12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This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assignment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includes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tasks.</w:t>
            </w:r>
          </w:p>
          <w:p>
            <w:pPr>
              <w:pStyle w:val="9"/>
              <w:spacing w:before="2"/>
              <w:rPr>
                <w:b/>
                <w:sz w:val="24"/>
              </w:rPr>
            </w:pP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45"/>
                <w:tab w:val="left" w:pos="846"/>
              </w:tabs>
              <w:spacing w:before="0" w:after="0" w:line="305" w:lineRule="exact"/>
              <w:ind w:left="845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Individual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(1500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words).</w:t>
            </w:r>
          </w:p>
          <w:p>
            <w:pPr>
              <w:pStyle w:val="9"/>
              <w:spacing w:line="294" w:lineRule="exact"/>
              <w:ind w:left="485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45"/>
                <w:tab w:val="left" w:pos="846"/>
              </w:tabs>
              <w:spacing w:before="1" w:after="0" w:line="240" w:lineRule="auto"/>
              <w:ind w:left="845" w:right="0" w:hanging="361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Individual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presentation.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(10-15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minutes)</w:t>
            </w: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spacing w:before="211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Both tasks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uploaded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Turnitin.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6"/>
        <w:spacing w:before="9"/>
        <w:rPr>
          <w:b/>
          <w:sz w:val="28"/>
        </w:rPr>
      </w:pPr>
    </w:p>
    <w:tbl>
      <w:tblPr>
        <w:tblStyle w:val="5"/>
        <w:tblW w:w="0" w:type="auto"/>
        <w:tblInd w:w="5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019" w:type="dxa"/>
          </w:tcPr>
          <w:p>
            <w:pPr>
              <w:pStyle w:val="9"/>
              <w:spacing w:line="279" w:lineRule="exact"/>
              <w:ind w:left="125"/>
              <w:rPr>
                <w:b/>
                <w:sz w:val="24"/>
              </w:rPr>
            </w:pPr>
            <w:r>
              <w:rPr>
                <w:b/>
                <w:color w:val="001F5F"/>
                <w:spacing w:val="-1"/>
                <w:sz w:val="24"/>
              </w:rPr>
              <w:t>Unit</w:t>
            </w:r>
            <w:r>
              <w:rPr>
                <w:b/>
                <w:color w:val="001F5F"/>
                <w:spacing w:val="-5"/>
                <w:sz w:val="24"/>
              </w:rPr>
              <w:t xml:space="preserve"> </w:t>
            </w:r>
            <w:r>
              <w:rPr>
                <w:b/>
                <w:color w:val="001F5F"/>
                <w:spacing w:val="-1"/>
                <w:sz w:val="24"/>
              </w:rPr>
              <w:t>4</w:t>
            </w:r>
            <w:r>
              <w:rPr>
                <w:b/>
                <w:color w:val="001F5F"/>
                <w:spacing w:val="-3"/>
                <w:sz w:val="24"/>
              </w:rPr>
              <w:t xml:space="preserve"> </w:t>
            </w:r>
            <w:r>
              <w:rPr>
                <w:b/>
                <w:color w:val="001F5F"/>
                <w:spacing w:val="-1"/>
                <w:sz w:val="24"/>
              </w:rPr>
              <w:t>learning</w:t>
            </w:r>
            <w:r>
              <w:rPr>
                <w:b/>
                <w:color w:val="001F5F"/>
                <w:spacing w:val="-12"/>
                <w:sz w:val="24"/>
              </w:rPr>
              <w:t xml:space="preserve"> </w:t>
            </w:r>
            <w:r>
              <w:rPr>
                <w:b/>
                <w:color w:val="001F5F"/>
                <w:spacing w:val="-1"/>
                <w:sz w:val="24"/>
              </w:rPr>
              <w:t>Outcomes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5" w:hRule="atLeast"/>
        </w:trPr>
        <w:tc>
          <w:tcPr>
            <w:tcW w:w="9019" w:type="dxa"/>
          </w:tcPr>
          <w:p>
            <w:pPr>
              <w:pStyle w:val="9"/>
              <w:spacing w:line="242" w:lineRule="auto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LO1: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Demonstrate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understanding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professionalism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influence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education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training sector.</w:t>
            </w:r>
          </w:p>
          <w:p>
            <w:pPr>
              <w:pStyle w:val="9"/>
              <w:spacing w:before="6"/>
              <w:rPr>
                <w:b/>
                <w:sz w:val="22"/>
              </w:rPr>
            </w:pPr>
          </w:p>
          <w:p>
            <w:pPr>
              <w:pStyle w:val="9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LO2: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Develop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understanding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policy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context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education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sector.</w:t>
            </w:r>
          </w:p>
          <w:p>
            <w:pPr>
              <w:pStyle w:val="9"/>
              <w:spacing w:before="9"/>
              <w:rPr>
                <w:b/>
                <w:sz w:val="22"/>
              </w:rPr>
            </w:pPr>
          </w:p>
          <w:p>
            <w:pPr>
              <w:pStyle w:val="9"/>
              <w:spacing w:line="242" w:lineRule="auto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LO3: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Exhibit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understanding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impact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accountability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stakeholders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external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bodies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education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training sector.</w:t>
            </w:r>
          </w:p>
          <w:p>
            <w:pPr>
              <w:pStyle w:val="9"/>
              <w:spacing w:before="10"/>
              <w:rPr>
                <w:b/>
                <w:sz w:val="22"/>
              </w:rPr>
            </w:pPr>
          </w:p>
          <w:p>
            <w:pPr>
              <w:pStyle w:val="9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LO4: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Understand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organisational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context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education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sector.</w:t>
            </w:r>
          </w:p>
          <w:p>
            <w:pPr>
              <w:pStyle w:val="9"/>
              <w:spacing w:before="8"/>
              <w:rPr>
                <w:b/>
                <w:sz w:val="22"/>
              </w:rPr>
            </w:pPr>
          </w:p>
          <w:p>
            <w:pPr>
              <w:pStyle w:val="9"/>
              <w:spacing w:line="242" w:lineRule="auto"/>
              <w:ind w:left="5" w:right="371"/>
              <w:rPr>
                <w:b/>
                <w:sz w:val="24"/>
              </w:rPr>
            </w:pPr>
            <w:r>
              <w:rPr>
                <w:b/>
                <w:sz w:val="24"/>
              </w:rPr>
              <w:t>LO5: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contribute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improvement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assurance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arrangements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own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organisation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</w:rPr>
      </w:pPr>
    </w:p>
    <w:p>
      <w:pPr>
        <w:spacing w:before="51"/>
        <w:ind w:left="500" w:right="0" w:firstLine="0"/>
        <w:jc w:val="left"/>
        <w:rPr>
          <w:sz w:val="24"/>
        </w:rPr>
      </w:pPr>
      <w:bookmarkStart w:id="0" w:name="TASK 1 - Individual Report - (LO1, LO2, "/>
      <w:bookmarkEnd w:id="0"/>
      <w:r>
        <w:rPr>
          <w:color w:val="C00000"/>
          <w:spacing w:val="-2"/>
          <w:sz w:val="24"/>
        </w:rPr>
        <w:t>TASK</w:t>
      </w:r>
      <w:r>
        <w:rPr>
          <w:color w:val="C00000"/>
          <w:spacing w:val="-19"/>
          <w:sz w:val="24"/>
        </w:rPr>
        <w:t xml:space="preserve"> </w:t>
      </w:r>
      <w:r>
        <w:rPr>
          <w:color w:val="C00000"/>
          <w:spacing w:val="-2"/>
          <w:sz w:val="24"/>
        </w:rPr>
        <w:t>1-</w:t>
      </w:r>
      <w:r>
        <w:rPr>
          <w:color w:val="C00000"/>
          <w:spacing w:val="-8"/>
          <w:sz w:val="24"/>
        </w:rPr>
        <w:t xml:space="preserve"> </w:t>
      </w:r>
      <w:r>
        <w:rPr>
          <w:color w:val="C00000"/>
          <w:spacing w:val="-2"/>
          <w:sz w:val="24"/>
          <w:u w:val="single" w:color="C00000"/>
        </w:rPr>
        <w:t>Individual</w:t>
      </w:r>
      <w:r>
        <w:rPr>
          <w:color w:val="C00000"/>
          <w:spacing w:val="-10"/>
          <w:sz w:val="24"/>
          <w:u w:val="single" w:color="C00000"/>
        </w:rPr>
        <w:t xml:space="preserve"> </w:t>
      </w:r>
      <w:r>
        <w:rPr>
          <w:color w:val="C00000"/>
          <w:spacing w:val="-2"/>
          <w:sz w:val="24"/>
          <w:u w:val="single" w:color="C00000"/>
        </w:rPr>
        <w:t>Report</w:t>
      </w:r>
      <w:r>
        <w:rPr>
          <w:color w:val="C00000"/>
          <w:spacing w:val="-9"/>
          <w:sz w:val="24"/>
        </w:rPr>
        <w:t xml:space="preserve"> </w:t>
      </w:r>
      <w:r>
        <w:rPr>
          <w:color w:val="C00000"/>
          <w:spacing w:val="-1"/>
          <w:sz w:val="24"/>
        </w:rPr>
        <w:t>-</w:t>
      </w:r>
      <w:r>
        <w:rPr>
          <w:color w:val="C00000"/>
          <w:spacing w:val="-13"/>
          <w:sz w:val="24"/>
        </w:rPr>
        <w:t xml:space="preserve"> </w:t>
      </w:r>
      <w:r>
        <w:rPr>
          <w:color w:val="C00000"/>
          <w:spacing w:val="-1"/>
          <w:sz w:val="24"/>
        </w:rPr>
        <w:t>(LO1,</w:t>
      </w:r>
      <w:r>
        <w:rPr>
          <w:color w:val="C00000"/>
          <w:spacing w:val="-9"/>
          <w:sz w:val="24"/>
        </w:rPr>
        <w:t xml:space="preserve"> </w:t>
      </w:r>
      <w:r>
        <w:rPr>
          <w:color w:val="C00000"/>
          <w:spacing w:val="-1"/>
          <w:sz w:val="24"/>
        </w:rPr>
        <w:t>LO2,</w:t>
      </w:r>
      <w:r>
        <w:rPr>
          <w:color w:val="C00000"/>
          <w:spacing w:val="-15"/>
          <w:sz w:val="24"/>
        </w:rPr>
        <w:t xml:space="preserve"> </w:t>
      </w:r>
      <w:r>
        <w:rPr>
          <w:color w:val="C00000"/>
          <w:spacing w:val="-1"/>
          <w:sz w:val="24"/>
        </w:rPr>
        <w:t>LO4)</w: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9"/>
        </w:rPr>
      </w:pPr>
    </w:p>
    <w:tbl>
      <w:tblPr>
        <w:tblStyle w:val="5"/>
        <w:tblW w:w="0" w:type="auto"/>
        <w:tblInd w:w="5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019" w:type="dxa"/>
          </w:tcPr>
          <w:p>
            <w:pPr>
              <w:pStyle w:val="9"/>
              <w:spacing w:line="279" w:lineRule="exact"/>
              <w:ind w:left="125"/>
              <w:rPr>
                <w:b/>
                <w:sz w:val="24"/>
              </w:rPr>
            </w:pPr>
            <w:r>
              <w:rPr>
                <w:b/>
                <w:color w:val="001F5F"/>
                <w:spacing w:val="-1"/>
                <w:sz w:val="24"/>
              </w:rPr>
              <w:t>Learning</w:t>
            </w:r>
            <w:r>
              <w:rPr>
                <w:b/>
                <w:color w:val="001F5F"/>
                <w:spacing w:val="-13"/>
                <w:sz w:val="24"/>
              </w:rPr>
              <w:t xml:space="preserve"> </w:t>
            </w:r>
            <w:r>
              <w:rPr>
                <w:b/>
                <w:color w:val="001F5F"/>
                <w:spacing w:val="-1"/>
                <w:sz w:val="24"/>
              </w:rPr>
              <w:t>Outcomes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5" w:hRule="atLeast"/>
        </w:trPr>
        <w:tc>
          <w:tcPr>
            <w:tcW w:w="9019" w:type="dxa"/>
          </w:tcPr>
          <w:p>
            <w:pPr>
              <w:pStyle w:val="9"/>
              <w:spacing w:before="1" w:line="242" w:lineRule="auto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LO1: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Demonstrate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understanding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professionalism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influence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education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training sector.</w:t>
            </w:r>
          </w:p>
          <w:p>
            <w:pPr>
              <w:pStyle w:val="9"/>
              <w:spacing w:before="5"/>
              <w:rPr>
                <w:sz w:val="22"/>
              </w:rPr>
            </w:pPr>
          </w:p>
          <w:p>
            <w:pPr>
              <w:pStyle w:val="9"/>
              <w:spacing w:line="470" w:lineRule="auto"/>
              <w:ind w:left="5" w:right="371"/>
              <w:rPr>
                <w:b/>
                <w:sz w:val="24"/>
              </w:rPr>
            </w:pPr>
            <w:r>
              <w:rPr>
                <w:b/>
                <w:sz w:val="24"/>
              </w:rPr>
              <w:t>LO2: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Develop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understanding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policy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context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education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sector.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LO4: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Understand 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organisational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context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education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training sector.</w:t>
            </w:r>
          </w:p>
        </w:tc>
      </w:tr>
    </w:tbl>
    <w:p>
      <w:pPr>
        <w:spacing w:after="0" w:line="470" w:lineRule="auto"/>
        <w:rPr>
          <w:sz w:val="24"/>
        </w:rPr>
        <w:sectPr>
          <w:headerReference r:id="rId7" w:type="default"/>
          <w:footerReference r:id="rId8" w:type="default"/>
          <w:pgSz w:w="11920" w:h="16860"/>
          <w:pgMar w:top="1040" w:right="340" w:bottom="660" w:left="600" w:header="103" w:footer="46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7"/>
        </w:rPr>
      </w:pPr>
    </w:p>
    <w:p>
      <w:pPr>
        <w:pStyle w:val="3"/>
        <w:spacing w:before="52"/>
      </w:pPr>
      <w:r>
        <w:t>Task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description:</w:t>
      </w:r>
    </w:p>
    <w:p>
      <w:pPr>
        <w:pStyle w:val="6"/>
        <w:spacing w:before="4"/>
        <w:rPr>
          <w:b/>
        </w:rPr>
      </w:pPr>
    </w:p>
    <w:p>
      <w:pPr>
        <w:spacing w:before="0" w:line="259" w:lineRule="auto"/>
        <w:ind w:left="100" w:right="36" w:firstLine="0"/>
        <w:jc w:val="left"/>
        <w:rPr>
          <w:b/>
          <w:sz w:val="24"/>
        </w:rPr>
      </w:pPr>
      <w:r>
        <w:rPr>
          <w:sz w:val="24"/>
        </w:rPr>
        <w:t>In this assignment, you should write a report that demonstrates your understanding of professionalism, dual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professionalism,</w:t>
      </w:r>
      <w:r>
        <w:rPr>
          <w:spacing w:val="-2"/>
          <w:sz w:val="24"/>
        </w:rPr>
        <w:t xml:space="preserve"> </w:t>
      </w:r>
      <w:r>
        <w:rPr>
          <w:sz w:val="24"/>
        </w:rPr>
        <w:t>policy,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context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choice.</w:t>
      </w:r>
      <w:r>
        <w:rPr>
          <w:spacing w:val="5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addition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showing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 points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wider</w:t>
      </w:r>
      <w:r>
        <w:rPr>
          <w:spacing w:val="1"/>
          <w:sz w:val="24"/>
        </w:rPr>
        <w:t xml:space="preserve"> </w:t>
      </w:r>
      <w:r>
        <w:rPr>
          <w:sz w:val="24"/>
        </w:rPr>
        <w:t>context,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it 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essential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include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examples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experiences.</w:t>
      </w:r>
    </w:p>
    <w:p>
      <w:pPr>
        <w:pStyle w:val="6"/>
        <w:rPr>
          <w:b/>
          <w:sz w:val="24"/>
        </w:rPr>
      </w:pPr>
    </w:p>
    <w:p>
      <w:pPr>
        <w:pStyle w:val="6"/>
        <w:rPr>
          <w:b/>
          <w:sz w:val="33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Your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structured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follows:</w:t>
      </w:r>
    </w:p>
    <w:p>
      <w:pPr>
        <w:pStyle w:val="6"/>
        <w:rPr>
          <w:b/>
          <w:sz w:val="32"/>
        </w:rPr>
      </w:pPr>
    </w:p>
    <w:p>
      <w:pPr>
        <w:pStyle w:val="2"/>
        <w:spacing w:before="1"/>
      </w:pPr>
      <w:bookmarkStart w:id="1" w:name="Introduction (100 words)"/>
      <w:bookmarkEnd w:id="1"/>
      <w:r>
        <w:rPr>
          <w:color w:val="2E5395"/>
        </w:rPr>
        <w:t>Introduction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(100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words)</w:t>
      </w:r>
    </w:p>
    <w:p>
      <w:pPr>
        <w:spacing w:before="99" w:line="302" w:lineRule="auto"/>
        <w:ind w:left="500" w:right="0" w:firstLine="0"/>
        <w:jc w:val="left"/>
        <w:rPr>
          <w:rFonts w:ascii="Calibri Light"/>
          <w:sz w:val="32"/>
        </w:rPr>
      </w:pPr>
      <w:bookmarkStart w:id="2" w:name="Professionalism and dual professionalism"/>
      <w:bookmarkEnd w:id="2"/>
      <w:r>
        <w:rPr>
          <w:rFonts w:ascii="Calibri Light"/>
          <w:color w:val="2E5395"/>
          <w:sz w:val="32"/>
        </w:rPr>
        <w:t>Professionalism</w:t>
      </w:r>
      <w:r>
        <w:rPr>
          <w:rFonts w:ascii="Calibri Light"/>
          <w:color w:val="2E5395"/>
          <w:spacing w:val="-1"/>
          <w:sz w:val="32"/>
        </w:rPr>
        <w:t xml:space="preserve"> </w:t>
      </w:r>
      <w:r>
        <w:rPr>
          <w:rFonts w:ascii="Calibri Light"/>
          <w:color w:val="2E5395"/>
          <w:sz w:val="32"/>
        </w:rPr>
        <w:t>and</w:t>
      </w:r>
      <w:r>
        <w:rPr>
          <w:rFonts w:ascii="Calibri Light"/>
          <w:color w:val="2E5395"/>
          <w:spacing w:val="-4"/>
          <w:sz w:val="32"/>
        </w:rPr>
        <w:t xml:space="preserve"> </w:t>
      </w:r>
      <w:r>
        <w:rPr>
          <w:rFonts w:ascii="Calibri Light"/>
          <w:color w:val="2E5395"/>
          <w:sz w:val="32"/>
        </w:rPr>
        <w:t>dual</w:t>
      </w:r>
      <w:r>
        <w:rPr>
          <w:rFonts w:ascii="Calibri Light"/>
          <w:color w:val="2E5395"/>
          <w:spacing w:val="-4"/>
          <w:sz w:val="32"/>
        </w:rPr>
        <w:t xml:space="preserve"> </w:t>
      </w:r>
      <w:r>
        <w:rPr>
          <w:rFonts w:ascii="Calibri Light"/>
          <w:color w:val="2E5395"/>
          <w:sz w:val="32"/>
        </w:rPr>
        <w:t>professionalism</w:t>
      </w:r>
      <w:r>
        <w:rPr>
          <w:rFonts w:ascii="Calibri Light"/>
          <w:color w:val="2E5395"/>
          <w:spacing w:val="-1"/>
          <w:sz w:val="32"/>
        </w:rPr>
        <w:t xml:space="preserve"> </w:t>
      </w:r>
      <w:r>
        <w:rPr>
          <w:rFonts w:ascii="Calibri Light"/>
          <w:color w:val="2E5395"/>
          <w:sz w:val="32"/>
        </w:rPr>
        <w:t>in</w:t>
      </w:r>
      <w:r>
        <w:rPr>
          <w:rFonts w:ascii="Calibri Light"/>
          <w:color w:val="2E5395"/>
          <w:spacing w:val="-4"/>
          <w:sz w:val="32"/>
        </w:rPr>
        <w:t xml:space="preserve"> </w:t>
      </w:r>
      <w:r>
        <w:rPr>
          <w:rFonts w:ascii="Calibri Light"/>
          <w:color w:val="2E5395"/>
          <w:sz w:val="32"/>
        </w:rPr>
        <w:t>education</w:t>
      </w:r>
      <w:r>
        <w:rPr>
          <w:rFonts w:ascii="Calibri Light"/>
          <w:color w:val="2E5395"/>
          <w:spacing w:val="-4"/>
          <w:sz w:val="32"/>
        </w:rPr>
        <w:t xml:space="preserve"> </w:t>
      </w:r>
      <w:r>
        <w:rPr>
          <w:rFonts w:ascii="Calibri Light"/>
          <w:color w:val="2E5395"/>
          <w:sz w:val="32"/>
        </w:rPr>
        <w:t>and</w:t>
      </w:r>
      <w:r>
        <w:rPr>
          <w:rFonts w:ascii="Calibri Light"/>
          <w:color w:val="2E5395"/>
          <w:spacing w:val="-4"/>
          <w:sz w:val="32"/>
        </w:rPr>
        <w:t xml:space="preserve"> </w:t>
      </w:r>
      <w:r>
        <w:rPr>
          <w:rFonts w:ascii="Calibri Light"/>
          <w:color w:val="2E5395"/>
          <w:sz w:val="32"/>
        </w:rPr>
        <w:t>training</w:t>
      </w:r>
      <w:r>
        <w:rPr>
          <w:rFonts w:ascii="Calibri Light"/>
          <w:color w:val="2E5395"/>
          <w:spacing w:val="-2"/>
          <w:sz w:val="32"/>
        </w:rPr>
        <w:t xml:space="preserve"> </w:t>
      </w:r>
      <w:r>
        <w:rPr>
          <w:rFonts w:ascii="Calibri Light"/>
          <w:color w:val="2E5395"/>
          <w:sz w:val="32"/>
        </w:rPr>
        <w:t>(400</w:t>
      </w:r>
      <w:r>
        <w:rPr>
          <w:rFonts w:ascii="Calibri Light"/>
          <w:color w:val="2E5395"/>
          <w:spacing w:val="-5"/>
          <w:sz w:val="32"/>
        </w:rPr>
        <w:t xml:space="preserve"> </w:t>
      </w:r>
      <w:r>
        <w:rPr>
          <w:rFonts w:ascii="Calibri Light"/>
          <w:color w:val="2E5395"/>
          <w:sz w:val="32"/>
        </w:rPr>
        <w:t>words)</w:t>
      </w:r>
      <w:r>
        <w:rPr>
          <w:rFonts w:ascii="Calibri Light"/>
          <w:color w:val="2E5395"/>
          <w:spacing w:val="-69"/>
          <w:sz w:val="32"/>
        </w:rPr>
        <w:t xml:space="preserve"> </w:t>
      </w:r>
      <w:bookmarkStart w:id="3" w:name="Social, political, and economic factors "/>
      <w:bookmarkEnd w:id="3"/>
      <w:r>
        <w:rPr>
          <w:rFonts w:ascii="Calibri Light"/>
          <w:color w:val="2E5395"/>
          <w:sz w:val="32"/>
        </w:rPr>
        <w:t>Social,</w:t>
      </w:r>
      <w:r>
        <w:rPr>
          <w:rFonts w:ascii="Calibri Light"/>
          <w:color w:val="2E5395"/>
          <w:spacing w:val="1"/>
          <w:sz w:val="32"/>
        </w:rPr>
        <w:t xml:space="preserve"> </w:t>
      </w:r>
      <w:r>
        <w:rPr>
          <w:rFonts w:ascii="Calibri Light"/>
          <w:color w:val="2E5395"/>
          <w:sz w:val="32"/>
        </w:rPr>
        <w:t>political,</w:t>
      </w:r>
      <w:r>
        <w:rPr>
          <w:rFonts w:ascii="Calibri Light"/>
          <w:color w:val="2E5395"/>
          <w:spacing w:val="1"/>
          <w:sz w:val="32"/>
        </w:rPr>
        <w:t xml:space="preserve"> </w:t>
      </w:r>
      <w:r>
        <w:rPr>
          <w:rFonts w:ascii="Calibri Light"/>
          <w:color w:val="2E5395"/>
          <w:sz w:val="32"/>
        </w:rPr>
        <w:t>and economic</w:t>
      </w:r>
      <w:r>
        <w:rPr>
          <w:rFonts w:ascii="Calibri Light"/>
          <w:color w:val="2E5395"/>
          <w:spacing w:val="-2"/>
          <w:sz w:val="32"/>
        </w:rPr>
        <w:t xml:space="preserve"> </w:t>
      </w:r>
      <w:r>
        <w:rPr>
          <w:rFonts w:ascii="Calibri Light"/>
          <w:color w:val="2E5395"/>
          <w:sz w:val="32"/>
        </w:rPr>
        <w:t>factors</w:t>
      </w:r>
      <w:r>
        <w:rPr>
          <w:rFonts w:ascii="Calibri Light"/>
          <w:color w:val="2E5395"/>
          <w:spacing w:val="1"/>
          <w:sz w:val="32"/>
        </w:rPr>
        <w:t xml:space="preserve"> </w:t>
      </w:r>
      <w:r>
        <w:rPr>
          <w:rFonts w:ascii="Calibri Light"/>
          <w:color w:val="2E5395"/>
          <w:sz w:val="32"/>
        </w:rPr>
        <w:t>in</w:t>
      </w:r>
      <w:r>
        <w:rPr>
          <w:rFonts w:ascii="Calibri Light"/>
          <w:color w:val="2E5395"/>
          <w:spacing w:val="-1"/>
          <w:sz w:val="32"/>
        </w:rPr>
        <w:t xml:space="preserve"> </w:t>
      </w:r>
      <w:r>
        <w:rPr>
          <w:rFonts w:ascii="Calibri Light"/>
          <w:color w:val="2E5395"/>
          <w:sz w:val="32"/>
        </w:rPr>
        <w:t>education</w:t>
      </w:r>
      <w:r>
        <w:rPr>
          <w:rFonts w:ascii="Calibri Light"/>
          <w:color w:val="2E5395"/>
          <w:spacing w:val="-1"/>
          <w:sz w:val="32"/>
        </w:rPr>
        <w:t xml:space="preserve"> </w:t>
      </w:r>
      <w:r>
        <w:rPr>
          <w:rFonts w:ascii="Calibri Light"/>
          <w:color w:val="2E5395"/>
          <w:sz w:val="32"/>
        </w:rPr>
        <w:t>policy</w:t>
      </w:r>
      <w:r>
        <w:rPr>
          <w:rFonts w:ascii="Calibri Light"/>
          <w:color w:val="2E5395"/>
          <w:spacing w:val="-1"/>
          <w:sz w:val="32"/>
        </w:rPr>
        <w:t xml:space="preserve"> </w:t>
      </w:r>
      <w:r>
        <w:rPr>
          <w:rFonts w:ascii="Calibri Light"/>
          <w:color w:val="2E5395"/>
          <w:sz w:val="32"/>
        </w:rPr>
        <w:t>(400</w:t>
      </w:r>
      <w:r>
        <w:rPr>
          <w:rFonts w:ascii="Calibri Light"/>
          <w:color w:val="2E5395"/>
          <w:spacing w:val="-2"/>
          <w:sz w:val="32"/>
        </w:rPr>
        <w:t xml:space="preserve"> </w:t>
      </w:r>
      <w:r>
        <w:rPr>
          <w:rFonts w:ascii="Calibri Light"/>
          <w:color w:val="2E5395"/>
          <w:sz w:val="32"/>
        </w:rPr>
        <w:t>words)</w:t>
      </w:r>
    </w:p>
    <w:p>
      <w:pPr>
        <w:pStyle w:val="2"/>
        <w:spacing w:line="300" w:lineRule="auto"/>
        <w:ind w:right="3108"/>
      </w:pPr>
      <w:bookmarkStart w:id="4" w:name="Policies, codes of practice, and guideli"/>
      <w:bookmarkEnd w:id="4"/>
      <w:r>
        <w:rPr>
          <w:color w:val="2E5395"/>
        </w:rPr>
        <w:t>Policies,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codes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practice,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guidelines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(400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words)</w:t>
      </w:r>
      <w:r>
        <w:rPr>
          <w:color w:val="2E5395"/>
          <w:spacing w:val="-69"/>
        </w:rPr>
        <w:t xml:space="preserve"> </w:t>
      </w:r>
      <w:bookmarkStart w:id="5" w:name="Conclusion 200 words"/>
      <w:bookmarkEnd w:id="5"/>
      <w:r>
        <w:rPr>
          <w:color w:val="2E5395"/>
        </w:rPr>
        <w:t>Conclusion 200 words</w:t>
      </w:r>
    </w:p>
    <w:p>
      <w:pPr>
        <w:pStyle w:val="6"/>
        <w:rPr>
          <w:rFonts w:ascii="Calibri Light"/>
          <w:sz w:val="32"/>
        </w:rPr>
      </w:pPr>
    </w:p>
    <w:p>
      <w:pPr>
        <w:pStyle w:val="6"/>
        <w:spacing w:before="5"/>
        <w:rPr>
          <w:rFonts w:ascii="Calibri Light"/>
          <w:sz w:val="25"/>
        </w:rPr>
      </w:pPr>
    </w:p>
    <w:p>
      <w:pPr>
        <w:pStyle w:val="3"/>
      </w:pPr>
      <w:r>
        <w:t>Task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criteria:</w:t>
      </w:r>
      <w:r>
        <w:rPr>
          <w:spacing w:val="1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(Word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1500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appx)</w:t>
      </w:r>
    </w:p>
    <w:p>
      <w:pPr>
        <w:spacing w:before="182" w:line="259" w:lineRule="auto"/>
        <w:ind w:left="100" w:right="0" w:firstLine="0"/>
        <w:jc w:val="left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professionalism,</w:t>
      </w:r>
      <w:r>
        <w:rPr>
          <w:spacing w:val="-3"/>
          <w:sz w:val="24"/>
        </w:rPr>
        <w:t xml:space="preserve"> </w:t>
      </w:r>
      <w:r>
        <w:rPr>
          <w:sz w:val="24"/>
        </w:rPr>
        <w:t>policy,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context</w:t>
      </w:r>
      <w:r>
        <w:rPr>
          <w:spacing w:val="-51"/>
          <w:sz w:val="24"/>
        </w:rPr>
        <w:t xml:space="preserve"> </w:t>
      </w:r>
      <w:r>
        <w:rPr>
          <w:sz w:val="24"/>
        </w:rPr>
        <w:t>of your choice. You will need to draw on your own experiences and knowledge of your area of specialism to</w:t>
      </w:r>
      <w:r>
        <w:rPr>
          <w:spacing w:val="1"/>
          <w:sz w:val="24"/>
        </w:rPr>
        <w:t xml:space="preserve"> </w:t>
      </w:r>
      <w:r>
        <w:rPr>
          <w:sz w:val="24"/>
        </w:rPr>
        <w:t>address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criteria:</w:t>
      </w:r>
    </w:p>
    <w:p>
      <w:pPr>
        <w:pStyle w:val="8"/>
        <w:numPr>
          <w:ilvl w:val="1"/>
          <w:numId w:val="2"/>
        </w:numPr>
        <w:tabs>
          <w:tab w:val="left" w:pos="1176"/>
        </w:tabs>
        <w:spacing w:before="162" w:after="0" w:line="240" w:lineRule="auto"/>
        <w:ind w:left="1175" w:right="0" w:hanging="356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professionalism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dual</w:t>
      </w:r>
      <w:r>
        <w:rPr>
          <w:spacing w:val="2"/>
          <w:sz w:val="24"/>
        </w:rPr>
        <w:t xml:space="preserve"> </w:t>
      </w:r>
      <w:r>
        <w:rPr>
          <w:sz w:val="24"/>
        </w:rPr>
        <w:t>professionalism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</w:p>
    <w:p>
      <w:pPr>
        <w:pStyle w:val="8"/>
        <w:numPr>
          <w:ilvl w:val="1"/>
          <w:numId w:val="2"/>
        </w:numPr>
        <w:tabs>
          <w:tab w:val="left" w:pos="1176"/>
        </w:tabs>
        <w:spacing w:before="182" w:after="0" w:line="240" w:lineRule="auto"/>
        <w:ind w:left="1175" w:right="0" w:hanging="35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ways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4"/>
          <w:sz w:val="24"/>
        </w:rPr>
        <w:t xml:space="preserve"> </w:t>
      </w:r>
      <w:r>
        <w:rPr>
          <w:sz w:val="24"/>
        </w:rPr>
        <w:t>values influence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specialism</w:t>
      </w:r>
    </w:p>
    <w:p>
      <w:pPr>
        <w:pStyle w:val="8"/>
        <w:numPr>
          <w:ilvl w:val="1"/>
          <w:numId w:val="3"/>
        </w:numPr>
        <w:tabs>
          <w:tab w:val="left" w:pos="1231"/>
        </w:tabs>
        <w:spacing w:before="182" w:after="0" w:line="240" w:lineRule="auto"/>
        <w:ind w:left="1230" w:right="0" w:hanging="35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ways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social,</w:t>
      </w:r>
      <w:r>
        <w:rPr>
          <w:spacing w:val="-2"/>
          <w:sz w:val="24"/>
        </w:rPr>
        <w:t xml:space="preserve"> </w:t>
      </w:r>
      <w:r>
        <w:rPr>
          <w:sz w:val="24"/>
        </w:rPr>
        <w:t>political,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economic</w:t>
      </w:r>
      <w:r>
        <w:rPr>
          <w:spacing w:val="1"/>
          <w:sz w:val="24"/>
        </w:rPr>
        <w:t xml:space="preserve"> </w:t>
      </w:r>
      <w:r>
        <w:rPr>
          <w:sz w:val="24"/>
        </w:rPr>
        <w:t>factors</w:t>
      </w:r>
      <w:r>
        <w:rPr>
          <w:spacing w:val="-1"/>
          <w:sz w:val="24"/>
        </w:rPr>
        <w:t xml:space="preserve"> </w:t>
      </w:r>
      <w:r>
        <w:rPr>
          <w:sz w:val="24"/>
        </w:rPr>
        <w:t>influence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  <w:r>
        <w:rPr>
          <w:spacing w:val="-3"/>
          <w:sz w:val="24"/>
        </w:rPr>
        <w:t xml:space="preserve"> </w:t>
      </w:r>
      <w:r>
        <w:rPr>
          <w:sz w:val="24"/>
        </w:rPr>
        <w:t>policy</w:t>
      </w:r>
    </w:p>
    <w:p>
      <w:pPr>
        <w:pStyle w:val="8"/>
        <w:numPr>
          <w:ilvl w:val="1"/>
          <w:numId w:val="3"/>
        </w:numPr>
        <w:tabs>
          <w:tab w:val="left" w:pos="1176"/>
        </w:tabs>
        <w:spacing w:before="182" w:after="0" w:line="261" w:lineRule="auto"/>
        <w:ind w:left="820" w:right="310" w:firstLine="0"/>
        <w:jc w:val="left"/>
        <w:rPr>
          <w:sz w:val="24"/>
        </w:rPr>
      </w:pPr>
      <w:r>
        <w:rPr>
          <w:sz w:val="24"/>
        </w:rPr>
        <w:t>Analyse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3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curriculum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practice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specialism</w:t>
      </w:r>
    </w:p>
    <w:p>
      <w:pPr>
        <w:pStyle w:val="8"/>
        <w:numPr>
          <w:ilvl w:val="1"/>
          <w:numId w:val="4"/>
        </w:numPr>
        <w:tabs>
          <w:tab w:val="left" w:pos="1176"/>
        </w:tabs>
        <w:spacing w:before="156" w:after="0" w:line="240" w:lineRule="auto"/>
        <w:ind w:left="1175" w:right="0" w:hanging="35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policies,</w:t>
      </w:r>
      <w:r>
        <w:rPr>
          <w:spacing w:val="-3"/>
          <w:sz w:val="24"/>
        </w:rPr>
        <w:t xml:space="preserve"> </w:t>
      </w:r>
      <w:r>
        <w:rPr>
          <w:sz w:val="24"/>
        </w:rPr>
        <w:t>codes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practice,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guidelines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organisation</w:t>
      </w:r>
    </w:p>
    <w:p>
      <w:pPr>
        <w:pStyle w:val="8"/>
        <w:numPr>
          <w:ilvl w:val="1"/>
          <w:numId w:val="4"/>
        </w:numPr>
        <w:tabs>
          <w:tab w:val="left" w:pos="1176"/>
        </w:tabs>
        <w:spacing w:before="183" w:after="0" w:line="259" w:lineRule="auto"/>
        <w:ind w:left="820" w:right="161" w:firstLine="0"/>
        <w:jc w:val="left"/>
        <w:rPr>
          <w:sz w:val="24"/>
        </w:rPr>
      </w:pPr>
      <w:r>
        <w:rPr>
          <w:sz w:val="24"/>
        </w:rPr>
        <w:t>Analyse</w:t>
      </w:r>
      <w:r>
        <w:rPr>
          <w:spacing w:val="-2"/>
          <w:sz w:val="24"/>
        </w:rPr>
        <w:t xml:space="preserve"> </w:t>
      </w:r>
      <w:r>
        <w:rPr>
          <w:sz w:val="24"/>
        </w:rPr>
        <w:t>the impact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expectations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curriculum</w:t>
      </w:r>
      <w:r>
        <w:rPr>
          <w:spacing w:val="-5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1"/>
          <w:sz w:val="24"/>
        </w:rPr>
        <w:t xml:space="preserve"> </w:t>
      </w:r>
      <w:r>
        <w:rPr>
          <w:sz w:val="24"/>
        </w:rPr>
        <w:t>own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specialism</w:t>
      </w:r>
    </w:p>
    <w:p>
      <w:pPr>
        <w:spacing w:after="0" w:line="259" w:lineRule="auto"/>
        <w:jc w:val="left"/>
        <w:rPr>
          <w:sz w:val="24"/>
        </w:rPr>
        <w:sectPr>
          <w:pgSz w:w="11920" w:h="16860"/>
          <w:pgMar w:top="1040" w:right="340" w:bottom="700" w:left="600" w:header="103" w:footer="460" w:gutter="0"/>
          <w:cols w:space="720" w:num="1"/>
        </w:sectPr>
      </w:pPr>
    </w:p>
    <w:p>
      <w:pPr>
        <w:pStyle w:val="3"/>
        <w:spacing w:line="288" w:lineRule="exact"/>
      </w:pPr>
      <w:r>
        <w:t>Important:</w:t>
      </w:r>
    </w:p>
    <w:p>
      <w:pPr>
        <w:spacing w:before="0" w:line="242" w:lineRule="auto"/>
        <w:ind w:left="100" w:right="0" w:firstLine="0"/>
        <w:jc w:val="left"/>
        <w:rPr>
          <w:sz w:val="24"/>
        </w:rPr>
      </w:pP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include 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reliable</w:t>
      </w:r>
      <w:r>
        <w:rPr>
          <w:spacing w:val="-3"/>
          <w:sz w:val="24"/>
        </w:rPr>
        <w:t xml:space="preserve"> </w:t>
      </w:r>
      <w:r>
        <w:rPr>
          <w:sz w:val="24"/>
        </w:rPr>
        <w:t>sources.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follow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Pearson</w:t>
      </w:r>
      <w:r>
        <w:rPr>
          <w:spacing w:val="-3"/>
          <w:sz w:val="24"/>
        </w:rPr>
        <w:t xml:space="preserve"> </w:t>
      </w:r>
      <w:r>
        <w:rPr>
          <w:sz w:val="24"/>
        </w:rPr>
        <w:t>Harvard</w:t>
      </w:r>
      <w:r>
        <w:rPr>
          <w:spacing w:val="-4"/>
          <w:sz w:val="24"/>
        </w:rPr>
        <w:t xml:space="preserve"> </w:t>
      </w:r>
      <w:r>
        <w:rPr>
          <w:sz w:val="24"/>
        </w:rPr>
        <w:t>referencing</w:t>
      </w:r>
      <w:r>
        <w:rPr>
          <w:spacing w:val="-51"/>
          <w:sz w:val="24"/>
        </w:rPr>
        <w:t xml:space="preserve"> </w:t>
      </w:r>
      <w:r>
        <w:rPr>
          <w:sz w:val="24"/>
        </w:rPr>
        <w:t>style.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references</w:t>
      </w:r>
      <w:r>
        <w:rPr>
          <w:spacing w:val="1"/>
          <w:sz w:val="24"/>
        </w:rPr>
        <w:t xml:space="preserve"> </w:t>
      </w:r>
      <w:r>
        <w:rPr>
          <w:sz w:val="24"/>
        </w:rPr>
        <w:t>mentioned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compulsory</w:t>
      </w:r>
      <w:r>
        <w:rPr>
          <w:spacing w:val="1"/>
          <w:sz w:val="24"/>
        </w:rPr>
        <w:t xml:space="preserve"> </w:t>
      </w:r>
      <w:r>
        <w:rPr>
          <w:sz w:val="24"/>
        </w:rPr>
        <w:t>reading</w:t>
      </w:r>
      <w:r>
        <w:rPr>
          <w:spacing w:val="1"/>
          <w:sz w:val="24"/>
        </w:rPr>
        <w:t xml:space="preserve"> </w:t>
      </w:r>
      <w:r>
        <w:rPr>
          <w:sz w:val="24"/>
        </w:rPr>
        <w:t>list.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6"/>
        <w:rPr>
          <w:sz w:val="18"/>
        </w:rPr>
      </w:pPr>
    </w:p>
    <w:p>
      <w:pPr>
        <w:spacing w:before="0"/>
        <w:ind w:left="500" w:right="0" w:firstLine="0"/>
        <w:jc w:val="left"/>
        <w:rPr>
          <w:sz w:val="24"/>
        </w:rPr>
      </w:pPr>
      <w:bookmarkStart w:id="6" w:name="TASK 2- Individual Presentation- approx."/>
      <w:bookmarkEnd w:id="6"/>
      <w:r>
        <w:rPr>
          <w:color w:val="C00000"/>
          <w:spacing w:val="-7"/>
          <w:sz w:val="24"/>
        </w:rPr>
        <w:t>TASK</w:t>
      </w:r>
      <w:r>
        <w:rPr>
          <w:color w:val="C00000"/>
          <w:spacing w:val="-19"/>
          <w:sz w:val="24"/>
        </w:rPr>
        <w:t xml:space="preserve"> </w:t>
      </w:r>
      <w:r>
        <w:rPr>
          <w:color w:val="C00000"/>
          <w:spacing w:val="-7"/>
          <w:sz w:val="24"/>
        </w:rPr>
        <w:t>2- Individual</w:t>
      </w:r>
      <w:r>
        <w:rPr>
          <w:color w:val="C00000"/>
          <w:spacing w:val="-25"/>
          <w:sz w:val="24"/>
        </w:rPr>
        <w:t xml:space="preserve"> </w:t>
      </w:r>
      <w:r>
        <w:rPr>
          <w:color w:val="C00000"/>
          <w:spacing w:val="-6"/>
          <w:sz w:val="24"/>
        </w:rPr>
        <w:t>Presentation-</w:t>
      </w:r>
      <w:r>
        <w:rPr>
          <w:color w:val="C00000"/>
          <w:spacing w:val="3"/>
          <w:sz w:val="24"/>
        </w:rPr>
        <w:t xml:space="preserve"> </w:t>
      </w:r>
      <w:r>
        <w:rPr>
          <w:color w:val="C00000"/>
          <w:spacing w:val="-6"/>
          <w:sz w:val="24"/>
        </w:rPr>
        <w:t>approx.</w:t>
      </w:r>
      <w:r>
        <w:rPr>
          <w:color w:val="C00000"/>
          <w:spacing w:val="57"/>
          <w:sz w:val="24"/>
        </w:rPr>
        <w:t xml:space="preserve"> </w:t>
      </w:r>
      <w:r>
        <w:rPr>
          <w:color w:val="C00000"/>
          <w:spacing w:val="-6"/>
          <w:sz w:val="24"/>
        </w:rPr>
        <w:t>10</w:t>
      </w:r>
      <w:r>
        <w:rPr>
          <w:color w:val="C00000"/>
          <w:sz w:val="24"/>
        </w:rPr>
        <w:t xml:space="preserve"> </w:t>
      </w:r>
      <w:r>
        <w:rPr>
          <w:color w:val="C00000"/>
          <w:spacing w:val="-6"/>
          <w:sz w:val="24"/>
        </w:rPr>
        <w:t>15</w:t>
      </w:r>
      <w:r>
        <w:rPr>
          <w:color w:val="C00000"/>
          <w:spacing w:val="-1"/>
          <w:sz w:val="24"/>
        </w:rPr>
        <w:t xml:space="preserve"> </w:t>
      </w:r>
      <w:r>
        <w:rPr>
          <w:color w:val="C00000"/>
          <w:spacing w:val="-6"/>
          <w:sz w:val="24"/>
        </w:rPr>
        <w:t>mins</w:t>
      </w:r>
      <w:r>
        <w:rPr>
          <w:color w:val="C00000"/>
          <w:spacing w:val="2"/>
          <w:sz w:val="24"/>
        </w:rPr>
        <w:t xml:space="preserve"> </w:t>
      </w:r>
      <w:r>
        <w:rPr>
          <w:color w:val="C00000"/>
          <w:spacing w:val="-6"/>
          <w:sz w:val="24"/>
        </w:rPr>
        <w:t>(LO3,</w:t>
      </w:r>
      <w:r>
        <w:rPr>
          <w:color w:val="C00000"/>
          <w:spacing w:val="-4"/>
          <w:sz w:val="24"/>
        </w:rPr>
        <w:t xml:space="preserve"> </w:t>
      </w:r>
      <w:r>
        <w:rPr>
          <w:color w:val="C00000"/>
          <w:spacing w:val="-6"/>
          <w:sz w:val="24"/>
        </w:rPr>
        <w:t>LO5)</w:t>
      </w:r>
    </w:p>
    <w:p>
      <w:pPr>
        <w:pStyle w:val="6"/>
        <w:spacing w:after="1"/>
        <w:rPr>
          <w:sz w:val="25"/>
        </w:rPr>
      </w:pPr>
    </w:p>
    <w:tbl>
      <w:tblPr>
        <w:tblStyle w:val="5"/>
        <w:tblW w:w="0" w:type="auto"/>
        <w:tblInd w:w="5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019" w:type="dxa"/>
          </w:tcPr>
          <w:p>
            <w:pPr>
              <w:pStyle w:val="9"/>
              <w:spacing w:line="279" w:lineRule="exact"/>
              <w:ind w:left="125"/>
              <w:rPr>
                <w:b/>
                <w:sz w:val="24"/>
              </w:rPr>
            </w:pPr>
            <w:r>
              <w:rPr>
                <w:b/>
                <w:color w:val="001F5F"/>
                <w:spacing w:val="-1"/>
                <w:sz w:val="24"/>
              </w:rPr>
              <w:t>Learning</w:t>
            </w:r>
            <w:r>
              <w:rPr>
                <w:b/>
                <w:color w:val="001F5F"/>
                <w:spacing w:val="-13"/>
                <w:sz w:val="24"/>
              </w:rPr>
              <w:t xml:space="preserve"> </w:t>
            </w:r>
            <w:r>
              <w:rPr>
                <w:b/>
                <w:color w:val="001F5F"/>
                <w:spacing w:val="-1"/>
                <w:sz w:val="24"/>
              </w:rPr>
              <w:t>Outcomes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5" w:hRule="atLeast"/>
        </w:trPr>
        <w:tc>
          <w:tcPr>
            <w:tcW w:w="9019" w:type="dxa"/>
          </w:tcPr>
          <w:p>
            <w:pPr>
              <w:pStyle w:val="9"/>
              <w:spacing w:before="4" w:line="220" w:lineRule="auto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LO3: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Exhibit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understanding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impact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accountability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stakeholders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external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bodies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education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training sector.</w:t>
            </w:r>
          </w:p>
          <w:p>
            <w:pPr>
              <w:pStyle w:val="9"/>
              <w:spacing w:before="8"/>
              <w:rPr>
                <w:sz w:val="22"/>
              </w:rPr>
            </w:pPr>
          </w:p>
          <w:p>
            <w:pPr>
              <w:pStyle w:val="9"/>
              <w:spacing w:line="216" w:lineRule="auto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LO5: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contribute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improvement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assurance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arrangements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own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organisation</w:t>
            </w:r>
          </w:p>
        </w:tc>
      </w:tr>
    </w:tbl>
    <w:p>
      <w:pPr>
        <w:pStyle w:val="6"/>
        <w:spacing w:before="1"/>
        <w:rPr>
          <w:sz w:val="25"/>
        </w:rPr>
      </w:pPr>
    </w:p>
    <w:p>
      <w:pPr>
        <w:pStyle w:val="3"/>
        <w:spacing w:line="491" w:lineRule="auto"/>
        <w:ind w:left="500" w:right="3108" w:hanging="400"/>
      </w:pPr>
      <w:r>
        <w:t>Task 2 Description:</w:t>
      </w:r>
      <w:r>
        <w:rPr>
          <w:spacing w:val="1"/>
        </w:rPr>
        <w:t xml:space="preserve"> </w:t>
      </w:r>
      <w:r>
        <w:t>Make an individual slide presentation (10-15 minutes)</w:t>
      </w:r>
      <w:r>
        <w:rPr>
          <w:spacing w:val="-52"/>
        </w:rPr>
        <w:t xml:space="preserve"> </w:t>
      </w:r>
      <w:r>
        <w:rPr>
          <w:spacing w:val="-1"/>
        </w:rPr>
        <w:t>Your</w:t>
      </w:r>
      <w:r>
        <w:rPr>
          <w:spacing w:val="-20"/>
        </w:rPr>
        <w:t xml:space="preserve"> </w:t>
      </w:r>
      <w:r>
        <w:rPr>
          <w:spacing w:val="-1"/>
        </w:rPr>
        <w:t>presentation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11"/>
        </w:rPr>
        <w:t xml:space="preserve"> </w:t>
      </w:r>
      <w:r>
        <w:rPr>
          <w:spacing w:val="-1"/>
        </w:rPr>
        <w:t>cover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rPr>
          <w:spacing w:val="-1"/>
        </w:rPr>
        <w:t>points</w:t>
      </w:r>
      <w:r>
        <w:rPr>
          <w:spacing w:val="-15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specified</w:t>
      </w:r>
      <w:r>
        <w:rPr>
          <w:spacing w:val="-6"/>
        </w:rPr>
        <w:t xml:space="preserve"> </w:t>
      </w:r>
      <w:r>
        <w:t>below:</w:t>
      </w:r>
    </w:p>
    <w:p>
      <w:pPr>
        <w:spacing w:before="0" w:line="282" w:lineRule="exact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criteria:</w:t>
      </w:r>
    </w:p>
    <w:p>
      <w:pPr>
        <w:pStyle w:val="8"/>
        <w:numPr>
          <w:ilvl w:val="1"/>
          <w:numId w:val="5"/>
        </w:numPr>
        <w:tabs>
          <w:tab w:val="left" w:pos="1176"/>
        </w:tabs>
        <w:spacing w:before="188" w:after="0" w:line="240" w:lineRule="auto"/>
        <w:ind w:left="1175" w:right="0" w:hanging="35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bodies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education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training.</w:t>
      </w:r>
    </w:p>
    <w:p>
      <w:pPr>
        <w:pStyle w:val="8"/>
        <w:numPr>
          <w:ilvl w:val="1"/>
          <w:numId w:val="5"/>
        </w:numPr>
        <w:tabs>
          <w:tab w:val="left" w:pos="1231"/>
        </w:tabs>
        <w:spacing w:before="47" w:after="0" w:line="278" w:lineRule="auto"/>
        <w:ind w:left="820" w:right="465" w:firstLine="55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accountable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external</w:t>
      </w:r>
      <w:r>
        <w:rPr>
          <w:spacing w:val="-4"/>
          <w:sz w:val="24"/>
        </w:rPr>
        <w:t xml:space="preserve"> </w:t>
      </w:r>
      <w:r>
        <w:rPr>
          <w:sz w:val="24"/>
        </w:rPr>
        <w:t>bodies</w:t>
      </w:r>
      <w:r>
        <w:rPr>
          <w:spacing w:val="-3"/>
          <w:sz w:val="24"/>
        </w:rPr>
        <w:t xml:space="preserve"> </w:t>
      </w:r>
      <w:r>
        <w:rPr>
          <w:sz w:val="24"/>
        </w:rPr>
        <w:t>impacts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2"/>
          <w:sz w:val="24"/>
        </w:rPr>
        <w:t xml:space="preserve"> </w:t>
      </w:r>
      <w:r>
        <w:rPr>
          <w:sz w:val="24"/>
        </w:rPr>
        <w:t>education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training.</w:t>
      </w:r>
    </w:p>
    <w:p>
      <w:pPr>
        <w:pStyle w:val="8"/>
        <w:numPr>
          <w:ilvl w:val="1"/>
          <w:numId w:val="5"/>
        </w:numPr>
        <w:tabs>
          <w:tab w:val="left" w:pos="1176"/>
        </w:tabs>
        <w:spacing w:before="0" w:after="0" w:line="278" w:lineRule="auto"/>
        <w:ind w:left="820" w:right="866" w:firstLine="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important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partnership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employers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 stakeholders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2"/>
          <w:sz w:val="24"/>
        </w:rPr>
        <w:t xml:space="preserve"> </w:t>
      </w:r>
      <w:r>
        <w:rPr>
          <w:sz w:val="24"/>
        </w:rPr>
        <w:t>education</w:t>
      </w:r>
      <w:r>
        <w:rPr>
          <w:spacing w:val="-2"/>
          <w:sz w:val="24"/>
        </w:rPr>
        <w:t xml:space="preserve"> </w:t>
      </w:r>
      <w:r>
        <w:rPr>
          <w:sz w:val="24"/>
        </w:rPr>
        <w:t>and training.</w:t>
      </w:r>
    </w:p>
    <w:p>
      <w:pPr>
        <w:pStyle w:val="8"/>
        <w:numPr>
          <w:ilvl w:val="1"/>
          <w:numId w:val="5"/>
        </w:numPr>
        <w:tabs>
          <w:tab w:val="left" w:pos="1176"/>
        </w:tabs>
        <w:spacing w:before="1" w:after="0" w:line="273" w:lineRule="auto"/>
        <w:ind w:left="820" w:right="147" w:firstLine="0"/>
        <w:jc w:val="left"/>
        <w:rPr>
          <w:sz w:val="24"/>
        </w:rPr>
      </w:pPr>
      <w:r>
        <w:rPr>
          <w:sz w:val="24"/>
        </w:rPr>
        <w:t>Analyse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accountable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external</w:t>
      </w:r>
      <w:r>
        <w:rPr>
          <w:spacing w:val="-4"/>
          <w:sz w:val="24"/>
        </w:rPr>
        <w:t xml:space="preserve"> </w:t>
      </w:r>
      <w:r>
        <w:rPr>
          <w:sz w:val="24"/>
        </w:rPr>
        <w:t>bodies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curriculum</w:t>
      </w:r>
      <w:r>
        <w:rPr>
          <w:spacing w:val="-4"/>
          <w:sz w:val="24"/>
        </w:rPr>
        <w:t xml:space="preserve"> </w:t>
      </w:r>
      <w:r>
        <w:rPr>
          <w:sz w:val="24"/>
        </w:rPr>
        <w:t>design,</w:t>
      </w:r>
      <w:r>
        <w:rPr>
          <w:spacing w:val="-52"/>
          <w:sz w:val="24"/>
        </w:rPr>
        <w:t xml:space="preserve"> </w:t>
      </w:r>
      <w:r>
        <w:rPr>
          <w:sz w:val="24"/>
        </w:rPr>
        <w:t>delivery,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area of</w:t>
      </w:r>
      <w:r>
        <w:rPr>
          <w:spacing w:val="1"/>
          <w:sz w:val="24"/>
        </w:rPr>
        <w:t xml:space="preserve"> </w:t>
      </w:r>
      <w:r>
        <w:rPr>
          <w:sz w:val="24"/>
        </w:rPr>
        <w:t>specialism.</w:t>
      </w:r>
    </w:p>
    <w:p>
      <w:pPr>
        <w:pStyle w:val="8"/>
        <w:numPr>
          <w:ilvl w:val="1"/>
          <w:numId w:val="6"/>
        </w:numPr>
        <w:tabs>
          <w:tab w:val="left" w:pos="1176"/>
        </w:tabs>
        <w:spacing w:before="12" w:after="0" w:line="240" w:lineRule="auto"/>
        <w:ind w:left="1175" w:right="0" w:hanging="356"/>
        <w:jc w:val="left"/>
        <w:rPr>
          <w:sz w:val="24"/>
        </w:rPr>
      </w:pPr>
      <w:r>
        <w:rPr>
          <w:sz w:val="24"/>
        </w:rPr>
        <w:t>Analyse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assurance</w:t>
      </w:r>
      <w:r>
        <w:rPr>
          <w:spacing w:val="-1"/>
          <w:sz w:val="24"/>
        </w:rPr>
        <w:t xml:space="preserve"> </w:t>
      </w:r>
      <w:r>
        <w:rPr>
          <w:sz w:val="24"/>
        </w:rPr>
        <w:t>arrangements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organization.</w:t>
      </w:r>
    </w:p>
    <w:p>
      <w:pPr>
        <w:pStyle w:val="8"/>
        <w:numPr>
          <w:ilvl w:val="1"/>
          <w:numId w:val="6"/>
        </w:numPr>
        <w:tabs>
          <w:tab w:val="left" w:pos="1176"/>
        </w:tabs>
        <w:spacing w:before="47" w:after="0" w:line="240" w:lineRule="auto"/>
        <w:ind w:left="1175" w:right="0" w:hanging="35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self-assessment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self-evaluation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cycle.</w:t>
      </w:r>
    </w:p>
    <w:p>
      <w:pPr>
        <w:pStyle w:val="8"/>
        <w:numPr>
          <w:ilvl w:val="1"/>
          <w:numId w:val="6"/>
        </w:numPr>
        <w:tabs>
          <w:tab w:val="left" w:pos="1176"/>
        </w:tabs>
        <w:spacing w:before="52" w:after="0" w:line="240" w:lineRule="auto"/>
        <w:ind w:left="1175" w:right="0" w:hanging="356"/>
        <w:jc w:val="left"/>
        <w:rPr>
          <w:sz w:val="24"/>
        </w:rPr>
      </w:pP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organization.</w:t>
      </w:r>
    </w:p>
    <w:p>
      <w:pPr>
        <w:pStyle w:val="8"/>
        <w:numPr>
          <w:ilvl w:val="1"/>
          <w:numId w:val="6"/>
        </w:numPr>
        <w:tabs>
          <w:tab w:val="left" w:pos="1176"/>
        </w:tabs>
        <w:spacing w:before="53" w:after="0" w:line="273" w:lineRule="auto"/>
        <w:ind w:left="820" w:right="1004" w:firstLine="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outcomes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evaluation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0"/>
        </w:rPr>
      </w:pPr>
    </w:p>
    <w:p>
      <w:pPr>
        <w:spacing w:before="0"/>
        <w:ind w:left="640" w:right="0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sz w:val="14"/>
        </w:rPr>
        <w:t>Pearson</w:t>
      </w:r>
      <w:r>
        <w:rPr>
          <w:rFonts w:ascii="Arial MT" w:hAnsi="Arial MT"/>
          <w:spacing w:val="-1"/>
          <w:sz w:val="14"/>
        </w:rPr>
        <w:t xml:space="preserve"> </w:t>
      </w:r>
      <w:r>
        <w:rPr>
          <w:rFonts w:ascii="Arial MT" w:hAnsi="Arial MT"/>
          <w:sz w:val="14"/>
        </w:rPr>
        <w:t>BTEC</w:t>
      </w:r>
      <w:r>
        <w:rPr>
          <w:rFonts w:ascii="Arial MT" w:hAnsi="Arial MT"/>
          <w:spacing w:val="-9"/>
          <w:sz w:val="14"/>
        </w:rPr>
        <w:t xml:space="preserve"> </w:t>
      </w:r>
      <w:r>
        <w:rPr>
          <w:rFonts w:ascii="Arial MT" w:hAnsi="Arial MT"/>
          <w:sz w:val="14"/>
        </w:rPr>
        <w:t>Level</w:t>
      </w:r>
      <w:r>
        <w:rPr>
          <w:rFonts w:ascii="Arial MT" w:hAnsi="Arial MT"/>
          <w:spacing w:val="-4"/>
          <w:sz w:val="14"/>
        </w:rPr>
        <w:t xml:space="preserve"> </w:t>
      </w:r>
      <w:r>
        <w:rPr>
          <w:rFonts w:ascii="Arial MT" w:hAnsi="Arial MT"/>
          <w:sz w:val="14"/>
        </w:rPr>
        <w:t>5 Diploma</w:t>
      </w:r>
      <w:r>
        <w:rPr>
          <w:rFonts w:ascii="Arial MT" w:hAnsi="Arial MT"/>
          <w:spacing w:val="-1"/>
          <w:sz w:val="14"/>
        </w:rPr>
        <w:t xml:space="preserve"> </w:t>
      </w:r>
      <w:r>
        <w:rPr>
          <w:rFonts w:ascii="Arial MT" w:hAnsi="Arial MT"/>
          <w:sz w:val="14"/>
        </w:rPr>
        <w:t>in</w:t>
      </w:r>
      <w:r>
        <w:rPr>
          <w:rFonts w:ascii="Arial MT" w:hAnsi="Arial MT"/>
          <w:spacing w:val="-5"/>
          <w:sz w:val="14"/>
        </w:rPr>
        <w:t xml:space="preserve"> </w:t>
      </w:r>
      <w:r>
        <w:rPr>
          <w:rFonts w:ascii="Arial MT" w:hAnsi="Arial MT"/>
          <w:sz w:val="14"/>
        </w:rPr>
        <w:t>Education</w:t>
      </w:r>
      <w:r>
        <w:rPr>
          <w:rFonts w:ascii="Arial MT" w:hAnsi="Arial MT"/>
          <w:spacing w:val="-1"/>
          <w:sz w:val="14"/>
        </w:rPr>
        <w:t xml:space="preserve"> </w:t>
      </w:r>
      <w:r>
        <w:rPr>
          <w:rFonts w:ascii="Arial MT" w:hAnsi="Arial MT"/>
          <w:sz w:val="14"/>
        </w:rPr>
        <w:t>and</w:t>
      </w:r>
      <w:r>
        <w:rPr>
          <w:rFonts w:ascii="Arial MT" w:hAnsi="Arial MT"/>
          <w:spacing w:val="-5"/>
          <w:sz w:val="14"/>
        </w:rPr>
        <w:t xml:space="preserve"> </w:t>
      </w:r>
      <w:r>
        <w:rPr>
          <w:rFonts w:ascii="Arial MT" w:hAnsi="Arial MT"/>
          <w:sz w:val="14"/>
        </w:rPr>
        <w:t>Training</w:t>
      </w:r>
      <w:r>
        <w:rPr>
          <w:rFonts w:ascii="Arial MT" w:hAnsi="Arial MT"/>
          <w:spacing w:val="1"/>
          <w:sz w:val="14"/>
        </w:rPr>
        <w:t xml:space="preserve"> </w:t>
      </w:r>
      <w:r>
        <w:rPr>
          <w:rFonts w:ascii="Arial MT" w:hAnsi="Arial MT"/>
          <w:sz w:val="14"/>
        </w:rPr>
        <w:t>–</w:t>
      </w:r>
    </w:p>
    <w:p>
      <w:pPr>
        <w:spacing w:after="0"/>
        <w:jc w:val="left"/>
        <w:rPr>
          <w:rFonts w:ascii="Arial MT" w:hAnsi="Arial MT"/>
          <w:sz w:val="14"/>
        </w:rPr>
        <w:sectPr>
          <w:pgSz w:w="11920" w:h="16860"/>
          <w:pgMar w:top="1040" w:right="340" w:bottom="660" w:left="600" w:header="103" w:footer="460" w:gutter="0"/>
          <w:cols w:space="720" w:num="1"/>
        </w:sectPr>
      </w:pP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10"/>
        <w:rPr>
          <w:rFonts w:ascii="Arial MT"/>
          <w:sz w:val="29"/>
        </w:rPr>
      </w:pPr>
    </w:p>
    <w:tbl>
      <w:tblPr>
        <w:tblStyle w:val="5"/>
        <w:tblW w:w="0" w:type="auto"/>
        <w:tblInd w:w="5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0" w:hRule="atLeast"/>
        </w:trPr>
        <w:tc>
          <w:tcPr>
            <w:tcW w:w="9779" w:type="dxa"/>
          </w:tcPr>
          <w:p>
            <w:pPr>
              <w:pStyle w:val="9"/>
              <w:spacing w:before="1" w:line="279" w:lineRule="exact"/>
              <w:ind w:left="2660" w:right="2633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Academic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Integrity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(Note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avoid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Plagiarism)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2" w:hRule="atLeast"/>
        </w:trPr>
        <w:tc>
          <w:tcPr>
            <w:tcW w:w="9779" w:type="dxa"/>
          </w:tcPr>
          <w:p>
            <w:pPr>
              <w:pStyle w:val="9"/>
              <w:spacing w:before="5"/>
              <w:rPr>
                <w:rFonts w:ascii="Arial MT"/>
                <w:sz w:val="25"/>
              </w:rPr>
            </w:pPr>
          </w:p>
          <w:p>
            <w:pPr>
              <w:pStyle w:val="9"/>
              <w:spacing w:line="228" w:lineRule="auto"/>
              <w:ind w:left="120" w:right="77"/>
              <w:jc w:val="both"/>
              <w:rPr>
                <w:sz w:val="24"/>
              </w:rPr>
            </w:pPr>
            <w:r>
              <w:rPr>
                <w:sz w:val="24"/>
              </w:rPr>
              <w:t>Academic integrity is a fundamental expectation for all college/university students and while it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acknowledged that mitigating circumstances might be raised as factors in student behaviour,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cheating cannotbe disregarded. GBS definition of plagiarism, as contained in GBS Academic Good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Academic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Misconduct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Procedure,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expanded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explicit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texts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 sources 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copying 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constitutes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plagiarism.</w:t>
            </w:r>
          </w:p>
          <w:p>
            <w:pPr>
              <w:pStyle w:val="9"/>
              <w:spacing w:before="4"/>
              <w:rPr>
                <w:rFonts w:ascii="Arial MT"/>
                <w:sz w:val="26"/>
              </w:rPr>
            </w:pPr>
          </w:p>
          <w:p>
            <w:pPr>
              <w:pStyle w:val="9"/>
              <w:ind w:left="405" w:right="63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“Plagiarism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is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act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taking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or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copying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someone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else’s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work,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including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another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student’s,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presenting it as if it were your own. Plagiarism is said to occur when ideas, texts, theories, data,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created artistic artefacts or other material are presented without acknowledgement so that the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person considering this work is given the impression that what they have before them is the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student’s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own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original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work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when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it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is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not.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Plagiarism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also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occurs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where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student’s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own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work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is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re-presented without being properly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referenced.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Plagiarism is a form of cheating and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is a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disciplinary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offence.”</w:t>
            </w:r>
          </w:p>
          <w:p>
            <w:pPr>
              <w:pStyle w:val="9"/>
              <w:spacing w:before="2"/>
              <w:rPr>
                <w:rFonts w:ascii="Arial MT"/>
                <w:sz w:val="26"/>
              </w:rPr>
            </w:pPr>
          </w:p>
          <w:p>
            <w:pPr>
              <w:pStyle w:val="9"/>
              <w:spacing w:line="228" w:lineRule="auto"/>
              <w:ind w:left="120" w:right="62"/>
              <w:jc w:val="both"/>
              <w:rPr>
                <w:sz w:val="24"/>
              </w:rPr>
            </w:pPr>
            <w:r>
              <w:rPr>
                <w:sz w:val="24"/>
              </w:rPr>
              <w:t>Plagiarism is easy to avoid by making sure you reference all the sources of material that you use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Pearson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Guidelines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Harvard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Referencing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available in Academic Support Area for Students on Moodle (VLE) as well as on respective unit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pages.</w:t>
            </w:r>
          </w:p>
          <w:p>
            <w:pPr>
              <w:pStyle w:val="9"/>
              <w:spacing w:before="2"/>
              <w:rPr>
                <w:rFonts w:ascii="Arial MT"/>
                <w:sz w:val="25"/>
              </w:rPr>
            </w:pPr>
          </w:p>
          <w:p>
            <w:pPr>
              <w:pStyle w:val="9"/>
              <w:spacing w:line="230" w:lineRule="auto"/>
              <w:ind w:left="120" w:right="75"/>
              <w:jc w:val="both"/>
              <w:rPr>
                <w:sz w:val="24"/>
              </w:rPr>
            </w:pPr>
            <w:r>
              <w:rPr>
                <w:sz w:val="24"/>
              </w:rPr>
              <w:t>If you are concerned about referencing techniques, please draw the matter to your Unit 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or Academic Support Team on </w:t>
            </w:r>
            <w:r>
              <w:fldChar w:fldCharType="begin"/>
            </w:r>
            <w:r>
              <w:instrText xml:space="preserve"> HYPERLINK "mailto:academicsupport@globalbanking.ac.uk" \h </w:instrText>
            </w:r>
            <w:r>
              <w:fldChar w:fldCharType="separate"/>
            </w:r>
            <w:r>
              <w:rPr>
                <w:color w:val="0000FF"/>
                <w:sz w:val="24"/>
                <w:u w:val="single" w:color="000000"/>
              </w:rPr>
              <w:t>academicsupport@globalbanking.ac.uk</w:t>
            </w:r>
            <w:r>
              <w:rPr>
                <w:color w:val="0000FF"/>
                <w:sz w:val="24"/>
                <w:u w:val="single" w:color="000000"/>
              </w:rPr>
              <w:fldChar w:fldCharType="end"/>
            </w:r>
            <w:r>
              <w:rPr>
                <w:color w:val="0000FF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 that you may 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advice.</w:t>
            </w:r>
          </w:p>
          <w:p>
            <w:pPr>
              <w:pStyle w:val="9"/>
              <w:spacing w:before="7"/>
              <w:rPr>
                <w:rFonts w:ascii="Arial MT"/>
                <w:sz w:val="25"/>
              </w:rPr>
            </w:pPr>
          </w:p>
          <w:p>
            <w:pPr>
              <w:pStyle w:val="9"/>
              <w:spacing w:line="228" w:lineRule="auto"/>
              <w:ind w:left="120" w:right="76"/>
              <w:jc w:val="both"/>
              <w:rPr>
                <w:sz w:val="24"/>
              </w:rPr>
            </w:pPr>
            <w:r>
              <w:rPr>
                <w:sz w:val="24"/>
              </w:rPr>
              <w:t>Group coursework may be designed so that the contribution of each student is identifiable, 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inclusion of plagiarised material is still the responsibility of the whole group. All members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vigilance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referenced;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groupwork,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</w:p>
          <w:p>
            <w:pPr>
              <w:pStyle w:val="9"/>
              <w:spacing w:line="257" w:lineRule="exact"/>
              <w:ind w:left="120"/>
              <w:jc w:val="both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responsibility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assignment.</w:t>
            </w:r>
          </w:p>
        </w:tc>
      </w:tr>
    </w:tbl>
    <w:p>
      <w:pPr>
        <w:spacing w:after="0" w:line="257" w:lineRule="exact"/>
        <w:jc w:val="both"/>
        <w:rPr>
          <w:sz w:val="24"/>
        </w:rPr>
        <w:sectPr>
          <w:headerReference r:id="rId9" w:type="default"/>
          <w:footerReference r:id="rId10" w:type="default"/>
          <w:pgSz w:w="11920" w:h="16860"/>
          <w:pgMar w:top="1620" w:right="340" w:bottom="420" w:left="600" w:header="103" w:footer="221" w:gutter="0"/>
          <w:pgNumType w:start="6"/>
          <w:cols w:space="720" w:num="1"/>
        </w:sectPr>
      </w:pPr>
    </w:p>
    <w:p>
      <w:pPr>
        <w:pStyle w:val="6"/>
        <w:spacing w:before="10"/>
        <w:rPr>
          <w:rFonts w:ascii="Arial MT"/>
          <w:sz w:val="19"/>
        </w:rPr>
      </w:pPr>
    </w:p>
    <w:p>
      <w:pPr>
        <w:pStyle w:val="3"/>
        <w:spacing w:before="51"/>
      </w:pPr>
      <w:r>
        <w:rPr>
          <w:b w:val="0"/>
        </w:rPr>
        <w:t>Some</w:t>
      </w:r>
      <w:r>
        <w:rPr>
          <w:b w:val="0"/>
          <w:spacing w:val="-2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t>(see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details)</w:t>
      </w:r>
    </w:p>
    <w:p>
      <w:pPr>
        <w:pStyle w:val="6"/>
        <w:spacing w:before="11"/>
        <w:rPr>
          <w:b/>
          <w:sz w:val="23"/>
        </w:rPr>
      </w:pPr>
    </w:p>
    <w:p>
      <w:pPr>
        <w:pStyle w:val="8"/>
        <w:numPr>
          <w:ilvl w:val="0"/>
          <w:numId w:val="7"/>
        </w:numPr>
        <w:tabs>
          <w:tab w:val="left" w:pos="821"/>
        </w:tabs>
        <w:spacing w:before="0" w:after="0" w:line="259" w:lineRule="auto"/>
        <w:ind w:left="820" w:right="3794" w:hanging="360"/>
        <w:jc w:val="left"/>
        <w:rPr>
          <w:color w:val="0462C1"/>
          <w:sz w:val="22"/>
        </w:rPr>
      </w:pPr>
      <w:r>
        <w:rPr>
          <w:sz w:val="22"/>
        </w:rPr>
        <w:t>Department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Education.</w:t>
      </w:r>
      <w:r>
        <w:rPr>
          <w:spacing w:val="-5"/>
          <w:sz w:val="22"/>
        </w:rPr>
        <w:t xml:space="preserve"> </w:t>
      </w:r>
      <w:r>
        <w:rPr>
          <w:sz w:val="22"/>
        </w:rPr>
        <w:t>(2018).</w:t>
      </w:r>
      <w:r>
        <w:rPr>
          <w:spacing w:val="-5"/>
          <w:sz w:val="22"/>
        </w:rPr>
        <w:t xml:space="preserve"> </w:t>
      </w:r>
      <w:r>
        <w:rPr>
          <w:sz w:val="22"/>
        </w:rPr>
        <w:t>Teachers'</w:t>
      </w:r>
      <w:r>
        <w:rPr>
          <w:spacing w:val="-3"/>
          <w:sz w:val="22"/>
        </w:rPr>
        <w:t xml:space="preserve"> </w:t>
      </w:r>
      <w:r>
        <w:rPr>
          <w:sz w:val="22"/>
        </w:rPr>
        <w:t>standards.</w:t>
      </w:r>
      <w:r>
        <w:rPr>
          <w:spacing w:val="-1"/>
          <w:sz w:val="22"/>
        </w:rPr>
        <w:t xml:space="preserve"> </w:t>
      </w:r>
      <w:r>
        <w:rPr>
          <w:sz w:val="22"/>
        </w:rPr>
        <w:t>Retrieved</w:t>
      </w:r>
      <w:r>
        <w:rPr>
          <w:spacing w:val="-5"/>
          <w:sz w:val="22"/>
        </w:rPr>
        <w:t xml:space="preserve"> </w:t>
      </w:r>
      <w:r>
        <w:rPr>
          <w:sz w:val="22"/>
        </w:rPr>
        <w:t>from</w:t>
      </w:r>
      <w:r>
        <w:rPr>
          <w:color w:val="0462C1"/>
          <w:spacing w:val="-47"/>
          <w:sz w:val="22"/>
        </w:rPr>
        <w:t xml:space="preserve"> </w:t>
      </w:r>
      <w:r>
        <w:fldChar w:fldCharType="begin"/>
      </w:r>
      <w:r>
        <w:instrText xml:space="preserve"> HYPERLINK "https://www.gov.uk/government/publications/teachers-standards" \h </w:instrText>
      </w:r>
      <w:r>
        <w:fldChar w:fldCharType="separate"/>
      </w:r>
      <w:r>
        <w:rPr>
          <w:color w:val="0462C1"/>
          <w:sz w:val="22"/>
          <w:u w:val="single" w:color="0462C1"/>
        </w:rPr>
        <w:t>https://www.gov.uk/government/publications/teachers-standards</w:t>
      </w:r>
      <w:r>
        <w:rPr>
          <w:color w:val="0462C1"/>
          <w:sz w:val="22"/>
          <w:u w:val="single" w:color="0462C1"/>
        </w:rPr>
        <w:fldChar w:fldCharType="end"/>
      </w:r>
    </w:p>
    <w:p>
      <w:pPr>
        <w:pStyle w:val="8"/>
        <w:numPr>
          <w:ilvl w:val="0"/>
          <w:numId w:val="7"/>
        </w:numPr>
        <w:tabs>
          <w:tab w:val="left" w:pos="821"/>
        </w:tabs>
        <w:spacing w:before="155" w:after="0" w:line="259" w:lineRule="auto"/>
        <w:ind w:left="820" w:right="840" w:hanging="360"/>
        <w:jc w:val="left"/>
        <w:rPr>
          <w:sz w:val="22"/>
        </w:rPr>
      </w:pPr>
      <w:r>
        <w:rPr>
          <w:sz w:val="22"/>
        </w:rPr>
        <w:t>Department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Education.</w:t>
      </w:r>
      <w:r>
        <w:rPr>
          <w:spacing w:val="-5"/>
          <w:sz w:val="22"/>
        </w:rPr>
        <w:t xml:space="preserve"> </w:t>
      </w:r>
      <w:r>
        <w:rPr>
          <w:sz w:val="22"/>
        </w:rPr>
        <w:t>(2019).</w:t>
      </w:r>
      <w:r>
        <w:rPr>
          <w:spacing w:val="-4"/>
          <w:sz w:val="22"/>
        </w:rPr>
        <w:t xml:space="preserve"> </w:t>
      </w:r>
      <w:r>
        <w:rPr>
          <w:sz w:val="22"/>
        </w:rPr>
        <w:t>Initial</w:t>
      </w:r>
      <w:r>
        <w:rPr>
          <w:spacing w:val="-3"/>
          <w:sz w:val="22"/>
        </w:rPr>
        <w:t xml:space="preserve"> </w:t>
      </w:r>
      <w:r>
        <w:rPr>
          <w:sz w:val="22"/>
        </w:rPr>
        <w:t>teacher</w:t>
      </w:r>
      <w:r>
        <w:rPr>
          <w:spacing w:val="-6"/>
          <w:sz w:val="22"/>
        </w:rPr>
        <w:t xml:space="preserve"> </w:t>
      </w:r>
      <w:r>
        <w:rPr>
          <w:sz w:val="22"/>
        </w:rPr>
        <w:t>training</w:t>
      </w:r>
      <w:r>
        <w:rPr>
          <w:spacing w:val="1"/>
          <w:sz w:val="22"/>
        </w:rPr>
        <w:t xml:space="preserve"> </w:t>
      </w:r>
      <w:r>
        <w:rPr>
          <w:sz w:val="22"/>
        </w:rPr>
        <w:t>(ITT):</w:t>
      </w:r>
      <w:r>
        <w:rPr>
          <w:spacing w:val="-3"/>
          <w:sz w:val="22"/>
        </w:rPr>
        <w:t xml:space="preserve"> </w:t>
      </w:r>
      <w:r>
        <w:rPr>
          <w:sz w:val="22"/>
        </w:rPr>
        <w:t>Core</w:t>
      </w:r>
      <w:r>
        <w:rPr>
          <w:spacing w:val="-3"/>
          <w:sz w:val="22"/>
        </w:rPr>
        <w:t xml:space="preserve"> </w:t>
      </w:r>
      <w:r>
        <w:rPr>
          <w:sz w:val="22"/>
        </w:rPr>
        <w:t>content</w:t>
      </w:r>
      <w:r>
        <w:rPr>
          <w:spacing w:val="-3"/>
          <w:sz w:val="22"/>
        </w:rPr>
        <w:t xml:space="preserve"> </w:t>
      </w:r>
      <w:r>
        <w:rPr>
          <w:sz w:val="22"/>
        </w:rPr>
        <w:t>framework.</w:t>
      </w:r>
      <w:r>
        <w:rPr>
          <w:spacing w:val="-4"/>
          <w:sz w:val="22"/>
        </w:rPr>
        <w:t xml:space="preserve"> </w:t>
      </w:r>
      <w:r>
        <w:rPr>
          <w:sz w:val="22"/>
        </w:rPr>
        <w:t>Retrieved</w:t>
      </w:r>
      <w:r>
        <w:rPr>
          <w:spacing w:val="-5"/>
          <w:sz w:val="22"/>
        </w:rPr>
        <w:t xml:space="preserve"> </w:t>
      </w:r>
      <w:r>
        <w:rPr>
          <w:sz w:val="22"/>
        </w:rPr>
        <w:t>from</w:t>
      </w:r>
      <w:r>
        <w:rPr>
          <w:color w:val="0462C1"/>
          <w:spacing w:val="-46"/>
          <w:sz w:val="22"/>
        </w:rPr>
        <w:t xml:space="preserve"> </w:t>
      </w:r>
      <w:r>
        <w:fldChar w:fldCharType="begin"/>
      </w:r>
      <w:r>
        <w:instrText xml:space="preserve"> HYPERLINK "https://www.gov.uk/government/publications/initial-teacher-training-itt-core-content-framework" \h </w:instrText>
      </w:r>
      <w:r>
        <w:fldChar w:fldCharType="separate"/>
      </w:r>
      <w:r>
        <w:rPr>
          <w:color w:val="0462C1"/>
          <w:sz w:val="22"/>
          <w:u w:val="single" w:color="0462C1"/>
        </w:rPr>
        <w:t>https://www.gov.uk/government/publications/initial-teacher-training-itt-core-content-framework</w:t>
      </w:r>
      <w:r>
        <w:rPr>
          <w:color w:val="0462C1"/>
          <w:sz w:val="22"/>
          <w:u w:val="single" w:color="0462C1"/>
        </w:rPr>
        <w:fldChar w:fldCharType="end"/>
      </w:r>
    </w:p>
    <w:p>
      <w:pPr>
        <w:pStyle w:val="6"/>
        <w:spacing w:before="7"/>
        <w:rPr>
          <w:sz w:val="8"/>
        </w:rPr>
      </w:pPr>
    </w:p>
    <w:p>
      <w:pPr>
        <w:pStyle w:val="8"/>
        <w:numPr>
          <w:ilvl w:val="0"/>
          <w:numId w:val="7"/>
        </w:numPr>
        <w:tabs>
          <w:tab w:val="left" w:pos="821"/>
        </w:tabs>
        <w:spacing w:before="56" w:after="0" w:line="259" w:lineRule="auto"/>
        <w:ind w:left="820" w:right="1684" w:hanging="360"/>
        <w:jc w:val="left"/>
        <w:rPr>
          <w:sz w:val="22"/>
        </w:rPr>
      </w:pPr>
      <w:r>
        <w:rPr>
          <w:sz w:val="22"/>
        </w:rPr>
        <w:t>Department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Education.</w:t>
      </w:r>
      <w:r>
        <w:rPr>
          <w:spacing w:val="-4"/>
          <w:sz w:val="22"/>
        </w:rPr>
        <w:t xml:space="preserve"> </w:t>
      </w:r>
      <w:r>
        <w:rPr>
          <w:sz w:val="22"/>
        </w:rPr>
        <w:t>(2019).</w:t>
      </w:r>
      <w:r>
        <w:rPr>
          <w:spacing w:val="-4"/>
          <w:sz w:val="22"/>
        </w:rPr>
        <w:t xml:space="preserve"> </w:t>
      </w:r>
      <w:r>
        <w:rPr>
          <w:sz w:val="22"/>
        </w:rPr>
        <w:t>Teacher</w:t>
      </w:r>
      <w:r>
        <w:rPr>
          <w:spacing w:val="-6"/>
          <w:sz w:val="22"/>
        </w:rPr>
        <w:t xml:space="preserve"> </w:t>
      </w:r>
      <w:r>
        <w:rPr>
          <w:sz w:val="22"/>
        </w:rPr>
        <w:t>recruitment</w:t>
      </w:r>
      <w:r>
        <w:rPr>
          <w:spacing w:val="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retention</w:t>
      </w:r>
      <w:r>
        <w:rPr>
          <w:spacing w:val="-5"/>
          <w:sz w:val="22"/>
        </w:rPr>
        <w:t xml:space="preserve"> </w:t>
      </w:r>
      <w:r>
        <w:rPr>
          <w:sz w:val="22"/>
        </w:rPr>
        <w:t>strategy.</w:t>
      </w:r>
      <w:r>
        <w:rPr>
          <w:spacing w:val="-3"/>
          <w:sz w:val="22"/>
        </w:rPr>
        <w:t xml:space="preserve"> </w:t>
      </w:r>
      <w:r>
        <w:rPr>
          <w:sz w:val="22"/>
        </w:rPr>
        <w:t>Retrieved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color w:val="0462C1"/>
          <w:spacing w:val="-47"/>
          <w:sz w:val="22"/>
        </w:rPr>
        <w:t xml:space="preserve"> </w:t>
      </w:r>
      <w:r>
        <w:fldChar w:fldCharType="begin"/>
      </w:r>
      <w:r>
        <w:instrText xml:space="preserve"> HYPERLINK "https://www.gov.uk/government/publications/teacher-recruitment-and-retention-strategy" \h </w:instrText>
      </w:r>
      <w:r>
        <w:fldChar w:fldCharType="separate"/>
      </w:r>
      <w:r>
        <w:rPr>
          <w:color w:val="0462C1"/>
          <w:sz w:val="22"/>
          <w:u w:val="single" w:color="0462C1"/>
        </w:rPr>
        <w:t>https://www.gov.uk/government/publications/teacher-recruitment-and-retention-strategy</w:t>
      </w:r>
      <w:r>
        <w:rPr>
          <w:color w:val="0462C1"/>
          <w:sz w:val="22"/>
          <w:u w:val="single" w:color="0462C1"/>
        </w:rPr>
        <w:fldChar w:fldCharType="end"/>
      </w:r>
    </w:p>
    <w:p>
      <w:pPr>
        <w:pStyle w:val="6"/>
        <w:spacing w:before="6"/>
        <w:rPr>
          <w:sz w:val="8"/>
        </w:rPr>
      </w:pPr>
    </w:p>
    <w:p>
      <w:pPr>
        <w:pStyle w:val="8"/>
        <w:numPr>
          <w:ilvl w:val="0"/>
          <w:numId w:val="7"/>
        </w:numPr>
        <w:tabs>
          <w:tab w:val="left" w:pos="821"/>
        </w:tabs>
        <w:spacing w:before="56" w:after="0" w:line="259" w:lineRule="auto"/>
        <w:ind w:left="820" w:right="759" w:hanging="360"/>
        <w:jc w:val="left"/>
        <w:rPr>
          <w:sz w:val="22"/>
        </w:rPr>
      </w:pPr>
      <w:r>
        <w:rPr>
          <w:sz w:val="22"/>
        </w:rPr>
        <w:t>Education Endowment Foundation. (2021). Covid-19 support guide for schools. Retrieved from</w:t>
      </w:r>
      <w:r>
        <w:rPr>
          <w:color w:val="0462C1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"https://educationendowmentfoundation.org.uk/covid-19-resources/covid-19-support-guide-for-schools/" \h </w:instrText>
      </w:r>
      <w:r>
        <w:fldChar w:fldCharType="separate"/>
      </w:r>
      <w:r>
        <w:rPr>
          <w:color w:val="0462C1"/>
          <w:spacing w:val="-1"/>
          <w:sz w:val="22"/>
          <w:u w:val="single" w:color="0462C1"/>
        </w:rPr>
        <w:t>https://educationendowmentfoundation.org.uk/covid-19-resources/covid-19-support-guide-for-schools/</w:t>
      </w:r>
      <w:r>
        <w:rPr>
          <w:color w:val="0462C1"/>
          <w:spacing w:val="-1"/>
          <w:sz w:val="22"/>
          <w:u w:val="single" w:color="0462C1"/>
        </w:rPr>
        <w:fldChar w:fldCharType="end"/>
      </w:r>
    </w:p>
    <w:p>
      <w:pPr>
        <w:pStyle w:val="6"/>
        <w:spacing w:before="7"/>
        <w:rPr>
          <w:sz w:val="8"/>
        </w:rPr>
      </w:pPr>
    </w:p>
    <w:p>
      <w:pPr>
        <w:pStyle w:val="8"/>
        <w:numPr>
          <w:ilvl w:val="0"/>
          <w:numId w:val="7"/>
        </w:numPr>
        <w:tabs>
          <w:tab w:val="left" w:pos="821"/>
        </w:tabs>
        <w:spacing w:before="55" w:after="0" w:line="259" w:lineRule="auto"/>
        <w:ind w:left="820" w:right="523" w:hanging="360"/>
        <w:jc w:val="left"/>
        <w:rPr>
          <w:sz w:val="22"/>
        </w:rPr>
      </w:pPr>
      <w:r>
        <w:rPr>
          <w:sz w:val="22"/>
        </w:rPr>
        <w:t>Equality Act 2010 (c 15). Available at:</w:t>
      </w:r>
      <w:r>
        <w:rPr>
          <w:color w:val="0462C1"/>
          <w:sz w:val="22"/>
        </w:rPr>
        <w:t xml:space="preserve"> </w:t>
      </w:r>
      <w:r>
        <w:fldChar w:fldCharType="begin"/>
      </w:r>
      <w:r>
        <w:instrText xml:space="preserve"> HYPERLINK "https://www.legislation.gov.uk/ukpga/2010/15/contents" \h </w:instrText>
      </w:r>
      <w:r>
        <w:fldChar w:fldCharType="separate"/>
      </w:r>
      <w:r>
        <w:rPr>
          <w:color w:val="0462C1"/>
          <w:sz w:val="22"/>
          <w:u w:val="single" w:color="0462C1"/>
        </w:rPr>
        <w:t>https://www.legislation.gov.uk/ukpga/2010/15/contents</w:t>
      </w:r>
      <w:r>
        <w:rPr>
          <w:color w:val="0462C1"/>
          <w:sz w:val="22"/>
        </w:rPr>
        <w:t xml:space="preserve"> </w:t>
      </w:r>
      <w:r>
        <w:rPr>
          <w:color w:val="0462C1"/>
          <w:sz w:val="22"/>
        </w:rPr>
        <w:fldChar w:fldCharType="end"/>
      </w:r>
      <w:r>
        <w:rPr>
          <w:sz w:val="22"/>
        </w:rPr>
        <w:t>(Accessed: 4</w:t>
      </w:r>
      <w:r>
        <w:rPr>
          <w:spacing w:val="-47"/>
          <w:sz w:val="22"/>
        </w:rPr>
        <w:t xml:space="preserve"> </w:t>
      </w:r>
      <w:r>
        <w:rPr>
          <w:sz w:val="22"/>
        </w:rPr>
        <w:t>April</w:t>
      </w:r>
      <w:r>
        <w:rPr>
          <w:spacing w:val="-2"/>
          <w:sz w:val="22"/>
        </w:rPr>
        <w:t xml:space="preserve"> </w:t>
      </w:r>
      <w:r>
        <w:rPr>
          <w:sz w:val="22"/>
        </w:rPr>
        <w:t>2023).</w:t>
      </w:r>
    </w:p>
    <w:p>
      <w:pPr>
        <w:pStyle w:val="8"/>
        <w:numPr>
          <w:ilvl w:val="0"/>
          <w:numId w:val="7"/>
        </w:numPr>
        <w:tabs>
          <w:tab w:val="left" w:pos="821"/>
        </w:tabs>
        <w:spacing w:before="161" w:after="0" w:line="259" w:lineRule="auto"/>
        <w:ind w:left="820" w:right="225" w:hanging="360"/>
        <w:jc w:val="left"/>
        <w:rPr>
          <w:sz w:val="22"/>
        </w:rPr>
      </w:pPr>
      <w:r>
        <w:rPr>
          <w:i/>
          <w:sz w:val="22"/>
        </w:rPr>
        <w:t>JCQ Joint Council for Qualifications (2022)</w:t>
      </w:r>
      <w:r>
        <w:rPr>
          <w:sz w:val="22"/>
        </w:rPr>
        <w:t>. Available at:</w:t>
      </w:r>
      <w:r>
        <w:rPr>
          <w:color w:val="0462C1"/>
          <w:sz w:val="22"/>
        </w:rPr>
        <w:t xml:space="preserve"> </w:t>
      </w:r>
      <w:r>
        <w:fldChar w:fldCharType="begin"/>
      </w:r>
      <w:r>
        <w:instrText xml:space="preserve"> HYPERLINK "https://www.jcq.org.uk/wp-content/uploads/2021/07/JCQ-Guidance-for-Students-and-Parents-on-Summer-2021.pdf" \h </w:instrText>
      </w:r>
      <w:r>
        <w:fldChar w:fldCharType="separate"/>
      </w:r>
      <w:r>
        <w:rPr>
          <w:color w:val="0462C1"/>
          <w:sz w:val="22"/>
          <w:u w:val="single" w:color="0462C1"/>
        </w:rPr>
        <w:t>https://www.jcq.org.uk/wp-</w:t>
      </w:r>
      <w:r>
        <w:rPr>
          <w:color w:val="0462C1"/>
          <w:sz w:val="22"/>
          <w:u w:val="single" w:color="0462C1"/>
        </w:rPr>
        <w:fldChar w:fldCharType="end"/>
      </w:r>
      <w:r>
        <w:rPr>
          <w:color w:val="0462C1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"https://www.jcq.org.uk/wp-content/uploads/2021/07/JCQ-Guidance-for-Students-and-Parents-on-Summer-2021.pdf" \h </w:instrText>
      </w:r>
      <w:r>
        <w:fldChar w:fldCharType="separate"/>
      </w:r>
      <w:r>
        <w:rPr>
          <w:color w:val="0462C1"/>
          <w:spacing w:val="-1"/>
          <w:sz w:val="22"/>
          <w:u w:val="single" w:color="0462C1"/>
        </w:rPr>
        <w:t>content/uploads/2021/07/JCQ-Guidance-for-Students-and-Parents-on-Summer-2021.pdf</w:t>
      </w:r>
      <w:r>
        <w:rPr>
          <w:color w:val="0462C1"/>
          <w:spacing w:val="10"/>
          <w:sz w:val="22"/>
        </w:rPr>
        <w:t xml:space="preserve"> </w:t>
      </w:r>
      <w:r>
        <w:rPr>
          <w:color w:val="0462C1"/>
          <w:spacing w:val="10"/>
          <w:sz w:val="22"/>
        </w:rPr>
        <w:fldChar w:fldCharType="end"/>
      </w:r>
      <w:r>
        <w:rPr>
          <w:sz w:val="22"/>
        </w:rPr>
        <w:t>(Accessed:</w:t>
      </w:r>
      <w:r>
        <w:rPr>
          <w:spacing w:val="8"/>
          <w:sz w:val="22"/>
        </w:rPr>
        <w:t xml:space="preserve"> </w:t>
      </w:r>
      <w:r>
        <w:rPr>
          <w:sz w:val="22"/>
        </w:rPr>
        <w:t>March</w:t>
      </w:r>
      <w:r>
        <w:rPr>
          <w:spacing w:val="6"/>
          <w:sz w:val="22"/>
        </w:rPr>
        <w:t xml:space="preserve"> </w:t>
      </w:r>
      <w:r>
        <w:rPr>
          <w:sz w:val="22"/>
        </w:rPr>
        <w:t>13,</w:t>
      </w:r>
      <w:r>
        <w:rPr>
          <w:spacing w:val="1"/>
          <w:sz w:val="22"/>
        </w:rPr>
        <w:t xml:space="preserve"> </w:t>
      </w:r>
      <w:r>
        <w:rPr>
          <w:sz w:val="22"/>
        </w:rPr>
        <w:t>2023).</w:t>
      </w:r>
    </w:p>
    <w:p>
      <w:pPr>
        <w:pStyle w:val="8"/>
        <w:numPr>
          <w:ilvl w:val="0"/>
          <w:numId w:val="7"/>
        </w:numPr>
        <w:tabs>
          <w:tab w:val="left" w:pos="821"/>
        </w:tabs>
        <w:spacing w:before="160" w:after="0" w:line="259" w:lineRule="auto"/>
        <w:ind w:left="820" w:right="203" w:hanging="360"/>
        <w:jc w:val="left"/>
        <w:rPr>
          <w:sz w:val="22"/>
        </w:rPr>
      </w:pPr>
      <w:r>
        <w:rPr>
          <w:sz w:val="22"/>
        </w:rPr>
        <w:t>OECD. (2019). TALIS 2018 Results (Volume I): Teachers and School Leaders as Lifelong Learners [Government</w:t>
      </w:r>
      <w:r>
        <w:rPr>
          <w:spacing w:val="1"/>
          <w:sz w:val="22"/>
        </w:rPr>
        <w:t xml:space="preserve"> </w:t>
      </w:r>
      <w:r>
        <w:rPr>
          <w:sz w:val="22"/>
        </w:rPr>
        <w:t>report]. UK Government.</w:t>
      </w:r>
      <w:r>
        <w:rPr>
          <w:color w:val="0462C1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"https://assets.publishing.service.gov.uk/government/uploads/system/uploads/attachment_data/file/919064/TALIS_2018_research.pdf" \h </w:instrText>
      </w:r>
      <w:r>
        <w:fldChar w:fldCharType="separate"/>
      </w:r>
      <w:r>
        <w:rPr>
          <w:color w:val="0462C1"/>
          <w:spacing w:val="-1"/>
          <w:sz w:val="22"/>
          <w:u w:val="single" w:color="0462C1"/>
        </w:rPr>
        <w:t>https://assets.publishing.service.gov.uk/government/uploads/system/uploads/attachment_data/file/919064/T</w:t>
      </w:r>
      <w:r>
        <w:rPr>
          <w:color w:val="0462C1"/>
          <w:spacing w:val="-1"/>
          <w:sz w:val="22"/>
          <w:u w:val="single" w:color="0462C1"/>
        </w:rPr>
        <w:fldChar w:fldCharType="end"/>
      </w:r>
      <w:r>
        <w:rPr>
          <w:color w:val="0462C1"/>
          <w:sz w:val="22"/>
        </w:rPr>
        <w:t xml:space="preserve"> </w:t>
      </w:r>
      <w:r>
        <w:fldChar w:fldCharType="begin"/>
      </w:r>
      <w:r>
        <w:instrText xml:space="preserve"> HYPERLINK "https://assets.publishing.service.gov.uk/government/uploads/system/uploads/attachment_data/file/919064/TALIS_2018_research.pdf" \h </w:instrText>
      </w:r>
      <w:r>
        <w:fldChar w:fldCharType="separate"/>
      </w:r>
      <w:r>
        <w:rPr>
          <w:color w:val="0462C1"/>
          <w:sz w:val="22"/>
          <w:u w:val="single" w:color="0462C1"/>
        </w:rPr>
        <w:t>ALIS_2018_research.pdf</w:t>
      </w:r>
      <w:r>
        <w:rPr>
          <w:color w:val="0462C1"/>
          <w:sz w:val="22"/>
          <w:u w:val="single" w:color="0462C1"/>
        </w:rPr>
        <w:fldChar w:fldCharType="end"/>
      </w:r>
    </w:p>
    <w:p>
      <w:pPr>
        <w:pStyle w:val="6"/>
        <w:spacing w:before="6"/>
        <w:rPr>
          <w:sz w:val="8"/>
        </w:rPr>
      </w:pPr>
    </w:p>
    <w:p>
      <w:pPr>
        <w:pStyle w:val="8"/>
        <w:numPr>
          <w:ilvl w:val="0"/>
          <w:numId w:val="7"/>
        </w:numPr>
        <w:tabs>
          <w:tab w:val="left" w:pos="821"/>
        </w:tabs>
        <w:spacing w:before="56" w:after="0" w:line="259" w:lineRule="auto"/>
        <w:ind w:left="820" w:right="2969" w:hanging="360"/>
        <w:jc w:val="left"/>
        <w:rPr>
          <w:sz w:val="22"/>
        </w:rPr>
      </w:pPr>
      <w:r>
        <w:rPr>
          <w:sz w:val="22"/>
        </w:rPr>
        <w:t>Ofsted. (2019). Education inspection framework. Retrieved from</w:t>
      </w:r>
      <w:r>
        <w:rPr>
          <w:color w:val="0462C1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"https://www.gov.uk/government/publications/education-inspection-framework" \h </w:instrText>
      </w:r>
      <w:r>
        <w:fldChar w:fldCharType="separate"/>
      </w:r>
      <w:r>
        <w:rPr>
          <w:color w:val="0462C1"/>
          <w:spacing w:val="-1"/>
          <w:sz w:val="22"/>
          <w:u w:val="single" w:color="0462C1"/>
        </w:rPr>
        <w:t>https://www.gov.uk/government/publications/education-inspection-framework</w:t>
      </w:r>
      <w:r>
        <w:rPr>
          <w:color w:val="0462C1"/>
          <w:spacing w:val="-1"/>
          <w:sz w:val="22"/>
          <w:u w:val="single" w:color="0462C1"/>
        </w:rPr>
        <w:fldChar w:fldCharType="end"/>
      </w:r>
    </w:p>
    <w:p>
      <w:pPr>
        <w:pStyle w:val="8"/>
        <w:numPr>
          <w:ilvl w:val="0"/>
          <w:numId w:val="7"/>
        </w:numPr>
        <w:tabs>
          <w:tab w:val="left" w:pos="821"/>
        </w:tabs>
        <w:spacing w:before="160" w:after="0" w:line="240" w:lineRule="auto"/>
        <w:ind w:left="820" w:right="0" w:hanging="361"/>
        <w:jc w:val="left"/>
        <w:rPr>
          <w:rFonts w:ascii="Times New Roman"/>
          <w:sz w:val="22"/>
        </w:rPr>
      </w:pPr>
      <w:r>
        <w:pict>
          <v:rect id="_x0000_s1026" o:spid="_x0000_s1026" o:spt="1" style="position:absolute;left:0pt;margin-left:275.6pt;margin-top:19.5pt;height:0.5pt;width:3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ascii="Times New Roman"/>
          <w:sz w:val="22"/>
        </w:rPr>
        <w:t>Skills</w:t>
      </w:r>
      <w:r>
        <w:rPr>
          <w:rFonts w:ascii="Times New Roman"/>
          <w:spacing w:val="-1"/>
          <w:sz w:val="22"/>
        </w:rPr>
        <w:t xml:space="preserve"> </w:t>
      </w:r>
      <w:r>
        <w:rPr>
          <w:rFonts w:ascii="Times New Roman"/>
          <w:sz w:val="22"/>
        </w:rPr>
        <w:t>for jobs white</w:t>
      </w:r>
      <w:r>
        <w:rPr>
          <w:rFonts w:ascii="Times New Roman"/>
          <w:spacing w:val="1"/>
          <w:sz w:val="22"/>
        </w:rPr>
        <w:t xml:space="preserve"> </w:t>
      </w:r>
      <w:r>
        <w:rPr>
          <w:rFonts w:ascii="Times New Roman"/>
          <w:sz w:val="22"/>
        </w:rPr>
        <w:t>paper (2021)</w:t>
      </w:r>
      <w:r>
        <w:rPr>
          <w:rFonts w:ascii="Times New Roman"/>
          <w:spacing w:val="-4"/>
          <w:sz w:val="22"/>
        </w:rPr>
        <w:t xml:space="preserve"> </w:t>
      </w:r>
      <w:r>
        <w:rPr>
          <w:rFonts w:ascii="Times New Roman"/>
          <w:sz w:val="22"/>
        </w:rPr>
        <w:t>Available</w:t>
      </w:r>
      <w:r>
        <w:rPr>
          <w:rFonts w:ascii="Times New Roman"/>
          <w:spacing w:val="-4"/>
          <w:sz w:val="22"/>
        </w:rPr>
        <w:t xml:space="preserve"> </w:t>
      </w:r>
      <w:r>
        <w:rPr>
          <w:rFonts w:ascii="Times New Roman"/>
          <w:sz w:val="22"/>
        </w:rPr>
        <w:t>at:</w:t>
      </w:r>
    </w:p>
    <w:p>
      <w:pPr>
        <w:pStyle w:val="6"/>
        <w:spacing w:before="177" w:line="242" w:lineRule="auto"/>
        <w:ind w:left="820"/>
        <w:rPr>
          <w:rFonts w:ascii="Times New Roman"/>
        </w:rPr>
      </w:pPr>
      <w:r>
        <w:rPr>
          <w:rFonts w:ascii="Times New Roman"/>
          <w:color w:val="0462C1"/>
          <w:spacing w:val="-1"/>
          <w:u w:val="single" w:color="0462C1"/>
        </w:rPr>
        <w:t>https://assets.publishing.service.gov.uk/government/uploads/system/uploads/attachment_data/file/957856/Skills_f</w:t>
      </w:r>
      <w:r>
        <w:rPr>
          <w:rFonts w:ascii="Times New Roman"/>
          <w:color w:val="0462C1"/>
        </w:rPr>
        <w:t xml:space="preserve"> </w:t>
      </w:r>
      <w:r>
        <w:rPr>
          <w:rFonts w:ascii="Times New Roman"/>
          <w:color w:val="0462C1"/>
          <w:u w:val="single" w:color="0462C1"/>
        </w:rPr>
        <w:t>or_jobs_lifelong_learning_for_opportunity_and_growth</w:t>
      </w:r>
      <w:r>
        <w:rPr>
          <w:rFonts w:ascii="Times New Roman"/>
          <w:color w:val="0462C1"/>
          <w:spacing w:val="49"/>
          <w:u w:val="single" w:color="0462C1"/>
        </w:rPr>
        <w:t xml:space="preserve"> </w:t>
      </w:r>
      <w:r>
        <w:rPr>
          <w:rFonts w:ascii="Times New Roman"/>
          <w:color w:val="0462C1"/>
          <w:u w:val="single" w:color="0462C1"/>
        </w:rPr>
        <w:t>web_version_.pdf</w:t>
      </w:r>
    </w:p>
    <w:p>
      <w:pPr>
        <w:pStyle w:val="6"/>
        <w:spacing w:before="4"/>
        <w:rPr>
          <w:rFonts w:ascii="Times New Roman"/>
          <w:sz w:val="16"/>
        </w:rPr>
      </w:pPr>
    </w:p>
    <w:p>
      <w:pPr>
        <w:pStyle w:val="8"/>
        <w:numPr>
          <w:ilvl w:val="0"/>
          <w:numId w:val="7"/>
        </w:numPr>
        <w:tabs>
          <w:tab w:val="left" w:pos="821"/>
        </w:tabs>
        <w:spacing w:before="91" w:after="0" w:line="240" w:lineRule="auto"/>
        <w:ind w:left="820" w:right="0" w:hanging="361"/>
        <w:jc w:val="left"/>
        <w:rPr>
          <w:rFonts w:ascii="Times New Roman"/>
          <w:sz w:val="22"/>
        </w:rPr>
      </w:pPr>
      <w:r>
        <w:rPr>
          <w:rFonts w:ascii="Times New Roman"/>
          <w:i/>
          <w:sz w:val="22"/>
        </w:rPr>
        <w:t>T levels</w:t>
      </w:r>
      <w:r>
        <w:rPr>
          <w:rFonts w:ascii="Times New Roman"/>
          <w:i/>
          <w:spacing w:val="-1"/>
          <w:sz w:val="22"/>
        </w:rPr>
        <w:t xml:space="preserve"> </w:t>
      </w:r>
      <w:r>
        <w:rPr>
          <w:rFonts w:ascii="Times New Roman"/>
          <w:sz w:val="22"/>
        </w:rPr>
        <w:t>(no</w:t>
      </w:r>
      <w:r>
        <w:rPr>
          <w:rFonts w:ascii="Times New Roman"/>
          <w:spacing w:val="-2"/>
          <w:sz w:val="22"/>
        </w:rPr>
        <w:t xml:space="preserve"> </w:t>
      </w:r>
      <w:r>
        <w:rPr>
          <w:rFonts w:ascii="Times New Roman"/>
          <w:sz w:val="22"/>
        </w:rPr>
        <w:t>date)</w:t>
      </w:r>
      <w:r>
        <w:rPr>
          <w:rFonts w:ascii="Times New Roman"/>
          <w:spacing w:val="1"/>
          <w:sz w:val="22"/>
        </w:rPr>
        <w:t xml:space="preserve"> </w:t>
      </w:r>
      <w:r>
        <w:rPr>
          <w:rFonts w:ascii="Times New Roman"/>
          <w:i/>
          <w:sz w:val="22"/>
        </w:rPr>
        <w:t>T</w:t>
      </w:r>
      <w:r>
        <w:rPr>
          <w:rFonts w:ascii="Times New Roman"/>
          <w:i/>
          <w:spacing w:val="-5"/>
          <w:sz w:val="22"/>
        </w:rPr>
        <w:t xml:space="preserve"> </w:t>
      </w:r>
      <w:r>
        <w:rPr>
          <w:rFonts w:ascii="Times New Roman"/>
          <w:i/>
          <w:sz w:val="22"/>
        </w:rPr>
        <w:t>Levels</w:t>
      </w:r>
      <w:r>
        <w:rPr>
          <w:rFonts w:ascii="Times New Roman"/>
          <w:i/>
          <w:spacing w:val="-1"/>
          <w:sz w:val="22"/>
        </w:rPr>
        <w:t xml:space="preserve"> </w:t>
      </w:r>
      <w:r>
        <w:rPr>
          <w:rFonts w:ascii="Times New Roman"/>
          <w:i/>
          <w:sz w:val="22"/>
        </w:rPr>
        <w:t>|</w:t>
      </w:r>
      <w:r>
        <w:rPr>
          <w:rFonts w:ascii="Times New Roman"/>
          <w:i/>
          <w:spacing w:val="-3"/>
          <w:sz w:val="22"/>
        </w:rPr>
        <w:t xml:space="preserve"> </w:t>
      </w:r>
      <w:r>
        <w:rPr>
          <w:rFonts w:ascii="Times New Roman"/>
          <w:i/>
          <w:sz w:val="22"/>
        </w:rPr>
        <w:t>National</w:t>
      </w:r>
      <w:r>
        <w:rPr>
          <w:rFonts w:ascii="Times New Roman"/>
          <w:i/>
          <w:spacing w:val="-4"/>
          <w:sz w:val="22"/>
        </w:rPr>
        <w:t xml:space="preserve"> </w:t>
      </w:r>
      <w:r>
        <w:rPr>
          <w:rFonts w:ascii="Times New Roman"/>
          <w:i/>
          <w:sz w:val="22"/>
        </w:rPr>
        <w:t>Careers</w:t>
      </w:r>
      <w:r>
        <w:rPr>
          <w:rFonts w:ascii="Times New Roman"/>
          <w:i/>
          <w:spacing w:val="-3"/>
          <w:sz w:val="22"/>
        </w:rPr>
        <w:t xml:space="preserve"> </w:t>
      </w:r>
      <w:r>
        <w:rPr>
          <w:rFonts w:ascii="Times New Roman"/>
          <w:i/>
          <w:sz w:val="22"/>
        </w:rPr>
        <w:t>Service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 xml:space="preserve"> </w:t>
      </w:r>
      <w:r>
        <w:rPr>
          <w:rFonts w:ascii="Times New Roman"/>
          <w:sz w:val="22"/>
        </w:rPr>
        <w:t>Available at:</w:t>
      </w:r>
    </w:p>
    <w:p>
      <w:pPr>
        <w:pStyle w:val="6"/>
        <w:spacing w:before="1"/>
        <w:rPr>
          <w:rFonts w:ascii="Times New Roman"/>
          <w:sz w:val="24"/>
        </w:rPr>
      </w:pPr>
    </w:p>
    <w:p>
      <w:pPr>
        <w:pStyle w:val="6"/>
        <w:ind w:left="1221"/>
        <w:rPr>
          <w:rFonts w:ascii="Times New Roman"/>
        </w:rPr>
      </w:pPr>
      <w:r>
        <w:rPr>
          <w:rFonts w:ascii="Times New Roman"/>
        </w:rPr>
        <w:t>https://nationalcareers.service.gov.uk/explore-your-education-and-training-choices/t-levels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(Accessed: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20</w:t>
      </w:r>
    </w:p>
    <w:p>
      <w:pPr>
        <w:pStyle w:val="6"/>
        <w:spacing w:before="2"/>
        <w:ind w:left="1221"/>
        <w:rPr>
          <w:rFonts w:ascii="Times New Roman"/>
        </w:rPr>
      </w:pPr>
      <w:r>
        <w:rPr>
          <w:rFonts w:ascii="Times New Roman"/>
        </w:rPr>
        <w:t>May 2023).</w:t>
      </w:r>
    </w:p>
    <w:p>
      <w:pPr>
        <w:pStyle w:val="6"/>
        <w:rPr>
          <w:rFonts w:ascii="Times New Roman"/>
          <w:sz w:val="24"/>
        </w:rPr>
      </w:pPr>
    </w:p>
    <w:p>
      <w:pPr>
        <w:pStyle w:val="6"/>
        <w:rPr>
          <w:rFonts w:ascii="Times New Roman"/>
          <w:sz w:val="24"/>
        </w:rPr>
      </w:pPr>
    </w:p>
    <w:p>
      <w:pPr>
        <w:pStyle w:val="6"/>
        <w:rPr>
          <w:rFonts w:ascii="Times New Roman"/>
          <w:sz w:val="24"/>
        </w:rPr>
      </w:pPr>
    </w:p>
    <w:p>
      <w:pPr>
        <w:spacing w:before="17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above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sources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can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provide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range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perspectives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evidence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support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report's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analysis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47"/>
          <w:sz w:val="22"/>
        </w:rPr>
        <w:t xml:space="preserve"> </w:t>
      </w:r>
      <w:r>
        <w:rPr>
          <w:b/>
          <w:sz w:val="22"/>
        </w:rPr>
        <w:t>recommendations.</w:t>
      </w:r>
    </w:p>
    <w:p>
      <w:pPr>
        <w:pStyle w:val="6"/>
        <w:spacing w:before="11"/>
        <w:rPr>
          <w:b/>
          <w:sz w:val="21"/>
        </w:rPr>
      </w:pPr>
    </w:p>
    <w:p>
      <w:pPr>
        <w:pStyle w:val="8"/>
        <w:numPr>
          <w:ilvl w:val="0"/>
          <w:numId w:val="8"/>
        </w:numPr>
        <w:tabs>
          <w:tab w:val="left" w:pos="821"/>
        </w:tabs>
        <w:spacing w:before="0" w:after="0" w:line="259" w:lineRule="auto"/>
        <w:ind w:left="820" w:right="377" w:hanging="360"/>
        <w:jc w:val="left"/>
        <w:rPr>
          <w:sz w:val="22"/>
        </w:rPr>
      </w:pPr>
      <w:r>
        <w:rPr>
          <w:sz w:val="22"/>
        </w:rPr>
        <w:t>Department for Education. (2018). Teachers' standards: This source can be used to define and explore the</w:t>
      </w:r>
      <w:r>
        <w:rPr>
          <w:spacing w:val="1"/>
          <w:sz w:val="22"/>
        </w:rPr>
        <w:t xml:space="preserve"> </w:t>
      </w:r>
      <w:r>
        <w:rPr>
          <w:sz w:val="22"/>
        </w:rPr>
        <w:t>concept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professionalism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education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training.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1"/>
          <w:sz w:val="22"/>
        </w:rPr>
        <w:t xml:space="preserve"> </w:t>
      </w:r>
      <w:r>
        <w:rPr>
          <w:sz w:val="22"/>
        </w:rPr>
        <w:t>can</w:t>
      </w:r>
      <w:r>
        <w:rPr>
          <w:spacing w:val="-3"/>
          <w:sz w:val="22"/>
        </w:rPr>
        <w:t xml:space="preserve"> </w:t>
      </w:r>
      <w:r>
        <w:rPr>
          <w:sz w:val="22"/>
        </w:rPr>
        <w:t>refer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Teachers'</w:t>
      </w:r>
      <w:r>
        <w:rPr>
          <w:spacing w:val="-1"/>
          <w:sz w:val="22"/>
        </w:rPr>
        <w:t xml:space="preserve"> </w:t>
      </w:r>
      <w:r>
        <w:rPr>
          <w:sz w:val="22"/>
        </w:rPr>
        <w:t>Standards</w:t>
      </w:r>
      <w:r>
        <w:rPr>
          <w:spacing w:val="-4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key</w:t>
      </w:r>
      <w:r>
        <w:rPr>
          <w:spacing w:val="-46"/>
          <w:sz w:val="22"/>
        </w:rPr>
        <w:t xml:space="preserve"> </w:t>
      </w:r>
      <w:r>
        <w:rPr>
          <w:sz w:val="22"/>
        </w:rPr>
        <w:t>example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policy</w:t>
      </w:r>
      <w:r>
        <w:rPr>
          <w:spacing w:val="-1"/>
          <w:sz w:val="22"/>
        </w:rPr>
        <w:t xml:space="preserve"> </w:t>
      </w:r>
      <w:r>
        <w:rPr>
          <w:sz w:val="22"/>
        </w:rPr>
        <w:t>document that sets</w:t>
      </w:r>
      <w:r>
        <w:rPr>
          <w:spacing w:val="-3"/>
          <w:sz w:val="22"/>
        </w:rPr>
        <w:t xml:space="preserve"> </w:t>
      </w:r>
      <w:r>
        <w:rPr>
          <w:sz w:val="22"/>
        </w:rPr>
        <w:t>out</w:t>
      </w:r>
      <w:r>
        <w:rPr>
          <w:spacing w:val="-1"/>
          <w:sz w:val="22"/>
        </w:rPr>
        <w:t xml:space="preserve"> </w:t>
      </w:r>
      <w:r>
        <w:rPr>
          <w:sz w:val="22"/>
        </w:rPr>
        <w:t>expectations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teachers' conduct,</w:t>
      </w:r>
      <w:r>
        <w:rPr>
          <w:spacing w:val="-1"/>
          <w:sz w:val="22"/>
        </w:rPr>
        <w:t xml:space="preserve"> </w:t>
      </w:r>
      <w:r>
        <w:rPr>
          <w:sz w:val="22"/>
        </w:rPr>
        <w:t>knowledge,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skills.</w:t>
      </w:r>
    </w:p>
    <w:p>
      <w:pPr>
        <w:pStyle w:val="6"/>
        <w:spacing w:before="2"/>
      </w:pPr>
    </w:p>
    <w:p>
      <w:pPr>
        <w:pStyle w:val="8"/>
        <w:numPr>
          <w:ilvl w:val="0"/>
          <w:numId w:val="8"/>
        </w:numPr>
        <w:tabs>
          <w:tab w:val="left" w:pos="821"/>
        </w:tabs>
        <w:spacing w:before="0" w:after="0" w:line="259" w:lineRule="auto"/>
        <w:ind w:left="820" w:right="228" w:hanging="360"/>
        <w:jc w:val="left"/>
        <w:rPr>
          <w:sz w:val="22"/>
        </w:rPr>
      </w:pPr>
      <w:r>
        <w:rPr>
          <w:sz w:val="22"/>
        </w:rPr>
        <w:t>The Initial Teacher Training (ITT): Core Content Framework document provides information on the knowledge</w:t>
      </w:r>
      <w:r>
        <w:rPr>
          <w:spacing w:val="1"/>
          <w:sz w:val="22"/>
        </w:rPr>
        <w:t xml:space="preserve"> </w:t>
      </w:r>
      <w:r>
        <w:rPr>
          <w:sz w:val="22"/>
        </w:rPr>
        <w:t>and skills required for new teachers in England. Specifically, the document outlines the content that should be</w:t>
      </w:r>
      <w:r>
        <w:rPr>
          <w:spacing w:val="1"/>
          <w:sz w:val="22"/>
        </w:rPr>
        <w:t xml:space="preserve"> </w:t>
      </w:r>
      <w:r>
        <w:rPr>
          <w:sz w:val="22"/>
        </w:rPr>
        <w:t>included in initial teacher training courses, including key elements such as subject knowledge, teaching</w:t>
      </w:r>
      <w:r>
        <w:rPr>
          <w:spacing w:val="1"/>
          <w:sz w:val="22"/>
        </w:rPr>
        <w:t xml:space="preserve"> </w:t>
      </w:r>
      <w:r>
        <w:rPr>
          <w:sz w:val="22"/>
        </w:rPr>
        <w:t>methods, assessment, and professional values. You could use</w:t>
      </w:r>
      <w:r>
        <w:rPr>
          <w:spacing w:val="1"/>
          <w:sz w:val="22"/>
        </w:rPr>
        <w:t xml:space="preserve"> </w:t>
      </w:r>
      <w:r>
        <w:rPr>
          <w:sz w:val="22"/>
        </w:rPr>
        <w:t>the framework as a basis for outlining the</w:t>
      </w:r>
      <w:r>
        <w:rPr>
          <w:spacing w:val="1"/>
          <w:sz w:val="22"/>
        </w:rPr>
        <w:t xml:space="preserve"> </w:t>
      </w:r>
      <w:r>
        <w:rPr>
          <w:sz w:val="22"/>
        </w:rPr>
        <w:t>knowledge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skills</w:t>
      </w:r>
      <w:r>
        <w:rPr>
          <w:spacing w:val="-4"/>
          <w:sz w:val="22"/>
        </w:rPr>
        <w:t xml:space="preserve"> </w:t>
      </w:r>
      <w:r>
        <w:rPr>
          <w:sz w:val="22"/>
        </w:rPr>
        <w:t>that</w:t>
      </w:r>
      <w:r>
        <w:rPr>
          <w:spacing w:val="-1"/>
          <w:sz w:val="22"/>
        </w:rPr>
        <w:t xml:space="preserve"> </w:t>
      </w:r>
      <w:r>
        <w:rPr>
          <w:sz w:val="22"/>
        </w:rPr>
        <w:t>new</w:t>
      </w:r>
      <w:r>
        <w:rPr>
          <w:spacing w:val="-5"/>
          <w:sz w:val="22"/>
        </w:rPr>
        <w:t xml:space="preserve"> </w:t>
      </w:r>
      <w:r>
        <w:rPr>
          <w:sz w:val="22"/>
        </w:rPr>
        <w:t>teachers</w:t>
      </w:r>
      <w:r>
        <w:rPr>
          <w:spacing w:val="-4"/>
          <w:sz w:val="22"/>
        </w:rPr>
        <w:t xml:space="preserve"> </w:t>
      </w:r>
      <w:r>
        <w:rPr>
          <w:sz w:val="22"/>
        </w:rPr>
        <w:t>should</w:t>
      </w:r>
      <w:r>
        <w:rPr>
          <w:spacing w:val="-3"/>
          <w:sz w:val="22"/>
        </w:rPr>
        <w:t xml:space="preserve"> </w:t>
      </w:r>
      <w:r>
        <w:rPr>
          <w:sz w:val="22"/>
        </w:rPr>
        <w:t>possess,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consider</w:t>
      </w:r>
      <w:r>
        <w:rPr>
          <w:spacing w:val="-4"/>
          <w:sz w:val="22"/>
        </w:rPr>
        <w:t xml:space="preserve"> </w:t>
      </w: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these</w:t>
      </w:r>
      <w:r>
        <w:rPr>
          <w:spacing w:val="-2"/>
          <w:sz w:val="22"/>
        </w:rPr>
        <w:t xml:space="preserve"> </w:t>
      </w:r>
      <w:r>
        <w:rPr>
          <w:sz w:val="22"/>
        </w:rPr>
        <w:t>might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adapted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expanded</w:t>
      </w:r>
      <w:r>
        <w:rPr>
          <w:spacing w:val="-46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meet the</w:t>
      </w:r>
      <w:r>
        <w:rPr>
          <w:spacing w:val="-2"/>
          <w:sz w:val="22"/>
        </w:rPr>
        <w:t xml:space="preserve"> </w:t>
      </w:r>
      <w:r>
        <w:rPr>
          <w:sz w:val="22"/>
        </w:rPr>
        <w:t>needs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teachers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trainers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diverse</w:t>
      </w:r>
      <w:r>
        <w:rPr>
          <w:spacing w:val="-1"/>
          <w:sz w:val="22"/>
        </w:rPr>
        <w:t xml:space="preserve"> </w:t>
      </w:r>
      <w:r>
        <w:rPr>
          <w:sz w:val="22"/>
        </w:rPr>
        <w:t>educational</w:t>
      </w:r>
      <w:r>
        <w:rPr>
          <w:spacing w:val="-1"/>
          <w:sz w:val="22"/>
        </w:rPr>
        <w:t xml:space="preserve"> </w:t>
      </w:r>
      <w:r>
        <w:rPr>
          <w:sz w:val="22"/>
        </w:rPr>
        <w:t>contexts.</w:t>
      </w:r>
      <w:r>
        <w:rPr>
          <w:spacing w:val="-2"/>
          <w:sz w:val="22"/>
        </w:rPr>
        <w:t xml:space="preserve"> </w:t>
      </w:r>
      <w:r>
        <w:rPr>
          <w:sz w:val="22"/>
        </w:rPr>
        <w:t>You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2"/>
          <w:sz w:val="22"/>
        </w:rPr>
        <w:t xml:space="preserve"> </w:t>
      </w:r>
      <w:r>
        <w:rPr>
          <w:sz w:val="22"/>
        </w:rPr>
        <w:t>explore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</w:p>
    <w:p>
      <w:pPr>
        <w:spacing w:after="0" w:line="259" w:lineRule="auto"/>
        <w:jc w:val="left"/>
        <w:rPr>
          <w:sz w:val="22"/>
        </w:rPr>
        <w:sectPr>
          <w:pgSz w:w="11920" w:h="16860"/>
          <w:pgMar w:top="1620" w:right="340" w:bottom="420" w:left="600" w:header="103" w:footer="221" w:gutter="0"/>
          <w:cols w:space="720" w:num="1"/>
        </w:sectPr>
      </w:pPr>
    </w:p>
    <w:p>
      <w:pPr>
        <w:pStyle w:val="6"/>
        <w:spacing w:line="253" w:lineRule="exact"/>
        <w:ind w:left="820"/>
      </w:pPr>
      <w:r>
        <w:t>professional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outlined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framework</w:t>
      </w:r>
      <w:r>
        <w:rPr>
          <w:spacing w:val="2"/>
        </w:rPr>
        <w:t xml:space="preserve"> </w:t>
      </w:r>
      <w:r>
        <w:t>(such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respect,</w:t>
      </w:r>
      <w:r>
        <w:rPr>
          <w:spacing w:val="-2"/>
        </w:rPr>
        <w:t xml:space="preserve"> </w:t>
      </w:r>
      <w:r>
        <w:t>honesty,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integrity)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</w:p>
    <w:p>
      <w:pPr>
        <w:pStyle w:val="6"/>
        <w:spacing w:before="21" w:line="259" w:lineRule="auto"/>
        <w:ind w:left="820"/>
      </w:pPr>
      <w:r>
        <w:t>be incorporated into teacher training programs and put into practice in diverse educational settings. The</w:t>
      </w:r>
      <w:r>
        <w:rPr>
          <w:spacing w:val="1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assurance</w:t>
      </w:r>
      <w:r>
        <w:rPr>
          <w:spacing w:val="-2"/>
        </w:rPr>
        <w:t xml:space="preserve"> </w:t>
      </w:r>
      <w:r>
        <w:t>arrangements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training</w:t>
      </w:r>
      <w:r>
        <w:rPr>
          <w:spacing w:val="-47"/>
        </w:rPr>
        <w:t xml:space="preserve"> </w:t>
      </w:r>
      <w:r>
        <w:t>programs,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explore ways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practice.</w:t>
      </w:r>
    </w:p>
    <w:p>
      <w:pPr>
        <w:pStyle w:val="6"/>
      </w:pPr>
    </w:p>
    <w:p>
      <w:pPr>
        <w:pStyle w:val="6"/>
        <w:spacing w:before="10"/>
        <w:rPr>
          <w:sz w:val="21"/>
        </w:rPr>
      </w:pPr>
    </w:p>
    <w:p>
      <w:pPr>
        <w:pStyle w:val="8"/>
        <w:numPr>
          <w:ilvl w:val="0"/>
          <w:numId w:val="8"/>
        </w:numPr>
        <w:tabs>
          <w:tab w:val="left" w:pos="821"/>
        </w:tabs>
        <w:spacing w:before="1" w:after="0" w:line="259" w:lineRule="auto"/>
        <w:ind w:left="820" w:right="174" w:hanging="360"/>
        <w:jc w:val="left"/>
        <w:rPr>
          <w:sz w:val="22"/>
        </w:rPr>
      </w:pPr>
      <w:r>
        <w:rPr>
          <w:sz w:val="22"/>
        </w:rPr>
        <w:t>The Teacher Recruitment and Retention Strategy is a government document that outlines the UK government's</w:t>
      </w:r>
      <w:r>
        <w:rPr>
          <w:spacing w:val="-47"/>
          <w:sz w:val="22"/>
        </w:rPr>
        <w:t xml:space="preserve"> </w:t>
      </w:r>
      <w:r>
        <w:rPr>
          <w:sz w:val="22"/>
        </w:rPr>
        <w:t>strategy for recruiting and retaining teachers, with a focus on addressing shortages in key subject areas and</w:t>
      </w:r>
      <w:r>
        <w:rPr>
          <w:spacing w:val="1"/>
          <w:sz w:val="22"/>
        </w:rPr>
        <w:t xml:space="preserve"> </w:t>
      </w:r>
      <w:r>
        <w:rPr>
          <w:sz w:val="22"/>
        </w:rPr>
        <w:t>improving teacher wellbeing. You could use this document to analyze the factors that contribute to teacher</w:t>
      </w:r>
      <w:r>
        <w:rPr>
          <w:spacing w:val="1"/>
          <w:sz w:val="22"/>
        </w:rPr>
        <w:t xml:space="preserve"> </w:t>
      </w:r>
      <w:r>
        <w:rPr>
          <w:sz w:val="22"/>
        </w:rPr>
        <w:t>shortages and high turnover rates, and consider how teacher training programs can address these issues by</w:t>
      </w:r>
      <w:r>
        <w:rPr>
          <w:spacing w:val="1"/>
          <w:sz w:val="22"/>
        </w:rPr>
        <w:t xml:space="preserve"> </w:t>
      </w:r>
      <w:r>
        <w:rPr>
          <w:sz w:val="22"/>
        </w:rPr>
        <w:t>providing the skills and support that teachers need to succeed in the profession. You could explore the</w:t>
      </w:r>
      <w:r>
        <w:rPr>
          <w:spacing w:val="1"/>
          <w:sz w:val="22"/>
        </w:rPr>
        <w:t xml:space="preserve"> </w:t>
      </w:r>
      <w:r>
        <w:rPr>
          <w:sz w:val="22"/>
        </w:rPr>
        <w:t>government's approach to improving teacher wellbeing, and consider how teacher training programs can</w:t>
      </w:r>
      <w:r>
        <w:rPr>
          <w:spacing w:val="1"/>
          <w:sz w:val="22"/>
        </w:rPr>
        <w:t xml:space="preserve"> </w:t>
      </w:r>
      <w:r>
        <w:rPr>
          <w:sz w:val="22"/>
        </w:rPr>
        <w:t>incorporate strategies for supporting teacher mental health and work-life balance. You could investigate the</w:t>
      </w:r>
      <w:r>
        <w:rPr>
          <w:spacing w:val="1"/>
          <w:sz w:val="22"/>
        </w:rPr>
        <w:t xml:space="preserve"> </w:t>
      </w:r>
      <w:r>
        <w:rPr>
          <w:sz w:val="22"/>
        </w:rPr>
        <w:t>government's priorities for recruiting and retaining teachers in key subject areas (such as STEM subjects), and</w:t>
      </w:r>
      <w:r>
        <w:rPr>
          <w:spacing w:val="1"/>
          <w:sz w:val="22"/>
        </w:rPr>
        <w:t xml:space="preserve"> </w:t>
      </w:r>
      <w:r>
        <w:rPr>
          <w:sz w:val="22"/>
        </w:rPr>
        <w:t>consider</w:t>
      </w:r>
      <w:r>
        <w:rPr>
          <w:spacing w:val="-4"/>
          <w:sz w:val="22"/>
        </w:rPr>
        <w:t xml:space="preserve"> </w:t>
      </w: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teacher</w:t>
      </w:r>
      <w:r>
        <w:rPr>
          <w:spacing w:val="-4"/>
          <w:sz w:val="22"/>
        </w:rPr>
        <w:t xml:space="preserve"> </w:t>
      </w:r>
      <w:r>
        <w:rPr>
          <w:sz w:val="22"/>
        </w:rPr>
        <w:t>training</w:t>
      </w:r>
      <w:r>
        <w:rPr>
          <w:spacing w:val="-2"/>
          <w:sz w:val="22"/>
        </w:rPr>
        <w:t xml:space="preserve"> </w:t>
      </w:r>
      <w:r>
        <w:rPr>
          <w:sz w:val="22"/>
        </w:rPr>
        <w:t>programs</w:t>
      </w:r>
      <w:r>
        <w:rPr>
          <w:spacing w:val="-4"/>
          <w:sz w:val="22"/>
        </w:rPr>
        <w:t xml:space="preserve"> </w:t>
      </w:r>
      <w:r>
        <w:rPr>
          <w:sz w:val="22"/>
        </w:rPr>
        <w:t>can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tailored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address</w:t>
      </w:r>
      <w:r>
        <w:rPr>
          <w:spacing w:val="-4"/>
          <w:sz w:val="22"/>
        </w:rPr>
        <w:t xml:space="preserve"> </w:t>
      </w:r>
      <w:r>
        <w:rPr>
          <w:sz w:val="22"/>
        </w:rPr>
        <w:t>these</w:t>
      </w:r>
      <w:r>
        <w:rPr>
          <w:spacing w:val="-2"/>
          <w:sz w:val="22"/>
        </w:rPr>
        <w:t xml:space="preserve"> </w:t>
      </w:r>
      <w:r>
        <w:rPr>
          <w:sz w:val="22"/>
        </w:rPr>
        <w:t>specific needs.</w:t>
      </w:r>
      <w:r>
        <w:rPr>
          <w:spacing w:val="1"/>
          <w:sz w:val="22"/>
        </w:rPr>
        <w:t xml:space="preserve"> </w:t>
      </w:r>
      <w:r>
        <w:rPr>
          <w:sz w:val="22"/>
        </w:rPr>
        <w:t>You</w:t>
      </w:r>
      <w:r>
        <w:rPr>
          <w:spacing w:val="-2"/>
          <w:sz w:val="22"/>
        </w:rPr>
        <w:t xml:space="preserve"> </w:t>
      </w:r>
      <w:r>
        <w:rPr>
          <w:sz w:val="22"/>
        </w:rPr>
        <w:t>could</w:t>
      </w:r>
      <w:r>
        <w:rPr>
          <w:spacing w:val="-3"/>
          <w:sz w:val="22"/>
        </w:rPr>
        <w:t xml:space="preserve"> </w:t>
      </w:r>
      <w:r>
        <w:rPr>
          <w:sz w:val="22"/>
        </w:rPr>
        <w:t>use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look</w:t>
      </w:r>
      <w:r>
        <w:rPr>
          <w:spacing w:val="-46"/>
          <w:sz w:val="22"/>
        </w:rPr>
        <w:t xml:space="preserve"> </w:t>
      </w:r>
      <w:r>
        <w:rPr>
          <w:sz w:val="22"/>
        </w:rPr>
        <w:t>at the impact of funding cuts and workload pressures on the teaching profession, and explore ways in which</w:t>
      </w:r>
      <w:r>
        <w:rPr>
          <w:spacing w:val="1"/>
          <w:sz w:val="22"/>
        </w:rPr>
        <w:t xml:space="preserve"> </w:t>
      </w:r>
      <w:r>
        <w:rPr>
          <w:sz w:val="22"/>
        </w:rPr>
        <w:t>teacher</w:t>
      </w:r>
      <w:r>
        <w:rPr>
          <w:spacing w:val="-3"/>
          <w:sz w:val="22"/>
        </w:rPr>
        <w:t xml:space="preserve"> </w:t>
      </w:r>
      <w:r>
        <w:rPr>
          <w:sz w:val="22"/>
        </w:rPr>
        <w:t>training programs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1"/>
          <w:sz w:val="22"/>
        </w:rPr>
        <w:t xml:space="preserve"> </w:t>
      </w:r>
      <w:r>
        <w:rPr>
          <w:sz w:val="22"/>
        </w:rPr>
        <w:t>address</w:t>
      </w:r>
      <w:r>
        <w:rPr>
          <w:spacing w:val="-2"/>
          <w:sz w:val="22"/>
        </w:rPr>
        <w:t xml:space="preserve"> </w:t>
      </w:r>
      <w:r>
        <w:rPr>
          <w:sz w:val="22"/>
        </w:rPr>
        <w:t>these</w:t>
      </w:r>
      <w:r>
        <w:rPr>
          <w:spacing w:val="-1"/>
          <w:sz w:val="22"/>
        </w:rPr>
        <w:t xml:space="preserve"> </w:t>
      </w:r>
      <w:r>
        <w:rPr>
          <w:sz w:val="22"/>
        </w:rPr>
        <w:t>issues.</w:t>
      </w:r>
    </w:p>
    <w:p>
      <w:pPr>
        <w:pStyle w:val="6"/>
        <w:spacing w:before="1"/>
      </w:pPr>
    </w:p>
    <w:p>
      <w:pPr>
        <w:pStyle w:val="8"/>
        <w:numPr>
          <w:ilvl w:val="0"/>
          <w:numId w:val="8"/>
        </w:numPr>
        <w:tabs>
          <w:tab w:val="left" w:pos="821"/>
        </w:tabs>
        <w:spacing w:before="1" w:after="0" w:line="259" w:lineRule="auto"/>
        <w:ind w:left="820" w:right="570" w:hanging="360"/>
        <w:jc w:val="left"/>
        <w:rPr>
          <w:sz w:val="22"/>
        </w:rPr>
      </w:pPr>
      <w:r>
        <w:rPr>
          <w:sz w:val="22"/>
        </w:rPr>
        <w:t>Ofsted. (2019). Education inspection framework: This source can be used to explore the impact of social,</w:t>
      </w:r>
      <w:r>
        <w:rPr>
          <w:spacing w:val="1"/>
          <w:sz w:val="22"/>
        </w:rPr>
        <w:t xml:space="preserve"> </w:t>
      </w:r>
      <w:r>
        <w:rPr>
          <w:sz w:val="22"/>
        </w:rPr>
        <w:t>political, and economic factors on education policy in the UK. The report can refer to the new inspection</w:t>
      </w:r>
      <w:r>
        <w:rPr>
          <w:spacing w:val="1"/>
          <w:sz w:val="22"/>
        </w:rPr>
        <w:t xml:space="preserve"> </w:t>
      </w:r>
      <w:r>
        <w:rPr>
          <w:sz w:val="22"/>
        </w:rPr>
        <w:t>framework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how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2"/>
          <w:sz w:val="22"/>
        </w:rPr>
        <w:t xml:space="preserve"> </w:t>
      </w:r>
      <w:r>
        <w:rPr>
          <w:sz w:val="22"/>
        </w:rPr>
        <w:t>reflects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current</w:t>
      </w:r>
      <w:r>
        <w:rPr>
          <w:spacing w:val="-1"/>
          <w:sz w:val="22"/>
        </w:rPr>
        <w:t xml:space="preserve"> </w:t>
      </w:r>
      <w:r>
        <w:rPr>
          <w:sz w:val="22"/>
        </w:rPr>
        <w:t>government</w:t>
      </w:r>
      <w:r>
        <w:rPr>
          <w:spacing w:val="-1"/>
          <w:sz w:val="22"/>
        </w:rPr>
        <w:t xml:space="preserve"> </w:t>
      </w:r>
      <w:r>
        <w:rPr>
          <w:sz w:val="22"/>
        </w:rPr>
        <w:t>priorities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agenda,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1"/>
          <w:sz w:val="22"/>
        </w:rPr>
        <w:t xml:space="preserve"> </w:t>
      </w:r>
      <w:r>
        <w:rPr>
          <w:sz w:val="22"/>
        </w:rPr>
        <w:t>well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impact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these</w:t>
      </w:r>
      <w:r>
        <w:rPr>
          <w:spacing w:val="-47"/>
          <w:sz w:val="22"/>
        </w:rPr>
        <w:t xml:space="preserve"> </w:t>
      </w:r>
      <w:r>
        <w:rPr>
          <w:sz w:val="22"/>
        </w:rPr>
        <w:t>changes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1"/>
          <w:sz w:val="22"/>
        </w:rPr>
        <w:t xml:space="preserve"> </w:t>
      </w:r>
      <w:r>
        <w:rPr>
          <w:sz w:val="22"/>
        </w:rPr>
        <w:t>schools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teachers.</w:t>
      </w:r>
    </w:p>
    <w:p>
      <w:pPr>
        <w:pStyle w:val="6"/>
        <w:spacing w:before="8"/>
        <w:rPr>
          <w:sz w:val="21"/>
        </w:rPr>
      </w:pPr>
    </w:p>
    <w:p>
      <w:pPr>
        <w:pStyle w:val="8"/>
        <w:numPr>
          <w:ilvl w:val="0"/>
          <w:numId w:val="8"/>
        </w:numPr>
        <w:tabs>
          <w:tab w:val="left" w:pos="821"/>
        </w:tabs>
        <w:spacing w:before="0" w:after="0" w:line="259" w:lineRule="auto"/>
        <w:ind w:left="820" w:right="400" w:hanging="360"/>
        <w:jc w:val="left"/>
        <w:rPr>
          <w:sz w:val="22"/>
        </w:rPr>
      </w:pPr>
      <w:r>
        <w:rPr>
          <w:sz w:val="22"/>
        </w:rPr>
        <w:t>Education Endowment Foundation. (2021). Covid-19 support guide for schools: This source can be used to</w:t>
      </w:r>
      <w:r>
        <w:rPr>
          <w:spacing w:val="1"/>
          <w:sz w:val="22"/>
        </w:rPr>
        <w:t xml:space="preserve"> </w:t>
      </w:r>
      <w:r>
        <w:rPr>
          <w:sz w:val="22"/>
        </w:rPr>
        <w:t>examine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impact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pandemic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education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training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UK.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1"/>
          <w:sz w:val="22"/>
        </w:rPr>
        <w:t xml:space="preserve"> </w:t>
      </w:r>
      <w:r>
        <w:rPr>
          <w:sz w:val="22"/>
        </w:rPr>
        <w:t>can</w:t>
      </w:r>
      <w:r>
        <w:rPr>
          <w:spacing w:val="-3"/>
          <w:sz w:val="22"/>
        </w:rPr>
        <w:t xml:space="preserve"> </w:t>
      </w:r>
      <w:r>
        <w:rPr>
          <w:sz w:val="22"/>
        </w:rPr>
        <w:t>discuss</w:t>
      </w:r>
      <w:r>
        <w:rPr>
          <w:spacing w:val="1"/>
          <w:sz w:val="22"/>
        </w:rPr>
        <w:t xml:space="preserve"> </w:t>
      </w: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schools</w:t>
      </w:r>
      <w:r>
        <w:rPr>
          <w:spacing w:val="-47"/>
          <w:sz w:val="22"/>
        </w:rPr>
        <w:t xml:space="preserve"> </w:t>
      </w:r>
      <w:r>
        <w:rPr>
          <w:sz w:val="22"/>
        </w:rPr>
        <w:t>and teachers have adapted to remote and blended learning, as well as the challenges and opportunities</w:t>
      </w:r>
      <w:r>
        <w:rPr>
          <w:spacing w:val="1"/>
          <w:sz w:val="22"/>
        </w:rPr>
        <w:t xml:space="preserve"> </w:t>
      </w:r>
      <w:r>
        <w:rPr>
          <w:sz w:val="22"/>
        </w:rPr>
        <w:t>presented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1"/>
          <w:sz w:val="22"/>
        </w:rPr>
        <w:t xml:space="preserve"> </w:t>
      </w:r>
      <w:r>
        <w:rPr>
          <w:sz w:val="22"/>
        </w:rPr>
        <w:t>these changes.</w:t>
      </w:r>
    </w:p>
    <w:p>
      <w:pPr>
        <w:pStyle w:val="6"/>
        <w:spacing w:before="2"/>
      </w:pPr>
    </w:p>
    <w:p>
      <w:pPr>
        <w:pStyle w:val="8"/>
        <w:numPr>
          <w:ilvl w:val="0"/>
          <w:numId w:val="8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Equality</w:t>
      </w:r>
      <w:r>
        <w:rPr>
          <w:spacing w:val="-1"/>
          <w:sz w:val="22"/>
        </w:rPr>
        <w:t xml:space="preserve"> </w:t>
      </w:r>
      <w:r>
        <w:rPr>
          <w:sz w:val="22"/>
        </w:rPr>
        <w:t>Act</w:t>
      </w:r>
      <w:r>
        <w:rPr>
          <w:spacing w:val="-1"/>
          <w:sz w:val="22"/>
        </w:rPr>
        <w:t xml:space="preserve"> </w:t>
      </w:r>
      <w:r>
        <w:rPr>
          <w:sz w:val="22"/>
        </w:rPr>
        <w:t>(2010)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2"/>
          <w:sz w:val="22"/>
        </w:rPr>
        <w:t xml:space="preserve"> </w:t>
      </w:r>
      <w:r>
        <w:rPr>
          <w:sz w:val="22"/>
        </w:rPr>
        <w:t>used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address</w:t>
      </w:r>
      <w:r>
        <w:rPr>
          <w:spacing w:val="-4"/>
          <w:sz w:val="22"/>
        </w:rPr>
        <w:t xml:space="preserve"> </w:t>
      </w:r>
      <w:r>
        <w:rPr>
          <w:sz w:val="22"/>
        </w:rPr>
        <w:t>any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learning</w:t>
      </w:r>
      <w:r>
        <w:rPr>
          <w:spacing w:val="-2"/>
          <w:sz w:val="22"/>
        </w:rPr>
        <w:t xml:space="preserve"> </w:t>
      </w:r>
      <w:r>
        <w:rPr>
          <w:sz w:val="22"/>
        </w:rPr>
        <w:t>outcomes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report.</w:t>
      </w:r>
    </w:p>
    <w:p>
      <w:pPr>
        <w:pStyle w:val="6"/>
        <w:spacing w:before="11"/>
        <w:rPr>
          <w:sz w:val="23"/>
        </w:rPr>
      </w:pPr>
    </w:p>
    <w:p>
      <w:pPr>
        <w:pStyle w:val="8"/>
        <w:numPr>
          <w:ilvl w:val="0"/>
          <w:numId w:val="8"/>
        </w:numPr>
        <w:tabs>
          <w:tab w:val="left" w:pos="821"/>
        </w:tabs>
        <w:spacing w:before="0" w:after="0" w:line="259" w:lineRule="auto"/>
        <w:ind w:left="820" w:right="253" w:hanging="360"/>
        <w:jc w:val="left"/>
        <w:rPr>
          <w:sz w:val="22"/>
        </w:rPr>
      </w:pPr>
      <w:r>
        <w:rPr>
          <w:sz w:val="22"/>
        </w:rPr>
        <w:t>Joint Council for Qualifications. (2020). Guidance for teachers, students, parents and carers: GCSEs and AS/A</w:t>
      </w:r>
      <w:r>
        <w:rPr>
          <w:spacing w:val="1"/>
          <w:sz w:val="22"/>
        </w:rPr>
        <w:t xml:space="preserve"> </w:t>
      </w:r>
      <w:r>
        <w:rPr>
          <w:sz w:val="22"/>
        </w:rPr>
        <w:t>levels in England summer 2021: This source can be used to examine the impact of assessment and exams on</w:t>
      </w:r>
      <w:r>
        <w:rPr>
          <w:spacing w:val="1"/>
          <w:sz w:val="22"/>
        </w:rPr>
        <w:t xml:space="preserve"> </w:t>
      </w:r>
      <w:r>
        <w:rPr>
          <w:sz w:val="22"/>
        </w:rPr>
        <w:t>education and training in the UK, and how this impacts the professional development of teachers and learners.</w:t>
      </w:r>
      <w:r>
        <w:rPr>
          <w:spacing w:val="-47"/>
          <w:sz w:val="22"/>
        </w:rPr>
        <w:t xml:space="preserve"> </w:t>
      </w:r>
      <w:r>
        <w:rPr>
          <w:sz w:val="22"/>
        </w:rPr>
        <w:t>The report can discuss the challenges and opportunities presented by changes in assessment, including the</w:t>
      </w:r>
      <w:r>
        <w:rPr>
          <w:spacing w:val="1"/>
          <w:sz w:val="22"/>
        </w:rPr>
        <w:t xml:space="preserve"> </w:t>
      </w:r>
      <w:r>
        <w:rPr>
          <w:sz w:val="22"/>
        </w:rPr>
        <w:t>move</w:t>
      </w:r>
      <w:r>
        <w:rPr>
          <w:spacing w:val="-1"/>
          <w:sz w:val="22"/>
        </w:rPr>
        <w:t xml:space="preserve"> </w:t>
      </w:r>
      <w:r>
        <w:rPr>
          <w:sz w:val="22"/>
        </w:rPr>
        <w:t>towards</w:t>
      </w:r>
      <w:r>
        <w:rPr>
          <w:spacing w:val="-2"/>
          <w:sz w:val="22"/>
        </w:rPr>
        <w:t xml:space="preserve"> </w:t>
      </w:r>
      <w:r>
        <w:rPr>
          <w:sz w:val="22"/>
        </w:rPr>
        <w:t>more teacher</w:t>
      </w:r>
      <w:r>
        <w:rPr>
          <w:spacing w:val="-2"/>
          <w:sz w:val="22"/>
        </w:rPr>
        <w:t xml:space="preserve"> </w:t>
      </w:r>
      <w:r>
        <w:rPr>
          <w:sz w:val="22"/>
        </w:rPr>
        <w:t>assessment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use of</w:t>
      </w:r>
      <w:r>
        <w:rPr>
          <w:spacing w:val="-3"/>
          <w:sz w:val="22"/>
        </w:rPr>
        <w:t xml:space="preserve"> </w:t>
      </w:r>
      <w:r>
        <w:rPr>
          <w:sz w:val="22"/>
        </w:rPr>
        <w:t>technology.</w:t>
      </w:r>
    </w:p>
    <w:p>
      <w:pPr>
        <w:pStyle w:val="6"/>
        <w:spacing w:before="9"/>
        <w:rPr>
          <w:sz w:val="21"/>
        </w:rPr>
      </w:pPr>
    </w:p>
    <w:p>
      <w:pPr>
        <w:pStyle w:val="8"/>
        <w:numPr>
          <w:ilvl w:val="0"/>
          <w:numId w:val="8"/>
        </w:numPr>
        <w:tabs>
          <w:tab w:val="left" w:pos="821"/>
        </w:tabs>
        <w:spacing w:before="0" w:after="0" w:line="259" w:lineRule="auto"/>
        <w:ind w:left="820" w:right="295" w:hanging="360"/>
        <w:jc w:val="left"/>
        <w:rPr>
          <w:sz w:val="22"/>
        </w:rPr>
      </w:pPr>
      <w:r>
        <w:rPr>
          <w:sz w:val="22"/>
        </w:rPr>
        <w:t>OECD (2022). Teacher workload and professional development in England's secondary schools: Evidence from</w:t>
      </w:r>
      <w:r>
        <w:rPr>
          <w:spacing w:val="1"/>
          <w:sz w:val="22"/>
        </w:rPr>
        <w:t xml:space="preserve"> </w:t>
      </w:r>
      <w:r>
        <w:rPr>
          <w:sz w:val="22"/>
        </w:rPr>
        <w:t>TALIS 2018: This source can be used to explore the concept of dual professionalism and the importance of</w:t>
      </w:r>
      <w:r>
        <w:rPr>
          <w:spacing w:val="1"/>
          <w:sz w:val="22"/>
        </w:rPr>
        <w:t xml:space="preserve"> </w:t>
      </w:r>
      <w:r>
        <w:rPr>
          <w:sz w:val="22"/>
        </w:rPr>
        <w:t>continuous professional development in education and training. The report can refer to the findings of the</w:t>
      </w:r>
      <w:r>
        <w:rPr>
          <w:spacing w:val="1"/>
          <w:sz w:val="22"/>
        </w:rPr>
        <w:t xml:space="preserve"> </w:t>
      </w:r>
      <w:r>
        <w:rPr>
          <w:sz w:val="22"/>
        </w:rPr>
        <w:t>research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they</w:t>
      </w:r>
      <w:r>
        <w:rPr>
          <w:spacing w:val="-3"/>
          <w:sz w:val="22"/>
        </w:rPr>
        <w:t xml:space="preserve"> </w:t>
      </w:r>
      <w:r>
        <w:rPr>
          <w:sz w:val="22"/>
        </w:rPr>
        <w:t>reflect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challenges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opportunities</w:t>
      </w:r>
      <w:r>
        <w:rPr>
          <w:spacing w:val="-3"/>
          <w:sz w:val="22"/>
        </w:rPr>
        <w:t xml:space="preserve"> </w:t>
      </w:r>
      <w:r>
        <w:rPr>
          <w:sz w:val="22"/>
        </w:rPr>
        <w:t>faced</w:t>
      </w:r>
      <w:r>
        <w:rPr>
          <w:spacing w:val="-2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teachers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terms</w:t>
      </w:r>
      <w:r>
        <w:rPr>
          <w:spacing w:val="-4"/>
          <w:sz w:val="22"/>
        </w:rPr>
        <w:t xml:space="preserve"> </w:t>
      </w:r>
      <w:r>
        <w:rPr>
          <w:sz w:val="22"/>
        </w:rPr>
        <w:t>of workload,</w:t>
      </w:r>
      <w:r>
        <w:rPr>
          <w:spacing w:val="-3"/>
          <w:sz w:val="22"/>
        </w:rPr>
        <w:t xml:space="preserve"> </w:t>
      </w:r>
      <w:r>
        <w:rPr>
          <w:sz w:val="22"/>
        </w:rPr>
        <w:t>career</w:t>
      </w:r>
      <w:r>
        <w:rPr>
          <w:spacing w:val="-47"/>
          <w:sz w:val="22"/>
        </w:rPr>
        <w:t xml:space="preserve"> </w:t>
      </w:r>
      <w:r>
        <w:rPr>
          <w:sz w:val="22"/>
        </w:rPr>
        <w:t>development,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work-life balance.</w:t>
      </w:r>
    </w:p>
    <w:p>
      <w:pPr>
        <w:pStyle w:val="6"/>
      </w:pPr>
    </w:p>
    <w:p>
      <w:pPr>
        <w:pStyle w:val="6"/>
        <w:spacing w:before="10"/>
        <w:rPr>
          <w:sz w:val="21"/>
        </w:rPr>
      </w:pPr>
    </w:p>
    <w:p>
      <w:pPr>
        <w:pStyle w:val="8"/>
        <w:numPr>
          <w:ilvl w:val="0"/>
          <w:numId w:val="8"/>
        </w:numPr>
        <w:tabs>
          <w:tab w:val="left" w:pos="821"/>
        </w:tabs>
        <w:spacing w:before="0" w:after="0" w:line="240" w:lineRule="auto"/>
        <w:ind w:left="820" w:right="185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"Skills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Jobs</w:t>
      </w:r>
      <w:r>
        <w:rPr>
          <w:spacing w:val="-4"/>
          <w:sz w:val="22"/>
        </w:rPr>
        <w:t xml:space="preserve"> </w:t>
      </w:r>
      <w:r>
        <w:rPr>
          <w:sz w:val="22"/>
        </w:rPr>
        <w:t>White</w:t>
      </w:r>
      <w:r>
        <w:rPr>
          <w:spacing w:val="-1"/>
          <w:sz w:val="22"/>
        </w:rPr>
        <w:t xml:space="preserve"> </w:t>
      </w:r>
      <w:r>
        <w:rPr>
          <w:sz w:val="22"/>
        </w:rPr>
        <w:t>Paper"</w:t>
      </w:r>
      <w:r>
        <w:rPr>
          <w:spacing w:val="-1"/>
          <w:sz w:val="22"/>
        </w:rPr>
        <w:t xml:space="preserve"> </w:t>
      </w:r>
      <w:r>
        <w:rPr>
          <w:sz w:val="22"/>
        </w:rPr>
        <w:t>was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government</w:t>
      </w:r>
      <w:r>
        <w:rPr>
          <w:spacing w:val="-1"/>
          <w:sz w:val="22"/>
        </w:rPr>
        <w:t xml:space="preserve"> </w:t>
      </w:r>
      <w:r>
        <w:rPr>
          <w:sz w:val="22"/>
        </w:rPr>
        <w:t>policy</w:t>
      </w:r>
      <w:r>
        <w:rPr>
          <w:spacing w:val="-1"/>
          <w:sz w:val="22"/>
        </w:rPr>
        <w:t xml:space="preserve"> </w:t>
      </w:r>
      <w:r>
        <w:rPr>
          <w:sz w:val="22"/>
        </w:rPr>
        <w:t>document</w:t>
      </w:r>
      <w:r>
        <w:rPr>
          <w:spacing w:val="-1"/>
          <w:sz w:val="22"/>
        </w:rPr>
        <w:t xml:space="preserve"> </w:t>
      </w:r>
      <w:r>
        <w:rPr>
          <w:sz w:val="22"/>
        </w:rPr>
        <w:t>released</w:t>
      </w:r>
      <w:r>
        <w:rPr>
          <w:spacing w:val="-2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UK</w:t>
      </w:r>
      <w:r>
        <w:rPr>
          <w:spacing w:val="-1"/>
          <w:sz w:val="22"/>
        </w:rPr>
        <w:t xml:space="preserve"> </w:t>
      </w:r>
      <w:r>
        <w:rPr>
          <w:sz w:val="22"/>
        </w:rPr>
        <w:t>government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January</w:t>
      </w:r>
      <w:r>
        <w:rPr>
          <w:spacing w:val="-47"/>
          <w:sz w:val="22"/>
        </w:rPr>
        <w:t xml:space="preserve"> </w:t>
      </w:r>
      <w:r>
        <w:rPr>
          <w:sz w:val="22"/>
        </w:rPr>
        <w:t>2021. The paper aimed to address the skills gap and improve the country's post-16 education and training</w:t>
      </w:r>
      <w:r>
        <w:rPr>
          <w:spacing w:val="1"/>
          <w:sz w:val="22"/>
        </w:rPr>
        <w:t xml:space="preserve"> </w:t>
      </w:r>
      <w:r>
        <w:rPr>
          <w:sz w:val="22"/>
        </w:rPr>
        <w:t>system. It outlined several key measures and strategies to achieve these goals.The document highlighted the</w:t>
      </w:r>
      <w:r>
        <w:rPr>
          <w:spacing w:val="1"/>
          <w:sz w:val="22"/>
        </w:rPr>
        <w:t xml:space="preserve"> </w:t>
      </w:r>
      <w:r>
        <w:rPr>
          <w:sz w:val="22"/>
        </w:rPr>
        <w:t>importance of technical education, vocational training, and apprenticeships in equipping individuals with the</w:t>
      </w:r>
      <w:r>
        <w:rPr>
          <w:spacing w:val="1"/>
          <w:sz w:val="22"/>
        </w:rPr>
        <w:t xml:space="preserve"> </w:t>
      </w:r>
      <w:r>
        <w:rPr>
          <w:sz w:val="22"/>
        </w:rPr>
        <w:t>skills needed for a rapidly evolving job market. It emphasized collaboration between educational institutions,</w:t>
      </w:r>
      <w:r>
        <w:rPr>
          <w:spacing w:val="1"/>
          <w:sz w:val="22"/>
        </w:rPr>
        <w:t xml:space="preserve"> </w:t>
      </w:r>
      <w:r>
        <w:rPr>
          <w:sz w:val="22"/>
        </w:rPr>
        <w:t>employers,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industry</w:t>
      </w:r>
      <w:r>
        <w:rPr>
          <w:spacing w:val="-1"/>
          <w:sz w:val="22"/>
        </w:rPr>
        <w:t xml:space="preserve"> </w:t>
      </w:r>
      <w:r>
        <w:rPr>
          <w:sz w:val="22"/>
        </w:rPr>
        <w:t>experts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design</w:t>
      </w:r>
      <w:r>
        <w:rPr>
          <w:spacing w:val="-1"/>
          <w:sz w:val="22"/>
        </w:rPr>
        <w:t xml:space="preserve"> </w:t>
      </w:r>
      <w:r>
        <w:rPr>
          <w:sz w:val="22"/>
        </w:rPr>
        <w:t>relevant and</w:t>
      </w:r>
      <w:r>
        <w:rPr>
          <w:spacing w:val="-2"/>
          <w:sz w:val="22"/>
        </w:rPr>
        <w:t xml:space="preserve"> </w:t>
      </w:r>
      <w:r>
        <w:rPr>
          <w:sz w:val="22"/>
        </w:rPr>
        <w:t>high-quality</w:t>
      </w:r>
      <w:r>
        <w:rPr>
          <w:spacing w:val="-1"/>
          <w:sz w:val="22"/>
        </w:rPr>
        <w:t xml:space="preserve"> </w:t>
      </w:r>
      <w:r>
        <w:rPr>
          <w:sz w:val="22"/>
        </w:rPr>
        <w:t>training programs.</w:t>
      </w:r>
    </w:p>
    <w:p>
      <w:pPr>
        <w:spacing w:after="0" w:line="240" w:lineRule="auto"/>
        <w:jc w:val="left"/>
        <w:rPr>
          <w:sz w:val="22"/>
        </w:rPr>
        <w:sectPr>
          <w:pgSz w:w="11920" w:h="16860"/>
          <w:pgMar w:top="1620" w:right="340" w:bottom="500" w:left="600" w:header="103" w:footer="221" w:gutter="0"/>
          <w:cols w:space="720" w:num="1"/>
        </w:sectPr>
      </w:pPr>
    </w:p>
    <w:p>
      <w:pPr>
        <w:pStyle w:val="8"/>
        <w:numPr>
          <w:ilvl w:val="0"/>
          <w:numId w:val="8"/>
        </w:numPr>
        <w:tabs>
          <w:tab w:val="left" w:pos="821"/>
        </w:tabs>
        <w:spacing w:before="0" w:after="0" w:line="253" w:lineRule="exact"/>
        <w:ind w:left="820" w:right="0" w:hanging="361"/>
        <w:jc w:val="left"/>
        <w:rPr>
          <w:sz w:val="22"/>
        </w:rPr>
      </w:pPr>
      <w:r>
        <w:rPr>
          <w:sz w:val="22"/>
        </w:rPr>
        <w:t>T-levels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type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vocational</w:t>
      </w:r>
      <w:r>
        <w:rPr>
          <w:spacing w:val="-2"/>
          <w:sz w:val="22"/>
        </w:rPr>
        <w:t xml:space="preserve"> </w:t>
      </w:r>
      <w:r>
        <w:rPr>
          <w:sz w:val="22"/>
        </w:rPr>
        <w:t>qualification</w:t>
      </w:r>
      <w:r>
        <w:rPr>
          <w:spacing w:val="-4"/>
          <w:sz w:val="22"/>
        </w:rPr>
        <w:t xml:space="preserve"> </w:t>
      </w:r>
      <w:r>
        <w:rPr>
          <w:sz w:val="22"/>
        </w:rPr>
        <w:t>introduced</w:t>
      </w:r>
      <w:r>
        <w:rPr>
          <w:spacing w:val="3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UK</w:t>
      </w:r>
      <w:r>
        <w:rPr>
          <w:spacing w:val="-2"/>
          <w:sz w:val="22"/>
        </w:rPr>
        <w:t xml:space="preserve"> </w:t>
      </w:r>
      <w:r>
        <w:rPr>
          <w:sz w:val="22"/>
        </w:rPr>
        <w:t>government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provide</w:t>
      </w:r>
      <w:r>
        <w:rPr>
          <w:spacing w:val="-2"/>
          <w:sz w:val="22"/>
        </w:rPr>
        <w:t xml:space="preserve"> </w:t>
      </w:r>
      <w:r>
        <w:rPr>
          <w:sz w:val="22"/>
        </w:rPr>
        <w:t>young</w:t>
      </w:r>
      <w:r>
        <w:rPr>
          <w:spacing w:val="-3"/>
          <w:sz w:val="22"/>
        </w:rPr>
        <w:t xml:space="preserve"> </w:t>
      </w:r>
      <w:r>
        <w:rPr>
          <w:sz w:val="22"/>
        </w:rPr>
        <w:t>people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</w:p>
    <w:p>
      <w:pPr>
        <w:pStyle w:val="6"/>
        <w:spacing w:before="21" w:line="259" w:lineRule="auto"/>
        <w:ind w:left="820" w:right="36"/>
      </w:pPr>
      <w:r>
        <w:t>technical</w:t>
      </w:r>
      <w:r>
        <w:rPr>
          <w:spacing w:val="-4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various industries.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qualifications</w:t>
      </w:r>
      <w:r>
        <w:rPr>
          <w:spacing w:val="-5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classroom</w:t>
      </w:r>
      <w:r>
        <w:rPr>
          <w:spacing w:val="-4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on-the-job</w:t>
      </w:r>
      <w:r>
        <w:rPr>
          <w:spacing w:val="-2"/>
        </w:rPr>
        <w:t xml:space="preserve"> </w:t>
      </w:r>
      <w:r>
        <w:t>experience, aiming to</w:t>
      </w:r>
      <w:r>
        <w:rPr>
          <w:spacing w:val="-2"/>
        </w:rPr>
        <w:t xml:space="preserve"> </w:t>
      </w:r>
      <w:r>
        <w:t>bridge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academic education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skills.</w:t>
      </w:r>
    </w:p>
    <w:p>
      <w:pPr>
        <w:spacing w:after="0" w:line="259" w:lineRule="auto"/>
        <w:sectPr>
          <w:pgSz w:w="11920" w:h="16860"/>
          <w:pgMar w:top="1620" w:right="340" w:bottom="500" w:left="600" w:header="103" w:footer="221" w:gutter="0"/>
          <w:cols w:space="720" w:num="1"/>
        </w:sectPr>
      </w:pPr>
    </w:p>
    <w:p>
      <w:pPr>
        <w:pStyle w:val="6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20" w:h="16860"/>
          <w:pgMar w:top="1620" w:right="340" w:bottom="420" w:left="600" w:header="103" w:footer="221" w:gutter="0"/>
          <w:cols w:space="720" w:num="1"/>
        </w:sectPr>
      </w:pPr>
    </w:p>
    <w:p>
      <w:pPr>
        <w:pStyle w:val="6"/>
        <w:spacing w:before="4"/>
        <w:rPr>
          <w:sz w:val="16"/>
        </w:rPr>
      </w:pPr>
    </w:p>
    <w:p>
      <w:pPr>
        <w:spacing w:after="0"/>
        <w:rPr>
          <w:sz w:val="16"/>
        </w:rPr>
        <w:sectPr>
          <w:headerReference r:id="rId11" w:type="default"/>
          <w:footerReference r:id="rId12" w:type="default"/>
          <w:pgSz w:w="16860" w:h="11920" w:orient="landscape"/>
          <w:pgMar w:top="2340" w:right="1120" w:bottom="780" w:left="980" w:header="822" w:footer="59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6" w:after="1"/>
        <w:rPr>
          <w:sz w:val="27"/>
        </w:rPr>
      </w:pPr>
    </w:p>
    <w:tbl>
      <w:tblPr>
        <w:tblStyle w:val="5"/>
        <w:tblW w:w="0" w:type="auto"/>
        <w:tblInd w:w="1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2158"/>
        <w:gridCol w:w="588"/>
        <w:gridCol w:w="2900"/>
        <w:gridCol w:w="4701"/>
        <w:gridCol w:w="36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2799B"/>
          </w:tcPr>
          <w:p>
            <w:pPr>
              <w:pStyle w:val="9"/>
              <w:spacing w:before="126"/>
              <w:ind w:left="130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Learning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outcomes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2799B"/>
          </w:tcPr>
          <w:p>
            <w:pPr>
              <w:pStyle w:val="9"/>
              <w:spacing w:before="126"/>
              <w:ind w:left="137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Assessment</w:t>
            </w:r>
            <w:r>
              <w:rPr>
                <w:b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criteria</w:t>
            </w:r>
          </w:p>
        </w:tc>
        <w:tc>
          <w:tcPr>
            <w:tcW w:w="4701" w:type="dxa"/>
            <w:tcBorders>
              <w:top w:val="nil"/>
              <w:left w:val="nil"/>
              <w:bottom w:val="nil"/>
              <w:right w:val="nil"/>
            </w:tcBorders>
            <w:shd w:val="clear" w:color="auto" w:fill="52799B"/>
          </w:tcPr>
          <w:p>
            <w:pPr>
              <w:pStyle w:val="9"/>
              <w:spacing w:before="126"/>
              <w:ind w:left="135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Unit</w:t>
            </w:r>
            <w:r>
              <w:rPr>
                <w:b/>
                <w:color w:val="FFFFFF"/>
                <w:spacing w:val="19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amplification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shd w:val="clear" w:color="auto" w:fill="52799B"/>
          </w:tcPr>
          <w:p>
            <w:pPr>
              <w:pStyle w:val="9"/>
              <w:spacing w:before="116"/>
              <w:ind w:left="136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Delivery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guidance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1" w:hRule="atLeast"/>
        </w:trPr>
        <w:tc>
          <w:tcPr>
            <w:tcW w:w="465" w:type="dxa"/>
            <w:vMerge w:val="restart"/>
            <w:tcBorders>
              <w:top w:val="nil"/>
            </w:tcBorders>
            <w:shd w:val="clear" w:color="auto" w:fill="EBECF4"/>
          </w:tcPr>
          <w:p>
            <w:pPr>
              <w:pStyle w:val="9"/>
              <w:spacing w:before="76"/>
              <w:ind w:left="125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2158" w:type="dxa"/>
            <w:vMerge w:val="restart"/>
            <w:tcBorders>
              <w:top w:val="nil"/>
            </w:tcBorders>
          </w:tcPr>
          <w:p>
            <w:pPr>
              <w:pStyle w:val="9"/>
              <w:spacing w:before="76" w:line="249" w:lineRule="auto"/>
              <w:ind w:left="125" w:right="324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professionalism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and the </w:t>
            </w:r>
            <w:r>
              <w:rPr>
                <w:spacing w:val="-1"/>
                <w:sz w:val="24"/>
              </w:rPr>
              <w:t>influence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 professional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  <w:tc>
          <w:tcPr>
            <w:tcW w:w="588" w:type="dxa"/>
            <w:tcBorders>
              <w:top w:val="nil"/>
            </w:tcBorders>
            <w:shd w:val="clear" w:color="auto" w:fill="EBECF4"/>
          </w:tcPr>
          <w:p>
            <w:pPr>
              <w:pStyle w:val="9"/>
              <w:spacing w:before="76"/>
              <w:ind w:left="117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900" w:type="dxa"/>
            <w:tcBorders>
              <w:top w:val="nil"/>
            </w:tcBorders>
          </w:tcPr>
          <w:p>
            <w:pPr>
              <w:pStyle w:val="9"/>
              <w:tabs>
                <w:tab w:val="left" w:pos="2405"/>
              </w:tabs>
              <w:spacing w:before="76" w:line="249" w:lineRule="auto"/>
              <w:ind w:left="165" w:right="301" w:firstLine="15"/>
              <w:jc w:val="both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professionalism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dual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professionalism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education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  <w:tc>
          <w:tcPr>
            <w:tcW w:w="4701" w:type="dxa"/>
            <w:tcBorders>
              <w:top w:val="nil"/>
            </w:tcBorders>
          </w:tcPr>
          <w:p>
            <w:pPr>
              <w:pStyle w:val="9"/>
              <w:numPr>
                <w:ilvl w:val="0"/>
                <w:numId w:val="9"/>
              </w:numPr>
              <w:tabs>
                <w:tab w:val="left" w:pos="491"/>
                <w:tab w:val="left" w:pos="492"/>
              </w:tabs>
              <w:spacing w:before="76" w:after="0" w:line="249" w:lineRule="auto"/>
              <w:ind w:left="491" w:right="357" w:hanging="356"/>
              <w:jc w:val="left"/>
              <w:rPr>
                <w:sz w:val="24"/>
              </w:rPr>
            </w:pPr>
            <w:r>
              <w:rPr>
                <w:sz w:val="24"/>
              </w:rPr>
              <w:t>Professionalism, e.g., autonomy, 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conduct, roles and responsibilities,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concepts of leadership, national bodies,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national professionalstandards,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professional recognition, higher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qualifications.</w:t>
            </w:r>
          </w:p>
          <w:p>
            <w:pPr>
              <w:pStyle w:val="9"/>
              <w:numPr>
                <w:ilvl w:val="0"/>
                <w:numId w:val="9"/>
              </w:numPr>
              <w:tabs>
                <w:tab w:val="left" w:pos="492"/>
              </w:tabs>
              <w:spacing w:before="103" w:after="0" w:line="249" w:lineRule="auto"/>
              <w:ind w:left="491" w:right="212" w:hanging="356"/>
              <w:jc w:val="both"/>
              <w:rPr>
                <w:sz w:val="24"/>
              </w:rPr>
            </w:pPr>
            <w:r>
              <w:rPr>
                <w:sz w:val="24"/>
              </w:rPr>
              <w:t>Dual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professionalism,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e.g.,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specialist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plus specialist teaching; membership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bodies,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Qualified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Teacher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Skills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(QTLS),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</w:p>
          <w:p>
            <w:pPr>
              <w:pStyle w:val="9"/>
              <w:spacing w:line="281" w:lineRule="exact"/>
              <w:ind w:left="491"/>
              <w:rPr>
                <w:sz w:val="24"/>
              </w:rPr>
            </w:pPr>
            <w:r>
              <w:rPr>
                <w:sz w:val="24"/>
              </w:rPr>
              <w:t>Standards.</w:t>
            </w:r>
          </w:p>
        </w:tc>
        <w:tc>
          <w:tcPr>
            <w:tcW w:w="3601" w:type="dxa"/>
            <w:tcBorders>
              <w:top w:val="nil"/>
            </w:tcBorders>
          </w:tcPr>
          <w:p>
            <w:pPr>
              <w:pStyle w:val="9"/>
              <w:numPr>
                <w:ilvl w:val="0"/>
                <w:numId w:val="10"/>
              </w:numPr>
              <w:tabs>
                <w:tab w:val="left" w:pos="736"/>
                <w:tab w:val="left" w:pos="737"/>
              </w:tabs>
              <w:spacing w:before="186" w:after="0" w:line="240" w:lineRule="auto"/>
              <w:ind w:left="736" w:right="0" w:hanging="36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Tutor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presentation</w:t>
            </w: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numPr>
                <w:ilvl w:val="0"/>
                <w:numId w:val="10"/>
              </w:numPr>
              <w:tabs>
                <w:tab w:val="left" w:pos="736"/>
                <w:tab w:val="left" w:pos="737"/>
              </w:tabs>
              <w:spacing w:before="190" w:after="0" w:line="242" w:lineRule="auto"/>
              <w:ind w:left="736" w:right="591" w:hanging="361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Individual 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followed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bysmall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spacing w:before="7"/>
              <w:rPr>
                <w:sz w:val="24"/>
              </w:rPr>
            </w:pPr>
          </w:p>
          <w:p>
            <w:pPr>
              <w:pStyle w:val="9"/>
              <w:numPr>
                <w:ilvl w:val="0"/>
                <w:numId w:val="10"/>
              </w:numPr>
              <w:tabs>
                <w:tab w:val="left" w:pos="736"/>
                <w:tab w:val="left" w:pos="737"/>
              </w:tabs>
              <w:spacing w:before="0" w:after="0" w:line="240" w:lineRule="auto"/>
              <w:ind w:left="736" w:right="0" w:hanging="362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Tutor-led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discussion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9" w:hRule="atLeast"/>
        </w:trPr>
        <w:tc>
          <w:tcPr>
            <w:tcW w:w="465" w:type="dxa"/>
            <w:vMerge w:val="continue"/>
            <w:tcBorders>
              <w:top w:val="nil"/>
            </w:tcBorders>
            <w:shd w:val="clear" w:color="auto" w:fill="EBEC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vMerge w:val="restart"/>
            <w:shd w:val="clear" w:color="auto" w:fill="EBECF4"/>
          </w:tcPr>
          <w:p>
            <w:pPr>
              <w:pStyle w:val="9"/>
              <w:spacing w:before="76"/>
              <w:ind w:left="117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900" w:type="dxa"/>
            <w:vMerge w:val="restart"/>
          </w:tcPr>
          <w:p>
            <w:pPr>
              <w:pStyle w:val="9"/>
              <w:spacing w:before="76" w:line="249" w:lineRule="auto"/>
              <w:ind w:left="165" w:right="370" w:hanging="35"/>
              <w:rPr>
                <w:sz w:val="24"/>
              </w:rPr>
            </w:pPr>
            <w:r>
              <w:rPr>
                <w:sz w:val="24"/>
              </w:rPr>
              <w:t>Explain ways in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influence own practice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area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specialism</w:t>
            </w:r>
          </w:p>
        </w:tc>
        <w:tc>
          <w:tcPr>
            <w:tcW w:w="4701" w:type="dxa"/>
            <w:vMerge w:val="restart"/>
          </w:tcPr>
          <w:p>
            <w:pPr>
              <w:pStyle w:val="9"/>
              <w:tabs>
                <w:tab w:val="left" w:pos="491"/>
              </w:tabs>
              <w:spacing w:before="76" w:line="249" w:lineRule="auto"/>
              <w:ind w:left="491" w:right="217" w:hanging="356"/>
              <w:rPr>
                <w:sz w:val="24"/>
              </w:rPr>
            </w:pPr>
            <w:r>
              <w:rPr>
                <w:color w:val="52799B"/>
                <w:sz w:val="24"/>
              </w:rPr>
              <w:t>□</w:t>
            </w:r>
            <w:r>
              <w:rPr>
                <w:color w:val="52799B"/>
                <w:sz w:val="24"/>
              </w:rPr>
              <w:tab/>
            </w:r>
            <w:r>
              <w:rPr>
                <w:sz w:val="24"/>
              </w:rPr>
              <w:t>Impact of professional values</w:t>
            </w:r>
            <w:r>
              <w:rPr>
                <w:i/>
                <w:sz w:val="24"/>
              </w:rPr>
              <w:t xml:space="preserve">, </w:t>
            </w:r>
            <w:r>
              <w:rPr>
                <w:sz w:val="24"/>
              </w:rPr>
              <w:t>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meeting organisational policies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procedures, audit of competence,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promoting quality in teaching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learning,expectation for high standards,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establishing and sharing best practice,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updating specialist knowledge </w:t>
            </w:r>
            <w:r>
              <w:rPr>
                <w:sz w:val="24"/>
              </w:rPr>
              <w:t>and skills,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awardingorganisation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requirements, targets for raising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 standards, engaging in CPD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opportunities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inimproving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</w:p>
          <w:p>
            <w:pPr>
              <w:pStyle w:val="9"/>
              <w:spacing w:line="278" w:lineRule="exact"/>
              <w:ind w:left="491"/>
              <w:rPr>
                <w:sz w:val="24"/>
              </w:rPr>
            </w:pPr>
            <w:r>
              <w:rPr>
                <w:sz w:val="24"/>
              </w:rPr>
              <w:t>qualifications.</w:t>
            </w:r>
          </w:p>
        </w:tc>
        <w:tc>
          <w:tcPr>
            <w:tcW w:w="3601" w:type="dxa"/>
            <w:tcBorders>
              <w:bottom w:val="nil"/>
            </w:tcBorders>
          </w:tcPr>
          <w:p>
            <w:pPr>
              <w:pStyle w:val="9"/>
              <w:numPr>
                <w:ilvl w:val="0"/>
                <w:numId w:val="11"/>
              </w:numPr>
              <w:tabs>
                <w:tab w:val="left" w:pos="736"/>
                <w:tab w:val="left" w:pos="737"/>
              </w:tabs>
              <w:spacing w:before="192" w:after="0" w:line="244" w:lineRule="auto"/>
              <w:ind w:left="741" w:right="1077" w:hanging="366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Case studies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areas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ofspecialism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6" w:hRule="atLeast"/>
        </w:trPr>
        <w:tc>
          <w:tcPr>
            <w:tcW w:w="465" w:type="dxa"/>
            <w:vMerge w:val="continue"/>
            <w:tcBorders>
              <w:top w:val="nil"/>
            </w:tcBorders>
            <w:shd w:val="clear" w:color="auto" w:fill="EBEC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vMerge w:val="continue"/>
            <w:tcBorders>
              <w:top w:val="nil"/>
            </w:tcBorders>
            <w:shd w:val="clear" w:color="auto" w:fill="EBEC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>
            <w:pPr>
              <w:pStyle w:val="9"/>
              <w:numPr>
                <w:ilvl w:val="0"/>
                <w:numId w:val="12"/>
              </w:numPr>
              <w:tabs>
                <w:tab w:val="left" w:pos="736"/>
                <w:tab w:val="left" w:pos="737"/>
              </w:tabs>
              <w:spacing w:before="212" w:after="0" w:line="247" w:lineRule="auto"/>
              <w:ind w:left="736" w:right="712" w:hanging="361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Small </w:t>
            </w:r>
            <w:r>
              <w:rPr>
                <w:spacing w:val="-2"/>
                <w:sz w:val="24"/>
              </w:rPr>
              <w:t>group-work</w:t>
            </w:r>
            <w:r>
              <w:rPr>
                <w:spacing w:val="-1"/>
                <w:sz w:val="24"/>
              </w:rPr>
              <w:t xml:space="preserve"> followed byfeed- back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whole-group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</w:tr>
    </w:tbl>
    <w:p>
      <w:pPr>
        <w:spacing w:after="0" w:line="247" w:lineRule="auto"/>
        <w:jc w:val="left"/>
        <w:rPr>
          <w:sz w:val="24"/>
        </w:rPr>
        <w:sectPr>
          <w:pgSz w:w="16860" w:h="11920" w:orient="landscape"/>
          <w:pgMar w:top="2340" w:right="1120" w:bottom="780" w:left="980" w:header="822" w:footer="59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10"/>
        </w:rPr>
      </w:pPr>
    </w:p>
    <w:p>
      <w:pPr>
        <w:pStyle w:val="6"/>
        <w:spacing w:line="20" w:lineRule="exact"/>
        <w:ind w:left="239"/>
        <w:rPr>
          <w:sz w:val="2"/>
        </w:rPr>
      </w:pPr>
      <w:r>
        <w:rPr>
          <w:sz w:val="2"/>
        </w:rPr>
        <w:pict>
          <v:group id="_x0000_s1027" o:spid="_x0000_s1027" o:spt="203" style="height:0.95pt;width:720.1pt;" coordsize="14402,19">
            <o:lock v:ext="edit"/>
            <v:rect id="_x0000_s1028" o:spid="_x0000_s1028" o:spt="1" style="position:absolute;left:0;top:0;height:19;width:14402;" fillcolor="#52799B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after="0" w:line="20" w:lineRule="exact"/>
        <w:rPr>
          <w:sz w:val="2"/>
        </w:rPr>
        <w:sectPr>
          <w:pgSz w:w="16860" w:h="11920" w:orient="landscape"/>
          <w:pgMar w:top="2340" w:right="1120" w:bottom="780" w:left="980" w:header="822" w:footer="59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 w:after="1"/>
        <w:rPr>
          <w:sz w:val="11"/>
        </w:rPr>
      </w:pPr>
    </w:p>
    <w:tbl>
      <w:tblPr>
        <w:tblStyle w:val="5"/>
        <w:tblW w:w="0" w:type="auto"/>
        <w:tblInd w:w="1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2145"/>
        <w:gridCol w:w="595"/>
        <w:gridCol w:w="2900"/>
        <w:gridCol w:w="4701"/>
        <w:gridCol w:w="3656"/>
        <w:gridCol w:w="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465" w:type="dxa"/>
            <w:gridSpan w:val="2"/>
            <w:shd w:val="clear" w:color="auto" w:fill="52799B"/>
          </w:tcPr>
          <w:p>
            <w:pPr>
              <w:pStyle w:val="9"/>
              <w:spacing w:before="51"/>
              <w:ind w:left="70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Learning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outcomes</w:t>
            </w:r>
          </w:p>
        </w:tc>
        <w:tc>
          <w:tcPr>
            <w:tcW w:w="3495" w:type="dxa"/>
            <w:gridSpan w:val="2"/>
            <w:shd w:val="clear" w:color="auto" w:fill="52799B"/>
          </w:tcPr>
          <w:p>
            <w:pPr>
              <w:pStyle w:val="9"/>
              <w:spacing w:before="51"/>
              <w:ind w:left="230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Assessment</w:t>
            </w:r>
            <w:r>
              <w:rPr>
                <w:b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criteria</w:t>
            </w:r>
          </w:p>
        </w:tc>
        <w:tc>
          <w:tcPr>
            <w:tcW w:w="4701" w:type="dxa"/>
            <w:shd w:val="clear" w:color="auto" w:fill="52799B"/>
          </w:tcPr>
          <w:p>
            <w:pPr>
              <w:pStyle w:val="9"/>
              <w:spacing w:before="51"/>
              <w:ind w:left="221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Unit</w:t>
            </w:r>
            <w:r>
              <w:rPr>
                <w:b/>
                <w:color w:val="FFFFFF"/>
                <w:spacing w:val="19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amplification</w:t>
            </w:r>
          </w:p>
        </w:tc>
        <w:tc>
          <w:tcPr>
            <w:tcW w:w="3656" w:type="dxa"/>
            <w:shd w:val="clear" w:color="auto" w:fill="52799B"/>
          </w:tcPr>
          <w:p>
            <w:pPr>
              <w:pStyle w:val="9"/>
              <w:spacing w:before="46"/>
              <w:ind w:left="221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Delivery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guidance</w:t>
            </w:r>
          </w:p>
        </w:tc>
        <w:tc>
          <w:tcPr>
            <w:tcW w:w="95" w:type="dxa"/>
            <w:shd w:val="clear" w:color="auto" w:fill="52799B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2" w:hRule="atLeast"/>
        </w:trPr>
        <w:tc>
          <w:tcPr>
            <w:tcW w:w="320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BECF4"/>
          </w:tcPr>
          <w:p>
            <w:pPr>
              <w:pStyle w:val="9"/>
              <w:spacing w:before="101"/>
              <w:ind w:left="125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2145" w:type="dxa"/>
            <w:tcBorders>
              <w:left w:val="single" w:color="808080" w:sz="4" w:space="0"/>
              <w:bottom w:val="single" w:color="000000" w:sz="4" w:space="0"/>
              <w:right w:val="single" w:color="808080" w:sz="4" w:space="0"/>
            </w:tcBorders>
          </w:tcPr>
          <w:p>
            <w:pPr>
              <w:pStyle w:val="9"/>
              <w:spacing w:before="101" w:line="249" w:lineRule="auto"/>
              <w:ind w:left="130" w:right="492" w:hanging="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Understand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pol-icy context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education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  <w:tc>
          <w:tcPr>
            <w:tcW w:w="595" w:type="dxa"/>
            <w:tcBorders>
              <w:left w:val="single" w:color="808080" w:sz="4" w:space="0"/>
              <w:bottom w:val="single" w:color="000000" w:sz="4" w:space="0"/>
              <w:right w:val="single" w:color="808080" w:sz="4" w:space="0"/>
            </w:tcBorders>
            <w:shd w:val="clear" w:color="auto" w:fill="EBECF4"/>
          </w:tcPr>
          <w:p>
            <w:pPr>
              <w:pStyle w:val="9"/>
              <w:spacing w:before="101"/>
              <w:ind w:left="130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900" w:type="dxa"/>
            <w:tcBorders>
              <w:left w:val="single" w:color="808080" w:sz="4" w:space="0"/>
              <w:bottom w:val="single" w:color="000000" w:sz="4" w:space="0"/>
              <w:right w:val="single" w:color="808080" w:sz="4" w:space="0"/>
            </w:tcBorders>
          </w:tcPr>
          <w:p>
            <w:pPr>
              <w:pStyle w:val="9"/>
              <w:spacing w:before="101" w:line="249" w:lineRule="auto"/>
              <w:ind w:left="131" w:right="376"/>
              <w:rPr>
                <w:sz w:val="24"/>
              </w:rPr>
            </w:pPr>
            <w:r>
              <w:rPr>
                <w:sz w:val="24"/>
              </w:rPr>
              <w:t>Explain ways in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social, political,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economic factors in-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</w:tc>
        <w:tc>
          <w:tcPr>
            <w:tcW w:w="4701" w:type="dxa"/>
            <w:tcBorders>
              <w:left w:val="single" w:color="808080" w:sz="4" w:space="0"/>
              <w:bottom w:val="single" w:color="000000" w:sz="4" w:space="0"/>
              <w:right w:val="single" w:color="808080" w:sz="4" w:space="0"/>
            </w:tcBorders>
          </w:tcPr>
          <w:p>
            <w:pPr>
              <w:pStyle w:val="9"/>
              <w:numPr>
                <w:ilvl w:val="0"/>
                <w:numId w:val="13"/>
              </w:numPr>
              <w:tabs>
                <w:tab w:val="left" w:pos="492"/>
                <w:tab w:val="left" w:pos="493"/>
              </w:tabs>
              <w:spacing w:before="101" w:after="0" w:line="249" w:lineRule="auto"/>
              <w:ind w:left="492" w:right="241" w:hanging="356"/>
              <w:jc w:val="left"/>
              <w:rPr>
                <w:sz w:val="24"/>
              </w:rPr>
            </w:pPr>
            <w:r>
              <w:rPr>
                <w:sz w:val="24"/>
              </w:rPr>
              <w:t>Social factors, e.g., raising standards,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promoting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widening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participation,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education, employment or training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(NEETS), engaging under-represented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 between minority groups,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engaging </w:t>
            </w:r>
            <w:r>
              <w:rPr>
                <w:sz w:val="24"/>
              </w:rPr>
              <w:t>and identifying community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composition and needs, responding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 of migration and immigration,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local initiatives.</w:t>
            </w:r>
          </w:p>
          <w:p>
            <w:pPr>
              <w:pStyle w:val="9"/>
              <w:numPr>
                <w:ilvl w:val="0"/>
                <w:numId w:val="13"/>
              </w:numPr>
              <w:tabs>
                <w:tab w:val="left" w:pos="492"/>
                <w:tab w:val="left" w:pos="493"/>
              </w:tabs>
              <w:spacing w:before="95" w:after="0" w:line="249" w:lineRule="auto"/>
              <w:ind w:left="492" w:right="277" w:hanging="356"/>
              <w:jc w:val="left"/>
              <w:rPr>
                <w:sz w:val="24"/>
              </w:rPr>
            </w:pPr>
            <w:r>
              <w:rPr>
                <w:sz w:val="24"/>
              </w:rPr>
              <w:t>Political factors, e.g., economic growth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prosperity agenda, community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regeneration; </w:t>
            </w:r>
            <w:r>
              <w:rPr>
                <w:sz w:val="24"/>
              </w:rPr>
              <w:t>analysis of educational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policies in terms of ideological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underpinning, </w:t>
            </w:r>
            <w:r>
              <w:rPr>
                <w:spacing w:val="-1"/>
                <w:sz w:val="24"/>
              </w:rPr>
              <w:t>influence of national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events on educational </w:t>
            </w:r>
            <w:r>
              <w:rPr>
                <w:sz w:val="24"/>
              </w:rPr>
              <w:t>policy; 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devolved government responsibility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for economic, business and skills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development; European union,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legislation.</w:t>
            </w:r>
          </w:p>
          <w:p>
            <w:pPr>
              <w:pStyle w:val="9"/>
              <w:numPr>
                <w:ilvl w:val="0"/>
                <w:numId w:val="13"/>
              </w:numPr>
              <w:tabs>
                <w:tab w:val="left" w:pos="492"/>
                <w:tab w:val="left" w:pos="493"/>
              </w:tabs>
              <w:spacing w:before="94" w:after="0" w:line="240" w:lineRule="auto"/>
              <w:ind w:left="492" w:right="0" w:hanging="357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Economic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factors,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e.g.,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reflecting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local</w:t>
            </w:r>
          </w:p>
          <w:p>
            <w:pPr>
              <w:pStyle w:val="9"/>
              <w:spacing w:line="300" w:lineRule="atLeast"/>
              <w:ind w:left="492" w:right="301"/>
              <w:rPr>
                <w:sz w:val="24"/>
              </w:rPr>
            </w:pPr>
            <w:r>
              <w:rPr>
                <w:sz w:val="24"/>
              </w:rPr>
              <w:t>employmentneeds, identifying,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addressing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regional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gaps,</w:t>
            </w:r>
          </w:p>
        </w:tc>
        <w:tc>
          <w:tcPr>
            <w:tcW w:w="3656" w:type="dxa"/>
            <w:tcBorders>
              <w:left w:val="single" w:color="808080" w:sz="4" w:space="0"/>
              <w:bottom w:val="single" w:color="000000" w:sz="4" w:space="0"/>
              <w:right w:val="single" w:color="808080" w:sz="4" w:space="0"/>
            </w:tcBorders>
          </w:tcPr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numPr>
                <w:ilvl w:val="0"/>
                <w:numId w:val="14"/>
              </w:numPr>
              <w:tabs>
                <w:tab w:val="left" w:pos="742"/>
                <w:tab w:val="left" w:pos="743"/>
              </w:tabs>
              <w:spacing w:before="164" w:after="0" w:line="240" w:lineRule="auto"/>
              <w:ind w:left="742" w:right="0" w:hanging="36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Tutor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presentation</w:t>
            </w: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spacing w:before="7"/>
              <w:rPr>
                <w:sz w:val="38"/>
              </w:rPr>
            </w:pPr>
          </w:p>
          <w:p>
            <w:pPr>
              <w:pStyle w:val="9"/>
              <w:numPr>
                <w:ilvl w:val="0"/>
                <w:numId w:val="14"/>
              </w:numPr>
              <w:tabs>
                <w:tab w:val="left" w:pos="742"/>
                <w:tab w:val="left" w:pos="743"/>
              </w:tabs>
              <w:spacing w:before="0" w:after="0" w:line="240" w:lineRule="auto"/>
              <w:ind w:left="742" w:right="0" w:hanging="367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Tutor-led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discussion</w:t>
            </w:r>
          </w:p>
        </w:tc>
        <w:tc>
          <w:tcPr>
            <w:tcW w:w="95" w:type="dxa"/>
            <w:tcBorders>
              <w:left w:val="single" w:color="808080" w:sz="4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60" w:h="11920" w:orient="landscape"/>
          <w:pgMar w:top="2340" w:right="1120" w:bottom="780" w:left="980" w:header="822" w:footer="596" w:gutter="0"/>
          <w:cols w:space="720" w:num="1"/>
        </w:sectPr>
      </w:pPr>
    </w:p>
    <w:p>
      <w:pPr>
        <w:pStyle w:val="6"/>
        <w:spacing w:before="4"/>
        <w:rPr>
          <w:sz w:val="16"/>
        </w:rPr>
      </w:pPr>
      <w:r>
        <w:pict>
          <v:shape id="_x0000_s1029" o:spid="_x0000_s1029" o:spt="202" type="#_x0000_t202" style="position:absolute;left:0pt;margin-left:57.25pt;margin-top:115.9pt;height:344.05pt;width:716.75pt;mso-position-horizontal-relative:page;mso-position-vertic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5" w:type="dxa"/>
                    <w:tblBorders>
                      <w:top w:val="single" w:color="FFFFFF" w:sz="18" w:space="0"/>
                      <w:left w:val="single" w:color="FFFFFF" w:sz="18" w:space="0"/>
                      <w:bottom w:val="single" w:color="FFFFFF" w:sz="18" w:space="0"/>
                      <w:right w:val="single" w:color="FFFFFF" w:sz="18" w:space="0"/>
                      <w:insideH w:val="single" w:color="FFFFFF" w:sz="18" w:space="0"/>
                      <w:insideV w:val="single" w:color="FFFFFF" w:sz="18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20"/>
                    <w:gridCol w:w="2146"/>
                    <w:gridCol w:w="596"/>
                    <w:gridCol w:w="2901"/>
                    <w:gridCol w:w="4702"/>
                    <w:gridCol w:w="3657"/>
                  </w:tblGrid>
                  <w:tr>
                    <w:tblPrEx>
                      <w:tblBorders>
                        <w:top w:val="single" w:color="FFFFFF" w:sz="18" w:space="0"/>
                        <w:left w:val="single" w:color="FFFFFF" w:sz="18" w:space="0"/>
                        <w:bottom w:val="single" w:color="FFFFFF" w:sz="18" w:space="0"/>
                        <w:right w:val="single" w:color="FFFFFF" w:sz="18" w:space="0"/>
                        <w:insideH w:val="single" w:color="FFFFFF" w:sz="18" w:space="0"/>
                        <w:insideV w:val="single" w:color="FFFFFF" w:sz="1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14" w:hRule="atLeast"/>
                    </w:trPr>
                    <w:tc>
                      <w:tcPr>
                        <w:tcW w:w="320" w:type="dxa"/>
                        <w:tcBorders>
                          <w:left w:val="single" w:color="808080" w:sz="4" w:space="0"/>
                          <w:bottom w:val="single" w:color="808080" w:sz="4" w:space="0"/>
                          <w:right w:val="single" w:color="808080" w:sz="4" w:space="0"/>
                        </w:tcBorders>
                        <w:shd w:val="clear" w:color="auto" w:fill="EBECF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left w:val="single" w:color="808080" w:sz="4" w:space="0"/>
                          <w:bottom w:val="single" w:color="000000" w:sz="4" w:space="0"/>
                          <w:right w:val="single" w:color="808080" w:sz="4" w:space="0"/>
                        </w:tcBorders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single" w:color="808080" w:sz="4" w:space="0"/>
                          <w:bottom w:val="single" w:color="000000" w:sz="4" w:space="0"/>
                          <w:right w:val="single" w:color="808080" w:sz="4" w:space="0"/>
                        </w:tcBorders>
                        <w:shd w:val="clear" w:color="auto" w:fill="EBECF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901" w:type="dxa"/>
                        <w:tcBorders>
                          <w:top w:val="nil"/>
                          <w:left w:val="single" w:color="808080" w:sz="4" w:space="0"/>
                          <w:bottom w:val="single" w:color="000000" w:sz="4" w:space="0"/>
                          <w:right w:val="single" w:color="808080" w:sz="4" w:space="0"/>
                        </w:tcBorders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02" w:type="dxa"/>
                        <w:tcBorders>
                          <w:top w:val="nil"/>
                          <w:left w:val="single" w:color="808080" w:sz="4" w:space="0"/>
                          <w:bottom w:val="single" w:color="000000" w:sz="4" w:space="0"/>
                          <w:right w:val="single" w:color="808080" w:sz="4" w:space="0"/>
                        </w:tcBorders>
                      </w:tcPr>
                      <w:p>
                        <w:pPr>
                          <w:pStyle w:val="9"/>
                          <w:spacing w:before="12" w:line="249" w:lineRule="auto"/>
                          <w:ind w:left="489" w:right="1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establishing links with commercial and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business activity, responding to and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promoting employment opportunities,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partnerships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collaboration,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impact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globalisation on business needs,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responding to evolving and priority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sectors,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changing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workforce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demographics,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encouraging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investment.</w:t>
                        </w:r>
                      </w:p>
                    </w:tc>
                    <w:tc>
                      <w:tcPr>
                        <w:tcW w:w="3657" w:type="dxa"/>
                        <w:tcBorders>
                          <w:top w:val="nil"/>
                          <w:left w:val="single" w:color="808080" w:sz="4" w:space="0"/>
                          <w:bottom w:val="single" w:color="000000" w:sz="4" w:space="0"/>
                          <w:right w:val="single" w:color="808080" w:sz="4" w:space="0"/>
                        </w:tcBorders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</w:p>
    <w:p>
      <w:pPr>
        <w:spacing w:after="0"/>
        <w:rPr>
          <w:sz w:val="16"/>
        </w:rPr>
        <w:sectPr>
          <w:pgSz w:w="16860" w:h="11920" w:orient="landscape"/>
          <w:pgMar w:top="2340" w:right="1120" w:bottom="780" w:left="980" w:header="822" w:footer="59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7"/>
        </w:rPr>
      </w:pPr>
    </w:p>
    <w:tbl>
      <w:tblPr>
        <w:tblStyle w:val="5"/>
        <w:tblW w:w="0" w:type="auto"/>
        <w:tblInd w:w="1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2151"/>
        <w:gridCol w:w="601"/>
        <w:gridCol w:w="2896"/>
        <w:gridCol w:w="4702"/>
        <w:gridCol w:w="3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616" w:type="dxa"/>
            <w:gridSpan w:val="2"/>
            <w:shd w:val="clear" w:color="auto" w:fill="52799B"/>
          </w:tcPr>
          <w:p>
            <w:pPr>
              <w:pStyle w:val="9"/>
              <w:spacing w:before="126"/>
              <w:ind w:left="130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Learning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outcomes</w:t>
            </w:r>
          </w:p>
        </w:tc>
        <w:tc>
          <w:tcPr>
            <w:tcW w:w="3497" w:type="dxa"/>
            <w:gridSpan w:val="2"/>
            <w:shd w:val="clear" w:color="auto" w:fill="52799B"/>
          </w:tcPr>
          <w:p>
            <w:pPr>
              <w:pStyle w:val="9"/>
              <w:spacing w:before="126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Assessment</w:t>
            </w:r>
            <w:r>
              <w:rPr>
                <w:b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criteria</w:t>
            </w:r>
          </w:p>
        </w:tc>
        <w:tc>
          <w:tcPr>
            <w:tcW w:w="4702" w:type="dxa"/>
            <w:shd w:val="clear" w:color="auto" w:fill="52799B"/>
          </w:tcPr>
          <w:p>
            <w:pPr>
              <w:pStyle w:val="9"/>
              <w:spacing w:before="126"/>
              <w:ind w:left="128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Unit</w:t>
            </w:r>
            <w:r>
              <w:rPr>
                <w:b/>
                <w:color w:val="FFFFFF"/>
                <w:spacing w:val="19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amplification</w:t>
            </w:r>
          </w:p>
        </w:tc>
        <w:tc>
          <w:tcPr>
            <w:tcW w:w="3602" w:type="dxa"/>
            <w:shd w:val="clear" w:color="auto" w:fill="52799B"/>
          </w:tcPr>
          <w:p>
            <w:pPr>
              <w:pStyle w:val="9"/>
              <w:spacing w:before="116"/>
              <w:ind w:left="128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Delivery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guidance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6" w:hRule="atLeast"/>
        </w:trPr>
        <w:tc>
          <w:tcPr>
            <w:tcW w:w="465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BECF4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151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601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BECF4"/>
          </w:tcPr>
          <w:p>
            <w:pPr>
              <w:pStyle w:val="9"/>
              <w:spacing w:before="76"/>
              <w:ind w:left="124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2896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9"/>
              <w:spacing w:before="76" w:line="249" w:lineRule="auto"/>
              <w:ind w:left="124" w:right="384"/>
              <w:rPr>
                <w:sz w:val="24"/>
              </w:rPr>
            </w:pPr>
            <w:r>
              <w:rPr>
                <w:sz w:val="24"/>
              </w:rPr>
              <w:t>Analyse the impact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 educational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policies on curriculum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practice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ofspecialism</w:t>
            </w:r>
          </w:p>
        </w:tc>
        <w:tc>
          <w:tcPr>
            <w:tcW w:w="4702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9"/>
              <w:numPr>
                <w:ilvl w:val="0"/>
                <w:numId w:val="15"/>
              </w:numPr>
              <w:tabs>
                <w:tab w:val="left" w:pos="490"/>
                <w:tab w:val="left" w:pos="2419"/>
                <w:tab w:val="left" w:pos="3849"/>
              </w:tabs>
              <w:spacing w:before="76" w:after="0" w:line="249" w:lineRule="auto"/>
              <w:ind w:left="489" w:right="553" w:hanging="361"/>
              <w:jc w:val="both"/>
              <w:rPr>
                <w:sz w:val="24"/>
              </w:rPr>
            </w:pPr>
            <w:r>
              <w:rPr>
                <w:sz w:val="24"/>
              </w:rPr>
              <w:t>Impact of policy on curriculum, 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curriculum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programmes of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study, raising </w:t>
            </w:r>
            <w:r>
              <w:rPr>
                <w:sz w:val="24"/>
              </w:rPr>
              <w:t>school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promoting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literacy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numeracy,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promoting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vocational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qualifications,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learning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employment,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skills.</w:t>
            </w:r>
          </w:p>
          <w:p>
            <w:pPr>
              <w:pStyle w:val="9"/>
              <w:numPr>
                <w:ilvl w:val="0"/>
                <w:numId w:val="15"/>
              </w:numPr>
              <w:tabs>
                <w:tab w:val="left" w:pos="489"/>
                <w:tab w:val="left" w:pos="490"/>
              </w:tabs>
              <w:spacing w:before="103" w:after="0" w:line="249" w:lineRule="auto"/>
              <w:ind w:left="489" w:right="376" w:hanging="361"/>
              <w:jc w:val="left"/>
              <w:rPr>
                <w:sz w:val="24"/>
              </w:rPr>
            </w:pPr>
            <w:r>
              <w:rPr>
                <w:sz w:val="24"/>
              </w:rPr>
              <w:t>Impact of policy on practice, 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 of learning 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standardisation of qualifications,setting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inspection standards and targets,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addressing target and 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indicators, bench- marking in line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sampling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assurance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(QA)</w:t>
            </w:r>
          </w:p>
          <w:p>
            <w:pPr>
              <w:pStyle w:val="9"/>
              <w:spacing w:line="277" w:lineRule="exact"/>
              <w:ind w:left="489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(QI).</w:t>
            </w:r>
          </w:p>
        </w:tc>
        <w:tc>
          <w:tcPr>
            <w:tcW w:w="3602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9"/>
              <w:numPr>
                <w:ilvl w:val="0"/>
                <w:numId w:val="16"/>
              </w:numPr>
              <w:tabs>
                <w:tab w:val="left" w:pos="733"/>
                <w:tab w:val="left" w:pos="734"/>
              </w:tabs>
              <w:spacing w:before="76" w:after="0" w:line="240" w:lineRule="auto"/>
              <w:ind w:left="733" w:right="0" w:hanging="367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Individual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numPr>
                <w:ilvl w:val="0"/>
                <w:numId w:val="16"/>
              </w:numPr>
              <w:tabs>
                <w:tab w:val="left" w:pos="733"/>
                <w:tab w:val="left" w:pos="734"/>
              </w:tabs>
              <w:spacing w:before="185" w:after="0" w:line="240" w:lineRule="auto"/>
              <w:ind w:left="733" w:right="0" w:hanging="367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Individual</w:t>
            </w:r>
            <w:r>
              <w:rPr>
                <w:spacing w:val="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presentations</w:t>
            </w: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numPr>
                <w:ilvl w:val="0"/>
                <w:numId w:val="16"/>
              </w:numPr>
              <w:tabs>
                <w:tab w:val="left" w:pos="733"/>
                <w:tab w:val="left" w:pos="734"/>
              </w:tabs>
              <w:spacing w:before="190" w:after="0" w:line="240" w:lineRule="auto"/>
              <w:ind w:left="733" w:right="0" w:hanging="367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Whole-group</w:t>
            </w:r>
            <w:r>
              <w:rPr>
                <w:spacing w:val="4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discussion</w:t>
            </w: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numPr>
                <w:ilvl w:val="0"/>
                <w:numId w:val="16"/>
              </w:numPr>
              <w:tabs>
                <w:tab w:val="left" w:pos="733"/>
                <w:tab w:val="left" w:pos="734"/>
              </w:tabs>
              <w:spacing w:before="185" w:after="0" w:line="247" w:lineRule="auto"/>
              <w:ind w:left="733" w:right="831" w:hanging="361"/>
              <w:jc w:val="left"/>
              <w:rPr>
                <w:sz w:val="24"/>
              </w:rPr>
            </w:pPr>
            <w:r>
              <w:rPr>
                <w:sz w:val="24"/>
              </w:rPr>
              <w:t>Tutor summary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aspects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promote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further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</w:tc>
      </w:tr>
    </w:tbl>
    <w:p>
      <w:pPr>
        <w:spacing w:after="0" w:line="247" w:lineRule="auto"/>
        <w:jc w:val="left"/>
        <w:rPr>
          <w:sz w:val="24"/>
        </w:rPr>
        <w:sectPr>
          <w:headerReference r:id="rId13" w:type="default"/>
          <w:footerReference r:id="rId14" w:type="default"/>
          <w:pgSz w:w="16860" w:h="11920" w:orient="landscape"/>
          <w:pgMar w:top="2340" w:right="1120" w:bottom="780" w:left="980" w:header="822" w:footer="597" w:gutter="0"/>
          <w:pgNumType w:start="11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5"/>
        </w:rPr>
      </w:pPr>
    </w:p>
    <w:p>
      <w:pPr>
        <w:pStyle w:val="6"/>
        <w:spacing w:line="20" w:lineRule="exact"/>
        <w:ind w:left="239"/>
        <w:rPr>
          <w:sz w:val="2"/>
        </w:rPr>
      </w:pPr>
      <w:r>
        <w:rPr>
          <w:sz w:val="2"/>
        </w:rPr>
        <w:pict>
          <v:group id="_x0000_s1030" o:spid="_x0000_s1030" o:spt="203" style="height:1pt;width:720.1pt;" coordsize="14402,20">
            <o:lock v:ext="edit"/>
            <v:rect id="_x0000_s1031" o:spid="_x0000_s1031" o:spt="1" style="position:absolute;left:0;top:0;height:20;width:14402;" fillcolor="#52799B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after="0" w:line="20" w:lineRule="exact"/>
        <w:rPr>
          <w:sz w:val="2"/>
        </w:rPr>
        <w:sectPr>
          <w:pgSz w:w="16860" w:h="11920" w:orient="landscape"/>
          <w:pgMar w:top="2340" w:right="1120" w:bottom="780" w:left="980" w:header="822" w:footer="597" w:gutter="0"/>
          <w:cols w:space="720" w:num="1"/>
        </w:sectPr>
      </w:pPr>
    </w:p>
    <w:tbl>
      <w:tblPr>
        <w:tblStyle w:val="5"/>
        <w:tblW w:w="0" w:type="auto"/>
        <w:tblInd w:w="185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2151"/>
        <w:gridCol w:w="596"/>
        <w:gridCol w:w="2901"/>
        <w:gridCol w:w="4702"/>
        <w:gridCol w:w="3602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1" w:hRule="atLeast"/>
        </w:trPr>
        <w:tc>
          <w:tcPr>
            <w:tcW w:w="465" w:type="dxa"/>
            <w:shd w:val="clear" w:color="auto" w:fill="EBECF4"/>
          </w:tcPr>
          <w:p>
            <w:pPr>
              <w:pStyle w:val="9"/>
              <w:spacing w:before="61"/>
              <w:ind w:left="125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2151" w:type="dxa"/>
          </w:tcPr>
          <w:p>
            <w:pPr>
              <w:pStyle w:val="9"/>
              <w:spacing w:before="61" w:line="249" w:lineRule="auto"/>
              <w:ind w:left="125" w:right="327"/>
              <w:rPr>
                <w:sz w:val="24"/>
              </w:rPr>
            </w:pPr>
            <w:r>
              <w:rPr>
                <w:sz w:val="24"/>
              </w:rPr>
              <w:t>Understand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accountabilityto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stakeholders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external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bodies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education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  <w:tc>
          <w:tcPr>
            <w:tcW w:w="596" w:type="dxa"/>
            <w:shd w:val="clear" w:color="auto" w:fill="EBECF4"/>
          </w:tcPr>
          <w:p>
            <w:pPr>
              <w:pStyle w:val="9"/>
              <w:spacing w:before="61"/>
              <w:ind w:left="124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2901" w:type="dxa"/>
          </w:tcPr>
          <w:p>
            <w:pPr>
              <w:pStyle w:val="9"/>
              <w:spacing w:before="61" w:line="249" w:lineRule="auto"/>
              <w:ind w:left="124" w:right="270"/>
              <w:rPr>
                <w:sz w:val="24"/>
              </w:rPr>
            </w:pPr>
            <w:r>
              <w:rPr>
                <w:sz w:val="24"/>
              </w:rPr>
              <w:t>Explain the roles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stakeholders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external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bodies </w:t>
            </w:r>
            <w:r>
              <w:rPr>
                <w:sz w:val="24"/>
              </w:rPr>
              <w:t>in education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  <w:tc>
          <w:tcPr>
            <w:tcW w:w="4702" w:type="dxa"/>
          </w:tcPr>
          <w:p>
            <w:pPr>
              <w:pStyle w:val="9"/>
              <w:numPr>
                <w:ilvl w:val="0"/>
                <w:numId w:val="17"/>
              </w:numPr>
              <w:tabs>
                <w:tab w:val="left" w:pos="490"/>
              </w:tabs>
              <w:spacing w:before="61" w:after="0" w:line="249" w:lineRule="auto"/>
              <w:ind w:left="489" w:right="360" w:hanging="361"/>
              <w:jc w:val="both"/>
              <w:rPr>
                <w:sz w:val="24"/>
              </w:rPr>
            </w:pPr>
            <w:r>
              <w:rPr>
                <w:sz w:val="24"/>
              </w:rPr>
              <w:t>Stakeholders, e.g., external customers,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suppliers,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staff,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awarding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organisation,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employers,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further or higher education providers,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providers</w:t>
            </w:r>
          </w:p>
          <w:p>
            <w:pPr>
              <w:pStyle w:val="9"/>
              <w:numPr>
                <w:ilvl w:val="0"/>
                <w:numId w:val="17"/>
              </w:numPr>
              <w:tabs>
                <w:tab w:val="left" w:pos="484"/>
                <w:tab w:val="left" w:pos="485"/>
              </w:tabs>
              <w:spacing w:before="108" w:after="0" w:line="249" w:lineRule="auto"/>
              <w:ind w:left="489" w:right="345" w:hanging="361"/>
              <w:jc w:val="left"/>
              <w:rPr>
                <w:sz w:val="24"/>
              </w:rPr>
            </w:pPr>
            <w:r>
              <w:rPr>
                <w:sz w:val="24"/>
              </w:rPr>
              <w:t>Roles, e.g., building expertise, specialist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staff, physical and human resources,</w:t>
            </w:r>
            <w:r>
              <w:rPr>
                <w:sz w:val="24"/>
              </w:rPr>
              <w:t xml:space="preserve"> customer support,IT support,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sponsorship, or grants,</w:t>
            </w:r>
          </w:p>
          <w:p>
            <w:pPr>
              <w:pStyle w:val="9"/>
              <w:spacing w:line="285" w:lineRule="exact"/>
              <w:ind w:left="489"/>
              <w:rPr>
                <w:sz w:val="24"/>
              </w:rPr>
            </w:pPr>
            <w:r>
              <w:rPr>
                <w:sz w:val="24"/>
              </w:rPr>
              <w:t>finance,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progression.</w:t>
            </w:r>
          </w:p>
        </w:tc>
        <w:tc>
          <w:tcPr>
            <w:tcW w:w="3602" w:type="dxa"/>
          </w:tcPr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spacing w:before="169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Tutor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presentation</w:t>
            </w:r>
          </w:p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spacing w:before="4"/>
              <w:rPr>
                <w:sz w:val="25"/>
              </w:rPr>
            </w:pPr>
          </w:p>
          <w:p>
            <w:pPr>
              <w:pStyle w:val="9"/>
              <w:spacing w:line="244" w:lineRule="auto"/>
              <w:ind w:left="128" w:right="1165"/>
              <w:rPr>
                <w:sz w:val="24"/>
              </w:rPr>
            </w:pPr>
            <w:r>
              <w:rPr>
                <w:spacing w:val="-2"/>
                <w:sz w:val="24"/>
              </w:rPr>
              <w:t>Small-group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activities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preparation </w:t>
            </w:r>
            <w:r>
              <w:rPr>
                <w:spacing w:val="-1"/>
                <w:sz w:val="24"/>
              </w:rPr>
              <w:t>for group</w:t>
            </w:r>
            <w:r>
              <w:rPr>
                <w:sz w:val="24"/>
              </w:rPr>
              <w:t xml:space="preserve"> presentations</w:t>
            </w:r>
          </w:p>
        </w:tc>
      </w:tr>
    </w:tbl>
    <w:p>
      <w:pPr>
        <w:pStyle w:val="6"/>
        <w:rPr>
          <w:sz w:val="20"/>
        </w:rPr>
      </w:pPr>
      <w:r>
        <w:pict>
          <v:shape id="_x0000_s1032" o:spid="_x0000_s1032" style="position:absolute;left:0pt;margin-left:58.25pt;margin-top:408.9pt;height:24.25pt;width:720.7pt;mso-position-horizontal-relative:page;mso-position-vertical-relative:page;z-index:-251651072;mso-width-relative:page;mso-height-relative:page;" fillcolor="#52799B" filled="t" stroked="f" coordorigin="1166,8179" coordsize="14414,485" path="m3781,8179l1166,8179,1166,8664,3781,8664,3781,8179xm15579,8179l11978,8179,7277,8179,3781,8179,3781,8664,7277,8664,11978,8664,15579,8664,15579,8179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9"/>
        </w:rPr>
      </w:pPr>
      <w:r>
        <w:pict>
          <v:rect id="_x0000_s1033" o:spid="_x0000_s1033" o:spt="1" style="position:absolute;left:0pt;margin-left:60.95pt;margin-top:19.75pt;height:1pt;width:720.1pt;mso-position-horizontal-relative:page;mso-wrap-distance-bottom:0pt;mso-wrap-distance-top:0pt;z-index:-251645952;mso-width-relative:page;mso-height-relative:page;" fillcolor="#52799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 w:after="1"/>
        <w:rPr>
          <w:sz w:val="24"/>
        </w:rPr>
      </w:pPr>
    </w:p>
    <w:tbl>
      <w:tblPr>
        <w:tblStyle w:val="5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0"/>
        <w:gridCol w:w="3077"/>
        <w:gridCol w:w="3971"/>
        <w:gridCol w:w="34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450" w:type="dxa"/>
            <w:shd w:val="clear" w:color="auto" w:fill="52799B"/>
          </w:tcPr>
          <w:p>
            <w:pPr>
              <w:pStyle w:val="9"/>
              <w:spacing w:line="230" w:lineRule="exact"/>
              <w:ind w:left="200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Learning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outcomes</w:t>
            </w:r>
          </w:p>
        </w:tc>
        <w:tc>
          <w:tcPr>
            <w:tcW w:w="3077" w:type="dxa"/>
            <w:shd w:val="clear" w:color="auto" w:fill="52799B"/>
          </w:tcPr>
          <w:p>
            <w:pPr>
              <w:pStyle w:val="9"/>
              <w:spacing w:line="230" w:lineRule="exact"/>
              <w:ind w:left="380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Assessment</w:t>
            </w:r>
            <w:r>
              <w:rPr>
                <w:b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criteria</w:t>
            </w:r>
          </w:p>
        </w:tc>
        <w:tc>
          <w:tcPr>
            <w:tcW w:w="3971" w:type="dxa"/>
            <w:shd w:val="clear" w:color="auto" w:fill="52799B"/>
          </w:tcPr>
          <w:p>
            <w:pPr>
              <w:pStyle w:val="9"/>
              <w:spacing w:line="230" w:lineRule="exact"/>
              <w:ind w:left="784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Unit</w:t>
            </w:r>
            <w:r>
              <w:rPr>
                <w:b/>
                <w:color w:val="FFFFFF"/>
                <w:spacing w:val="19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amplification</w:t>
            </w:r>
          </w:p>
        </w:tc>
        <w:tc>
          <w:tcPr>
            <w:tcW w:w="3470" w:type="dxa"/>
            <w:shd w:val="clear" w:color="auto" w:fill="52799B"/>
          </w:tcPr>
          <w:p>
            <w:pPr>
              <w:pStyle w:val="9"/>
              <w:spacing w:line="230" w:lineRule="exact"/>
              <w:ind w:left="1515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Delivery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guidance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1"/>
        </w:rPr>
      </w:pPr>
      <w:r>
        <w:pict>
          <v:rect id="_x0000_s1034" o:spid="_x0000_s1034" o:spt="1" style="position:absolute;left:0pt;margin-left:60.95pt;margin-top:8.95pt;height:1pt;width:720.1pt;mso-position-horizontal-relative:page;mso-wrap-distance-bottom:0pt;mso-wrap-distance-top:0pt;z-index:-251645952;mso-width-relative:page;mso-height-relative:page;" fillcolor="#52799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after="0"/>
        <w:rPr>
          <w:sz w:val="11"/>
        </w:rPr>
        <w:sectPr>
          <w:pgSz w:w="16860" w:h="11920" w:orient="landscape"/>
          <w:pgMar w:top="2340" w:right="1120" w:bottom="780" w:left="980" w:header="822" w:footer="597" w:gutter="0"/>
          <w:cols w:space="720" w:num="1"/>
        </w:sectPr>
      </w:pPr>
    </w:p>
    <w:tbl>
      <w:tblPr>
        <w:tblStyle w:val="5"/>
        <w:tblW w:w="0" w:type="auto"/>
        <w:tblInd w:w="19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2151"/>
        <w:gridCol w:w="601"/>
        <w:gridCol w:w="2896"/>
        <w:gridCol w:w="4702"/>
        <w:gridCol w:w="3602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6" w:hRule="atLeast"/>
        </w:trPr>
        <w:tc>
          <w:tcPr>
            <w:tcW w:w="465" w:type="dxa"/>
            <w:tcBorders>
              <w:top w:val="nil"/>
            </w:tcBorders>
            <w:shd w:val="clear" w:color="auto" w:fill="EBECF4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151" w:type="dxa"/>
            <w:tcBorders>
              <w:top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601" w:type="dxa"/>
            <w:tcBorders>
              <w:top w:val="nil"/>
            </w:tcBorders>
            <w:shd w:val="clear" w:color="auto" w:fill="EBECF4"/>
          </w:tcPr>
          <w:p>
            <w:pPr>
              <w:pStyle w:val="9"/>
              <w:spacing w:before="71"/>
              <w:ind w:left="124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2896" w:type="dxa"/>
            <w:tcBorders>
              <w:top w:val="nil"/>
            </w:tcBorders>
          </w:tcPr>
          <w:p>
            <w:pPr>
              <w:pStyle w:val="9"/>
              <w:spacing w:before="71" w:line="249" w:lineRule="auto"/>
              <w:ind w:left="124" w:right="184"/>
              <w:rPr>
                <w:sz w:val="24"/>
              </w:rPr>
            </w:pPr>
            <w:r>
              <w:rPr>
                <w:sz w:val="24"/>
              </w:rPr>
              <w:t>Explain how being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stakeholders and external</w:t>
            </w:r>
            <w:r>
              <w:rPr>
                <w:sz w:val="24"/>
              </w:rPr>
              <w:t xml:space="preserve"> bodies impacts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organisations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  <w:tc>
          <w:tcPr>
            <w:tcW w:w="4702" w:type="dxa"/>
            <w:tcBorders>
              <w:top w:val="nil"/>
            </w:tcBorders>
          </w:tcPr>
          <w:p>
            <w:pPr>
              <w:pStyle w:val="9"/>
              <w:tabs>
                <w:tab w:val="left" w:pos="489"/>
              </w:tabs>
              <w:spacing w:before="71" w:line="249" w:lineRule="auto"/>
              <w:ind w:left="489" w:right="236" w:hanging="361"/>
              <w:rPr>
                <w:sz w:val="24"/>
              </w:rPr>
            </w:pPr>
            <w:r>
              <w:rPr>
                <w:color w:val="52799B"/>
                <w:sz w:val="24"/>
              </w:rPr>
              <w:t>□</w:t>
            </w:r>
            <w:r>
              <w:rPr>
                <w:color w:val="52799B"/>
                <w:sz w:val="24"/>
              </w:rPr>
              <w:tab/>
            </w:r>
            <w:r>
              <w:rPr>
                <w:sz w:val="24"/>
              </w:rPr>
              <w:t>Impact of accountability, e.g.,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targets, qualified and experienced staff,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policies and procedures, clarity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vocational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standards,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offering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nationally recognised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qualifications, awarding organisation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requirements, </w:t>
            </w:r>
            <w:r>
              <w:rPr>
                <w:spacing w:val="-1"/>
                <w:sz w:val="24"/>
              </w:rPr>
              <w:t>responsive to</w:t>
            </w:r>
            <w:r>
              <w:rPr>
                <w:sz w:val="24"/>
              </w:rPr>
              <w:t xml:space="preserve"> stakeholders, buildingreputations,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offering tailor-made qualifications,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building links with industry, work-based</w:t>
            </w:r>
            <w:r>
              <w:rPr>
                <w:sz w:val="24"/>
              </w:rPr>
              <w:t xml:space="preserve"> learning,staff 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>
            <w:pPr>
              <w:pStyle w:val="9"/>
              <w:spacing w:line="283" w:lineRule="exact"/>
              <w:ind w:left="489"/>
              <w:rPr>
                <w:sz w:val="24"/>
              </w:rPr>
            </w:pPr>
            <w:r>
              <w:rPr>
                <w:sz w:val="24"/>
              </w:rPr>
              <w:t>professional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vocational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updating</w:t>
            </w:r>
          </w:p>
        </w:tc>
        <w:tc>
          <w:tcPr>
            <w:tcW w:w="3602" w:type="dxa"/>
            <w:tcBorders>
              <w:top w:val="nil"/>
            </w:tcBorders>
          </w:tcPr>
          <w:p>
            <w:pPr>
              <w:pStyle w:val="9"/>
              <w:rPr>
                <w:sz w:val="37"/>
              </w:rPr>
            </w:pPr>
          </w:p>
          <w:p>
            <w:pPr>
              <w:pStyle w:val="9"/>
              <w:numPr>
                <w:ilvl w:val="0"/>
                <w:numId w:val="18"/>
              </w:numPr>
              <w:tabs>
                <w:tab w:val="left" w:pos="733"/>
                <w:tab w:val="left" w:pos="734"/>
              </w:tabs>
              <w:spacing w:before="0" w:after="0" w:line="240" w:lineRule="auto"/>
              <w:ind w:left="733" w:right="0" w:hanging="367"/>
              <w:jc w:val="left"/>
              <w:rPr>
                <w:sz w:val="24"/>
              </w:rPr>
            </w:pPr>
            <w:r>
              <w:rPr>
                <w:sz w:val="24"/>
              </w:rPr>
              <w:t>Tutor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numPr>
                <w:ilvl w:val="0"/>
                <w:numId w:val="18"/>
              </w:numPr>
              <w:tabs>
                <w:tab w:val="left" w:pos="733"/>
                <w:tab w:val="left" w:pos="734"/>
              </w:tabs>
              <w:spacing w:before="185" w:after="0" w:line="240" w:lineRule="auto"/>
              <w:ind w:left="733" w:right="0" w:hanging="367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Paired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numPr>
                <w:ilvl w:val="0"/>
                <w:numId w:val="18"/>
              </w:numPr>
              <w:tabs>
                <w:tab w:val="left" w:pos="733"/>
                <w:tab w:val="left" w:pos="734"/>
              </w:tabs>
              <w:spacing w:before="185" w:after="0" w:line="240" w:lineRule="auto"/>
              <w:ind w:left="733" w:right="0" w:hanging="367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Visiting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speaker(s)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headerReference r:id="rId15" w:type="default"/>
          <w:footerReference r:id="rId16" w:type="default"/>
          <w:pgSz w:w="16860" w:h="11920" w:orient="landscape"/>
          <w:pgMar w:top="2340" w:right="1120" w:bottom="780" w:left="980" w:header="822" w:footer="597" w:gutter="0"/>
          <w:cols w:space="720" w:num="1"/>
        </w:sectPr>
      </w:pPr>
    </w:p>
    <w:p>
      <w:pPr>
        <w:pStyle w:val="6"/>
        <w:spacing w:before="11"/>
      </w:pPr>
    </w:p>
    <w:tbl>
      <w:tblPr>
        <w:tblStyle w:val="5"/>
        <w:tblW w:w="0" w:type="auto"/>
        <w:tblInd w:w="175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"/>
        <w:gridCol w:w="2146"/>
        <w:gridCol w:w="601"/>
        <w:gridCol w:w="2901"/>
        <w:gridCol w:w="4702"/>
        <w:gridCol w:w="360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2" w:hRule="atLeast"/>
        </w:trPr>
        <w:tc>
          <w:tcPr>
            <w:tcW w:w="470" w:type="dxa"/>
            <w:shd w:val="clear" w:color="auto" w:fill="EBECF4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14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601" w:type="dxa"/>
            <w:shd w:val="clear" w:color="auto" w:fill="EBECF4"/>
          </w:tcPr>
          <w:p>
            <w:pPr>
              <w:pStyle w:val="9"/>
              <w:spacing w:before="77"/>
              <w:ind w:left="124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2901" w:type="dxa"/>
          </w:tcPr>
          <w:p>
            <w:pPr>
              <w:pStyle w:val="9"/>
              <w:tabs>
                <w:tab w:val="left" w:pos="2058"/>
                <w:tab w:val="left" w:pos="2319"/>
              </w:tabs>
              <w:spacing w:before="82" w:line="249" w:lineRule="auto"/>
              <w:ind w:left="124" w:right="388"/>
              <w:jc w:val="both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partnership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employers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stakeholders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  <w:tc>
          <w:tcPr>
            <w:tcW w:w="4702" w:type="dxa"/>
          </w:tcPr>
          <w:p>
            <w:pPr>
              <w:pStyle w:val="9"/>
              <w:numPr>
                <w:ilvl w:val="0"/>
                <w:numId w:val="19"/>
              </w:numPr>
              <w:tabs>
                <w:tab w:val="left" w:pos="484"/>
                <w:tab w:val="left" w:pos="485"/>
              </w:tabs>
              <w:spacing w:before="82" w:after="0" w:line="249" w:lineRule="auto"/>
              <w:ind w:left="484" w:right="321" w:hanging="361"/>
              <w:jc w:val="left"/>
              <w:rPr>
                <w:sz w:val="24"/>
              </w:rPr>
            </w:pPr>
            <w:r>
              <w:rPr>
                <w:sz w:val="24"/>
              </w:rPr>
              <w:t>Partnerships with employers, 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ensuring currency and validity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qualifications, workplace assessment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opportunities,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sharing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resources,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liaising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 meet student needs and assessment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minimising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associated with placements, quality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assuring programmes, progression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opportunities.</w:t>
            </w:r>
          </w:p>
          <w:p>
            <w:pPr>
              <w:pStyle w:val="9"/>
              <w:numPr>
                <w:ilvl w:val="0"/>
                <w:numId w:val="19"/>
              </w:numPr>
              <w:tabs>
                <w:tab w:val="left" w:pos="484"/>
                <w:tab w:val="left" w:pos="485"/>
              </w:tabs>
              <w:spacing w:before="88" w:after="0" w:line="249" w:lineRule="auto"/>
              <w:ind w:left="484" w:right="219" w:hanging="36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Partnerships with other stakeholders,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e.g., schools, collaborative programmes,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vocationalcourses, progression routes,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alternative learning routes; parents, e.g.,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progress,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community </w:t>
            </w:r>
            <w:r>
              <w:rPr>
                <w:spacing w:val="-1"/>
                <w:sz w:val="24"/>
              </w:rPr>
              <w:t>learning projects; awarding</w:t>
            </w:r>
            <w:r>
              <w:rPr>
                <w:sz w:val="24"/>
              </w:rPr>
              <w:t xml:space="preserve"> bodies, e.g.,meeting assessment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requirements,qualification</w:t>
            </w:r>
          </w:p>
          <w:p>
            <w:pPr>
              <w:pStyle w:val="9"/>
              <w:spacing w:line="300" w:lineRule="atLeast"/>
              <w:ind w:left="484" w:right="102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</w:tc>
        <w:tc>
          <w:tcPr>
            <w:tcW w:w="3607" w:type="dxa"/>
          </w:tcPr>
          <w:p>
            <w:pPr>
              <w:pStyle w:val="9"/>
              <w:spacing w:before="5"/>
              <w:rPr>
                <w:sz w:val="37"/>
              </w:rPr>
            </w:pPr>
          </w:p>
          <w:p>
            <w:pPr>
              <w:pStyle w:val="9"/>
              <w:numPr>
                <w:ilvl w:val="0"/>
                <w:numId w:val="20"/>
              </w:numPr>
              <w:tabs>
                <w:tab w:val="left" w:pos="728"/>
                <w:tab w:val="left" w:pos="729"/>
              </w:tabs>
              <w:spacing w:before="0" w:after="0" w:line="240" w:lineRule="auto"/>
              <w:ind w:left="728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Individual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reflection</w:t>
            </w: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numPr>
                <w:ilvl w:val="0"/>
                <w:numId w:val="20"/>
              </w:numPr>
              <w:tabs>
                <w:tab w:val="left" w:pos="728"/>
                <w:tab w:val="left" w:pos="729"/>
              </w:tabs>
              <w:spacing w:before="190" w:after="0" w:line="247" w:lineRule="auto"/>
              <w:ind w:left="728" w:right="531" w:hanging="361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Group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discussion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studiesgenerated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</w:p>
        </w:tc>
      </w:tr>
    </w:tbl>
    <w:p>
      <w:pPr>
        <w:spacing w:after="0" w:line="247" w:lineRule="auto"/>
        <w:jc w:val="left"/>
        <w:rPr>
          <w:sz w:val="24"/>
        </w:rPr>
        <w:sectPr>
          <w:pgSz w:w="16860" w:h="11920" w:orient="landscape"/>
          <w:pgMar w:top="2340" w:right="1120" w:bottom="780" w:left="980" w:header="822" w:footer="597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" w:after="1"/>
        <w:rPr>
          <w:sz w:val="27"/>
        </w:rPr>
      </w:pPr>
    </w:p>
    <w:tbl>
      <w:tblPr>
        <w:tblStyle w:val="5"/>
        <w:tblW w:w="0" w:type="auto"/>
        <w:tblInd w:w="1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2151"/>
        <w:gridCol w:w="601"/>
        <w:gridCol w:w="2896"/>
        <w:gridCol w:w="4702"/>
        <w:gridCol w:w="3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616" w:type="dxa"/>
            <w:gridSpan w:val="2"/>
            <w:shd w:val="clear" w:color="auto" w:fill="52799B"/>
          </w:tcPr>
          <w:p>
            <w:pPr>
              <w:pStyle w:val="9"/>
              <w:spacing w:before="126"/>
              <w:ind w:left="130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Learning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outcomes</w:t>
            </w:r>
          </w:p>
        </w:tc>
        <w:tc>
          <w:tcPr>
            <w:tcW w:w="3497" w:type="dxa"/>
            <w:gridSpan w:val="2"/>
            <w:shd w:val="clear" w:color="auto" w:fill="52799B"/>
          </w:tcPr>
          <w:p>
            <w:pPr>
              <w:pStyle w:val="9"/>
              <w:spacing w:before="126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Assessment</w:t>
            </w:r>
            <w:r>
              <w:rPr>
                <w:b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criteria</w:t>
            </w:r>
          </w:p>
        </w:tc>
        <w:tc>
          <w:tcPr>
            <w:tcW w:w="4702" w:type="dxa"/>
            <w:shd w:val="clear" w:color="auto" w:fill="52799B"/>
          </w:tcPr>
          <w:p>
            <w:pPr>
              <w:pStyle w:val="9"/>
              <w:spacing w:before="126"/>
              <w:ind w:left="128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Unit</w:t>
            </w:r>
            <w:r>
              <w:rPr>
                <w:b/>
                <w:color w:val="FFFFFF"/>
                <w:spacing w:val="19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amplification</w:t>
            </w:r>
          </w:p>
        </w:tc>
        <w:tc>
          <w:tcPr>
            <w:tcW w:w="3602" w:type="dxa"/>
            <w:shd w:val="clear" w:color="auto" w:fill="52799B"/>
          </w:tcPr>
          <w:p>
            <w:pPr>
              <w:pStyle w:val="9"/>
              <w:spacing w:before="116"/>
              <w:ind w:left="128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Delivery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guidance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1" w:hRule="atLeast"/>
        </w:trPr>
        <w:tc>
          <w:tcPr>
            <w:tcW w:w="465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BECF4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151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601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BECF4"/>
          </w:tcPr>
          <w:p>
            <w:pPr>
              <w:pStyle w:val="9"/>
              <w:spacing w:before="76"/>
              <w:ind w:left="124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2896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9"/>
              <w:spacing w:before="76" w:line="249" w:lineRule="auto"/>
              <w:ind w:left="124" w:right="159"/>
              <w:rPr>
                <w:sz w:val="24"/>
              </w:rPr>
            </w:pPr>
            <w:r>
              <w:rPr>
                <w:sz w:val="24"/>
              </w:rPr>
              <w:t>Analyse the impact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being ac- countable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stakeholders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ex-ternal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bodies on curriculum de-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sign, delivery,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 in own area of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specialism.</w:t>
            </w:r>
          </w:p>
        </w:tc>
        <w:tc>
          <w:tcPr>
            <w:tcW w:w="4702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9"/>
              <w:numPr>
                <w:ilvl w:val="0"/>
                <w:numId w:val="21"/>
              </w:numPr>
              <w:tabs>
                <w:tab w:val="left" w:pos="489"/>
                <w:tab w:val="left" w:pos="490"/>
              </w:tabs>
              <w:spacing w:before="76" w:after="0" w:line="249" w:lineRule="auto"/>
              <w:ind w:left="489" w:right="427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Impact on curriculum design, </w:t>
            </w:r>
            <w:r>
              <w:rPr>
                <w:sz w:val="24"/>
              </w:rPr>
              <w:t>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meeting needsof stakeholders, </w:t>
            </w:r>
            <w:r>
              <w:rPr>
                <w:sz w:val="24"/>
              </w:rPr>
              <w:t>tailor-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made programmes, qualifications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reflecting </w:t>
            </w:r>
            <w:r>
              <w:rPr>
                <w:spacing w:val="-1"/>
                <w:sz w:val="24"/>
              </w:rPr>
              <w:t>occupational needs,</w:t>
            </w:r>
            <w:r>
              <w:rPr>
                <w:sz w:val="24"/>
              </w:rPr>
              <w:t xml:space="preserve"> opportunities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progression,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standards, integrating wider skills,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developingtechnologies.</w:t>
            </w:r>
          </w:p>
          <w:p>
            <w:pPr>
              <w:pStyle w:val="9"/>
              <w:numPr>
                <w:ilvl w:val="0"/>
                <w:numId w:val="21"/>
              </w:numPr>
              <w:tabs>
                <w:tab w:val="left" w:pos="489"/>
                <w:tab w:val="left" w:pos="490"/>
              </w:tabs>
              <w:spacing w:before="98" w:after="0" w:line="249" w:lineRule="auto"/>
              <w:ind w:left="489" w:right="540" w:hanging="361"/>
              <w:jc w:val="left"/>
              <w:rPr>
                <w:sz w:val="24"/>
              </w:rPr>
            </w:pPr>
            <w:r>
              <w:rPr>
                <w:sz w:val="24"/>
              </w:rPr>
              <w:t>Impact on delivery and assessment,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e.g., flexible,and blended learning,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integrated learning opportunities,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work-based learning and assessment,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meeting awarding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organisation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standards, alternative approaches to</w:t>
            </w:r>
            <w:r>
              <w:rPr>
                <w:sz w:val="24"/>
              </w:rPr>
              <w:t xml:space="preserve"> assessment,rigorous management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qualityassurance</w:t>
            </w:r>
          </w:p>
          <w:p>
            <w:pPr>
              <w:pStyle w:val="9"/>
              <w:spacing w:line="277" w:lineRule="exact"/>
              <w:ind w:left="489"/>
              <w:rPr>
                <w:sz w:val="24"/>
              </w:rPr>
            </w:pPr>
            <w:r>
              <w:rPr>
                <w:sz w:val="24"/>
              </w:rPr>
              <w:t>procedures,</w:t>
            </w:r>
          </w:p>
        </w:tc>
        <w:tc>
          <w:tcPr>
            <w:tcW w:w="3602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9"/>
              <w:spacing w:before="4"/>
              <w:rPr>
                <w:sz w:val="37"/>
              </w:rPr>
            </w:pPr>
          </w:p>
          <w:p>
            <w:pPr>
              <w:pStyle w:val="9"/>
              <w:numPr>
                <w:ilvl w:val="0"/>
                <w:numId w:val="22"/>
              </w:numPr>
              <w:tabs>
                <w:tab w:val="left" w:pos="733"/>
                <w:tab w:val="left" w:pos="734"/>
              </w:tabs>
              <w:spacing w:before="1" w:after="0" w:line="240" w:lineRule="auto"/>
              <w:ind w:left="733" w:right="0" w:hanging="367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Individual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numPr>
                <w:ilvl w:val="0"/>
                <w:numId w:val="22"/>
              </w:numPr>
              <w:tabs>
                <w:tab w:val="left" w:pos="733"/>
                <w:tab w:val="left" w:pos="734"/>
              </w:tabs>
              <w:spacing w:before="190" w:after="0" w:line="247" w:lineRule="auto"/>
              <w:ind w:left="733" w:right="395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Reflective activity, e.g.,</w:t>
            </w:r>
            <w:r>
              <w:rPr>
                <w:sz w:val="24"/>
              </w:rPr>
              <w:t xml:space="preserve"> individuallearning record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</w:p>
        </w:tc>
      </w:tr>
    </w:tbl>
    <w:p>
      <w:pPr>
        <w:spacing w:after="0" w:line="247" w:lineRule="auto"/>
        <w:jc w:val="left"/>
        <w:rPr>
          <w:sz w:val="24"/>
        </w:rPr>
        <w:sectPr>
          <w:pgSz w:w="16860" w:h="11920" w:orient="landscape"/>
          <w:pgMar w:top="2340" w:right="1120" w:bottom="780" w:left="980" w:header="822" w:footer="597" w:gutter="0"/>
          <w:cols w:space="720" w:num="1"/>
        </w:sectPr>
      </w:pPr>
    </w:p>
    <w:tbl>
      <w:tblPr>
        <w:tblStyle w:val="5"/>
        <w:tblW w:w="0" w:type="auto"/>
        <w:tblInd w:w="19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2151"/>
        <w:gridCol w:w="601"/>
        <w:gridCol w:w="2896"/>
        <w:gridCol w:w="4702"/>
        <w:gridCol w:w="3602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1" w:hRule="atLeast"/>
        </w:trPr>
        <w:tc>
          <w:tcPr>
            <w:tcW w:w="465" w:type="dxa"/>
            <w:shd w:val="clear" w:color="auto" w:fill="EBECF4"/>
          </w:tcPr>
          <w:p>
            <w:pPr>
              <w:pStyle w:val="9"/>
              <w:spacing w:before="71"/>
              <w:ind w:left="125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2151" w:type="dxa"/>
          </w:tcPr>
          <w:p>
            <w:pPr>
              <w:pStyle w:val="9"/>
              <w:spacing w:before="71" w:line="249" w:lineRule="auto"/>
              <w:ind w:left="125" w:right="539"/>
              <w:rPr>
                <w:sz w:val="24"/>
              </w:rPr>
            </w:pPr>
            <w:r>
              <w:rPr>
                <w:spacing w:val="-4"/>
                <w:sz w:val="24"/>
              </w:rPr>
              <w:t>Understand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organisational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  <w:tc>
          <w:tcPr>
            <w:tcW w:w="601" w:type="dxa"/>
            <w:shd w:val="clear" w:color="auto" w:fill="EBECF4"/>
          </w:tcPr>
          <w:p>
            <w:pPr>
              <w:pStyle w:val="9"/>
              <w:spacing w:before="71"/>
              <w:ind w:left="124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2896" w:type="dxa"/>
          </w:tcPr>
          <w:p>
            <w:pPr>
              <w:pStyle w:val="9"/>
              <w:spacing w:before="71" w:line="249" w:lineRule="auto"/>
              <w:ind w:left="124" w:right="218"/>
              <w:jc w:val="both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policies,codes of practice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guidelines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organisation</w:t>
            </w:r>
          </w:p>
        </w:tc>
        <w:tc>
          <w:tcPr>
            <w:tcW w:w="4702" w:type="dxa"/>
          </w:tcPr>
          <w:p>
            <w:pPr>
              <w:pStyle w:val="9"/>
              <w:tabs>
                <w:tab w:val="left" w:pos="489"/>
              </w:tabs>
              <w:spacing w:before="71" w:line="249" w:lineRule="auto"/>
              <w:ind w:left="489" w:right="288" w:hanging="361"/>
              <w:rPr>
                <w:sz w:val="24"/>
              </w:rPr>
            </w:pPr>
            <w:r>
              <w:rPr>
                <w:color w:val="52799B"/>
                <w:sz w:val="24"/>
              </w:rPr>
              <w:t>□</w:t>
            </w:r>
            <w:r>
              <w:rPr>
                <w:color w:val="52799B"/>
                <w:sz w:val="24"/>
              </w:rPr>
              <w:tab/>
            </w:r>
            <w:r>
              <w:rPr>
                <w:sz w:val="24"/>
              </w:rPr>
              <w:t>Polices</w:t>
            </w:r>
            <w:r>
              <w:rPr>
                <w:i/>
                <w:sz w:val="24"/>
              </w:rPr>
              <w:t xml:space="preserve">, </w:t>
            </w:r>
            <w:r>
              <w:rPr>
                <w:sz w:val="24"/>
              </w:rPr>
              <w:t>e.g., accessibility, equality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diversity, health and safety,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confidentiality, transparency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management, organisational responses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Inspection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Framework,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identified rolesand responsibilities,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observation of teaching, assessment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policies, learner support provision, </w:t>
            </w:r>
            <w:r>
              <w:rPr>
                <w:sz w:val="24"/>
              </w:rPr>
              <w:t>shar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 and support for best practice,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approaches,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satisfaction.</w:t>
            </w:r>
          </w:p>
        </w:tc>
        <w:tc>
          <w:tcPr>
            <w:tcW w:w="3602" w:type="dxa"/>
          </w:tcPr>
          <w:p>
            <w:pPr>
              <w:pStyle w:val="9"/>
              <w:numPr>
                <w:ilvl w:val="0"/>
                <w:numId w:val="23"/>
              </w:numPr>
              <w:tabs>
                <w:tab w:val="left" w:pos="733"/>
                <w:tab w:val="left" w:pos="734"/>
                <w:tab w:val="left" w:pos="2028"/>
              </w:tabs>
              <w:spacing w:before="71" w:after="0" w:line="252" w:lineRule="auto"/>
              <w:ind w:left="733" w:right="1132" w:hanging="361"/>
              <w:jc w:val="left"/>
              <w:rPr>
                <w:sz w:val="24"/>
              </w:rPr>
            </w:pPr>
            <w:r>
              <w:rPr>
                <w:sz w:val="24"/>
              </w:rPr>
              <w:t>Individually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prepared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case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studies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organisation</w:t>
            </w:r>
          </w:p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spacing w:before="5"/>
              <w:rPr>
                <w:sz w:val="24"/>
              </w:rPr>
            </w:pPr>
          </w:p>
          <w:p>
            <w:pPr>
              <w:pStyle w:val="9"/>
              <w:numPr>
                <w:ilvl w:val="0"/>
                <w:numId w:val="23"/>
              </w:numPr>
              <w:tabs>
                <w:tab w:val="left" w:pos="733"/>
                <w:tab w:val="left" w:pos="734"/>
                <w:tab w:val="left" w:pos="2348"/>
              </w:tabs>
              <w:spacing w:before="0" w:after="0" w:line="244" w:lineRule="auto"/>
              <w:ind w:left="733" w:right="1044" w:hanging="361"/>
              <w:jc w:val="left"/>
              <w:rPr>
                <w:sz w:val="24"/>
              </w:rPr>
            </w:pPr>
            <w:r>
              <w:rPr>
                <w:sz w:val="24"/>
              </w:rPr>
              <w:t>Small-group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of</w:t>
            </w:r>
          </w:p>
          <w:p>
            <w:pPr>
              <w:pStyle w:val="9"/>
              <w:spacing w:line="247" w:lineRule="auto"/>
              <w:ind w:left="733" w:right="1466"/>
              <w:rPr>
                <w:sz w:val="24"/>
              </w:rPr>
            </w:pPr>
            <w:r>
              <w:rPr>
                <w:spacing w:val="-1"/>
                <w:sz w:val="24"/>
              </w:rPr>
              <w:t>organisational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</w:p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spacing w:before="5"/>
              <w:rPr>
                <w:sz w:val="23"/>
              </w:rPr>
            </w:pPr>
          </w:p>
          <w:p>
            <w:pPr>
              <w:pStyle w:val="9"/>
              <w:numPr>
                <w:ilvl w:val="0"/>
                <w:numId w:val="23"/>
              </w:numPr>
              <w:tabs>
                <w:tab w:val="left" w:pos="733"/>
                <w:tab w:val="left" w:pos="734"/>
              </w:tabs>
              <w:spacing w:before="0" w:after="0" w:line="279" w:lineRule="exact"/>
              <w:ind w:left="733" w:right="0" w:hanging="36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Specialist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speaker/s</w:t>
            </w:r>
          </w:p>
        </w:tc>
      </w:tr>
    </w:tbl>
    <w:p>
      <w:pPr>
        <w:spacing w:after="0" w:line="279" w:lineRule="exact"/>
        <w:jc w:val="left"/>
        <w:rPr>
          <w:sz w:val="24"/>
        </w:rPr>
        <w:sectPr>
          <w:pgSz w:w="16860" w:h="11920" w:orient="landscape"/>
          <w:pgMar w:top="2340" w:right="1120" w:bottom="780" w:left="980" w:header="822" w:footer="597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" w:after="1"/>
        <w:rPr>
          <w:sz w:val="27"/>
        </w:rPr>
      </w:pPr>
    </w:p>
    <w:tbl>
      <w:tblPr>
        <w:tblStyle w:val="5"/>
        <w:tblW w:w="0" w:type="auto"/>
        <w:tblInd w:w="1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2151"/>
        <w:gridCol w:w="601"/>
        <w:gridCol w:w="2896"/>
        <w:gridCol w:w="4702"/>
        <w:gridCol w:w="3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616" w:type="dxa"/>
            <w:gridSpan w:val="2"/>
            <w:shd w:val="clear" w:color="auto" w:fill="52799B"/>
          </w:tcPr>
          <w:p>
            <w:pPr>
              <w:pStyle w:val="9"/>
              <w:spacing w:before="126"/>
              <w:ind w:left="130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Learning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outcomes</w:t>
            </w:r>
          </w:p>
        </w:tc>
        <w:tc>
          <w:tcPr>
            <w:tcW w:w="3497" w:type="dxa"/>
            <w:gridSpan w:val="2"/>
            <w:shd w:val="clear" w:color="auto" w:fill="52799B"/>
          </w:tcPr>
          <w:p>
            <w:pPr>
              <w:pStyle w:val="9"/>
              <w:spacing w:before="126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Assessment</w:t>
            </w:r>
            <w:r>
              <w:rPr>
                <w:b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criteria</w:t>
            </w:r>
          </w:p>
        </w:tc>
        <w:tc>
          <w:tcPr>
            <w:tcW w:w="4702" w:type="dxa"/>
            <w:shd w:val="clear" w:color="auto" w:fill="52799B"/>
          </w:tcPr>
          <w:p>
            <w:pPr>
              <w:pStyle w:val="9"/>
              <w:spacing w:before="126"/>
              <w:ind w:left="128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Unit</w:t>
            </w:r>
            <w:r>
              <w:rPr>
                <w:b/>
                <w:color w:val="FFFFFF"/>
                <w:spacing w:val="19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amplification</w:t>
            </w:r>
          </w:p>
        </w:tc>
        <w:tc>
          <w:tcPr>
            <w:tcW w:w="3602" w:type="dxa"/>
            <w:shd w:val="clear" w:color="auto" w:fill="52799B"/>
          </w:tcPr>
          <w:p>
            <w:pPr>
              <w:pStyle w:val="9"/>
              <w:spacing w:before="116"/>
              <w:ind w:left="128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Delivery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guidance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1" w:hRule="atLeast"/>
        </w:trPr>
        <w:tc>
          <w:tcPr>
            <w:tcW w:w="465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BECF4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151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601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BECF4"/>
          </w:tcPr>
          <w:p>
            <w:pPr>
              <w:pStyle w:val="9"/>
              <w:spacing w:before="76"/>
              <w:ind w:left="124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2896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9"/>
              <w:spacing w:before="76" w:line="249" w:lineRule="auto"/>
              <w:ind w:left="124" w:right="236"/>
              <w:rPr>
                <w:sz w:val="24"/>
              </w:rPr>
            </w:pPr>
            <w:r>
              <w:rPr>
                <w:sz w:val="24"/>
              </w:rPr>
              <w:t>Analyse the impact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organisational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requirements </w:t>
            </w:r>
            <w:r>
              <w:rPr>
                <w:spacing w:val="-2"/>
                <w:sz w:val="24"/>
              </w:rPr>
              <w:t>and expecta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tions on curriculum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practice in own area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specialism</w:t>
            </w:r>
          </w:p>
        </w:tc>
        <w:tc>
          <w:tcPr>
            <w:tcW w:w="4702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9"/>
              <w:numPr>
                <w:ilvl w:val="0"/>
                <w:numId w:val="24"/>
              </w:numPr>
              <w:tabs>
                <w:tab w:val="left" w:pos="490"/>
              </w:tabs>
              <w:spacing w:before="76" w:after="0" w:line="249" w:lineRule="auto"/>
              <w:ind w:left="489" w:right="185" w:hanging="361"/>
              <w:jc w:val="both"/>
              <w:rPr>
                <w:sz w:val="24"/>
              </w:rPr>
            </w:pPr>
            <w:r>
              <w:rPr>
                <w:sz w:val="24"/>
              </w:rPr>
              <w:t>Requirements, e.g., addressing individual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responsibilities,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promoting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diversity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opportunity,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core,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contribute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verification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processes,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maintaining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secure maintenance of student records,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workplace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practices.</w:t>
            </w:r>
          </w:p>
          <w:p>
            <w:pPr>
              <w:pStyle w:val="9"/>
              <w:numPr>
                <w:ilvl w:val="0"/>
                <w:numId w:val="24"/>
              </w:numPr>
              <w:tabs>
                <w:tab w:val="left" w:pos="489"/>
                <w:tab w:val="left" w:pos="490"/>
              </w:tabs>
              <w:spacing w:before="99" w:after="0" w:line="247" w:lineRule="auto"/>
              <w:ind w:left="489" w:right="447" w:hanging="361"/>
              <w:jc w:val="left"/>
              <w:rPr>
                <w:sz w:val="24"/>
              </w:rPr>
            </w:pPr>
            <w:r>
              <w:rPr>
                <w:sz w:val="24"/>
              </w:rPr>
              <w:t>Expectations, e.g., personal,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professional up-dating, evaluation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practice, review currency </w:t>
            </w:r>
            <w:r>
              <w:rPr>
                <w:sz w:val="24"/>
              </w:rPr>
              <w:t>of 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skills, working with others, </w:t>
            </w:r>
            <w:r>
              <w:rPr>
                <w:sz w:val="24"/>
              </w:rPr>
              <w:t>identifying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(TNA),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curriculum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areas,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>
            <w:pPr>
              <w:pStyle w:val="9"/>
              <w:spacing w:before="10" w:line="284" w:lineRule="exact"/>
              <w:ind w:left="489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technologies.</w:t>
            </w:r>
          </w:p>
        </w:tc>
        <w:tc>
          <w:tcPr>
            <w:tcW w:w="3602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9"/>
              <w:spacing w:before="4"/>
              <w:rPr>
                <w:sz w:val="37"/>
              </w:rPr>
            </w:pPr>
          </w:p>
          <w:p>
            <w:pPr>
              <w:pStyle w:val="9"/>
              <w:numPr>
                <w:ilvl w:val="0"/>
                <w:numId w:val="25"/>
              </w:numPr>
              <w:tabs>
                <w:tab w:val="left" w:pos="733"/>
                <w:tab w:val="left" w:pos="734"/>
              </w:tabs>
              <w:spacing w:before="1" w:after="0" w:line="240" w:lineRule="auto"/>
              <w:ind w:left="733" w:right="0" w:hanging="36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Individual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research</w:t>
            </w: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numPr>
                <w:ilvl w:val="0"/>
                <w:numId w:val="25"/>
              </w:numPr>
              <w:tabs>
                <w:tab w:val="left" w:pos="733"/>
                <w:tab w:val="left" w:pos="734"/>
              </w:tabs>
              <w:spacing w:before="185" w:after="0" w:line="240" w:lineRule="auto"/>
              <w:ind w:left="733" w:right="0" w:hanging="367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Written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assignment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6860" w:h="11920" w:orient="landscape"/>
          <w:pgMar w:top="2340" w:right="1120" w:bottom="780" w:left="980" w:header="822" w:footer="597" w:gutter="0"/>
          <w:cols w:space="720" w:num="1"/>
        </w:sectPr>
      </w:pPr>
    </w:p>
    <w:p>
      <w:pPr>
        <w:pStyle w:val="6"/>
        <w:spacing w:before="11"/>
      </w:pPr>
    </w:p>
    <w:tbl>
      <w:tblPr>
        <w:tblStyle w:val="5"/>
        <w:tblW w:w="0" w:type="auto"/>
        <w:tblInd w:w="175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"/>
        <w:gridCol w:w="2146"/>
        <w:gridCol w:w="601"/>
        <w:gridCol w:w="2901"/>
        <w:gridCol w:w="4702"/>
        <w:gridCol w:w="360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7" w:hRule="atLeast"/>
        </w:trPr>
        <w:tc>
          <w:tcPr>
            <w:tcW w:w="470" w:type="dxa"/>
            <w:shd w:val="clear" w:color="auto" w:fill="EBECF4"/>
          </w:tcPr>
          <w:p>
            <w:pPr>
              <w:pStyle w:val="9"/>
              <w:spacing w:before="77"/>
              <w:ind w:left="125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2146" w:type="dxa"/>
          </w:tcPr>
          <w:p>
            <w:pPr>
              <w:pStyle w:val="9"/>
              <w:spacing w:before="82" w:line="249" w:lineRule="auto"/>
              <w:ind w:left="125" w:right="350"/>
              <w:rPr>
                <w:sz w:val="24"/>
              </w:rPr>
            </w:pPr>
            <w:r>
              <w:rPr>
                <w:sz w:val="24"/>
              </w:rPr>
              <w:t>Be 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contributeto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quality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assurance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arrangements </w:t>
            </w:r>
            <w:r>
              <w:rPr>
                <w:spacing w:val="-1"/>
                <w:sz w:val="24"/>
              </w:rPr>
              <w:t>of</w:t>
            </w:r>
            <w:r>
              <w:rPr>
                <w:sz w:val="24"/>
              </w:rPr>
              <w:t xml:space="preserve"> ownorganisation</w:t>
            </w:r>
          </w:p>
        </w:tc>
        <w:tc>
          <w:tcPr>
            <w:tcW w:w="601" w:type="dxa"/>
            <w:shd w:val="clear" w:color="auto" w:fill="EBECF4"/>
          </w:tcPr>
          <w:p>
            <w:pPr>
              <w:pStyle w:val="9"/>
              <w:spacing w:before="77"/>
              <w:ind w:left="124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2901" w:type="dxa"/>
          </w:tcPr>
          <w:p>
            <w:pPr>
              <w:pStyle w:val="9"/>
              <w:spacing w:before="82" w:line="249" w:lineRule="auto"/>
              <w:ind w:left="124" w:right="297"/>
              <w:rPr>
                <w:sz w:val="24"/>
              </w:rPr>
            </w:pPr>
            <w:r>
              <w:rPr>
                <w:sz w:val="24"/>
              </w:rPr>
              <w:t>Analyse the quality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assurance arrangements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own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organisation</w:t>
            </w:r>
          </w:p>
        </w:tc>
        <w:tc>
          <w:tcPr>
            <w:tcW w:w="4702" w:type="dxa"/>
          </w:tcPr>
          <w:p>
            <w:pPr>
              <w:pStyle w:val="9"/>
              <w:numPr>
                <w:ilvl w:val="0"/>
                <w:numId w:val="26"/>
              </w:numPr>
              <w:tabs>
                <w:tab w:val="left" w:pos="484"/>
                <w:tab w:val="left" w:pos="485"/>
              </w:tabs>
              <w:spacing w:before="82" w:after="0" w:line="249" w:lineRule="auto"/>
              <w:ind w:left="484" w:right="316" w:hanging="361"/>
              <w:jc w:val="left"/>
              <w:rPr>
                <w:sz w:val="24"/>
              </w:rPr>
            </w:pPr>
            <w:r>
              <w:rPr>
                <w:sz w:val="24"/>
              </w:rPr>
              <w:t>Quality improvement, e.g., quality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improvement plan,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sharing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practice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(Advanced </w:t>
            </w:r>
            <w:r>
              <w:rPr>
                <w:sz w:val="24"/>
              </w:rPr>
              <w:t>Practitioners,peer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observations), staff mentoring, in-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 training, creating opportunities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promotion andpersonal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  <w:p>
            <w:pPr>
              <w:pStyle w:val="9"/>
              <w:numPr>
                <w:ilvl w:val="0"/>
                <w:numId w:val="26"/>
              </w:numPr>
              <w:tabs>
                <w:tab w:val="left" w:pos="484"/>
                <w:tab w:val="left" w:pos="485"/>
              </w:tabs>
              <w:spacing w:before="97" w:after="0" w:line="249" w:lineRule="auto"/>
              <w:ind w:left="484" w:right="358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Quality assurance, e.g., standardised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proforma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andcourse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files,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verification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documentation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assessment, course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review, observation scheme,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achievement prediction and tracking,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self-assessment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annual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</w:p>
          <w:p>
            <w:pPr>
              <w:pStyle w:val="9"/>
              <w:spacing w:line="276" w:lineRule="exact"/>
              <w:ind w:left="484"/>
              <w:rPr>
                <w:sz w:val="24"/>
              </w:rPr>
            </w:pPr>
            <w:r>
              <w:rPr>
                <w:sz w:val="24"/>
              </w:rPr>
              <w:t>review.</w:t>
            </w:r>
          </w:p>
        </w:tc>
        <w:tc>
          <w:tcPr>
            <w:tcW w:w="3607" w:type="dxa"/>
          </w:tcPr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numPr>
                <w:ilvl w:val="0"/>
                <w:numId w:val="27"/>
              </w:numPr>
              <w:tabs>
                <w:tab w:val="left" w:pos="728"/>
                <w:tab w:val="left" w:pos="729"/>
              </w:tabs>
              <w:spacing w:before="189" w:after="0" w:line="244" w:lineRule="auto"/>
              <w:ind w:left="728" w:right="796" w:hanging="36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In-tray exercise </w:t>
            </w:r>
            <w:r>
              <w:rPr>
                <w:spacing w:val="-1"/>
                <w:sz w:val="24"/>
              </w:rPr>
              <w:t>or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simulation todesign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rigorous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IQA system</w:t>
            </w:r>
          </w:p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spacing w:before="10"/>
              <w:rPr>
                <w:sz w:val="23"/>
              </w:rPr>
            </w:pPr>
          </w:p>
          <w:p>
            <w:pPr>
              <w:pStyle w:val="9"/>
              <w:numPr>
                <w:ilvl w:val="0"/>
                <w:numId w:val="27"/>
              </w:numPr>
              <w:tabs>
                <w:tab w:val="left" w:pos="728"/>
                <w:tab w:val="left" w:pos="729"/>
              </w:tabs>
              <w:spacing w:before="0" w:after="0" w:line="240" w:lineRule="auto"/>
              <w:ind w:left="728" w:right="0" w:hanging="361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Small-group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presentations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6860" w:h="11920" w:orient="landscape"/>
          <w:pgMar w:top="2340" w:right="1120" w:bottom="780" w:left="980" w:header="822" w:footer="597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rect id="_x0000_s1035" o:spid="_x0000_s1035" o:spt="1" style="position:absolute;left:0pt;margin-left:57.75pt;margin-top:139.3pt;height:24.3pt;width:720.55pt;mso-position-horizontal-relative:page;mso-position-vertical-relative:page;z-index:-251651072;mso-width-relative:page;mso-height-relative:page;" fillcolor="#52799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036" o:spid="_x0000_s1036" style="position:absolute;left:0pt;margin-left:370.4pt;margin-top:173.1pt;height:4.65pt;width:4.5pt;mso-position-horizontal-relative:page;mso-position-vertical-relative:page;z-index:-251650048;mso-width-relative:page;mso-height-relative:page;" fillcolor="#52799B" filled="t" stroked="f" coordorigin="7409,3463" coordsize="90,93" path="m7498,3463l7409,3463,7409,3555,7498,3555,7498,3548,7416,3548,7416,3470,7498,3470,7498,3463xm7498,3470l7491,3470,7491,3548,7498,3548,7498,347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7" o:spid="_x0000_s1037" style="position:absolute;left:0pt;margin-left:370.4pt;margin-top:215.35pt;height:4.65pt;width:4.5pt;mso-position-horizontal-relative:page;mso-position-vertical-relative:page;z-index:-251650048;mso-width-relative:page;mso-height-relative:page;" fillcolor="#52799B" filled="t" stroked="f" coordorigin="7409,4308" coordsize="90,93" path="m7498,4308l7409,4308,7409,4400,7498,4400,7498,4393,7416,4393,7416,4315,7498,4315,7498,4308xm7498,4315l7491,4315,7491,4393,7498,4393,7498,431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8" o:spid="_x0000_s1038" style="position:absolute;left:0pt;margin-left:370.45pt;margin-top:300.85pt;height:4.65pt;width:4.6pt;mso-position-horizontal-relative:page;mso-position-vertical-relative:page;z-index:-251649024;mso-width-relative:page;mso-height-relative:page;" fillcolor="#52799B" filled="t" stroked="f" coordorigin="7409,6018" coordsize="92,93" path="m7500,6018l7409,6018,7409,6110,7500,6110,7500,6103,7416,6103,7416,6025,7500,6025,7500,6018xm7500,6025l7493,6025,7493,6103,7500,6103,7500,602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rect id="_x0000_s1039" o:spid="_x0000_s1039" o:spt="1" style="position:absolute;left:0pt;margin-left:54.25pt;margin-top:146.55pt;height:11.5pt;width:115.75pt;mso-position-horizontal-relative:page;mso-position-vertical-relative:page;z-index:-251649024;mso-width-relative:page;mso-height-relative:page;" fillcolor="#52799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pStyle w:val="6"/>
        <w:spacing w:before="11"/>
        <w:rPr>
          <w:sz w:val="25"/>
        </w:rPr>
      </w:pPr>
    </w:p>
    <w:tbl>
      <w:tblPr>
        <w:tblStyle w:val="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0"/>
        <w:gridCol w:w="3079"/>
        <w:gridCol w:w="4015"/>
        <w:gridCol w:w="34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2450" w:type="dxa"/>
            <w:shd w:val="clear" w:color="auto" w:fill="52799B"/>
          </w:tcPr>
          <w:p>
            <w:pPr>
              <w:pStyle w:val="9"/>
              <w:spacing w:line="225" w:lineRule="exact"/>
              <w:ind w:left="200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Learning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outcomes</w:t>
            </w:r>
          </w:p>
        </w:tc>
        <w:tc>
          <w:tcPr>
            <w:tcW w:w="3079" w:type="dxa"/>
            <w:shd w:val="clear" w:color="auto" w:fill="52799B"/>
          </w:tcPr>
          <w:p>
            <w:pPr>
              <w:pStyle w:val="9"/>
              <w:spacing w:line="225" w:lineRule="exact"/>
              <w:ind w:left="380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Assessment</w:t>
            </w:r>
            <w:r>
              <w:rPr>
                <w:b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criteria</w:t>
            </w:r>
          </w:p>
        </w:tc>
        <w:tc>
          <w:tcPr>
            <w:tcW w:w="4015" w:type="dxa"/>
            <w:shd w:val="clear" w:color="auto" w:fill="52799B"/>
          </w:tcPr>
          <w:p>
            <w:pPr>
              <w:pStyle w:val="9"/>
              <w:spacing w:line="225" w:lineRule="exact"/>
              <w:ind w:left="787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Unit</w:t>
            </w:r>
            <w:r>
              <w:rPr>
                <w:b/>
                <w:color w:val="FFFFFF"/>
                <w:spacing w:val="-12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amplification</w:t>
            </w:r>
          </w:p>
        </w:tc>
        <w:tc>
          <w:tcPr>
            <w:tcW w:w="3426" w:type="dxa"/>
            <w:shd w:val="clear" w:color="auto" w:fill="52799B"/>
          </w:tcPr>
          <w:p>
            <w:pPr>
              <w:pStyle w:val="9"/>
              <w:spacing w:line="225" w:lineRule="exact"/>
              <w:ind w:left="1474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Delivery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guidance</w:t>
            </w:r>
          </w:p>
        </w:tc>
      </w:tr>
    </w:tbl>
    <w:p>
      <w:pPr>
        <w:pStyle w:val="6"/>
        <w:rPr>
          <w:sz w:val="9"/>
        </w:rPr>
      </w:pPr>
    </w:p>
    <w:tbl>
      <w:tblPr>
        <w:tblStyle w:val="5"/>
        <w:tblW w:w="0" w:type="auto"/>
        <w:tblInd w:w="18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"/>
        <w:gridCol w:w="2150"/>
        <w:gridCol w:w="592"/>
        <w:gridCol w:w="2900"/>
        <w:gridCol w:w="4700"/>
        <w:gridCol w:w="36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9" w:hRule="atLeast"/>
        </w:trPr>
        <w:tc>
          <w:tcPr>
            <w:tcW w:w="468" w:type="dxa"/>
            <w:vMerge w:val="restart"/>
            <w:tcBorders>
              <w:top w:val="nil"/>
            </w:tcBorders>
            <w:shd w:val="clear" w:color="auto" w:fill="EBECF4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2150" w:type="dxa"/>
            <w:vMerge w:val="restart"/>
            <w:tcBorders>
              <w:top w:val="nil"/>
            </w:tcBorders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  <w:tcBorders>
              <w:top w:val="nil"/>
            </w:tcBorders>
            <w:shd w:val="clear" w:color="auto" w:fill="EBECF4"/>
          </w:tcPr>
          <w:p>
            <w:pPr>
              <w:pStyle w:val="9"/>
              <w:spacing w:before="73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5.2</w:t>
            </w:r>
          </w:p>
        </w:tc>
        <w:tc>
          <w:tcPr>
            <w:tcW w:w="2900" w:type="dxa"/>
            <w:tcBorders>
              <w:top w:val="nil"/>
            </w:tcBorders>
          </w:tcPr>
          <w:p>
            <w:pPr>
              <w:pStyle w:val="9"/>
              <w:spacing w:before="83" w:line="247" w:lineRule="auto"/>
              <w:ind w:left="124" w:right="1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Explain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function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self-as-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sessment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self-evaluation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 quality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cycle</w:t>
            </w:r>
          </w:p>
        </w:tc>
        <w:tc>
          <w:tcPr>
            <w:tcW w:w="4700" w:type="dxa"/>
            <w:tcBorders>
              <w:top w:val="nil"/>
            </w:tcBorders>
          </w:tcPr>
          <w:p>
            <w:pPr>
              <w:pStyle w:val="9"/>
              <w:spacing w:before="98" w:line="247" w:lineRule="auto"/>
              <w:ind w:left="490" w:right="27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Self-assessment,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e.g.,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informal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session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course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evaluation, formal self-assessment review, using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feedback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others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inform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practice.</w:t>
            </w:r>
          </w:p>
          <w:p>
            <w:pPr>
              <w:pStyle w:val="9"/>
              <w:spacing w:before="124" w:line="249" w:lineRule="auto"/>
              <w:ind w:left="490" w:right="33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Quality cycle, e.g., respond to student feedback,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identify opportunities for change, implement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change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evaluate,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identify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modification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fu-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ture delivery,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measure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impact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change</w:t>
            </w:r>
          </w:p>
        </w:tc>
        <w:tc>
          <w:tcPr>
            <w:tcW w:w="3601" w:type="dxa"/>
            <w:tcBorders>
              <w:top w:val="nil"/>
            </w:tcBorders>
          </w:tcPr>
          <w:p>
            <w:pPr>
              <w:pStyle w:val="9"/>
              <w:numPr>
                <w:ilvl w:val="0"/>
                <w:numId w:val="28"/>
              </w:numPr>
              <w:tabs>
                <w:tab w:val="left" w:pos="736"/>
                <w:tab w:val="left" w:pos="737"/>
              </w:tabs>
              <w:spacing w:before="188" w:after="0" w:line="240" w:lineRule="auto"/>
              <w:ind w:left="737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Individual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reflective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activity</w:t>
            </w:r>
          </w:p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numPr>
                <w:ilvl w:val="0"/>
                <w:numId w:val="28"/>
              </w:numPr>
              <w:tabs>
                <w:tab w:val="left" w:pos="736"/>
                <w:tab w:val="left" w:pos="737"/>
              </w:tabs>
              <w:spacing w:before="193" w:after="0" w:line="240" w:lineRule="auto"/>
              <w:ind w:left="737" w:right="0" w:hanging="36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Case</w:t>
            </w:r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studies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4" w:hRule="atLeast"/>
        </w:trPr>
        <w:tc>
          <w:tcPr>
            <w:tcW w:w="468" w:type="dxa"/>
            <w:vMerge w:val="continue"/>
            <w:tcBorders>
              <w:top w:val="nil"/>
            </w:tcBorders>
            <w:shd w:val="clear" w:color="auto" w:fill="EBEC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shd w:val="clear" w:color="auto" w:fill="EBECF4"/>
          </w:tcPr>
          <w:p>
            <w:pPr>
              <w:pStyle w:val="9"/>
              <w:spacing w:before="73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5.3</w:t>
            </w:r>
          </w:p>
        </w:tc>
        <w:tc>
          <w:tcPr>
            <w:tcW w:w="2900" w:type="dxa"/>
          </w:tcPr>
          <w:p>
            <w:pPr>
              <w:pStyle w:val="9"/>
              <w:spacing w:before="83" w:line="249" w:lineRule="auto"/>
              <w:ind w:left="124" w:right="6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Evaluate a learning pro-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gramme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taking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account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quality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maintenance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own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organisation</w:t>
            </w:r>
          </w:p>
        </w:tc>
        <w:tc>
          <w:tcPr>
            <w:tcW w:w="4700" w:type="dxa"/>
          </w:tcPr>
          <w:p>
            <w:pPr>
              <w:pStyle w:val="9"/>
              <w:spacing w:before="83" w:line="249" w:lineRule="auto"/>
              <w:ind w:left="490" w:right="17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Evaluate a learning programme, e.g., learner sur-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veys, focus groups, formal and informal learner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feedback, team review, early review to check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meeting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expectations,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on-programme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ensure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sat-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isfaction,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reactive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response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concerns,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meeting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targets, learner achievement records, value-added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rates,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opportunities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planning</w:t>
            </w:r>
          </w:p>
        </w:tc>
        <w:tc>
          <w:tcPr>
            <w:tcW w:w="3601" w:type="dxa"/>
          </w:tcPr>
          <w:p>
            <w:pPr>
              <w:pStyle w:val="9"/>
              <w:numPr>
                <w:ilvl w:val="0"/>
                <w:numId w:val="29"/>
              </w:numPr>
              <w:tabs>
                <w:tab w:val="left" w:pos="736"/>
                <w:tab w:val="left" w:pos="737"/>
              </w:tabs>
              <w:spacing w:before="189" w:after="0" w:line="240" w:lineRule="auto"/>
              <w:ind w:left="737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Small</w:t>
            </w:r>
            <w:r>
              <w:rPr>
                <w:rFonts w:ascii="Times New Roman" w:hAnsi="Times New Roman"/>
                <w:spacing w:val="-1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group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activities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based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on</w:t>
            </w:r>
            <w:r>
              <w:rPr>
                <w:rFonts w:ascii="Times New Roman" w:hAnsi="Times New Roman"/>
                <w:spacing w:val="-1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in-</w:t>
            </w:r>
          </w:p>
          <w:p>
            <w:pPr>
              <w:pStyle w:val="9"/>
              <w:spacing w:before="4"/>
              <w:ind w:left="73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tray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exercise</w:t>
            </w:r>
          </w:p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spacing w:before="3"/>
              <w:rPr>
                <w:sz w:val="18"/>
              </w:rPr>
            </w:pPr>
          </w:p>
          <w:p>
            <w:pPr>
              <w:pStyle w:val="9"/>
              <w:numPr>
                <w:ilvl w:val="0"/>
                <w:numId w:val="29"/>
              </w:numPr>
              <w:tabs>
                <w:tab w:val="left" w:pos="736"/>
                <w:tab w:val="left" w:pos="737"/>
              </w:tabs>
              <w:spacing w:before="0" w:after="0" w:line="240" w:lineRule="auto"/>
              <w:ind w:left="737" w:right="0" w:hanging="36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Specialist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speaker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pgSz w:w="16860" w:h="11920" w:orient="landscape"/>
          <w:pgMar w:top="2340" w:right="1120" w:bottom="780" w:left="980" w:header="822" w:footer="597" w:gutter="0"/>
          <w:cols w:space="720" w:num="1"/>
        </w:sectPr>
      </w:pPr>
    </w:p>
    <w:p>
      <w:pPr>
        <w:pStyle w:val="6"/>
        <w:spacing w:before="11"/>
      </w:pPr>
    </w:p>
    <w:tbl>
      <w:tblPr>
        <w:tblStyle w:val="5"/>
        <w:tblW w:w="0" w:type="auto"/>
        <w:tblInd w:w="175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"/>
        <w:gridCol w:w="2146"/>
        <w:gridCol w:w="601"/>
        <w:gridCol w:w="2901"/>
        <w:gridCol w:w="4702"/>
        <w:gridCol w:w="360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6" w:hRule="atLeast"/>
        </w:trPr>
        <w:tc>
          <w:tcPr>
            <w:tcW w:w="470" w:type="dxa"/>
            <w:shd w:val="clear" w:color="auto" w:fill="EBECF4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14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601" w:type="dxa"/>
            <w:shd w:val="clear" w:color="auto" w:fill="EBECF4"/>
          </w:tcPr>
          <w:p>
            <w:pPr>
              <w:pStyle w:val="9"/>
              <w:spacing w:before="77"/>
              <w:ind w:left="124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2901" w:type="dxa"/>
          </w:tcPr>
          <w:p>
            <w:pPr>
              <w:pStyle w:val="9"/>
              <w:spacing w:before="82" w:line="249" w:lineRule="auto"/>
              <w:ind w:left="124" w:right="75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Identify areas </w:t>
            </w:r>
            <w:r>
              <w:rPr>
                <w:spacing w:val="-1"/>
                <w:sz w:val="24"/>
              </w:rPr>
              <w:t>for</w:t>
            </w:r>
            <w:r>
              <w:rPr>
                <w:sz w:val="24"/>
              </w:rPr>
              <w:t xml:space="preserve"> improve-ment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gramme taking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outcomes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4702" w:type="dxa"/>
          </w:tcPr>
          <w:p>
            <w:pPr>
              <w:pStyle w:val="9"/>
              <w:tabs>
                <w:tab w:val="left" w:pos="484"/>
              </w:tabs>
              <w:spacing w:before="82" w:line="249" w:lineRule="auto"/>
              <w:ind w:left="484" w:right="241" w:hanging="361"/>
              <w:rPr>
                <w:sz w:val="24"/>
              </w:rPr>
            </w:pPr>
            <w:r>
              <w:rPr>
                <w:color w:val="52799B"/>
                <w:sz w:val="24"/>
              </w:rPr>
              <w:t>□</w:t>
            </w:r>
            <w:r>
              <w:rPr>
                <w:color w:val="52799B"/>
                <w:sz w:val="24"/>
              </w:rPr>
              <w:tab/>
            </w:r>
            <w:r>
              <w:rPr>
                <w:sz w:val="24"/>
              </w:rPr>
              <w:t>Evaluation outcomes, e.g. outcomes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course evaluations, student survey data,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benchmarked re-tention, achievement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success data, value- added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achievement, </w:t>
            </w:r>
            <w:r>
              <w:rPr>
                <w:sz w:val="24"/>
              </w:rPr>
              <w:t>student progression data,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self-assessment </w:t>
            </w:r>
            <w:r>
              <w:rPr>
                <w:sz w:val="24"/>
              </w:rPr>
              <w:t>report (SAR), teaching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 feedback,feedback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stakeholders,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feedback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inter-nal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external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verification,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discuss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findings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withline manager to implement change,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share 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forchange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</w:p>
          <w:p>
            <w:pPr>
              <w:pStyle w:val="9"/>
              <w:spacing w:line="273" w:lineRule="exact"/>
              <w:ind w:left="484"/>
              <w:rPr>
                <w:sz w:val="24"/>
              </w:rPr>
            </w:pPr>
            <w:r>
              <w:rPr>
                <w:sz w:val="24"/>
              </w:rPr>
              <w:t>responsible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assur-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ance.</w:t>
            </w:r>
          </w:p>
        </w:tc>
        <w:tc>
          <w:tcPr>
            <w:tcW w:w="3607" w:type="dxa"/>
          </w:tcPr>
          <w:p>
            <w:pPr>
              <w:pStyle w:val="9"/>
              <w:numPr>
                <w:ilvl w:val="0"/>
                <w:numId w:val="30"/>
              </w:numPr>
              <w:tabs>
                <w:tab w:val="left" w:pos="728"/>
                <w:tab w:val="left" w:pos="729"/>
              </w:tabs>
              <w:spacing w:before="187" w:after="0" w:line="240" w:lineRule="auto"/>
              <w:ind w:left="728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Individual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numPr>
                <w:ilvl w:val="0"/>
                <w:numId w:val="30"/>
              </w:numPr>
              <w:tabs>
                <w:tab w:val="left" w:pos="728"/>
                <w:tab w:val="left" w:pos="729"/>
              </w:tabs>
              <w:spacing w:before="184" w:after="0" w:line="240" w:lineRule="auto"/>
              <w:ind w:left="728" w:right="0" w:hanging="3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Individual</w:t>
            </w:r>
            <w:r>
              <w:rPr>
                <w:spacing w:val="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presentations</w:t>
            </w: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numPr>
                <w:ilvl w:val="0"/>
                <w:numId w:val="30"/>
              </w:numPr>
              <w:tabs>
                <w:tab w:val="left" w:pos="728"/>
                <w:tab w:val="left" w:pos="729"/>
              </w:tabs>
              <w:spacing w:before="190" w:after="0" w:line="240" w:lineRule="auto"/>
              <w:ind w:left="728" w:right="0" w:hanging="361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Whole-group</w:t>
            </w:r>
            <w:r>
              <w:rPr>
                <w:spacing w:val="4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discussion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6860" w:h="11920" w:orient="landscape"/>
          <w:pgMar w:top="2340" w:right="1120" w:bottom="780" w:left="980" w:header="822" w:footer="597" w:gutter="0"/>
          <w:cols w:space="720" w:num="1"/>
        </w:sectPr>
      </w:pPr>
    </w:p>
    <w:p>
      <w:pPr>
        <w:pStyle w:val="6"/>
        <w:spacing w:before="6" w:after="1"/>
      </w:pPr>
    </w:p>
    <w:tbl>
      <w:tblPr>
        <w:tblStyle w:val="5"/>
        <w:tblW w:w="0" w:type="auto"/>
        <w:tblInd w:w="1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2156"/>
        <w:gridCol w:w="601"/>
        <w:gridCol w:w="2906"/>
        <w:gridCol w:w="4717"/>
        <w:gridCol w:w="3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5" w:hRule="atLeast"/>
        </w:trPr>
        <w:tc>
          <w:tcPr>
            <w:tcW w:w="2621" w:type="dxa"/>
            <w:gridSpan w:val="2"/>
            <w:shd w:val="clear" w:color="auto" w:fill="52799B"/>
          </w:tcPr>
          <w:p>
            <w:pPr>
              <w:pStyle w:val="9"/>
              <w:spacing w:before="127"/>
              <w:ind w:left="13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earning</w:t>
            </w:r>
            <w:r>
              <w:rPr>
                <w:b/>
                <w:color w:val="FFFFFF"/>
                <w:spacing w:val="-1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outcomes</w:t>
            </w:r>
          </w:p>
        </w:tc>
        <w:tc>
          <w:tcPr>
            <w:tcW w:w="3507" w:type="dxa"/>
            <w:gridSpan w:val="2"/>
            <w:shd w:val="clear" w:color="auto" w:fill="52799B"/>
          </w:tcPr>
          <w:p>
            <w:pPr>
              <w:pStyle w:val="9"/>
              <w:spacing w:before="127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Assessment</w:t>
            </w:r>
            <w:r>
              <w:rPr>
                <w:b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criteria</w:t>
            </w:r>
          </w:p>
        </w:tc>
        <w:tc>
          <w:tcPr>
            <w:tcW w:w="4717" w:type="dxa"/>
            <w:shd w:val="clear" w:color="auto" w:fill="52799B"/>
          </w:tcPr>
          <w:p>
            <w:pPr>
              <w:pStyle w:val="9"/>
              <w:spacing w:before="127"/>
              <w:ind w:left="128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Unit</w:t>
            </w:r>
            <w:r>
              <w:rPr>
                <w:b/>
                <w:color w:val="FFFFFF"/>
                <w:spacing w:val="19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amplification</w:t>
            </w:r>
          </w:p>
        </w:tc>
        <w:tc>
          <w:tcPr>
            <w:tcW w:w="3612" w:type="dxa"/>
            <w:shd w:val="clear" w:color="auto" w:fill="52799B"/>
          </w:tcPr>
          <w:p>
            <w:pPr>
              <w:pStyle w:val="9"/>
              <w:spacing w:before="116"/>
              <w:ind w:left="127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Delivery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guidance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3" w:hRule="atLeast"/>
        </w:trPr>
        <w:tc>
          <w:tcPr>
            <w:tcW w:w="465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BECF4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156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601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BECF4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906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4717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9"/>
              <w:tabs>
                <w:tab w:val="left" w:pos="484"/>
              </w:tabs>
              <w:spacing w:before="76" w:line="249" w:lineRule="auto"/>
              <w:ind w:left="484" w:right="576" w:hanging="356"/>
              <w:rPr>
                <w:sz w:val="24"/>
              </w:rPr>
            </w:pPr>
            <w:r>
              <w:rPr>
                <w:color w:val="52799B"/>
                <w:sz w:val="24"/>
              </w:rPr>
              <w:t>□</w:t>
            </w:r>
            <w:r>
              <w:rPr>
                <w:color w:val="52799B"/>
                <w:sz w:val="24"/>
              </w:rPr>
              <w:tab/>
            </w:r>
            <w:r>
              <w:rPr>
                <w:sz w:val="24"/>
              </w:rPr>
              <w:t>Areas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improvement,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e.g.,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changes in delivery approaches,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delivery techniques,development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resources, use </w:t>
            </w:r>
            <w:r>
              <w:rPr>
                <w:sz w:val="24"/>
              </w:rPr>
              <w:t>of new technol-ogies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online resources, more flexible ap-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proaches </w:t>
            </w:r>
            <w:r>
              <w:rPr>
                <w:spacing w:val="-1"/>
                <w:sz w:val="24"/>
              </w:rPr>
              <w:t>to improve access to</w:t>
            </w:r>
            <w:r>
              <w:rPr>
                <w:sz w:val="24"/>
              </w:rPr>
              <w:t xml:space="preserve"> programme, op-portunities for staff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collaborating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stakeholders.</w:t>
            </w:r>
          </w:p>
        </w:tc>
        <w:tc>
          <w:tcPr>
            <w:tcW w:w="3612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</w:tbl>
    <w:p/>
    <w:sectPr>
      <w:headerReference r:id="rId17" w:type="default"/>
      <w:footerReference r:id="rId18" w:type="default"/>
      <w:pgSz w:w="16860" w:h="11920" w:orient="landscape"/>
      <w:pgMar w:top="1120" w:right="1120" w:bottom="280" w:left="9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61pt;margin-top:797.15pt;height:19.35pt;width:221.9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 w:line="283" w:lineRule="auto"/>
                  <w:ind w:left="20" w:right="0" w:firstLine="0"/>
                  <w:jc w:val="left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Pearson BTEC Level 5 Diploma in Education and Training –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Specification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–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Issue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2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–</w:t>
                </w:r>
                <w:r>
                  <w:rPr>
                    <w:rFonts w:ascii="Arial MT" w:hAnsi="Arial MT"/>
                    <w:spacing w:val="-1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August</w:t>
                </w:r>
                <w:r>
                  <w:rPr>
                    <w:rFonts w:ascii="Arial MT" w:hAnsi="Arial MT"/>
                    <w:spacing w:val="-1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2017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©</w:t>
                </w:r>
                <w:r>
                  <w:rPr>
                    <w:rFonts w:ascii="Arial MT" w:hAnsi="Arial MT"/>
                    <w:spacing w:val="-1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Pearson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Education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Limited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2017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5"/>
      </w:rPr>
    </w:pPr>
    <w:r>
      <w:pict>
        <v:shape id="_x0000_s2050" o:spid="_x0000_s2050" o:spt="202" type="#_x0000_t202" style="position:absolute;left:0pt;margin-left:61pt;margin-top:806.65pt;height:9.85pt;width:221.9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pacing w:val="-1"/>
                    <w:sz w:val="14"/>
                  </w:rPr>
                  <w:t>Specification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–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Issue</w:t>
                </w:r>
                <w:r>
                  <w:rPr>
                    <w:rFonts w:ascii="Arial MT" w:hAnsi="Arial MT"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2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–</w:t>
                </w:r>
                <w:r>
                  <w:rPr>
                    <w:rFonts w:ascii="Arial MT" w:hAnsi="Arial MT"/>
                    <w:spacing w:val="-17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August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2017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©</w:t>
                </w:r>
                <w:r>
                  <w:rPr>
                    <w:rFonts w:ascii="Arial MT" w:hAnsi="Arial MT"/>
                    <w:spacing w:val="-1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Pearson</w:t>
                </w:r>
                <w:r>
                  <w:rPr>
                    <w:rFonts w:ascii="Arial MT" w:hAnsi="Arial MT"/>
                    <w:spacing w:val="-10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Education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Limited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2017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300.35pt;margin-top:816.9pt;height:14.2pt;width:16.7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764.2pt;margin-top:551.15pt;height:13.2pt;width:13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52799B"/>
                    <w:sz w:val="20"/>
                  </w:rPr>
                  <w:t>95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61pt;margin-top:551.6pt;height:19.35pt;width:221.7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 w:line="283" w:lineRule="auto"/>
                  <w:ind w:left="20" w:right="0" w:firstLine="0"/>
                  <w:jc w:val="left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Pearson BTEC Level 5 Diploma in Education and Training –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Specification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–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Issue</w:t>
                </w:r>
                <w:r>
                  <w:rPr>
                    <w:rFonts w:ascii="Arial MT" w:hAnsi="Arial MT"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2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–</w:t>
                </w:r>
                <w:r>
                  <w:rPr>
                    <w:rFonts w:ascii="Arial MT" w:hAnsi="Arial MT"/>
                    <w:spacing w:val="-17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August</w:t>
                </w:r>
                <w:r>
                  <w:rPr>
                    <w:rFonts w:ascii="Arial MT" w:hAnsi="Arial MT"/>
                    <w:spacing w:val="-1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2017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©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Pearson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Education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Limited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2017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4" o:spid="_x0000_s2054" o:spt="202" type="#_x0000_t202" style="position:absolute;left:0pt;margin-left:755.2pt;margin-top:551.1pt;height:15.45pt;width:19.5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 MT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61pt;margin-top:551.6pt;height:19.35pt;width:221.7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 w:line="283" w:lineRule="auto"/>
                  <w:ind w:left="20" w:right="0" w:firstLine="0"/>
                  <w:jc w:val="left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Pearson BTEC Level 5 Diploma in Education and Training –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Specification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–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Issue</w:t>
                </w:r>
                <w:r>
                  <w:rPr>
                    <w:rFonts w:ascii="Arial MT" w:hAnsi="Arial MT"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2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–</w:t>
                </w:r>
                <w:r>
                  <w:rPr>
                    <w:rFonts w:ascii="Arial MT" w:hAnsi="Arial MT"/>
                    <w:spacing w:val="-17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August</w:t>
                </w:r>
                <w:r>
                  <w:rPr>
                    <w:rFonts w:ascii="Arial MT" w:hAnsi="Arial MT"/>
                    <w:spacing w:val="-1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2017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©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Pearson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Education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Limited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2017</w:t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2056" o:spid="_x0000_s2056" o:spt="1" style="position:absolute;left:0pt;margin-left:60.95pt;margin-top:548.5pt;height:1pt;width:720.1pt;mso-position-horizontal-relative:page;mso-position-vertical-relative:page;z-index:-251648000;mso-width-relative:page;mso-height-relative:page;" fillcolor="#52799B" filled="t" stroked="f" coordsize="21600,21600">
          <v:path/>
          <v:fill on="t" focussize="0,0"/>
          <v:stroke on="f"/>
          <v:imagedata o:title=""/>
          <o:lock v:ext="edit"/>
          <v:textbox>
            <w:txbxContent>
              <w:p/>
            </w:txbxContent>
          </v:textbox>
        </v:rect>
      </w:pict>
    </w:r>
    <w:r>
      <w:pict>
        <v:shape id="_x0000_s2057" o:spid="_x0000_s2057" o:spt="202" type="#_x0000_t202" style="position:absolute;left:0pt;margin-left:755.2pt;margin-top:551.1pt;height:15.45pt;width:19.5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 MT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8" o:spid="_x0000_s2058" o:spt="202" type="#_x0000_t202" style="position:absolute;left:0pt;margin-left:61pt;margin-top:551.6pt;height:19.35pt;width:221.7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 w:line="283" w:lineRule="auto"/>
                  <w:ind w:left="20" w:right="0" w:firstLine="0"/>
                  <w:jc w:val="left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Pearson BTEC Level 5 Diploma in Education and Training –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Specification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–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Issue</w:t>
                </w:r>
                <w:r>
                  <w:rPr>
                    <w:rFonts w:ascii="Arial MT" w:hAnsi="Arial MT"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2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–</w:t>
                </w:r>
                <w:r>
                  <w:rPr>
                    <w:rFonts w:ascii="Arial MT" w:hAnsi="Arial MT"/>
                    <w:spacing w:val="-17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August</w:t>
                </w:r>
                <w:r>
                  <w:rPr>
                    <w:rFonts w:ascii="Arial MT" w:hAnsi="Arial MT"/>
                    <w:spacing w:val="-1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2017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©</w:t>
                </w:r>
                <w:r>
                  <w:rPr>
                    <w:rFonts w:ascii="Arial MT" w:hAnsi="Arial MT"/>
                    <w:spacing w:val="-1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Pearson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Education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Limited</w:t>
                </w:r>
                <w:r>
                  <w:rPr>
                    <w:rFonts w:ascii="Arial MT" w:hAnsi="Arial MT"/>
                    <w:spacing w:val="-1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>2017</w:t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bookmarkStart w:id="7" w:name="_GoBack"/>
    <w:bookmarkEnd w:id="7"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0"/>
      <w:numFmt w:val="bullet"/>
      <w:lvlText w:val=""/>
      <w:lvlJc w:val="left"/>
      <w:pPr>
        <w:ind w:left="737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9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6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5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5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</w:abstractNum>
  <w:abstractNum w:abstractNumId="1">
    <w:nsid w:val="8461FADE"/>
    <w:multiLevelType w:val="multilevel"/>
    <w:tmpl w:val="8461FADE"/>
    <w:lvl w:ilvl="0" w:tentative="0">
      <w:start w:val="0"/>
      <w:numFmt w:val="bullet"/>
      <w:lvlText w:val="□"/>
      <w:lvlJc w:val="left"/>
      <w:pPr>
        <w:ind w:left="484" w:hanging="361"/>
      </w:pPr>
      <w:rPr>
        <w:rFonts w:hint="default" w:ascii="Verdana" w:hAnsi="Verdana" w:eastAsia="Verdana" w:cs="Verdana"/>
        <w:color w:val="52799B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0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2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4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0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2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49" w:hanging="361"/>
      </w:pPr>
      <w:rPr>
        <w:rFonts w:hint="default"/>
        <w:lang w:val="en-US" w:eastAsia="en-US" w:bidi="ar-SA"/>
      </w:rPr>
    </w:lvl>
  </w:abstractNum>
  <w:abstractNum w:abstractNumId="2">
    <w:nsid w:val="9239341B"/>
    <w:multiLevelType w:val="multilevel"/>
    <w:tmpl w:val="9239341B"/>
    <w:lvl w:ilvl="0" w:tentative="0">
      <w:start w:val="3"/>
      <w:numFmt w:val="decimal"/>
      <w:lvlText w:val="%1"/>
      <w:lvlJc w:val="left"/>
      <w:pPr>
        <w:ind w:left="1175" w:hanging="35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75" w:hanging="355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40" w:hanging="3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20" w:hanging="3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00" w:hanging="3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80" w:hanging="3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60" w:hanging="3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40" w:hanging="3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20" w:hanging="355"/>
      </w:pPr>
      <w:rPr>
        <w:rFonts w:hint="default"/>
        <w:lang w:val="en-US" w:eastAsia="en-US" w:bidi="ar-SA"/>
      </w:rPr>
    </w:lvl>
  </w:abstractNum>
  <w:abstractNum w:abstractNumId="3">
    <w:nsid w:val="9288B902"/>
    <w:multiLevelType w:val="multilevel"/>
    <w:tmpl w:val="9288B902"/>
    <w:lvl w:ilvl="0" w:tentative="0">
      <w:start w:val="0"/>
      <w:numFmt w:val="bullet"/>
      <w:lvlText w:val="□"/>
      <w:lvlJc w:val="left"/>
      <w:pPr>
        <w:ind w:left="489" w:hanging="361"/>
      </w:pPr>
      <w:rPr>
        <w:rFonts w:hint="default" w:ascii="Verdana" w:hAnsi="Verdana" w:eastAsia="Verdana" w:cs="Verdana"/>
        <w:color w:val="52799B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0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2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4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0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2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49" w:hanging="361"/>
      </w:pPr>
      <w:rPr>
        <w:rFonts w:hint="default"/>
        <w:lang w:val="en-US" w:eastAsia="en-US" w:bidi="ar-SA"/>
      </w:rPr>
    </w:lvl>
  </w:abstractNum>
  <w:abstractNum w:abstractNumId="4">
    <w:nsid w:val="9C8AC8EF"/>
    <w:multiLevelType w:val="multilevel"/>
    <w:tmpl w:val="9C8AC8EF"/>
    <w:lvl w:ilvl="0" w:tentative="0">
      <w:start w:val="0"/>
      <w:numFmt w:val="bullet"/>
      <w:lvlText w:val=""/>
      <w:lvlJc w:val="left"/>
      <w:pPr>
        <w:ind w:left="742" w:hanging="366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30" w:hanging="3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21" w:hanging="3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11" w:hanging="3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02" w:hanging="3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93" w:hanging="3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83" w:hanging="3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74" w:hanging="3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64" w:hanging="366"/>
      </w:pPr>
      <w:rPr>
        <w:rFonts w:hint="default"/>
        <w:lang w:val="en-US" w:eastAsia="en-US" w:bidi="ar-SA"/>
      </w:rPr>
    </w:lvl>
  </w:abstractNum>
  <w:abstractNum w:abstractNumId="5">
    <w:nsid w:val="B0F1ACD9"/>
    <w:multiLevelType w:val="multilevel"/>
    <w:tmpl w:val="B0F1ACD9"/>
    <w:lvl w:ilvl="0" w:tentative="0">
      <w:start w:val="0"/>
      <w:numFmt w:val="bullet"/>
      <w:lvlText w:val="□"/>
      <w:lvlJc w:val="left"/>
      <w:pPr>
        <w:ind w:left="484" w:hanging="361"/>
      </w:pPr>
      <w:rPr>
        <w:rFonts w:hint="default" w:ascii="Verdana" w:hAnsi="Verdana" w:eastAsia="Verdana" w:cs="Verdana"/>
        <w:color w:val="52799B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0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2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4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0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2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49" w:hanging="361"/>
      </w:pPr>
      <w:rPr>
        <w:rFonts w:hint="default"/>
        <w:lang w:val="en-US" w:eastAsia="en-US" w:bidi="ar-SA"/>
      </w:rPr>
    </w:lvl>
  </w:abstractNum>
  <w:abstractNum w:abstractNumId="6">
    <w:nsid w:val="BE923771"/>
    <w:multiLevelType w:val="multilevel"/>
    <w:tmpl w:val="BE923771"/>
    <w:lvl w:ilvl="0" w:tentative="0">
      <w:start w:val="0"/>
      <w:numFmt w:val="bullet"/>
      <w:lvlText w:val=""/>
      <w:lvlJc w:val="left"/>
      <w:pPr>
        <w:ind w:left="733" w:hanging="366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5" w:hanging="3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10" w:hanging="3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95" w:hanging="3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80" w:hanging="3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66" w:hanging="3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51" w:hanging="3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6" w:hanging="3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21" w:hanging="366"/>
      </w:pPr>
      <w:rPr>
        <w:rFonts w:hint="default"/>
        <w:lang w:val="en-US" w:eastAsia="en-US" w:bidi="ar-SA"/>
      </w:rPr>
    </w:lvl>
  </w:abstractNum>
  <w:abstractNum w:abstractNumId="7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8">
    <w:nsid w:val="D7F9FE59"/>
    <w:multiLevelType w:val="multilevel"/>
    <w:tmpl w:val="D7F9FE59"/>
    <w:lvl w:ilvl="0" w:tentative="0">
      <w:start w:val="0"/>
      <w:numFmt w:val="bullet"/>
      <w:lvlText w:val="□"/>
      <w:lvlJc w:val="left"/>
      <w:pPr>
        <w:ind w:left="492" w:hanging="356"/>
      </w:pPr>
      <w:rPr>
        <w:rFonts w:hint="default" w:ascii="Verdana" w:hAnsi="Verdana" w:eastAsia="Verdana" w:cs="Verdana"/>
        <w:color w:val="52799B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19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38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57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76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95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14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33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52" w:hanging="356"/>
      </w:pPr>
      <w:rPr>
        <w:rFonts w:hint="default"/>
        <w:lang w:val="en-US" w:eastAsia="en-US" w:bidi="ar-SA"/>
      </w:rPr>
    </w:lvl>
  </w:abstractNum>
  <w:abstractNum w:abstractNumId="9">
    <w:nsid w:val="DCBA6B53"/>
    <w:multiLevelType w:val="multilevel"/>
    <w:tmpl w:val="DCBA6B53"/>
    <w:lvl w:ilvl="0" w:tentative="0">
      <w:start w:val="0"/>
      <w:numFmt w:val="bullet"/>
      <w:lvlText w:val=""/>
      <w:lvlJc w:val="left"/>
      <w:pPr>
        <w:ind w:left="736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9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6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5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5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</w:abstractNum>
  <w:abstractNum w:abstractNumId="10">
    <w:nsid w:val="F4B5D9F5"/>
    <w:multiLevelType w:val="multilevel"/>
    <w:tmpl w:val="F4B5D9F5"/>
    <w:lvl w:ilvl="0" w:tentative="0">
      <w:start w:val="0"/>
      <w:numFmt w:val="bullet"/>
      <w:lvlText w:val=""/>
      <w:lvlJc w:val="left"/>
      <w:pPr>
        <w:ind w:left="736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9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6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5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5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</w:abstractNum>
  <w:abstractNum w:abstractNumId="11">
    <w:nsid w:val="0248C179"/>
    <w:multiLevelType w:val="multilevel"/>
    <w:tmpl w:val="0248C179"/>
    <w:lvl w:ilvl="0" w:tentative="0">
      <w:start w:val="4"/>
      <w:numFmt w:val="decimal"/>
      <w:lvlText w:val="%1"/>
      <w:lvlJc w:val="left"/>
      <w:pPr>
        <w:ind w:left="1175" w:hanging="35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75" w:hanging="355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40" w:hanging="3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20" w:hanging="3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00" w:hanging="3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80" w:hanging="3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60" w:hanging="3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40" w:hanging="3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20" w:hanging="355"/>
      </w:pPr>
      <w:rPr>
        <w:rFonts w:hint="default"/>
        <w:lang w:val="en-US" w:eastAsia="en-US" w:bidi="ar-SA"/>
      </w:rPr>
    </w:lvl>
  </w:abstractNum>
  <w:abstractNum w:abstractNumId="12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845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75" w:hanging="361"/>
      </w:pPr>
      <w:rPr>
        <w:rFonts w:hint="default"/>
        <w:lang w:val="en-US" w:eastAsia="en-US" w:bidi="ar-SA"/>
      </w:rPr>
    </w:lvl>
  </w:abstractNum>
  <w:abstractNum w:abstractNumId="13">
    <w:nsid w:val="0E640482"/>
    <w:multiLevelType w:val="multilevel"/>
    <w:tmpl w:val="0E640482"/>
    <w:lvl w:ilvl="0" w:tentative="0">
      <w:start w:val="0"/>
      <w:numFmt w:val="bullet"/>
      <w:lvlText w:val="□"/>
      <w:lvlJc w:val="left"/>
      <w:pPr>
        <w:ind w:left="489" w:hanging="361"/>
      </w:pPr>
      <w:rPr>
        <w:rFonts w:hint="default" w:ascii="Verdana" w:hAnsi="Verdana" w:eastAsia="Verdana" w:cs="Verdana"/>
        <w:color w:val="52799B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0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2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4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0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2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49" w:hanging="361"/>
      </w:pPr>
      <w:rPr>
        <w:rFonts w:hint="default"/>
        <w:lang w:val="en-US" w:eastAsia="en-US" w:bidi="ar-SA"/>
      </w:rPr>
    </w:lvl>
  </w:abstractNum>
  <w:abstractNum w:abstractNumId="14">
    <w:nsid w:val="243FCF68"/>
    <w:multiLevelType w:val="multilevel"/>
    <w:tmpl w:val="243FCF68"/>
    <w:lvl w:ilvl="0" w:tentative="0">
      <w:start w:val="0"/>
      <w:numFmt w:val="bullet"/>
      <w:lvlText w:val=""/>
      <w:lvlJc w:val="left"/>
      <w:pPr>
        <w:ind w:left="728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07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9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8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58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4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</w:abstractNum>
  <w:abstractNum w:abstractNumId="15">
    <w:nsid w:val="2470EC97"/>
    <w:multiLevelType w:val="multilevel"/>
    <w:tmpl w:val="2470EC97"/>
    <w:lvl w:ilvl="0" w:tentative="0">
      <w:start w:val="0"/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9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6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5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5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</w:abstractNum>
  <w:abstractNum w:abstractNumId="16">
    <w:nsid w:val="25B654F3"/>
    <w:multiLevelType w:val="multilevel"/>
    <w:tmpl w:val="25B654F3"/>
    <w:lvl w:ilvl="0" w:tentative="0">
      <w:start w:val="1"/>
      <w:numFmt w:val="decimal"/>
      <w:lvlText w:val="%1"/>
      <w:lvlJc w:val="left"/>
      <w:pPr>
        <w:ind w:left="1175" w:hanging="35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75" w:hanging="355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40" w:hanging="3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20" w:hanging="3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00" w:hanging="3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80" w:hanging="3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60" w:hanging="3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40" w:hanging="3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20" w:hanging="355"/>
      </w:pPr>
      <w:rPr>
        <w:rFonts w:hint="default"/>
        <w:lang w:val="en-US" w:eastAsia="en-US" w:bidi="ar-SA"/>
      </w:rPr>
    </w:lvl>
  </w:abstractNum>
  <w:abstractNum w:abstractNumId="17">
    <w:nsid w:val="2A8F537B"/>
    <w:multiLevelType w:val="multilevel"/>
    <w:tmpl w:val="2A8F537B"/>
    <w:lvl w:ilvl="0" w:tentative="0">
      <w:start w:val="5"/>
      <w:numFmt w:val="decimal"/>
      <w:lvlText w:val="%1"/>
      <w:lvlJc w:val="left"/>
      <w:pPr>
        <w:ind w:left="1175" w:hanging="35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75" w:hanging="355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40" w:hanging="3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20" w:hanging="3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00" w:hanging="3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80" w:hanging="3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60" w:hanging="3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40" w:hanging="3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20" w:hanging="355"/>
      </w:pPr>
      <w:rPr>
        <w:rFonts w:hint="default"/>
        <w:lang w:val="en-US" w:eastAsia="en-US" w:bidi="ar-SA"/>
      </w:rPr>
    </w:lvl>
  </w:abstractNum>
  <w:abstractNum w:abstractNumId="18">
    <w:nsid w:val="39A0D9AC"/>
    <w:multiLevelType w:val="multilevel"/>
    <w:tmpl w:val="39A0D9AC"/>
    <w:lvl w:ilvl="0" w:tentative="0">
      <w:start w:val="0"/>
      <w:numFmt w:val="bullet"/>
      <w:lvlText w:val=""/>
      <w:lvlJc w:val="left"/>
      <w:pPr>
        <w:ind w:left="733" w:hanging="366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5" w:hanging="3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10" w:hanging="3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95" w:hanging="3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80" w:hanging="3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66" w:hanging="3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51" w:hanging="3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6" w:hanging="3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21" w:hanging="366"/>
      </w:pPr>
      <w:rPr>
        <w:rFonts w:hint="default"/>
        <w:lang w:val="en-US" w:eastAsia="en-US" w:bidi="ar-SA"/>
      </w:rPr>
    </w:lvl>
  </w:abstractNum>
  <w:abstractNum w:abstractNumId="19">
    <w:nsid w:val="46A08BB8"/>
    <w:multiLevelType w:val="multilevel"/>
    <w:tmpl w:val="46A08BB8"/>
    <w:lvl w:ilvl="0" w:tentative="0">
      <w:start w:val="0"/>
      <w:numFmt w:val="bullet"/>
      <w:lvlText w:val=""/>
      <w:lvlJc w:val="left"/>
      <w:pPr>
        <w:ind w:left="733" w:hanging="366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5" w:hanging="3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10" w:hanging="3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95" w:hanging="3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80" w:hanging="3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66" w:hanging="3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51" w:hanging="3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6" w:hanging="3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21" w:hanging="366"/>
      </w:pPr>
      <w:rPr>
        <w:rFonts w:hint="default"/>
        <w:lang w:val="en-US" w:eastAsia="en-US" w:bidi="ar-SA"/>
      </w:rPr>
    </w:lvl>
  </w:abstractNum>
  <w:abstractNum w:abstractNumId="20">
    <w:nsid w:val="4C1BAE26"/>
    <w:multiLevelType w:val="multilevel"/>
    <w:tmpl w:val="4C1BAE26"/>
    <w:lvl w:ilvl="0" w:tentative="0">
      <w:start w:val="0"/>
      <w:numFmt w:val="bullet"/>
      <w:lvlText w:val="□"/>
      <w:lvlJc w:val="left"/>
      <w:pPr>
        <w:ind w:left="489" w:hanging="361"/>
      </w:pPr>
      <w:rPr>
        <w:rFonts w:hint="default" w:ascii="Verdana" w:hAnsi="Verdana" w:eastAsia="Verdana" w:cs="Verdana"/>
        <w:color w:val="52799B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0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2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4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0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2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49" w:hanging="361"/>
      </w:pPr>
      <w:rPr>
        <w:rFonts w:hint="default"/>
        <w:lang w:val="en-US" w:eastAsia="en-US" w:bidi="ar-SA"/>
      </w:rPr>
    </w:lvl>
  </w:abstractNum>
  <w:abstractNum w:abstractNumId="21">
    <w:nsid w:val="4D4DC07F"/>
    <w:multiLevelType w:val="multilevel"/>
    <w:tmpl w:val="4D4DC07F"/>
    <w:lvl w:ilvl="0" w:tentative="0">
      <w:start w:val="0"/>
      <w:numFmt w:val="bullet"/>
      <w:lvlText w:val="□"/>
      <w:lvlJc w:val="left"/>
      <w:pPr>
        <w:ind w:left="491" w:hanging="356"/>
      </w:pPr>
      <w:rPr>
        <w:rFonts w:hint="default" w:ascii="Verdana" w:hAnsi="Verdana" w:eastAsia="Verdana" w:cs="Verdana"/>
        <w:color w:val="52799B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19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38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57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76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95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14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33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52" w:hanging="356"/>
      </w:pPr>
      <w:rPr>
        <w:rFonts w:hint="default"/>
        <w:lang w:val="en-US" w:eastAsia="en-US" w:bidi="ar-SA"/>
      </w:rPr>
    </w:lvl>
  </w:abstractNum>
  <w:abstractNum w:abstractNumId="22">
    <w:nsid w:val="58765686"/>
    <w:multiLevelType w:val="multilevel"/>
    <w:tmpl w:val="58765686"/>
    <w:lvl w:ilvl="0" w:tentative="0">
      <w:start w:val="0"/>
      <w:numFmt w:val="bullet"/>
      <w:lvlText w:val=""/>
      <w:lvlJc w:val="left"/>
      <w:pPr>
        <w:ind w:left="728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07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9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8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58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4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</w:abstractNum>
  <w:abstractNum w:abstractNumId="23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24">
    <w:nsid w:val="60382F6E"/>
    <w:multiLevelType w:val="multilevel"/>
    <w:tmpl w:val="60382F6E"/>
    <w:lvl w:ilvl="0" w:tentative="0">
      <w:start w:val="0"/>
      <w:numFmt w:val="bullet"/>
      <w:lvlText w:val=""/>
      <w:lvlJc w:val="left"/>
      <w:pPr>
        <w:ind w:left="733" w:hanging="366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5" w:hanging="3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10" w:hanging="3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95" w:hanging="3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80" w:hanging="3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66" w:hanging="3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51" w:hanging="3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6" w:hanging="3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21" w:hanging="366"/>
      </w:pPr>
      <w:rPr>
        <w:rFonts w:hint="default"/>
        <w:lang w:val="en-US" w:eastAsia="en-US" w:bidi="ar-SA"/>
      </w:rPr>
    </w:lvl>
  </w:abstractNum>
  <w:abstractNum w:abstractNumId="25">
    <w:nsid w:val="629F7852"/>
    <w:multiLevelType w:val="multilevel"/>
    <w:tmpl w:val="629F7852"/>
    <w:lvl w:ilvl="0" w:tentative="0">
      <w:start w:val="0"/>
      <w:numFmt w:val="bullet"/>
      <w:lvlText w:val=""/>
      <w:lvlJc w:val="left"/>
      <w:pPr>
        <w:ind w:left="733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9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5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</w:abstractNum>
  <w:abstractNum w:abstractNumId="26">
    <w:nsid w:val="72183CF9"/>
    <w:multiLevelType w:val="multilevel"/>
    <w:tmpl w:val="72183CF9"/>
    <w:lvl w:ilvl="0" w:tentative="0">
      <w:start w:val="2"/>
      <w:numFmt w:val="decimal"/>
      <w:lvlText w:val="%1"/>
      <w:lvlJc w:val="left"/>
      <w:pPr>
        <w:ind w:left="1230" w:hanging="35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30" w:hanging="355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88" w:hanging="3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62" w:hanging="3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36" w:hanging="3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10" w:hanging="3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84" w:hanging="3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58" w:hanging="3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32" w:hanging="355"/>
      </w:pPr>
      <w:rPr>
        <w:rFonts w:hint="default"/>
        <w:lang w:val="en-US" w:eastAsia="en-US" w:bidi="ar-SA"/>
      </w:rPr>
    </w:lvl>
  </w:abstractNum>
  <w:abstractNum w:abstractNumId="27">
    <w:nsid w:val="77ECEA79"/>
    <w:multiLevelType w:val="multilevel"/>
    <w:tmpl w:val="77ECEA79"/>
    <w:lvl w:ilvl="0" w:tentative="0">
      <w:start w:val="0"/>
      <w:numFmt w:val="bullet"/>
      <w:lvlText w:val="□"/>
      <w:lvlJc w:val="left"/>
      <w:pPr>
        <w:ind w:left="489" w:hanging="361"/>
      </w:pPr>
      <w:rPr>
        <w:rFonts w:hint="default" w:ascii="Verdana" w:hAnsi="Verdana" w:eastAsia="Verdana" w:cs="Verdana"/>
        <w:color w:val="52799B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0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2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4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0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2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49" w:hanging="361"/>
      </w:pPr>
      <w:rPr>
        <w:rFonts w:hint="default"/>
        <w:lang w:val="en-US" w:eastAsia="en-US" w:bidi="ar-SA"/>
      </w:rPr>
    </w:lvl>
  </w:abstractNum>
  <w:abstractNum w:abstractNumId="28">
    <w:nsid w:val="7C246926"/>
    <w:multiLevelType w:val="multilevel"/>
    <w:tmpl w:val="7C246926"/>
    <w:lvl w:ilvl="0" w:tentative="0">
      <w:start w:val="0"/>
      <w:numFmt w:val="bullet"/>
      <w:lvlText w:val=""/>
      <w:lvlJc w:val="left"/>
      <w:pPr>
        <w:ind w:left="728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07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9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8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58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4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</w:abstractNum>
  <w:abstractNum w:abstractNumId="29">
    <w:nsid w:val="7DEC2089"/>
    <w:multiLevelType w:val="multilevel"/>
    <w:tmpl w:val="7DEC2089"/>
    <w:lvl w:ilvl="0" w:tentative="0">
      <w:start w:val="0"/>
      <w:numFmt w:val="bullet"/>
      <w:lvlText w:val=""/>
      <w:lvlJc w:val="left"/>
      <w:pPr>
        <w:ind w:left="737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9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6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5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5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6"/>
  </w:num>
  <w:num w:numId="3">
    <w:abstractNumId w:val="26"/>
  </w:num>
  <w:num w:numId="4">
    <w:abstractNumId w:val="11"/>
  </w:num>
  <w:num w:numId="5">
    <w:abstractNumId w:val="2"/>
  </w:num>
  <w:num w:numId="6">
    <w:abstractNumId w:val="17"/>
  </w:num>
  <w:num w:numId="7">
    <w:abstractNumId w:val="23"/>
  </w:num>
  <w:num w:numId="8">
    <w:abstractNumId w:val="7"/>
  </w:num>
  <w:num w:numId="9">
    <w:abstractNumId w:val="21"/>
  </w:num>
  <w:num w:numId="10">
    <w:abstractNumId w:val="10"/>
  </w:num>
  <w:num w:numId="11">
    <w:abstractNumId w:val="15"/>
  </w:num>
  <w:num w:numId="12">
    <w:abstractNumId w:val="9"/>
  </w:num>
  <w:num w:numId="13">
    <w:abstractNumId w:val="8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5"/>
  </w:num>
  <w:num w:numId="20">
    <w:abstractNumId w:val="28"/>
  </w:num>
  <w:num w:numId="21">
    <w:abstractNumId w:val="27"/>
  </w:num>
  <w:num w:numId="22">
    <w:abstractNumId w:val="6"/>
  </w:num>
  <w:num w:numId="23">
    <w:abstractNumId w:val="25"/>
  </w:num>
  <w:num w:numId="24">
    <w:abstractNumId w:val="3"/>
  </w:num>
  <w:num w:numId="25">
    <w:abstractNumId w:val="18"/>
  </w:num>
  <w:num w:numId="26">
    <w:abstractNumId w:val="1"/>
  </w:num>
  <w:num w:numId="27">
    <w:abstractNumId w:val="22"/>
  </w:num>
  <w:num w:numId="28">
    <w:abstractNumId w:val="29"/>
  </w:num>
  <w:num w:numId="29">
    <w:abstractNumId w:val="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4A06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00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20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1026"/>
    <customShpInfo spid="_x0000_s1028"/>
    <customShpInfo spid="_x0000_s1027"/>
    <customShpInfo spid="_x0000_s1029"/>
    <customShpInfo spid="_x0000_s1031"/>
    <customShpInfo spid="_x0000_s1030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2023-08-04T12:21:00Z</dcterms:created>
  <dc:creator>Tony Attwood</dc:creator>
  <cp:lastModifiedBy>ASUS</cp:lastModifiedBy>
  <dcterms:modified xsi:type="dcterms:W3CDTF">2023-08-04T12:27:51Z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2023-08-04T00:00:00Z</vt:filetime>
  </property>
  <property fmtid="{D5CDD505-2E9C-101B-9397-08002B2CF9AE}" pid="5" name="KSOProductBuildVer">
    <vt:lpwstr>2057-12.2.0.13110</vt:lpwstr>
  </property>
  <property fmtid="{D5CDD505-2E9C-101B-9397-08002B2CF9AE}" pid="6" name="ICV">
    <vt:lpwstr>BB520C3D5699425890894D3F063A4E7A_12</vt:lpwstr>
  </property>
</Properties>
</file>