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E3FDE" w14:textId="77777777"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p>
    <w:p w14:paraId="572F6A7C" w14:textId="77777777"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p>
    <w:p w14:paraId="2E32E611" w14:textId="77777777"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p>
    <w:p w14:paraId="28CDFA52" w14:textId="77777777"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p>
    <w:p w14:paraId="4F007BF4" w14:textId="77777777"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p>
    <w:p w14:paraId="7AAD8D6B" w14:textId="77777777"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p>
    <w:p w14:paraId="68631AB0" w14:textId="77777777"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p>
    <w:p w14:paraId="11412E18" w14:textId="03568609" w:rsidR="00C426EE" w:rsidRPr="008A061F" w:rsidRDefault="00C426EE" w:rsidP="008A061F">
      <w:pPr>
        <w:spacing w:line="360" w:lineRule="auto"/>
        <w:jc w:val="center"/>
        <w:rPr>
          <w:rFonts w:ascii="Times New Roman" w:hAnsi="Times New Roman" w:cs="Times New Roman"/>
          <w:b/>
          <w:color w:val="000000" w:themeColor="text1"/>
          <w:sz w:val="32"/>
          <w:szCs w:val="32"/>
          <w:lang w:val="en-GB"/>
        </w:rPr>
      </w:pPr>
      <w:r w:rsidRPr="008A061F">
        <w:rPr>
          <w:rFonts w:ascii="Times New Roman" w:hAnsi="Times New Roman" w:cs="Times New Roman"/>
          <w:b/>
          <w:color w:val="000000" w:themeColor="text1"/>
          <w:sz w:val="32"/>
          <w:szCs w:val="32"/>
          <w:lang w:val="en-GB"/>
        </w:rPr>
        <w:t>THESIS ON THE JEDDAH TOWER PROJECT</w:t>
      </w:r>
    </w:p>
    <w:p w14:paraId="4C9A350F" w14:textId="77777777" w:rsidR="00C426EE" w:rsidRPr="008A061F" w:rsidRDefault="00C426EE" w:rsidP="008A061F">
      <w:pPr>
        <w:spacing w:line="360" w:lineRule="auto"/>
        <w:rPr>
          <w:color w:val="000000" w:themeColor="text1"/>
          <w:sz w:val="24"/>
          <w:szCs w:val="24"/>
        </w:rPr>
      </w:pPr>
      <w:r w:rsidRPr="008A061F">
        <w:rPr>
          <w:color w:val="000000" w:themeColor="text1"/>
          <w:sz w:val="24"/>
          <w:szCs w:val="24"/>
        </w:rPr>
        <w:br w:type="page"/>
      </w:r>
    </w:p>
    <w:sdt>
      <w:sdtPr>
        <w:rPr>
          <w:rFonts w:asciiTheme="minorHAnsi" w:eastAsiaTheme="minorHAnsi" w:hAnsiTheme="minorHAnsi" w:cstheme="majorHAnsi"/>
          <w:color w:val="000000" w:themeColor="text1"/>
          <w:sz w:val="24"/>
          <w:szCs w:val="24"/>
        </w:rPr>
        <w:id w:val="-133793828"/>
        <w:docPartObj>
          <w:docPartGallery w:val="Table of Contents"/>
          <w:docPartUnique/>
        </w:docPartObj>
      </w:sdtPr>
      <w:sdtEndPr>
        <w:rPr>
          <w:b/>
          <w:bCs/>
          <w:noProof/>
        </w:rPr>
      </w:sdtEndPr>
      <w:sdtContent>
        <w:p w14:paraId="494363FC" w14:textId="7B122A6E" w:rsidR="008A061F" w:rsidRPr="008326CE" w:rsidRDefault="008A061F" w:rsidP="008326CE">
          <w:pPr>
            <w:pStyle w:val="TOCHeading"/>
            <w:spacing w:line="360" w:lineRule="auto"/>
            <w:jc w:val="center"/>
            <w:rPr>
              <w:rFonts w:cstheme="majorHAnsi"/>
              <w:b/>
              <w:color w:val="000000" w:themeColor="text1"/>
              <w:sz w:val="28"/>
              <w:szCs w:val="24"/>
            </w:rPr>
          </w:pPr>
          <w:r w:rsidRPr="008326CE">
            <w:rPr>
              <w:rFonts w:cstheme="majorHAnsi"/>
              <w:b/>
              <w:color w:val="000000" w:themeColor="text1"/>
              <w:sz w:val="28"/>
              <w:szCs w:val="24"/>
            </w:rPr>
            <w:t>TABLE OF CONTENTS</w:t>
          </w:r>
        </w:p>
        <w:p w14:paraId="34841BE7" w14:textId="6EFF6E88" w:rsidR="00957E8E" w:rsidRPr="00957E8E" w:rsidRDefault="008A061F"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r w:rsidRPr="00957E8E">
            <w:rPr>
              <w:rFonts w:asciiTheme="majorHAnsi" w:hAnsiTheme="majorHAnsi" w:cstheme="majorHAnsi"/>
              <w:color w:val="000000" w:themeColor="text1"/>
              <w:sz w:val="24"/>
              <w:szCs w:val="24"/>
            </w:rPr>
            <w:fldChar w:fldCharType="begin"/>
          </w:r>
          <w:r w:rsidRPr="00957E8E">
            <w:rPr>
              <w:rFonts w:asciiTheme="majorHAnsi" w:hAnsiTheme="majorHAnsi" w:cstheme="majorHAnsi"/>
              <w:color w:val="000000" w:themeColor="text1"/>
              <w:sz w:val="24"/>
              <w:szCs w:val="24"/>
            </w:rPr>
            <w:instrText xml:space="preserve"> TOC \o "1-3" \h \z \u </w:instrText>
          </w:r>
          <w:r w:rsidRPr="00957E8E">
            <w:rPr>
              <w:rFonts w:asciiTheme="majorHAnsi" w:hAnsiTheme="majorHAnsi" w:cstheme="majorHAnsi"/>
              <w:color w:val="000000" w:themeColor="text1"/>
              <w:sz w:val="24"/>
              <w:szCs w:val="24"/>
            </w:rPr>
            <w:fldChar w:fldCharType="separate"/>
          </w:r>
          <w:hyperlink w:anchor="_Toc132206213" w:history="1">
            <w:r w:rsidR="00957E8E" w:rsidRPr="00957E8E">
              <w:rPr>
                <w:rStyle w:val="Hyperlink"/>
                <w:rFonts w:asciiTheme="majorHAnsi" w:hAnsiTheme="majorHAnsi" w:cstheme="majorHAnsi"/>
                <w:noProof/>
                <w:sz w:val="24"/>
                <w:szCs w:val="24"/>
              </w:rPr>
              <w:t>Introduction</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_Toc132206213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3</w:t>
            </w:r>
            <w:r w:rsidR="00957E8E" w:rsidRPr="00957E8E">
              <w:rPr>
                <w:rFonts w:asciiTheme="majorHAnsi" w:hAnsiTheme="majorHAnsi" w:cstheme="majorHAnsi"/>
                <w:noProof/>
                <w:webHidden/>
                <w:sz w:val="24"/>
                <w:szCs w:val="24"/>
              </w:rPr>
              <w:fldChar w:fldCharType="end"/>
            </w:r>
          </w:hyperlink>
        </w:p>
        <w:p w14:paraId="4B2F2C4F" w14:textId="47B072DD"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14" w:history="1">
            <w:r w:rsidR="00957E8E" w:rsidRPr="00957E8E">
              <w:rPr>
                <w:rStyle w:val="Hyperlink"/>
                <w:rFonts w:asciiTheme="majorHAnsi" w:hAnsiTheme="majorHAnsi" w:cstheme="majorHAnsi"/>
                <w:noProof/>
                <w:sz w:val="24"/>
                <w:szCs w:val="24"/>
              </w:rPr>
              <w:t>Problems</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_Toc132206214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5</w:t>
            </w:r>
            <w:r w:rsidR="00957E8E" w:rsidRPr="00957E8E">
              <w:rPr>
                <w:rFonts w:asciiTheme="majorHAnsi" w:hAnsiTheme="majorHAnsi" w:cstheme="majorHAnsi"/>
                <w:noProof/>
                <w:webHidden/>
                <w:sz w:val="24"/>
                <w:szCs w:val="24"/>
              </w:rPr>
              <w:fldChar w:fldCharType="end"/>
            </w:r>
          </w:hyperlink>
        </w:p>
        <w:p w14:paraId="6BC39FCC" w14:textId="6FF4E4DF"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15" w:history="1">
            <w:r w:rsidR="00957E8E" w:rsidRPr="00957E8E">
              <w:rPr>
                <w:rStyle w:val="Hyperlink"/>
                <w:rFonts w:asciiTheme="majorHAnsi" w:hAnsiTheme="majorHAnsi" w:cstheme="majorHAnsi"/>
                <w:noProof/>
                <w:sz w:val="24"/>
                <w:szCs w:val="24"/>
                <w:lang w:val="en-GB"/>
              </w:rPr>
              <w:t>Solutions</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_Toc132206215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6</w:t>
            </w:r>
            <w:r w:rsidR="00957E8E" w:rsidRPr="00957E8E">
              <w:rPr>
                <w:rFonts w:asciiTheme="majorHAnsi" w:hAnsiTheme="majorHAnsi" w:cstheme="majorHAnsi"/>
                <w:noProof/>
                <w:webHidden/>
                <w:sz w:val="24"/>
                <w:szCs w:val="24"/>
              </w:rPr>
              <w:fldChar w:fldCharType="end"/>
            </w:r>
          </w:hyperlink>
        </w:p>
        <w:p w14:paraId="4AD651CA" w14:textId="577362F8"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16" w:history="1">
            <w:r w:rsidR="00957E8E" w:rsidRPr="00957E8E">
              <w:rPr>
                <w:rStyle w:val="Hyperlink"/>
                <w:rFonts w:asciiTheme="majorHAnsi" w:hAnsiTheme="majorHAnsi" w:cstheme="majorHAnsi"/>
                <w:noProof/>
                <w:sz w:val="24"/>
                <w:szCs w:val="24"/>
                <w:lang w:val="en-GB"/>
              </w:rPr>
              <w:t>Lessons learned</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_Toc132206216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7</w:t>
            </w:r>
            <w:r w:rsidR="00957E8E" w:rsidRPr="00957E8E">
              <w:rPr>
                <w:rFonts w:asciiTheme="majorHAnsi" w:hAnsiTheme="majorHAnsi" w:cstheme="majorHAnsi"/>
                <w:noProof/>
                <w:webHidden/>
                <w:sz w:val="24"/>
                <w:szCs w:val="24"/>
              </w:rPr>
              <w:fldChar w:fldCharType="end"/>
            </w:r>
          </w:hyperlink>
        </w:p>
        <w:p w14:paraId="1B0C95D1" w14:textId="018C032E"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17" w:history="1">
            <w:r w:rsidR="00957E8E" w:rsidRPr="00957E8E">
              <w:rPr>
                <w:rStyle w:val="Hyperlink"/>
                <w:rFonts w:asciiTheme="majorHAnsi" w:hAnsiTheme="majorHAnsi" w:cstheme="majorHAnsi"/>
                <w:noProof/>
                <w:sz w:val="24"/>
                <w:szCs w:val="24"/>
                <w:lang w:val="en-GB"/>
              </w:rPr>
              <w:t>PESTLE analysis</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_Toc132206217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10</w:t>
            </w:r>
            <w:r w:rsidR="00957E8E" w:rsidRPr="00957E8E">
              <w:rPr>
                <w:rFonts w:asciiTheme="majorHAnsi" w:hAnsiTheme="majorHAnsi" w:cstheme="majorHAnsi"/>
                <w:noProof/>
                <w:webHidden/>
                <w:sz w:val="24"/>
                <w:szCs w:val="24"/>
              </w:rPr>
              <w:fldChar w:fldCharType="end"/>
            </w:r>
          </w:hyperlink>
        </w:p>
        <w:p w14:paraId="4CDC27D3" w14:textId="4B7A11D8"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18" w:history="1">
            <w:r w:rsidR="00957E8E" w:rsidRPr="00957E8E">
              <w:rPr>
                <w:rStyle w:val="Hyperlink"/>
                <w:rFonts w:asciiTheme="majorHAnsi" w:hAnsiTheme="majorHAnsi" w:cstheme="majorHAnsi"/>
                <w:noProof/>
                <w:sz w:val="24"/>
                <w:szCs w:val="24"/>
                <w:lang w:val="en-GB"/>
              </w:rPr>
              <w:t>VUCA analysis</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_Toc132206218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10</w:t>
            </w:r>
            <w:r w:rsidR="00957E8E" w:rsidRPr="00957E8E">
              <w:rPr>
                <w:rFonts w:asciiTheme="majorHAnsi" w:hAnsiTheme="majorHAnsi" w:cstheme="majorHAnsi"/>
                <w:noProof/>
                <w:webHidden/>
                <w:sz w:val="24"/>
                <w:szCs w:val="24"/>
              </w:rPr>
              <w:fldChar w:fldCharType="end"/>
            </w:r>
          </w:hyperlink>
        </w:p>
        <w:p w14:paraId="34F0ACA2" w14:textId="3ED9AD87"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19" w:history="1">
            <w:r w:rsidR="00957E8E" w:rsidRPr="00957E8E">
              <w:rPr>
                <w:rStyle w:val="Hyperlink"/>
                <w:rFonts w:asciiTheme="majorHAnsi" w:hAnsiTheme="majorHAnsi" w:cstheme="majorHAnsi"/>
                <w:noProof/>
                <w:sz w:val="24"/>
                <w:szCs w:val="24"/>
                <w:lang w:val="en-GB"/>
              </w:rPr>
              <w:t>Relationship with existing literature</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_Toc132206219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11</w:t>
            </w:r>
            <w:r w:rsidR="00957E8E" w:rsidRPr="00957E8E">
              <w:rPr>
                <w:rFonts w:asciiTheme="majorHAnsi" w:hAnsiTheme="majorHAnsi" w:cstheme="majorHAnsi"/>
                <w:noProof/>
                <w:webHidden/>
                <w:sz w:val="24"/>
                <w:szCs w:val="24"/>
              </w:rPr>
              <w:fldChar w:fldCharType="end"/>
            </w:r>
          </w:hyperlink>
        </w:p>
        <w:p w14:paraId="101B9AAC" w14:textId="205528B4"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20" w:history="1">
            <w:r w:rsidR="00957E8E" w:rsidRPr="00957E8E">
              <w:rPr>
                <w:rStyle w:val="Hyperlink"/>
                <w:rFonts w:asciiTheme="majorHAnsi" w:hAnsiTheme="majorHAnsi" w:cstheme="majorHAnsi"/>
                <w:noProof/>
                <w:sz w:val="24"/>
                <w:szCs w:val="24"/>
                <w:lang w:val="en-GB"/>
              </w:rPr>
              <w:t>Conclusion</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_Toc132206220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12</w:t>
            </w:r>
            <w:r w:rsidR="00957E8E" w:rsidRPr="00957E8E">
              <w:rPr>
                <w:rFonts w:asciiTheme="majorHAnsi" w:hAnsiTheme="majorHAnsi" w:cstheme="majorHAnsi"/>
                <w:noProof/>
                <w:webHidden/>
                <w:sz w:val="24"/>
                <w:szCs w:val="24"/>
              </w:rPr>
              <w:fldChar w:fldCharType="end"/>
            </w:r>
          </w:hyperlink>
        </w:p>
        <w:p w14:paraId="0E096778" w14:textId="643D60CE" w:rsidR="00957E8E" w:rsidRPr="00957E8E" w:rsidRDefault="00071FC5" w:rsidP="00957E8E">
          <w:pPr>
            <w:pStyle w:val="TOC1"/>
            <w:tabs>
              <w:tab w:val="right" w:leader="dot" w:pos="9350"/>
            </w:tabs>
            <w:spacing w:line="360" w:lineRule="auto"/>
            <w:jc w:val="both"/>
            <w:rPr>
              <w:rFonts w:asciiTheme="majorHAnsi" w:eastAsiaTheme="minorEastAsia" w:hAnsiTheme="majorHAnsi" w:cstheme="majorHAnsi"/>
              <w:noProof/>
              <w:sz w:val="24"/>
              <w:szCs w:val="24"/>
              <w:lang w:val="en-GB" w:eastAsia="en-GB"/>
            </w:rPr>
          </w:pPr>
          <w:hyperlink w:anchor="_Toc132206221" w:history="1">
            <w:r w:rsidR="00957E8E" w:rsidRPr="00957E8E">
              <w:rPr>
                <w:rStyle w:val="Hyperlink"/>
                <w:rFonts w:asciiTheme="majorHAnsi" w:hAnsiTheme="majorHAnsi" w:cstheme="majorHAnsi"/>
                <w:noProof/>
                <w:sz w:val="24"/>
                <w:szCs w:val="24"/>
              </w:rPr>
              <w:t>Reference list</w:t>
            </w:r>
            <w:r w:rsidR="00957E8E" w:rsidRPr="00957E8E">
              <w:rPr>
                <w:rFonts w:asciiTheme="majorHAnsi" w:hAnsiTheme="majorHAnsi" w:cstheme="majorHAnsi"/>
                <w:noProof/>
                <w:webHidden/>
                <w:sz w:val="24"/>
                <w:szCs w:val="24"/>
              </w:rPr>
              <w:tab/>
            </w:r>
            <w:r w:rsidR="00957E8E" w:rsidRPr="00957E8E">
              <w:rPr>
                <w:rFonts w:asciiTheme="majorHAnsi" w:hAnsiTheme="majorHAnsi" w:cstheme="majorHAnsi"/>
                <w:noProof/>
                <w:webHidden/>
                <w:sz w:val="24"/>
                <w:szCs w:val="24"/>
              </w:rPr>
              <w:fldChar w:fldCharType="begin"/>
            </w:r>
            <w:r w:rsidR="00957E8E" w:rsidRPr="00957E8E">
              <w:rPr>
                <w:rFonts w:asciiTheme="majorHAnsi" w:hAnsiTheme="majorHAnsi" w:cstheme="majorHAnsi"/>
                <w:noProof/>
                <w:webHidden/>
                <w:sz w:val="24"/>
                <w:szCs w:val="24"/>
              </w:rPr>
              <w:instrText xml:space="preserve"> PAGEREF _Toc132206221 \h </w:instrText>
            </w:r>
            <w:r w:rsidR="00957E8E" w:rsidRPr="00957E8E">
              <w:rPr>
                <w:rFonts w:asciiTheme="majorHAnsi" w:hAnsiTheme="majorHAnsi" w:cstheme="majorHAnsi"/>
                <w:noProof/>
                <w:webHidden/>
                <w:sz w:val="24"/>
                <w:szCs w:val="24"/>
              </w:rPr>
            </w:r>
            <w:r w:rsidR="00957E8E" w:rsidRPr="00957E8E">
              <w:rPr>
                <w:rFonts w:asciiTheme="majorHAnsi" w:hAnsiTheme="majorHAnsi" w:cstheme="majorHAnsi"/>
                <w:noProof/>
                <w:webHidden/>
                <w:sz w:val="24"/>
                <w:szCs w:val="24"/>
              </w:rPr>
              <w:fldChar w:fldCharType="separate"/>
            </w:r>
            <w:r w:rsidR="00957E8E" w:rsidRPr="00957E8E">
              <w:rPr>
                <w:rFonts w:asciiTheme="majorHAnsi" w:hAnsiTheme="majorHAnsi" w:cstheme="majorHAnsi"/>
                <w:noProof/>
                <w:webHidden/>
                <w:sz w:val="24"/>
                <w:szCs w:val="24"/>
              </w:rPr>
              <w:t>14</w:t>
            </w:r>
            <w:r w:rsidR="00957E8E" w:rsidRPr="00957E8E">
              <w:rPr>
                <w:rFonts w:asciiTheme="majorHAnsi" w:hAnsiTheme="majorHAnsi" w:cstheme="majorHAnsi"/>
                <w:noProof/>
                <w:webHidden/>
                <w:sz w:val="24"/>
                <w:szCs w:val="24"/>
              </w:rPr>
              <w:fldChar w:fldCharType="end"/>
            </w:r>
          </w:hyperlink>
        </w:p>
        <w:p w14:paraId="395F9DE7" w14:textId="0F40658A" w:rsidR="008A061F" w:rsidRPr="00957E8E" w:rsidRDefault="008A061F" w:rsidP="00957E8E">
          <w:pPr>
            <w:spacing w:line="360" w:lineRule="auto"/>
            <w:jc w:val="both"/>
            <w:rPr>
              <w:rFonts w:asciiTheme="majorHAnsi" w:hAnsiTheme="majorHAnsi" w:cstheme="majorHAnsi"/>
              <w:color w:val="000000" w:themeColor="text1"/>
              <w:sz w:val="24"/>
              <w:szCs w:val="24"/>
            </w:rPr>
          </w:pPr>
          <w:r w:rsidRPr="00957E8E">
            <w:rPr>
              <w:rFonts w:asciiTheme="majorHAnsi" w:hAnsiTheme="majorHAnsi" w:cstheme="majorHAnsi"/>
              <w:b/>
              <w:bCs/>
              <w:noProof/>
              <w:color w:val="000000" w:themeColor="text1"/>
              <w:sz w:val="24"/>
              <w:szCs w:val="24"/>
            </w:rPr>
            <w:fldChar w:fldCharType="end"/>
          </w:r>
        </w:p>
      </w:sdtContent>
    </w:sdt>
    <w:p w14:paraId="2A871EAA" w14:textId="77777777" w:rsidR="008A061F" w:rsidRPr="008A061F" w:rsidRDefault="008A061F" w:rsidP="008A061F">
      <w:pPr>
        <w:spacing w:line="360" w:lineRule="auto"/>
        <w:jc w:val="both"/>
        <w:rPr>
          <w:rFonts w:asciiTheme="majorHAnsi" w:eastAsiaTheme="majorEastAsia" w:hAnsiTheme="majorHAnsi" w:cstheme="majorHAnsi"/>
          <w:b/>
          <w:color w:val="000000" w:themeColor="text1"/>
          <w:sz w:val="24"/>
          <w:szCs w:val="24"/>
        </w:rPr>
      </w:pPr>
      <w:r w:rsidRPr="008A061F">
        <w:rPr>
          <w:rFonts w:asciiTheme="majorHAnsi" w:hAnsiTheme="majorHAnsi" w:cstheme="majorHAnsi"/>
          <w:color w:val="000000" w:themeColor="text1"/>
          <w:sz w:val="24"/>
          <w:szCs w:val="24"/>
        </w:rPr>
        <w:br w:type="page"/>
      </w:r>
    </w:p>
    <w:p w14:paraId="4C2ED6C2" w14:textId="68602AD0" w:rsidR="00324C56" w:rsidRPr="008A061F" w:rsidRDefault="008A061F" w:rsidP="008A061F">
      <w:pPr>
        <w:pStyle w:val="Heading1"/>
        <w:spacing w:line="360" w:lineRule="auto"/>
      </w:pPr>
      <w:bookmarkStart w:id="0" w:name="_Toc132206213"/>
      <w:r w:rsidRPr="008A061F">
        <w:lastRenderedPageBreak/>
        <w:t>Introduction</w:t>
      </w:r>
      <w:bookmarkEnd w:id="0"/>
    </w:p>
    <w:p w14:paraId="4B0AC110" w14:textId="35CB9E75" w:rsidR="004540DE" w:rsidRPr="008A061F" w:rsidRDefault="00324C56" w:rsidP="008A061F">
      <w:pPr>
        <w:spacing w:line="360" w:lineRule="auto"/>
        <w:jc w:val="both"/>
        <w:rPr>
          <w:color w:val="000000" w:themeColor="text1"/>
          <w:sz w:val="24"/>
          <w:szCs w:val="24"/>
        </w:rPr>
      </w:pPr>
      <w:r w:rsidRPr="008A061F">
        <w:rPr>
          <w:color w:val="000000" w:themeColor="text1"/>
          <w:sz w:val="24"/>
          <w:szCs w:val="24"/>
        </w:rPr>
        <w:t xml:space="preserve">Jeddah Tower is a </w:t>
      </w:r>
      <w:r w:rsidR="004540DE" w:rsidRPr="008A061F">
        <w:rPr>
          <w:color w:val="000000" w:themeColor="text1"/>
          <w:sz w:val="24"/>
          <w:szCs w:val="24"/>
        </w:rPr>
        <w:t>human-made</w:t>
      </w:r>
      <w:r w:rsidRPr="008A061F">
        <w:rPr>
          <w:color w:val="000000" w:themeColor="text1"/>
          <w:sz w:val="24"/>
          <w:szCs w:val="24"/>
        </w:rPr>
        <w:t xml:space="preserve"> structure in which the total height of the building ranges 1 KM </w:t>
      </w:r>
      <w:r w:rsidR="004540DE" w:rsidRPr="008A061F">
        <w:rPr>
          <w:color w:val="000000" w:themeColor="text1"/>
          <w:sz w:val="24"/>
          <w:szCs w:val="24"/>
        </w:rPr>
        <w:t>i.e.</w:t>
      </w:r>
      <w:r w:rsidRPr="008A061F">
        <w:rPr>
          <w:color w:val="000000" w:themeColor="text1"/>
          <w:sz w:val="24"/>
          <w:szCs w:val="24"/>
        </w:rPr>
        <w:t>, (</w:t>
      </w:r>
      <w:r w:rsidR="0077238E" w:rsidRPr="008A061F">
        <w:rPr>
          <w:color w:val="000000" w:themeColor="text1"/>
          <w:sz w:val="24"/>
          <w:szCs w:val="24"/>
        </w:rPr>
        <w:t>3280</w:t>
      </w:r>
      <w:r w:rsidRPr="008A061F">
        <w:rPr>
          <w:color w:val="000000" w:themeColor="text1"/>
          <w:sz w:val="24"/>
          <w:szCs w:val="24"/>
        </w:rPr>
        <w:t xml:space="preserve"> </w:t>
      </w:r>
      <w:proofErr w:type="spellStart"/>
      <w:r w:rsidR="0077238E" w:rsidRPr="008A061F">
        <w:rPr>
          <w:color w:val="000000" w:themeColor="text1"/>
          <w:sz w:val="24"/>
          <w:szCs w:val="24"/>
        </w:rPr>
        <w:t>ft</w:t>
      </w:r>
      <w:proofErr w:type="spellEnd"/>
      <w:r w:rsidRPr="008A061F">
        <w:rPr>
          <w:color w:val="000000" w:themeColor="text1"/>
          <w:sz w:val="24"/>
          <w:szCs w:val="24"/>
        </w:rPr>
        <w:t xml:space="preserve">) which is above the sea level. </w:t>
      </w:r>
      <w:r w:rsidR="00565687" w:rsidRPr="008A061F">
        <w:rPr>
          <w:color w:val="000000" w:themeColor="text1"/>
          <w:sz w:val="24"/>
          <w:szCs w:val="24"/>
        </w:rPr>
        <w:t xml:space="preserve">This building is </w:t>
      </w:r>
      <w:r w:rsidR="001904CC" w:rsidRPr="008A061F">
        <w:rPr>
          <w:color w:val="000000" w:themeColor="text1"/>
          <w:sz w:val="24"/>
          <w:szCs w:val="24"/>
        </w:rPr>
        <w:t>shaped as a Y-st</w:t>
      </w:r>
      <w:r w:rsidR="00086170" w:rsidRPr="008A061F">
        <w:rPr>
          <w:color w:val="000000" w:themeColor="text1"/>
          <w:sz w:val="24"/>
          <w:szCs w:val="24"/>
        </w:rPr>
        <w:t xml:space="preserve">ructure </w:t>
      </w:r>
      <w:r w:rsidR="00DF228C" w:rsidRPr="008A061F">
        <w:rPr>
          <w:color w:val="000000" w:themeColor="text1"/>
          <w:sz w:val="24"/>
          <w:szCs w:val="24"/>
        </w:rPr>
        <w:t xml:space="preserve">skyscraper which are having apartments in it. This tower is </w:t>
      </w:r>
      <w:r w:rsidR="00565687" w:rsidRPr="008A061F">
        <w:rPr>
          <w:color w:val="000000" w:themeColor="text1"/>
          <w:sz w:val="24"/>
          <w:szCs w:val="24"/>
        </w:rPr>
        <w:t xml:space="preserve">supposed to be one of the tallest buildings in the world </w:t>
      </w:r>
      <w:r w:rsidR="00B1773A" w:rsidRPr="008A061F">
        <w:rPr>
          <w:color w:val="000000" w:themeColor="text1"/>
          <w:sz w:val="24"/>
          <w:szCs w:val="24"/>
        </w:rPr>
        <w:t>ahead of</w:t>
      </w:r>
      <w:r w:rsidR="00565687" w:rsidRPr="008A061F">
        <w:rPr>
          <w:color w:val="000000" w:themeColor="text1"/>
          <w:sz w:val="24"/>
          <w:szCs w:val="24"/>
        </w:rPr>
        <w:t xml:space="preserve"> </w:t>
      </w:r>
      <w:proofErr w:type="spellStart"/>
      <w:r w:rsidR="00565687" w:rsidRPr="008A061F">
        <w:rPr>
          <w:color w:val="000000" w:themeColor="text1"/>
          <w:sz w:val="24"/>
          <w:szCs w:val="24"/>
        </w:rPr>
        <w:t>Burj</w:t>
      </w:r>
      <w:proofErr w:type="spellEnd"/>
      <w:r w:rsidR="00565687" w:rsidRPr="008A061F">
        <w:rPr>
          <w:color w:val="000000" w:themeColor="text1"/>
          <w:sz w:val="24"/>
          <w:szCs w:val="24"/>
        </w:rPr>
        <w:t xml:space="preserve"> </w:t>
      </w:r>
      <w:proofErr w:type="spellStart"/>
      <w:r w:rsidR="00565687" w:rsidRPr="008A061F">
        <w:rPr>
          <w:color w:val="000000" w:themeColor="text1"/>
          <w:sz w:val="24"/>
          <w:szCs w:val="24"/>
        </w:rPr>
        <w:t>Khalifa</w:t>
      </w:r>
      <w:proofErr w:type="spellEnd"/>
      <w:r w:rsidR="00AF37E9" w:rsidRPr="008A061F">
        <w:rPr>
          <w:color w:val="000000" w:themeColor="text1"/>
          <w:sz w:val="24"/>
          <w:szCs w:val="24"/>
        </w:rPr>
        <w:t xml:space="preserve">. Unfortunately, the construction did not progress which will be later discussed </w:t>
      </w:r>
      <w:r w:rsidR="002473A2" w:rsidRPr="008A061F">
        <w:rPr>
          <w:color w:val="000000" w:themeColor="text1"/>
          <w:sz w:val="24"/>
          <w:szCs w:val="24"/>
        </w:rPr>
        <w:t xml:space="preserve">in this </w:t>
      </w:r>
      <w:r w:rsidR="00EC5AC4" w:rsidRPr="008A061F">
        <w:rPr>
          <w:color w:val="000000" w:themeColor="text1"/>
          <w:sz w:val="24"/>
          <w:szCs w:val="24"/>
        </w:rPr>
        <w:t>thesis</w:t>
      </w:r>
      <w:r w:rsidR="00565687" w:rsidRPr="008A061F">
        <w:rPr>
          <w:color w:val="000000" w:themeColor="text1"/>
          <w:sz w:val="24"/>
          <w:szCs w:val="24"/>
        </w:rPr>
        <w:t xml:space="preserve">. </w:t>
      </w:r>
      <w:r w:rsidRPr="008A061F">
        <w:rPr>
          <w:color w:val="000000" w:themeColor="text1"/>
          <w:sz w:val="24"/>
          <w:szCs w:val="24"/>
        </w:rPr>
        <w:t>Th</w:t>
      </w:r>
      <w:r w:rsidR="0023243C" w:rsidRPr="008A061F">
        <w:rPr>
          <w:color w:val="000000" w:themeColor="text1"/>
          <w:sz w:val="24"/>
          <w:szCs w:val="24"/>
        </w:rPr>
        <w:t>is</w:t>
      </w:r>
      <w:r w:rsidRPr="008A061F">
        <w:rPr>
          <w:color w:val="000000" w:themeColor="text1"/>
          <w:sz w:val="24"/>
          <w:szCs w:val="24"/>
        </w:rPr>
        <w:t xml:space="preserve"> building is located in</w:t>
      </w:r>
      <w:r w:rsidR="0023243C" w:rsidRPr="008A061F">
        <w:rPr>
          <w:color w:val="000000" w:themeColor="text1"/>
          <w:sz w:val="24"/>
          <w:szCs w:val="24"/>
        </w:rPr>
        <w:t xml:space="preserve"> the</w:t>
      </w:r>
      <w:r w:rsidRPr="008A061F">
        <w:rPr>
          <w:color w:val="000000" w:themeColor="text1"/>
          <w:sz w:val="24"/>
          <w:szCs w:val="24"/>
        </w:rPr>
        <w:t xml:space="preserve"> eastern coast of Saudi Arabia</w:t>
      </w:r>
      <w:r w:rsidR="00374400" w:rsidRPr="008A061F">
        <w:rPr>
          <w:color w:val="000000" w:themeColor="text1"/>
          <w:sz w:val="24"/>
          <w:szCs w:val="24"/>
        </w:rPr>
        <w:t xml:space="preserve"> in Jeddah economic city</w:t>
      </w:r>
      <w:r w:rsidRPr="008A061F">
        <w:rPr>
          <w:color w:val="000000" w:themeColor="text1"/>
          <w:sz w:val="24"/>
          <w:szCs w:val="24"/>
        </w:rPr>
        <w:t>.</w:t>
      </w:r>
      <w:r w:rsidR="00A57B78" w:rsidRPr="008A061F">
        <w:rPr>
          <w:color w:val="000000" w:themeColor="text1"/>
          <w:sz w:val="24"/>
          <w:szCs w:val="24"/>
        </w:rPr>
        <w:t xml:space="preserve"> </w:t>
      </w:r>
      <w:r w:rsidR="00523682" w:rsidRPr="008A061F">
        <w:rPr>
          <w:color w:val="000000" w:themeColor="text1"/>
          <w:sz w:val="24"/>
          <w:szCs w:val="24"/>
        </w:rPr>
        <w:t>It</w:t>
      </w:r>
      <w:r w:rsidR="00A57B78" w:rsidRPr="008A061F">
        <w:rPr>
          <w:color w:val="000000" w:themeColor="text1"/>
          <w:sz w:val="24"/>
          <w:szCs w:val="24"/>
        </w:rPr>
        <w:t xml:space="preserve"> </w:t>
      </w:r>
      <w:r w:rsidR="00523682" w:rsidRPr="008A061F">
        <w:rPr>
          <w:color w:val="000000" w:themeColor="text1"/>
          <w:sz w:val="24"/>
          <w:szCs w:val="24"/>
        </w:rPr>
        <w:t xml:space="preserve">has </w:t>
      </w:r>
      <w:r w:rsidR="00CB0A43" w:rsidRPr="008A061F">
        <w:rPr>
          <w:color w:val="000000" w:themeColor="text1"/>
          <w:sz w:val="24"/>
          <w:szCs w:val="24"/>
        </w:rPr>
        <w:t>full wide</w:t>
      </w:r>
      <w:r w:rsidR="00523682" w:rsidRPr="008A061F">
        <w:rPr>
          <w:color w:val="000000" w:themeColor="text1"/>
          <w:sz w:val="24"/>
          <w:szCs w:val="24"/>
        </w:rPr>
        <w:t xml:space="preserve"> spectrum view </w:t>
      </w:r>
      <w:r w:rsidR="00F3055C" w:rsidRPr="008A061F">
        <w:rPr>
          <w:color w:val="000000" w:themeColor="text1"/>
          <w:sz w:val="24"/>
          <w:szCs w:val="24"/>
        </w:rPr>
        <w:t>facing towards</w:t>
      </w:r>
      <w:r w:rsidR="00523682" w:rsidRPr="008A061F">
        <w:rPr>
          <w:color w:val="000000" w:themeColor="text1"/>
          <w:sz w:val="24"/>
          <w:szCs w:val="24"/>
        </w:rPr>
        <w:t xml:space="preserve"> the Red Sea</w:t>
      </w:r>
      <w:r w:rsidR="00A57B78" w:rsidRPr="008A061F">
        <w:rPr>
          <w:color w:val="000000" w:themeColor="text1"/>
          <w:sz w:val="24"/>
          <w:szCs w:val="24"/>
        </w:rPr>
        <w:t>.</w:t>
      </w:r>
      <w:r w:rsidRPr="008A061F">
        <w:rPr>
          <w:color w:val="000000" w:themeColor="text1"/>
          <w:sz w:val="24"/>
          <w:szCs w:val="24"/>
        </w:rPr>
        <w:t xml:space="preserve"> </w:t>
      </w:r>
      <w:r w:rsidR="00374400" w:rsidRPr="008A061F">
        <w:rPr>
          <w:color w:val="000000" w:themeColor="text1"/>
          <w:sz w:val="24"/>
          <w:szCs w:val="24"/>
        </w:rPr>
        <w:t xml:space="preserve">Further, </w:t>
      </w:r>
      <w:r w:rsidR="005315D0" w:rsidRPr="008A061F">
        <w:rPr>
          <w:color w:val="000000" w:themeColor="text1"/>
          <w:sz w:val="24"/>
          <w:szCs w:val="24"/>
        </w:rPr>
        <w:t xml:space="preserve">the initial plan </w:t>
      </w:r>
      <w:r w:rsidR="00040B9B" w:rsidRPr="008A061F">
        <w:rPr>
          <w:color w:val="000000" w:themeColor="text1"/>
          <w:sz w:val="24"/>
          <w:szCs w:val="24"/>
        </w:rPr>
        <w:t>has a wide</w:t>
      </w:r>
      <w:r w:rsidR="004540DE" w:rsidRPr="008A061F">
        <w:rPr>
          <w:color w:val="000000" w:themeColor="text1"/>
          <w:sz w:val="24"/>
          <w:szCs w:val="24"/>
        </w:rPr>
        <w:t xml:space="preserve"> range</w:t>
      </w:r>
      <w:r w:rsidR="00040B9B" w:rsidRPr="008A061F">
        <w:rPr>
          <w:color w:val="000000" w:themeColor="text1"/>
          <w:sz w:val="24"/>
          <w:szCs w:val="24"/>
        </w:rPr>
        <w:t xml:space="preserve"> of floors which has</w:t>
      </w:r>
      <w:r w:rsidR="004540DE" w:rsidRPr="008A061F">
        <w:rPr>
          <w:color w:val="000000" w:themeColor="text1"/>
          <w:sz w:val="24"/>
          <w:szCs w:val="24"/>
        </w:rPr>
        <w:t xml:space="preserve"> a total of 167 floors, having 5</w:t>
      </w:r>
      <w:r w:rsidR="008F1ACE" w:rsidRPr="008A061F">
        <w:rPr>
          <w:color w:val="000000" w:themeColor="text1"/>
          <w:sz w:val="24"/>
          <w:szCs w:val="24"/>
        </w:rPr>
        <w:t>8</w:t>
      </w:r>
      <w:r w:rsidR="004540DE" w:rsidRPr="008A061F">
        <w:rPr>
          <w:color w:val="000000" w:themeColor="text1"/>
          <w:sz w:val="24"/>
          <w:szCs w:val="24"/>
        </w:rPr>
        <w:t xml:space="preserve"> lifts and 2 double decker lifts which travel at a speed of 10 m/s</w:t>
      </w:r>
      <w:r w:rsidR="00C23B58" w:rsidRPr="008A061F">
        <w:rPr>
          <w:color w:val="000000" w:themeColor="text1"/>
          <w:sz w:val="24"/>
          <w:szCs w:val="24"/>
        </w:rPr>
        <w:t xml:space="preserve">. </w:t>
      </w:r>
      <w:r w:rsidR="00374400" w:rsidRPr="008A061F">
        <w:rPr>
          <w:color w:val="000000" w:themeColor="text1"/>
          <w:sz w:val="24"/>
          <w:szCs w:val="24"/>
        </w:rPr>
        <w:t xml:space="preserve">The floors in the building consist of </w:t>
      </w:r>
      <w:r w:rsidR="00206CB2" w:rsidRPr="008A061F">
        <w:rPr>
          <w:color w:val="000000" w:themeColor="text1"/>
          <w:sz w:val="24"/>
          <w:szCs w:val="24"/>
        </w:rPr>
        <w:t xml:space="preserve">luxury </w:t>
      </w:r>
      <w:r w:rsidR="005B6B3B" w:rsidRPr="008A061F">
        <w:rPr>
          <w:color w:val="000000" w:themeColor="text1"/>
          <w:sz w:val="24"/>
          <w:szCs w:val="24"/>
        </w:rPr>
        <w:t xml:space="preserve">residential </w:t>
      </w:r>
      <w:r w:rsidR="00374400" w:rsidRPr="008A061F">
        <w:rPr>
          <w:color w:val="000000" w:themeColor="text1"/>
          <w:sz w:val="24"/>
          <w:szCs w:val="24"/>
        </w:rPr>
        <w:t>rooms, relaxation clubs, hotels, gym</w:t>
      </w:r>
      <w:r w:rsidR="005B6B3B" w:rsidRPr="008A061F">
        <w:rPr>
          <w:color w:val="000000" w:themeColor="text1"/>
          <w:sz w:val="24"/>
          <w:szCs w:val="24"/>
        </w:rPr>
        <w:t>,</w:t>
      </w:r>
      <w:r w:rsidR="00374400" w:rsidRPr="008A061F">
        <w:rPr>
          <w:color w:val="000000" w:themeColor="text1"/>
          <w:sz w:val="24"/>
          <w:szCs w:val="24"/>
        </w:rPr>
        <w:t xml:space="preserve"> </w:t>
      </w:r>
      <w:r w:rsidR="005B6B3B" w:rsidRPr="008A061F">
        <w:rPr>
          <w:color w:val="000000" w:themeColor="text1"/>
          <w:sz w:val="24"/>
          <w:szCs w:val="24"/>
        </w:rPr>
        <w:t>spa,</w:t>
      </w:r>
      <w:r w:rsidR="00DA740E" w:rsidRPr="008A061F">
        <w:rPr>
          <w:color w:val="000000" w:themeColor="text1"/>
          <w:sz w:val="24"/>
          <w:szCs w:val="24"/>
        </w:rPr>
        <w:t xml:space="preserve"> </w:t>
      </w:r>
      <w:r w:rsidR="00BF4BBA" w:rsidRPr="008A061F">
        <w:rPr>
          <w:color w:val="000000" w:themeColor="text1"/>
          <w:sz w:val="24"/>
          <w:szCs w:val="24"/>
        </w:rPr>
        <w:t>cafes,</w:t>
      </w:r>
      <w:r w:rsidR="00374400" w:rsidRPr="008A061F">
        <w:rPr>
          <w:color w:val="000000" w:themeColor="text1"/>
          <w:sz w:val="24"/>
          <w:szCs w:val="24"/>
        </w:rPr>
        <w:t xml:space="preserve"> and sky lobbies</w:t>
      </w:r>
      <w:r w:rsidR="00A7211D" w:rsidRPr="008A061F">
        <w:rPr>
          <w:color w:val="000000" w:themeColor="text1"/>
          <w:sz w:val="24"/>
          <w:szCs w:val="24"/>
        </w:rPr>
        <w:t>.</w:t>
      </w:r>
      <w:r w:rsidR="003F1744" w:rsidRPr="008A061F">
        <w:rPr>
          <w:color w:val="000000" w:themeColor="text1"/>
          <w:sz w:val="24"/>
          <w:szCs w:val="24"/>
        </w:rPr>
        <w:t xml:space="preserve"> The building has a total floor area of 243,886 </w:t>
      </w:r>
      <w:proofErr w:type="spellStart"/>
      <w:r w:rsidR="003F1744" w:rsidRPr="008A061F">
        <w:rPr>
          <w:color w:val="000000" w:themeColor="text1"/>
          <w:sz w:val="24"/>
          <w:szCs w:val="24"/>
        </w:rPr>
        <w:t>sq.</w:t>
      </w:r>
      <w:r w:rsidR="00346983" w:rsidRPr="008A061F">
        <w:rPr>
          <w:color w:val="000000" w:themeColor="text1"/>
          <w:sz w:val="24"/>
          <w:szCs w:val="24"/>
        </w:rPr>
        <w:t>m</w:t>
      </w:r>
      <w:proofErr w:type="spellEnd"/>
      <w:r w:rsidR="00346983" w:rsidRPr="008A061F">
        <w:rPr>
          <w:color w:val="000000" w:themeColor="text1"/>
          <w:sz w:val="24"/>
          <w:szCs w:val="24"/>
        </w:rPr>
        <w:t xml:space="preserve"> (</w:t>
      </w:r>
      <w:proofErr w:type="spellStart"/>
      <w:r w:rsidR="007B00E8" w:rsidRPr="008A061F">
        <w:rPr>
          <w:color w:val="000000" w:themeColor="text1"/>
          <w:sz w:val="24"/>
          <w:szCs w:val="24"/>
        </w:rPr>
        <w:t>thebuiltenvironmentreview</w:t>
      </w:r>
      <w:proofErr w:type="spellEnd"/>
      <w:r w:rsidR="007B00E8" w:rsidRPr="008A061F">
        <w:rPr>
          <w:color w:val="000000" w:themeColor="text1"/>
          <w:sz w:val="24"/>
          <w:szCs w:val="24"/>
        </w:rPr>
        <w:t>, 2018).</w:t>
      </w:r>
    </w:p>
    <w:p w14:paraId="3911C2B5" w14:textId="5C668382" w:rsidR="004565E9" w:rsidRPr="008A061F" w:rsidRDefault="005B6B3B" w:rsidP="008A061F">
      <w:pPr>
        <w:spacing w:line="360" w:lineRule="auto"/>
        <w:jc w:val="both"/>
        <w:rPr>
          <w:color w:val="000000" w:themeColor="text1"/>
          <w:sz w:val="24"/>
          <w:szCs w:val="24"/>
        </w:rPr>
      </w:pPr>
      <w:r w:rsidRPr="008A061F">
        <w:rPr>
          <w:color w:val="000000" w:themeColor="text1"/>
          <w:sz w:val="24"/>
          <w:szCs w:val="24"/>
        </w:rPr>
        <w:t>The construction of Jeddah tower started way back in the year of 2013 but later it came to a halt in 2018</w:t>
      </w:r>
      <w:r w:rsidR="007B00E8" w:rsidRPr="008A061F">
        <w:rPr>
          <w:color w:val="000000" w:themeColor="text1"/>
          <w:sz w:val="24"/>
          <w:szCs w:val="24"/>
        </w:rPr>
        <w:t xml:space="preserve"> as only a third of the tower has been constructed and its</w:t>
      </w:r>
      <w:r w:rsidRPr="008A061F">
        <w:rPr>
          <w:color w:val="000000" w:themeColor="text1"/>
          <w:sz w:val="24"/>
          <w:szCs w:val="24"/>
        </w:rPr>
        <w:t xml:space="preserve"> due to </w:t>
      </w:r>
      <w:r w:rsidR="00492E70" w:rsidRPr="008A061F">
        <w:rPr>
          <w:color w:val="000000" w:themeColor="text1"/>
          <w:sz w:val="24"/>
          <w:szCs w:val="24"/>
        </w:rPr>
        <w:t>the reasons</w:t>
      </w:r>
      <w:r w:rsidR="00F47DFA" w:rsidRPr="008A061F">
        <w:rPr>
          <w:color w:val="000000" w:themeColor="text1"/>
          <w:sz w:val="24"/>
          <w:szCs w:val="24"/>
        </w:rPr>
        <w:t xml:space="preserve"> mainly </w:t>
      </w:r>
      <w:r w:rsidR="00BA6507" w:rsidRPr="008A061F">
        <w:rPr>
          <w:color w:val="000000" w:themeColor="text1"/>
          <w:sz w:val="24"/>
          <w:szCs w:val="24"/>
        </w:rPr>
        <w:t>financial</w:t>
      </w:r>
      <w:r w:rsidR="008151C6" w:rsidRPr="008A061F">
        <w:rPr>
          <w:color w:val="000000" w:themeColor="text1"/>
          <w:sz w:val="24"/>
          <w:szCs w:val="24"/>
        </w:rPr>
        <w:t xml:space="preserve"> - </w:t>
      </w:r>
      <w:r w:rsidR="00755402" w:rsidRPr="008A061F">
        <w:rPr>
          <w:color w:val="000000" w:themeColor="text1"/>
          <w:sz w:val="24"/>
          <w:szCs w:val="24"/>
        </w:rPr>
        <w:t>Economical</w:t>
      </w:r>
      <w:r w:rsidRPr="008A061F">
        <w:rPr>
          <w:color w:val="000000" w:themeColor="text1"/>
          <w:sz w:val="24"/>
          <w:szCs w:val="24"/>
        </w:rPr>
        <w:t xml:space="preserve"> and </w:t>
      </w:r>
      <w:r w:rsidR="008151C6" w:rsidRPr="008A061F">
        <w:rPr>
          <w:color w:val="000000" w:themeColor="text1"/>
          <w:sz w:val="24"/>
          <w:szCs w:val="24"/>
        </w:rPr>
        <w:t xml:space="preserve">Technological- </w:t>
      </w:r>
      <w:r w:rsidRPr="008A061F">
        <w:rPr>
          <w:color w:val="000000" w:themeColor="text1"/>
          <w:sz w:val="24"/>
          <w:szCs w:val="24"/>
        </w:rPr>
        <w:t xml:space="preserve">manpower issues that </w:t>
      </w:r>
      <w:r w:rsidR="00F47DFA" w:rsidRPr="008A061F">
        <w:rPr>
          <w:color w:val="000000" w:themeColor="text1"/>
          <w:sz w:val="24"/>
          <w:szCs w:val="24"/>
        </w:rPr>
        <w:t>are</w:t>
      </w:r>
      <w:r w:rsidRPr="008A061F">
        <w:rPr>
          <w:color w:val="000000" w:themeColor="text1"/>
          <w:sz w:val="24"/>
          <w:szCs w:val="24"/>
        </w:rPr>
        <w:t xml:space="preserve"> faced </w:t>
      </w:r>
      <w:r w:rsidR="00F47DFA" w:rsidRPr="008A061F">
        <w:rPr>
          <w:color w:val="000000" w:themeColor="text1"/>
          <w:sz w:val="24"/>
          <w:szCs w:val="24"/>
        </w:rPr>
        <w:t>at</w:t>
      </w:r>
      <w:r w:rsidRPr="008A061F">
        <w:rPr>
          <w:color w:val="000000" w:themeColor="text1"/>
          <w:sz w:val="24"/>
          <w:szCs w:val="24"/>
        </w:rPr>
        <w:t xml:space="preserve"> the time of </w:t>
      </w:r>
      <w:proofErr w:type="spellStart"/>
      <w:r w:rsidR="00AF37E9" w:rsidRPr="008A061F">
        <w:rPr>
          <w:color w:val="000000" w:themeColor="text1"/>
          <w:sz w:val="24"/>
          <w:szCs w:val="24"/>
        </w:rPr>
        <w:t>Covid</w:t>
      </w:r>
      <w:proofErr w:type="spellEnd"/>
      <w:r w:rsidR="00AF37E9" w:rsidRPr="008A061F">
        <w:rPr>
          <w:color w:val="000000" w:themeColor="text1"/>
          <w:sz w:val="24"/>
          <w:szCs w:val="24"/>
        </w:rPr>
        <w:t xml:space="preserve"> pandemic.</w:t>
      </w:r>
      <w:r w:rsidR="005D4FF2" w:rsidRPr="008A061F">
        <w:rPr>
          <w:color w:val="000000" w:themeColor="text1"/>
          <w:sz w:val="24"/>
          <w:szCs w:val="24"/>
        </w:rPr>
        <w:t xml:space="preserve"> </w:t>
      </w:r>
      <w:r w:rsidR="00627127" w:rsidRPr="008A061F">
        <w:rPr>
          <w:color w:val="000000" w:themeColor="text1"/>
          <w:sz w:val="24"/>
          <w:szCs w:val="24"/>
        </w:rPr>
        <w:t>These reasons</w:t>
      </w:r>
      <w:r w:rsidR="0090594A" w:rsidRPr="008A061F">
        <w:rPr>
          <w:color w:val="000000" w:themeColor="text1"/>
          <w:sz w:val="24"/>
          <w:szCs w:val="24"/>
        </w:rPr>
        <w:t xml:space="preserve"> are </w:t>
      </w:r>
      <w:r w:rsidR="005D4FF2" w:rsidRPr="008A061F">
        <w:rPr>
          <w:color w:val="000000" w:themeColor="text1"/>
          <w:sz w:val="24"/>
          <w:szCs w:val="24"/>
        </w:rPr>
        <w:t>taken according to PESTLE Analysis</w:t>
      </w:r>
      <w:r w:rsidR="0090594A" w:rsidRPr="008A061F">
        <w:rPr>
          <w:color w:val="000000" w:themeColor="text1"/>
          <w:sz w:val="24"/>
          <w:szCs w:val="24"/>
        </w:rPr>
        <w:t xml:space="preserve"> that </w:t>
      </w:r>
      <w:r w:rsidR="00086F25" w:rsidRPr="008A061F">
        <w:rPr>
          <w:color w:val="000000" w:themeColor="text1"/>
          <w:sz w:val="24"/>
          <w:szCs w:val="24"/>
        </w:rPr>
        <w:t>is taken into study</w:t>
      </w:r>
      <w:r w:rsidR="005D4FF2" w:rsidRPr="008A061F">
        <w:rPr>
          <w:color w:val="000000" w:themeColor="text1"/>
          <w:sz w:val="24"/>
          <w:szCs w:val="24"/>
        </w:rPr>
        <w:t>.</w:t>
      </w:r>
      <w:r w:rsidR="005C60FE" w:rsidRPr="008A061F">
        <w:rPr>
          <w:color w:val="000000" w:themeColor="text1"/>
          <w:sz w:val="24"/>
          <w:szCs w:val="24"/>
        </w:rPr>
        <w:t xml:space="preserve"> </w:t>
      </w:r>
      <w:r w:rsidR="004A1BEE" w:rsidRPr="008A061F">
        <w:rPr>
          <w:color w:val="000000" w:themeColor="text1"/>
          <w:sz w:val="24"/>
          <w:szCs w:val="24"/>
        </w:rPr>
        <w:t xml:space="preserve">The estimated completion date for the project of the Jeddah tower was </w:t>
      </w:r>
      <w:r w:rsidR="00633DB3" w:rsidRPr="008A061F">
        <w:rPr>
          <w:color w:val="000000" w:themeColor="text1"/>
          <w:sz w:val="24"/>
          <w:szCs w:val="24"/>
        </w:rPr>
        <w:t>after 2020</w:t>
      </w:r>
      <w:r w:rsidR="00F11850" w:rsidRPr="008A061F">
        <w:rPr>
          <w:color w:val="000000" w:themeColor="text1"/>
          <w:sz w:val="24"/>
          <w:szCs w:val="24"/>
        </w:rPr>
        <w:t xml:space="preserve"> as </w:t>
      </w:r>
      <w:r w:rsidR="00692FCB" w:rsidRPr="008A061F">
        <w:rPr>
          <w:color w:val="000000" w:themeColor="text1"/>
          <w:sz w:val="24"/>
          <w:szCs w:val="24"/>
        </w:rPr>
        <w:t xml:space="preserve">this is not completed. </w:t>
      </w:r>
      <w:r w:rsidR="005C60FE" w:rsidRPr="008A061F">
        <w:rPr>
          <w:color w:val="000000" w:themeColor="text1"/>
          <w:sz w:val="24"/>
          <w:szCs w:val="24"/>
        </w:rPr>
        <w:t>The total estimated cost for the</w:t>
      </w:r>
      <w:r w:rsidR="006806EA" w:rsidRPr="008A061F">
        <w:rPr>
          <w:color w:val="000000" w:themeColor="text1"/>
          <w:sz w:val="24"/>
          <w:szCs w:val="24"/>
        </w:rPr>
        <w:t xml:space="preserve"> construction of</w:t>
      </w:r>
      <w:r w:rsidR="005C60FE" w:rsidRPr="008A061F">
        <w:rPr>
          <w:color w:val="000000" w:themeColor="text1"/>
          <w:sz w:val="24"/>
          <w:szCs w:val="24"/>
        </w:rPr>
        <w:t xml:space="preserve"> Jeddah tower is calculated </w:t>
      </w:r>
      <w:r w:rsidR="00C8239E" w:rsidRPr="008A061F">
        <w:rPr>
          <w:color w:val="000000" w:themeColor="text1"/>
          <w:sz w:val="24"/>
          <w:szCs w:val="24"/>
        </w:rPr>
        <w:t xml:space="preserve">to be </w:t>
      </w:r>
      <w:r w:rsidR="00B953F7" w:rsidRPr="008A061F">
        <w:rPr>
          <w:color w:val="000000" w:themeColor="text1"/>
          <w:sz w:val="24"/>
          <w:szCs w:val="24"/>
        </w:rPr>
        <w:t>4.6</w:t>
      </w:r>
      <w:r w:rsidR="00547AB9" w:rsidRPr="008A061F">
        <w:rPr>
          <w:color w:val="000000" w:themeColor="text1"/>
          <w:sz w:val="24"/>
          <w:szCs w:val="24"/>
        </w:rPr>
        <w:t xml:space="preserve"> billion dollars</w:t>
      </w:r>
      <w:r w:rsidR="00DD37C7" w:rsidRPr="008A061F">
        <w:rPr>
          <w:color w:val="000000" w:themeColor="text1"/>
          <w:sz w:val="24"/>
          <w:szCs w:val="24"/>
        </w:rPr>
        <w:t xml:space="preserve"> (</w:t>
      </w:r>
      <w:proofErr w:type="spellStart"/>
      <w:r w:rsidR="00DD37C7" w:rsidRPr="008A061F">
        <w:rPr>
          <w:color w:val="000000" w:themeColor="text1"/>
          <w:sz w:val="24"/>
          <w:szCs w:val="24"/>
        </w:rPr>
        <w:t>webuildvalue</w:t>
      </w:r>
      <w:proofErr w:type="spellEnd"/>
      <w:r w:rsidR="00DD37C7" w:rsidRPr="008A061F">
        <w:rPr>
          <w:color w:val="000000" w:themeColor="text1"/>
          <w:sz w:val="24"/>
          <w:szCs w:val="24"/>
        </w:rPr>
        <w:t xml:space="preserve">, 2021). </w:t>
      </w:r>
    </w:p>
    <w:p w14:paraId="46083A23" w14:textId="6F204019" w:rsidR="00987481" w:rsidRPr="008A061F" w:rsidRDefault="00B76ED6" w:rsidP="008A061F">
      <w:pPr>
        <w:spacing w:line="360" w:lineRule="auto"/>
        <w:jc w:val="both"/>
        <w:rPr>
          <w:color w:val="000000" w:themeColor="text1"/>
          <w:sz w:val="24"/>
          <w:szCs w:val="24"/>
        </w:rPr>
      </w:pPr>
      <w:r w:rsidRPr="008A061F">
        <w:rPr>
          <w:color w:val="000000" w:themeColor="text1"/>
          <w:sz w:val="24"/>
          <w:szCs w:val="24"/>
        </w:rPr>
        <w:t>Below is the picture</w:t>
      </w:r>
      <w:r w:rsidR="007A7AB2" w:rsidRPr="008A061F">
        <w:rPr>
          <w:color w:val="000000" w:themeColor="text1"/>
          <w:sz w:val="24"/>
          <w:szCs w:val="24"/>
        </w:rPr>
        <w:t xml:space="preserve"> which shows the third of the building </w:t>
      </w:r>
      <w:proofErr w:type="gramStart"/>
      <w:r w:rsidR="007A7AB2" w:rsidRPr="008A061F">
        <w:rPr>
          <w:color w:val="000000" w:themeColor="text1"/>
          <w:sz w:val="24"/>
          <w:szCs w:val="24"/>
        </w:rPr>
        <w:t>completed.</w:t>
      </w:r>
      <w:proofErr w:type="gramEnd"/>
      <w:r w:rsidR="008A061F" w:rsidRPr="008A061F">
        <w:rPr>
          <w:color w:val="000000" w:themeColor="text1"/>
          <w:sz w:val="24"/>
          <w:szCs w:val="24"/>
        </w:rPr>
        <w:t xml:space="preserve"> </w:t>
      </w:r>
      <w:r w:rsidR="00224E3E" w:rsidRPr="008A061F">
        <w:rPr>
          <w:color w:val="000000" w:themeColor="text1"/>
          <w:sz w:val="24"/>
          <w:szCs w:val="24"/>
        </w:rPr>
        <w:t>A general p</w:t>
      </w:r>
      <w:r w:rsidR="00595EE8" w:rsidRPr="008A061F">
        <w:rPr>
          <w:color w:val="000000" w:themeColor="text1"/>
          <w:sz w:val="24"/>
          <w:szCs w:val="24"/>
        </w:rPr>
        <w:t xml:space="preserve">roject management </w:t>
      </w:r>
      <w:r w:rsidR="006114CE" w:rsidRPr="008A061F">
        <w:rPr>
          <w:color w:val="000000" w:themeColor="text1"/>
          <w:sz w:val="24"/>
          <w:szCs w:val="24"/>
        </w:rPr>
        <w:t xml:space="preserve">method is taken into consideration from the beginning of the </w:t>
      </w:r>
      <w:r w:rsidR="00DB2370" w:rsidRPr="008A061F">
        <w:rPr>
          <w:color w:val="000000" w:themeColor="text1"/>
          <w:sz w:val="24"/>
          <w:szCs w:val="24"/>
        </w:rPr>
        <w:t>phase of the project till the end.</w:t>
      </w:r>
      <w:r w:rsidR="00815B8B" w:rsidRPr="008A061F">
        <w:rPr>
          <w:color w:val="000000" w:themeColor="text1"/>
          <w:sz w:val="24"/>
          <w:szCs w:val="24"/>
        </w:rPr>
        <w:tab/>
      </w:r>
      <w:r w:rsidR="00815B8B" w:rsidRPr="008A061F">
        <w:rPr>
          <w:color w:val="000000" w:themeColor="text1"/>
          <w:sz w:val="24"/>
          <w:szCs w:val="24"/>
        </w:rPr>
        <w:tab/>
      </w:r>
    </w:p>
    <w:p w14:paraId="2045AFB2" w14:textId="3B392F5B" w:rsidR="00BB6DA0" w:rsidRPr="008A061F" w:rsidRDefault="007909E3" w:rsidP="008A061F">
      <w:pPr>
        <w:spacing w:line="360" w:lineRule="auto"/>
        <w:jc w:val="both"/>
        <w:rPr>
          <w:color w:val="000000" w:themeColor="text1"/>
          <w:sz w:val="24"/>
          <w:szCs w:val="24"/>
        </w:rPr>
      </w:pPr>
      <w:r w:rsidRPr="008A061F">
        <w:rPr>
          <w:color w:val="000000" w:themeColor="text1"/>
          <w:sz w:val="24"/>
          <w:szCs w:val="24"/>
        </w:rPr>
        <w:t>Project scope</w:t>
      </w:r>
      <w:r w:rsidR="00672CE0" w:rsidRPr="008A061F">
        <w:rPr>
          <w:color w:val="000000" w:themeColor="text1"/>
          <w:sz w:val="24"/>
          <w:szCs w:val="24"/>
        </w:rPr>
        <w:t>:</w:t>
      </w:r>
      <w:r w:rsidR="000B17D6" w:rsidRPr="008A061F">
        <w:rPr>
          <w:color w:val="000000" w:themeColor="text1"/>
          <w:sz w:val="24"/>
          <w:szCs w:val="24"/>
        </w:rPr>
        <w:t xml:space="preserve"> </w:t>
      </w:r>
    </w:p>
    <w:p w14:paraId="5BF18E10" w14:textId="4D314172" w:rsidR="00C90F7B" w:rsidRPr="00EC636F" w:rsidRDefault="000B4C1C" w:rsidP="008A061F">
      <w:pPr>
        <w:spacing w:line="360" w:lineRule="auto"/>
        <w:jc w:val="both"/>
        <w:rPr>
          <w:b/>
          <w:color w:val="000000" w:themeColor="text1"/>
          <w:sz w:val="24"/>
          <w:szCs w:val="24"/>
        </w:rPr>
      </w:pPr>
      <w:r w:rsidRPr="00C12358">
        <w:rPr>
          <w:b/>
          <w:color w:val="000000" w:themeColor="text1"/>
          <w:sz w:val="24"/>
          <w:szCs w:val="24"/>
        </w:rPr>
        <w:t>Stakeholders:</w:t>
      </w:r>
      <w:r w:rsidR="00E83071" w:rsidRPr="00C12358">
        <w:rPr>
          <w:b/>
          <w:color w:val="000000" w:themeColor="text1"/>
          <w:sz w:val="24"/>
          <w:szCs w:val="24"/>
        </w:rPr>
        <w:t xml:space="preserve"> </w:t>
      </w:r>
    </w:p>
    <w:p w14:paraId="100C1A48" w14:textId="77777777" w:rsidR="00EC636F" w:rsidRPr="00EC636F" w:rsidRDefault="00EC636F" w:rsidP="008A061F">
      <w:pPr>
        <w:spacing w:line="360" w:lineRule="auto"/>
        <w:jc w:val="both"/>
        <w:rPr>
          <w:color w:val="FF0000"/>
          <w:sz w:val="24"/>
          <w:szCs w:val="24"/>
        </w:rPr>
      </w:pPr>
      <w:r w:rsidRPr="00EC636F">
        <w:rPr>
          <w:color w:val="FF0000"/>
          <w:sz w:val="24"/>
          <w:szCs w:val="24"/>
        </w:rPr>
        <w:t xml:space="preserve">The Jeddah Tower project's stakeholders collaborated extensively during the construction period to make sure the project was finished on schedule, on budget, and to the requisite standards of quality. The project was overseen and made sure to adhere to the goals and vision of the </w:t>
      </w:r>
      <w:r w:rsidRPr="00EC636F">
        <w:rPr>
          <w:color w:val="FF0000"/>
          <w:sz w:val="24"/>
          <w:szCs w:val="24"/>
        </w:rPr>
        <w:lastRenderedPageBreak/>
        <w:t>owner/developer, Jeddah Economic Company. In order to decide on the design, the materials, and the construction techniques, they collaborated with the other stakeholders.</w:t>
      </w:r>
    </w:p>
    <w:p w14:paraId="379EF8A7" w14:textId="77777777" w:rsidR="00EC636F" w:rsidRPr="00EC636F" w:rsidRDefault="00EC636F" w:rsidP="008A061F">
      <w:pPr>
        <w:spacing w:line="360" w:lineRule="auto"/>
        <w:jc w:val="both"/>
        <w:rPr>
          <w:color w:val="FF0000"/>
          <w:sz w:val="24"/>
          <w:szCs w:val="24"/>
        </w:rPr>
      </w:pPr>
      <w:r w:rsidRPr="00EC636F">
        <w:rPr>
          <w:color w:val="FF0000"/>
          <w:sz w:val="24"/>
          <w:szCs w:val="24"/>
        </w:rPr>
        <w:t xml:space="preserve">The tower's overall design was created by the architecture firm Adrian Smith, Gordon Gill Architecture. They collaborated with the other parties involved to make sure the design satisfied the owner's needs and was structurally sound. The foundation, columns, and beams of the tower's structural system were all created by structural engineer Thornton </w:t>
      </w:r>
      <w:proofErr w:type="spellStart"/>
      <w:r w:rsidRPr="00EC636F">
        <w:rPr>
          <w:color w:val="FF0000"/>
          <w:sz w:val="24"/>
          <w:szCs w:val="24"/>
        </w:rPr>
        <w:t>Tomasetti</w:t>
      </w:r>
      <w:proofErr w:type="spellEnd"/>
      <w:r w:rsidRPr="00EC636F">
        <w:rPr>
          <w:color w:val="FF0000"/>
          <w:sz w:val="24"/>
          <w:szCs w:val="24"/>
        </w:rPr>
        <w:t>. They collaborated closely with the contractor to guarantee that the design could be built and complied with all safety regulations.</w:t>
      </w:r>
    </w:p>
    <w:p w14:paraId="0CFA2AFF" w14:textId="0C9FF02F" w:rsidR="00EC636F" w:rsidRPr="00EC636F" w:rsidRDefault="00EC636F" w:rsidP="008A061F">
      <w:pPr>
        <w:spacing w:line="360" w:lineRule="auto"/>
        <w:jc w:val="both"/>
        <w:rPr>
          <w:color w:val="FF0000"/>
          <w:sz w:val="24"/>
          <w:szCs w:val="24"/>
        </w:rPr>
      </w:pPr>
      <w:r w:rsidRPr="00EC636F">
        <w:rPr>
          <w:color w:val="FF0000"/>
          <w:sz w:val="24"/>
          <w:szCs w:val="24"/>
        </w:rPr>
        <w:t xml:space="preserve">To </w:t>
      </w:r>
      <w:r w:rsidR="00DD74CA">
        <w:rPr>
          <w:color w:val="FF0000"/>
          <w:sz w:val="24"/>
          <w:szCs w:val="24"/>
        </w:rPr>
        <w:t>create</w:t>
      </w:r>
      <w:r w:rsidRPr="00EC636F">
        <w:rPr>
          <w:color w:val="FF0000"/>
          <w:sz w:val="24"/>
          <w:szCs w:val="24"/>
        </w:rPr>
        <w:t xml:space="preserve"> that the tower was built to the necessary standards of </w:t>
      </w:r>
      <w:r w:rsidR="00DD74CA" w:rsidRPr="00EC636F">
        <w:rPr>
          <w:color w:val="FF0000"/>
          <w:sz w:val="24"/>
          <w:szCs w:val="24"/>
        </w:rPr>
        <w:t>worth</w:t>
      </w:r>
      <w:r w:rsidRPr="00EC636F">
        <w:rPr>
          <w:color w:val="FF0000"/>
          <w:sz w:val="24"/>
          <w:szCs w:val="24"/>
        </w:rPr>
        <w:t xml:space="preserve"> and safety, they collaborated closely with the other stakeholders throughout the construction </w:t>
      </w:r>
      <w:r w:rsidR="00DD74CA">
        <w:rPr>
          <w:color w:val="FF0000"/>
          <w:sz w:val="24"/>
          <w:szCs w:val="24"/>
        </w:rPr>
        <w:t>method</w:t>
      </w:r>
      <w:r w:rsidRPr="00EC636F">
        <w:rPr>
          <w:color w:val="FF0000"/>
          <w:sz w:val="24"/>
          <w:szCs w:val="24"/>
        </w:rPr>
        <w:t>. Throughout the construction period, Lee Herzog Consulting Ltd, the consultant, offered suggestions and leadership to the other stakeholders. They made sure everything was going according to plan and that any problems were dealt with right away. They made certain that the task was finished to the greatest levels and that its goals were met through effectively collaborating on it.</w:t>
      </w:r>
    </w:p>
    <w:p w14:paraId="42BEF2C0" w14:textId="679652FA" w:rsidR="0017533A" w:rsidRPr="008A061F" w:rsidRDefault="0017533A" w:rsidP="008A061F">
      <w:pPr>
        <w:spacing w:line="360" w:lineRule="auto"/>
        <w:jc w:val="both"/>
        <w:rPr>
          <w:color w:val="000000" w:themeColor="text1"/>
          <w:sz w:val="24"/>
          <w:szCs w:val="24"/>
        </w:rPr>
      </w:pPr>
      <w:r w:rsidRPr="008A061F">
        <w:rPr>
          <w:color w:val="000000" w:themeColor="text1"/>
          <w:sz w:val="24"/>
          <w:szCs w:val="24"/>
        </w:rPr>
        <w:t xml:space="preserve">Planning: </w:t>
      </w:r>
      <w:r w:rsidR="00365DCA" w:rsidRPr="008A061F">
        <w:rPr>
          <w:color w:val="000000" w:themeColor="text1"/>
          <w:sz w:val="24"/>
          <w:szCs w:val="24"/>
        </w:rPr>
        <w:t>Project p</w:t>
      </w:r>
      <w:r w:rsidR="005C7D68" w:rsidRPr="008A061F">
        <w:rPr>
          <w:color w:val="000000" w:themeColor="text1"/>
          <w:sz w:val="24"/>
          <w:szCs w:val="24"/>
        </w:rPr>
        <w:t>l</w:t>
      </w:r>
      <w:r w:rsidR="00365DCA" w:rsidRPr="008A061F">
        <w:rPr>
          <w:color w:val="000000" w:themeColor="text1"/>
          <w:sz w:val="24"/>
          <w:szCs w:val="24"/>
        </w:rPr>
        <w:t>anning is the most</w:t>
      </w:r>
      <w:r w:rsidR="005C7D68" w:rsidRPr="008A061F">
        <w:rPr>
          <w:color w:val="000000" w:themeColor="text1"/>
          <w:sz w:val="24"/>
          <w:szCs w:val="24"/>
        </w:rPr>
        <w:t xml:space="preserve"> important factor in any project. Taking Jeddah tower into consideration,</w:t>
      </w:r>
      <w:r w:rsidR="00B4089A" w:rsidRPr="008A061F">
        <w:rPr>
          <w:color w:val="000000" w:themeColor="text1"/>
          <w:sz w:val="24"/>
          <w:szCs w:val="24"/>
        </w:rPr>
        <w:t xml:space="preserve"> below are the provided timescales f</w:t>
      </w:r>
      <w:r w:rsidR="009E72DD" w:rsidRPr="008A061F">
        <w:rPr>
          <w:color w:val="000000" w:themeColor="text1"/>
          <w:sz w:val="24"/>
          <w:szCs w:val="24"/>
        </w:rPr>
        <w:t>or</w:t>
      </w:r>
      <w:r w:rsidR="00B4089A" w:rsidRPr="008A061F">
        <w:rPr>
          <w:color w:val="000000" w:themeColor="text1"/>
          <w:sz w:val="24"/>
          <w:szCs w:val="24"/>
        </w:rPr>
        <w:t xml:space="preserve"> the project</w:t>
      </w:r>
      <w:r w:rsidR="00E37C33" w:rsidRPr="008A061F">
        <w:rPr>
          <w:color w:val="000000" w:themeColor="text1"/>
          <w:sz w:val="24"/>
          <w:szCs w:val="24"/>
        </w:rPr>
        <w:t xml:space="preserve"> till completion which is on hold</w:t>
      </w:r>
      <w:r w:rsidR="000715C3" w:rsidRPr="008A061F">
        <w:rPr>
          <w:color w:val="000000" w:themeColor="text1"/>
          <w:sz w:val="24"/>
          <w:szCs w:val="24"/>
        </w:rPr>
        <w:t xml:space="preserve"> and will describe the main challenges faced</w:t>
      </w:r>
      <w:r w:rsidR="002F4F9E" w:rsidRPr="008A061F">
        <w:rPr>
          <w:color w:val="000000" w:themeColor="text1"/>
          <w:sz w:val="24"/>
          <w:szCs w:val="24"/>
        </w:rPr>
        <w:t xml:space="preserve"> during halt.</w:t>
      </w:r>
    </w:p>
    <w:p w14:paraId="20BB8928" w14:textId="4C1F92BA" w:rsidR="00964B39" w:rsidRPr="008A061F" w:rsidRDefault="00406D6B" w:rsidP="008A061F">
      <w:pPr>
        <w:spacing w:line="360" w:lineRule="auto"/>
        <w:jc w:val="both"/>
        <w:rPr>
          <w:color w:val="000000" w:themeColor="text1"/>
          <w:sz w:val="24"/>
          <w:szCs w:val="24"/>
        </w:rPr>
      </w:pPr>
      <w:r w:rsidRPr="008A061F">
        <w:rPr>
          <w:color w:val="000000" w:themeColor="text1"/>
          <w:sz w:val="24"/>
          <w:szCs w:val="24"/>
        </w:rPr>
        <w:t xml:space="preserve">Construction phase: During </w:t>
      </w:r>
      <w:r w:rsidR="00307F35" w:rsidRPr="008A061F">
        <w:rPr>
          <w:color w:val="000000" w:themeColor="text1"/>
          <w:sz w:val="24"/>
          <w:szCs w:val="24"/>
        </w:rPr>
        <w:t>this stage</w:t>
      </w:r>
      <w:r w:rsidR="00D35E30" w:rsidRPr="008A061F">
        <w:rPr>
          <w:color w:val="000000" w:themeColor="text1"/>
          <w:sz w:val="24"/>
          <w:szCs w:val="24"/>
        </w:rPr>
        <w:t xml:space="preserve">, </w:t>
      </w:r>
    </w:p>
    <w:tbl>
      <w:tblPr>
        <w:tblW w:w="9355" w:type="dxa"/>
        <w:tblLook w:val="04A0" w:firstRow="1" w:lastRow="0" w:firstColumn="1" w:lastColumn="0" w:noHBand="0" w:noVBand="1"/>
      </w:tblPr>
      <w:tblGrid>
        <w:gridCol w:w="3260"/>
        <w:gridCol w:w="6095"/>
      </w:tblGrid>
      <w:tr w:rsidR="008A061F" w:rsidRPr="008A061F" w14:paraId="268E70E9" w14:textId="77777777" w:rsidTr="00335083">
        <w:trPr>
          <w:trHeight w:val="415"/>
        </w:trPr>
        <w:tc>
          <w:tcPr>
            <w:tcW w:w="32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170B558" w14:textId="16B531E8" w:rsidR="00930BEB" w:rsidRPr="008A061F" w:rsidRDefault="00306A5C" w:rsidP="008A061F">
            <w:pPr>
              <w:spacing w:after="0" w:line="360" w:lineRule="auto"/>
              <w:rPr>
                <w:rFonts w:ascii="Calibri" w:eastAsia="Times New Roman" w:hAnsi="Calibri" w:cs="Calibri"/>
                <w:b/>
                <w:bCs/>
                <w:color w:val="000000" w:themeColor="text1"/>
                <w:sz w:val="24"/>
                <w:szCs w:val="24"/>
              </w:rPr>
            </w:pPr>
            <w:r w:rsidRPr="008A061F">
              <w:rPr>
                <w:rFonts w:ascii="Calibri" w:eastAsia="Times New Roman" w:hAnsi="Calibri" w:cs="Calibri"/>
                <w:b/>
                <w:bCs/>
                <w:color w:val="000000" w:themeColor="text1"/>
                <w:sz w:val="24"/>
                <w:szCs w:val="24"/>
              </w:rPr>
              <w:t>Timeline</w:t>
            </w:r>
          </w:p>
        </w:tc>
        <w:tc>
          <w:tcPr>
            <w:tcW w:w="6095" w:type="dxa"/>
            <w:tcBorders>
              <w:top w:val="single" w:sz="4" w:space="0" w:color="auto"/>
              <w:left w:val="nil"/>
              <w:bottom w:val="single" w:sz="4" w:space="0" w:color="auto"/>
              <w:right w:val="single" w:sz="4" w:space="0" w:color="auto"/>
            </w:tcBorders>
            <w:shd w:val="clear" w:color="000000" w:fill="FFFF00"/>
            <w:noWrap/>
            <w:vAlign w:val="center"/>
            <w:hideMark/>
          </w:tcPr>
          <w:p w14:paraId="0BE9E1F7" w14:textId="76120945" w:rsidR="00930BEB" w:rsidRPr="008A061F" w:rsidRDefault="00335083" w:rsidP="008A061F">
            <w:pPr>
              <w:spacing w:after="0" w:line="360" w:lineRule="auto"/>
              <w:rPr>
                <w:rFonts w:ascii="Calibri" w:eastAsia="Times New Roman" w:hAnsi="Calibri" w:cs="Calibri"/>
                <w:b/>
                <w:bCs/>
                <w:color w:val="000000" w:themeColor="text1"/>
                <w:sz w:val="24"/>
                <w:szCs w:val="24"/>
              </w:rPr>
            </w:pPr>
            <w:r w:rsidRPr="008A061F">
              <w:rPr>
                <w:rFonts w:ascii="Calibri" w:eastAsia="Times New Roman" w:hAnsi="Calibri" w:cs="Calibri"/>
                <w:b/>
                <w:bCs/>
                <w:color w:val="000000" w:themeColor="text1"/>
                <w:sz w:val="24"/>
                <w:szCs w:val="24"/>
              </w:rPr>
              <w:t>Activities</w:t>
            </w:r>
          </w:p>
        </w:tc>
      </w:tr>
      <w:tr w:rsidR="008A061F" w:rsidRPr="008A061F" w14:paraId="14501FB7" w14:textId="77777777" w:rsidTr="00335083">
        <w:trPr>
          <w:trHeight w:val="415"/>
        </w:trPr>
        <w:tc>
          <w:tcPr>
            <w:tcW w:w="3260" w:type="dxa"/>
            <w:tcBorders>
              <w:top w:val="nil"/>
              <w:left w:val="single" w:sz="4" w:space="0" w:color="auto"/>
              <w:bottom w:val="single" w:sz="4" w:space="0" w:color="auto"/>
              <w:right w:val="single" w:sz="4" w:space="0" w:color="auto"/>
            </w:tcBorders>
            <w:shd w:val="clear" w:color="auto" w:fill="auto"/>
            <w:noWrap/>
            <w:vAlign w:val="center"/>
          </w:tcPr>
          <w:p w14:paraId="418E6C9E" w14:textId="40A72FAA" w:rsidR="00930BEB" w:rsidRPr="008A061F" w:rsidRDefault="00DB23FE"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April 2013</w:t>
            </w:r>
          </w:p>
        </w:tc>
        <w:tc>
          <w:tcPr>
            <w:tcW w:w="6095" w:type="dxa"/>
            <w:tcBorders>
              <w:top w:val="nil"/>
              <w:left w:val="nil"/>
              <w:bottom w:val="single" w:sz="4" w:space="0" w:color="auto"/>
              <w:right w:val="single" w:sz="4" w:space="0" w:color="auto"/>
            </w:tcBorders>
            <w:shd w:val="clear" w:color="auto" w:fill="auto"/>
            <w:noWrap/>
            <w:vAlign w:val="center"/>
          </w:tcPr>
          <w:p w14:paraId="0FE9B84D" w14:textId="173E6506" w:rsidR="00930BEB" w:rsidRPr="008A061F" w:rsidRDefault="00DB23FE"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Construction started</w:t>
            </w:r>
          </w:p>
        </w:tc>
      </w:tr>
      <w:tr w:rsidR="008A061F" w:rsidRPr="008A061F" w14:paraId="221F6AA1" w14:textId="77777777" w:rsidTr="00335083">
        <w:trPr>
          <w:trHeight w:val="415"/>
        </w:trPr>
        <w:tc>
          <w:tcPr>
            <w:tcW w:w="3260" w:type="dxa"/>
            <w:tcBorders>
              <w:top w:val="nil"/>
              <w:left w:val="single" w:sz="4" w:space="0" w:color="auto"/>
              <w:bottom w:val="single" w:sz="4" w:space="0" w:color="auto"/>
              <w:right w:val="single" w:sz="4" w:space="0" w:color="auto"/>
            </w:tcBorders>
            <w:shd w:val="clear" w:color="auto" w:fill="auto"/>
            <w:noWrap/>
            <w:vAlign w:val="center"/>
          </w:tcPr>
          <w:p w14:paraId="60DD7CBB" w14:textId="2EB16C3D" w:rsidR="00930BEB" w:rsidRPr="008A061F" w:rsidRDefault="00645679"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December</w:t>
            </w:r>
            <w:r w:rsidR="00410091" w:rsidRPr="008A061F">
              <w:rPr>
                <w:rFonts w:ascii="Calibri" w:eastAsia="Times New Roman" w:hAnsi="Calibri" w:cs="Calibri"/>
                <w:color w:val="000000" w:themeColor="text1"/>
                <w:sz w:val="24"/>
                <w:szCs w:val="24"/>
              </w:rPr>
              <w:t xml:space="preserve"> 2013</w:t>
            </w:r>
          </w:p>
        </w:tc>
        <w:tc>
          <w:tcPr>
            <w:tcW w:w="6095" w:type="dxa"/>
            <w:tcBorders>
              <w:top w:val="nil"/>
              <w:left w:val="nil"/>
              <w:bottom w:val="single" w:sz="4" w:space="0" w:color="auto"/>
              <w:right w:val="single" w:sz="4" w:space="0" w:color="auto"/>
            </w:tcBorders>
            <w:shd w:val="clear" w:color="auto" w:fill="auto"/>
            <w:noWrap/>
            <w:vAlign w:val="center"/>
          </w:tcPr>
          <w:p w14:paraId="2C06F630" w14:textId="68A4923D" w:rsidR="00930BEB" w:rsidRPr="008A061F" w:rsidRDefault="00410091"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Pilling works</w:t>
            </w:r>
            <w:r w:rsidR="00645679" w:rsidRPr="008A061F">
              <w:rPr>
                <w:rFonts w:ascii="Calibri" w:eastAsia="Times New Roman" w:hAnsi="Calibri" w:cs="Calibri"/>
                <w:color w:val="000000" w:themeColor="text1"/>
                <w:sz w:val="24"/>
                <w:szCs w:val="24"/>
              </w:rPr>
              <w:t xml:space="preserve"> completed</w:t>
            </w:r>
          </w:p>
        </w:tc>
      </w:tr>
      <w:tr w:rsidR="008A061F" w:rsidRPr="008A061F" w14:paraId="5FEC65A3" w14:textId="77777777" w:rsidTr="00335083">
        <w:trPr>
          <w:trHeight w:val="415"/>
        </w:trPr>
        <w:tc>
          <w:tcPr>
            <w:tcW w:w="3260" w:type="dxa"/>
            <w:tcBorders>
              <w:top w:val="nil"/>
              <w:left w:val="single" w:sz="4" w:space="0" w:color="auto"/>
              <w:bottom w:val="single" w:sz="4" w:space="0" w:color="auto"/>
              <w:right w:val="single" w:sz="4" w:space="0" w:color="auto"/>
            </w:tcBorders>
            <w:shd w:val="clear" w:color="auto" w:fill="auto"/>
            <w:noWrap/>
            <w:vAlign w:val="center"/>
          </w:tcPr>
          <w:p w14:paraId="2A4A5823" w14:textId="2234F1A9" w:rsidR="00930BEB" w:rsidRPr="008A061F" w:rsidRDefault="00102CD3"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February 2014</w:t>
            </w:r>
          </w:p>
        </w:tc>
        <w:tc>
          <w:tcPr>
            <w:tcW w:w="6095" w:type="dxa"/>
            <w:tcBorders>
              <w:top w:val="nil"/>
              <w:left w:val="nil"/>
              <w:bottom w:val="single" w:sz="4" w:space="0" w:color="auto"/>
              <w:right w:val="single" w:sz="4" w:space="0" w:color="auto"/>
            </w:tcBorders>
            <w:shd w:val="clear" w:color="auto" w:fill="auto"/>
            <w:noWrap/>
            <w:vAlign w:val="center"/>
          </w:tcPr>
          <w:p w14:paraId="012412A8" w14:textId="1532734A" w:rsidR="00930BEB" w:rsidRPr="008A061F" w:rsidRDefault="00102CD3"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 xml:space="preserve">Above ground construction </w:t>
            </w:r>
            <w:r w:rsidR="00EA0E2C" w:rsidRPr="008A061F">
              <w:rPr>
                <w:rFonts w:ascii="Calibri" w:eastAsia="Times New Roman" w:hAnsi="Calibri" w:cs="Calibri"/>
                <w:color w:val="000000" w:themeColor="text1"/>
                <w:sz w:val="24"/>
                <w:szCs w:val="24"/>
              </w:rPr>
              <w:t>started</w:t>
            </w:r>
          </w:p>
        </w:tc>
      </w:tr>
      <w:tr w:rsidR="008A061F" w:rsidRPr="008A061F" w14:paraId="757E4F2B" w14:textId="77777777" w:rsidTr="00335083">
        <w:trPr>
          <w:trHeight w:val="415"/>
        </w:trPr>
        <w:tc>
          <w:tcPr>
            <w:tcW w:w="3260" w:type="dxa"/>
            <w:tcBorders>
              <w:top w:val="nil"/>
              <w:left w:val="single" w:sz="4" w:space="0" w:color="auto"/>
              <w:bottom w:val="single" w:sz="4" w:space="0" w:color="auto"/>
              <w:right w:val="single" w:sz="4" w:space="0" w:color="auto"/>
            </w:tcBorders>
            <w:shd w:val="clear" w:color="auto" w:fill="auto"/>
            <w:noWrap/>
            <w:vAlign w:val="center"/>
          </w:tcPr>
          <w:p w14:paraId="0B03F74F" w14:textId="102D7E19" w:rsidR="00930BEB" w:rsidRPr="008A061F" w:rsidRDefault="001D0746"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October</w:t>
            </w:r>
            <w:r w:rsidR="00EA0E2C" w:rsidRPr="008A061F">
              <w:rPr>
                <w:rFonts w:ascii="Calibri" w:eastAsia="Times New Roman" w:hAnsi="Calibri" w:cs="Calibri"/>
                <w:color w:val="000000" w:themeColor="text1"/>
                <w:sz w:val="24"/>
                <w:szCs w:val="24"/>
              </w:rPr>
              <w:t xml:space="preserve"> 2017</w:t>
            </w:r>
          </w:p>
        </w:tc>
        <w:tc>
          <w:tcPr>
            <w:tcW w:w="6095" w:type="dxa"/>
            <w:tcBorders>
              <w:top w:val="nil"/>
              <w:left w:val="nil"/>
              <w:bottom w:val="single" w:sz="4" w:space="0" w:color="auto"/>
              <w:right w:val="single" w:sz="4" w:space="0" w:color="auto"/>
            </w:tcBorders>
            <w:shd w:val="clear" w:color="auto" w:fill="auto"/>
            <w:noWrap/>
            <w:vAlign w:val="center"/>
          </w:tcPr>
          <w:p w14:paraId="32334F84" w14:textId="12CCFD61" w:rsidR="00930BEB" w:rsidRPr="008A061F" w:rsidRDefault="001D0746"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Level 60 reached</w:t>
            </w:r>
          </w:p>
        </w:tc>
      </w:tr>
      <w:tr w:rsidR="00930BEB" w:rsidRPr="008A061F" w14:paraId="43DBDC3A" w14:textId="77777777" w:rsidTr="00335083">
        <w:trPr>
          <w:trHeight w:val="415"/>
        </w:trPr>
        <w:tc>
          <w:tcPr>
            <w:tcW w:w="3260" w:type="dxa"/>
            <w:tcBorders>
              <w:top w:val="nil"/>
              <w:left w:val="single" w:sz="4" w:space="0" w:color="auto"/>
              <w:bottom w:val="single" w:sz="4" w:space="0" w:color="auto"/>
              <w:right w:val="single" w:sz="4" w:space="0" w:color="auto"/>
            </w:tcBorders>
            <w:shd w:val="clear" w:color="auto" w:fill="auto"/>
            <w:noWrap/>
            <w:vAlign w:val="center"/>
            <w:hideMark/>
          </w:tcPr>
          <w:p w14:paraId="09B02B1F" w14:textId="7A200A47" w:rsidR="00930BEB" w:rsidRPr="008A061F" w:rsidRDefault="00F71616"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Janu</w:t>
            </w:r>
            <w:r w:rsidR="00616B9B" w:rsidRPr="008A061F">
              <w:rPr>
                <w:rFonts w:ascii="Calibri" w:eastAsia="Times New Roman" w:hAnsi="Calibri" w:cs="Calibri"/>
                <w:color w:val="000000" w:themeColor="text1"/>
                <w:sz w:val="24"/>
                <w:szCs w:val="24"/>
              </w:rPr>
              <w:t>ary</w:t>
            </w:r>
            <w:r w:rsidR="00264FE7" w:rsidRPr="008A061F">
              <w:rPr>
                <w:rFonts w:ascii="Calibri" w:eastAsia="Times New Roman" w:hAnsi="Calibri" w:cs="Calibri"/>
                <w:color w:val="000000" w:themeColor="text1"/>
                <w:sz w:val="24"/>
                <w:szCs w:val="24"/>
              </w:rPr>
              <w:t xml:space="preserve"> </w:t>
            </w:r>
            <w:r w:rsidR="00F76DAE" w:rsidRPr="008A061F">
              <w:rPr>
                <w:rFonts w:ascii="Calibri" w:eastAsia="Times New Roman" w:hAnsi="Calibri" w:cs="Calibri"/>
                <w:color w:val="000000" w:themeColor="text1"/>
                <w:sz w:val="24"/>
                <w:szCs w:val="24"/>
              </w:rPr>
              <w:t>201</w:t>
            </w:r>
            <w:r w:rsidR="00616B9B" w:rsidRPr="008A061F">
              <w:rPr>
                <w:rFonts w:ascii="Calibri" w:eastAsia="Times New Roman" w:hAnsi="Calibri" w:cs="Calibri"/>
                <w:color w:val="000000" w:themeColor="text1"/>
                <w:sz w:val="24"/>
                <w:szCs w:val="24"/>
              </w:rPr>
              <w:t>8</w:t>
            </w:r>
          </w:p>
        </w:tc>
        <w:tc>
          <w:tcPr>
            <w:tcW w:w="6095" w:type="dxa"/>
            <w:tcBorders>
              <w:top w:val="nil"/>
              <w:left w:val="nil"/>
              <w:bottom w:val="single" w:sz="4" w:space="0" w:color="auto"/>
              <w:right w:val="single" w:sz="4" w:space="0" w:color="auto"/>
            </w:tcBorders>
            <w:shd w:val="clear" w:color="auto" w:fill="auto"/>
            <w:noWrap/>
            <w:vAlign w:val="center"/>
            <w:hideMark/>
          </w:tcPr>
          <w:p w14:paraId="4672F989" w14:textId="011EB5B8" w:rsidR="00930BEB" w:rsidRPr="008A061F" w:rsidRDefault="00F76DAE" w:rsidP="008A061F">
            <w:pPr>
              <w:spacing w:after="0" w:line="360" w:lineRule="auto"/>
              <w:rPr>
                <w:rFonts w:ascii="Calibri" w:eastAsia="Times New Roman" w:hAnsi="Calibri" w:cs="Calibri"/>
                <w:color w:val="000000" w:themeColor="text1"/>
                <w:sz w:val="24"/>
                <w:szCs w:val="24"/>
              </w:rPr>
            </w:pPr>
            <w:r w:rsidRPr="008A061F">
              <w:rPr>
                <w:rFonts w:ascii="Calibri" w:eastAsia="Times New Roman" w:hAnsi="Calibri" w:cs="Calibri"/>
                <w:color w:val="000000" w:themeColor="text1"/>
                <w:sz w:val="24"/>
                <w:szCs w:val="24"/>
              </w:rPr>
              <w:t>On Hold</w:t>
            </w:r>
          </w:p>
        </w:tc>
      </w:tr>
    </w:tbl>
    <w:p w14:paraId="6BC16A4D" w14:textId="0FDE5F03" w:rsidR="00E37C33" w:rsidRPr="008A061F" w:rsidRDefault="00E37C33" w:rsidP="008A061F">
      <w:pPr>
        <w:spacing w:line="360" w:lineRule="auto"/>
        <w:jc w:val="both"/>
        <w:rPr>
          <w:color w:val="000000" w:themeColor="text1"/>
          <w:sz w:val="24"/>
          <w:szCs w:val="24"/>
        </w:rPr>
      </w:pPr>
    </w:p>
    <w:p w14:paraId="4C480436" w14:textId="5C9C9516" w:rsidR="00641D92" w:rsidRPr="008A061F" w:rsidRDefault="002F4F9E" w:rsidP="008A061F">
      <w:pPr>
        <w:spacing w:line="360" w:lineRule="auto"/>
        <w:jc w:val="both"/>
        <w:rPr>
          <w:color w:val="000000" w:themeColor="text1"/>
          <w:sz w:val="24"/>
          <w:szCs w:val="24"/>
        </w:rPr>
      </w:pPr>
      <w:r w:rsidRPr="008A061F">
        <w:rPr>
          <w:color w:val="000000" w:themeColor="text1"/>
          <w:sz w:val="24"/>
          <w:szCs w:val="24"/>
        </w:rPr>
        <w:lastRenderedPageBreak/>
        <w:t>In here, the project management team needs to know which</w:t>
      </w:r>
      <w:r w:rsidR="00DC2AC6" w:rsidRPr="008A061F">
        <w:rPr>
          <w:color w:val="000000" w:themeColor="text1"/>
          <w:sz w:val="24"/>
          <w:szCs w:val="24"/>
        </w:rPr>
        <w:t xml:space="preserve"> task is more important and</w:t>
      </w:r>
      <w:r w:rsidR="005D63EA" w:rsidRPr="008A061F">
        <w:rPr>
          <w:color w:val="000000" w:themeColor="text1"/>
          <w:sz w:val="24"/>
          <w:szCs w:val="24"/>
        </w:rPr>
        <w:t xml:space="preserve"> which should be given </w:t>
      </w:r>
      <w:r w:rsidR="002B552D" w:rsidRPr="008A061F">
        <w:rPr>
          <w:color w:val="000000" w:themeColor="text1"/>
          <w:sz w:val="24"/>
          <w:szCs w:val="24"/>
        </w:rPr>
        <w:t xml:space="preserve">high </w:t>
      </w:r>
      <w:r w:rsidR="005D63EA" w:rsidRPr="008A061F">
        <w:rPr>
          <w:color w:val="000000" w:themeColor="text1"/>
          <w:sz w:val="24"/>
          <w:szCs w:val="24"/>
        </w:rPr>
        <w:t xml:space="preserve">priority and also </w:t>
      </w:r>
      <w:r w:rsidR="002B552D" w:rsidRPr="008A061F">
        <w:rPr>
          <w:color w:val="000000" w:themeColor="text1"/>
          <w:sz w:val="24"/>
          <w:szCs w:val="24"/>
        </w:rPr>
        <w:t xml:space="preserve">need </w:t>
      </w:r>
      <w:r w:rsidR="005D63EA" w:rsidRPr="008A061F">
        <w:rPr>
          <w:color w:val="000000" w:themeColor="text1"/>
          <w:sz w:val="24"/>
          <w:szCs w:val="24"/>
        </w:rPr>
        <w:t xml:space="preserve">to meet the required timescale within specific period of </w:t>
      </w:r>
      <w:r w:rsidR="002B552D" w:rsidRPr="008A061F">
        <w:rPr>
          <w:color w:val="000000" w:themeColor="text1"/>
          <w:sz w:val="24"/>
          <w:szCs w:val="24"/>
        </w:rPr>
        <w:t>the project</w:t>
      </w:r>
      <w:r w:rsidR="005D63EA" w:rsidRPr="008A061F">
        <w:rPr>
          <w:color w:val="000000" w:themeColor="text1"/>
          <w:sz w:val="24"/>
          <w:szCs w:val="24"/>
        </w:rPr>
        <w:t xml:space="preserve">. Moreover, </w:t>
      </w:r>
      <w:r w:rsidR="00497E69" w:rsidRPr="008A061F">
        <w:rPr>
          <w:color w:val="000000" w:themeColor="text1"/>
          <w:sz w:val="24"/>
          <w:szCs w:val="24"/>
        </w:rPr>
        <w:t>the main resources</w:t>
      </w:r>
      <w:r w:rsidR="00913747" w:rsidRPr="008A061F">
        <w:rPr>
          <w:color w:val="000000" w:themeColor="text1"/>
          <w:sz w:val="24"/>
          <w:szCs w:val="24"/>
        </w:rPr>
        <w:t xml:space="preserve"> like the manpower, equipment</w:t>
      </w:r>
      <w:r w:rsidR="00813707" w:rsidRPr="008A061F">
        <w:rPr>
          <w:color w:val="000000" w:themeColor="text1"/>
          <w:sz w:val="24"/>
          <w:szCs w:val="24"/>
        </w:rPr>
        <w:t xml:space="preserve">, </w:t>
      </w:r>
      <w:r w:rsidR="002B552D" w:rsidRPr="008A061F">
        <w:rPr>
          <w:color w:val="000000" w:themeColor="text1"/>
          <w:sz w:val="24"/>
          <w:szCs w:val="24"/>
        </w:rPr>
        <w:t>facilities,</w:t>
      </w:r>
      <w:r w:rsidR="00813707" w:rsidRPr="008A061F">
        <w:rPr>
          <w:color w:val="000000" w:themeColor="text1"/>
          <w:sz w:val="24"/>
          <w:szCs w:val="24"/>
        </w:rPr>
        <w:t xml:space="preserve"> and</w:t>
      </w:r>
      <w:r w:rsidR="002B552D" w:rsidRPr="008A061F">
        <w:rPr>
          <w:color w:val="000000" w:themeColor="text1"/>
          <w:sz w:val="24"/>
          <w:szCs w:val="24"/>
        </w:rPr>
        <w:t xml:space="preserve"> also</w:t>
      </w:r>
      <w:r w:rsidR="00813707" w:rsidRPr="008A061F">
        <w:rPr>
          <w:color w:val="000000" w:themeColor="text1"/>
          <w:sz w:val="24"/>
          <w:szCs w:val="24"/>
        </w:rPr>
        <w:t xml:space="preserve"> funding</w:t>
      </w:r>
      <w:r w:rsidR="003B485F" w:rsidRPr="008A061F">
        <w:rPr>
          <w:color w:val="000000" w:themeColor="text1"/>
          <w:sz w:val="24"/>
          <w:szCs w:val="24"/>
        </w:rPr>
        <w:t xml:space="preserve"> in order to fulfill the requirements of the project</w:t>
      </w:r>
      <w:r w:rsidR="00944A67" w:rsidRPr="008A061F">
        <w:rPr>
          <w:color w:val="000000" w:themeColor="text1"/>
          <w:sz w:val="24"/>
          <w:szCs w:val="24"/>
        </w:rPr>
        <w:t xml:space="preserve">. In the planning phase, the whole project activities can be </w:t>
      </w:r>
      <w:r w:rsidR="00DC6780" w:rsidRPr="008A061F">
        <w:rPr>
          <w:color w:val="000000" w:themeColor="text1"/>
          <w:sz w:val="24"/>
          <w:szCs w:val="24"/>
        </w:rPr>
        <w:t>picturized</w:t>
      </w:r>
      <w:r w:rsidR="00944A67" w:rsidRPr="008A061F">
        <w:rPr>
          <w:color w:val="000000" w:themeColor="text1"/>
          <w:sz w:val="24"/>
          <w:szCs w:val="24"/>
        </w:rPr>
        <w:t xml:space="preserve"> in a Gantt chart</w:t>
      </w:r>
      <w:r w:rsidR="00DC6780" w:rsidRPr="008A061F">
        <w:rPr>
          <w:color w:val="000000" w:themeColor="text1"/>
          <w:sz w:val="24"/>
          <w:szCs w:val="24"/>
        </w:rPr>
        <w:t xml:space="preserve">, so the project team will get </w:t>
      </w:r>
      <w:r w:rsidR="008D26CA" w:rsidRPr="008A061F">
        <w:rPr>
          <w:color w:val="000000" w:themeColor="text1"/>
          <w:sz w:val="24"/>
          <w:szCs w:val="24"/>
        </w:rPr>
        <w:t>a complete idea which activities</w:t>
      </w:r>
      <w:r w:rsidR="00E4036B" w:rsidRPr="008A061F">
        <w:rPr>
          <w:color w:val="000000" w:themeColor="text1"/>
          <w:sz w:val="24"/>
          <w:szCs w:val="24"/>
        </w:rPr>
        <w:t xml:space="preserve"> that</w:t>
      </w:r>
      <w:r w:rsidR="008D26CA" w:rsidRPr="008A061F">
        <w:rPr>
          <w:color w:val="000000" w:themeColor="text1"/>
          <w:sz w:val="24"/>
          <w:szCs w:val="24"/>
        </w:rPr>
        <w:t xml:space="preserve"> </w:t>
      </w:r>
      <w:r w:rsidR="00FB7F19" w:rsidRPr="008A061F">
        <w:rPr>
          <w:color w:val="000000" w:themeColor="text1"/>
          <w:sz w:val="24"/>
          <w:szCs w:val="24"/>
        </w:rPr>
        <w:t>have to be managed.</w:t>
      </w:r>
    </w:p>
    <w:p w14:paraId="646D3F24" w14:textId="48C13615" w:rsidR="00274E4D" w:rsidRPr="008A061F" w:rsidRDefault="00FB7F19" w:rsidP="008A061F">
      <w:pPr>
        <w:spacing w:line="360" w:lineRule="auto"/>
        <w:jc w:val="both"/>
        <w:rPr>
          <w:color w:val="000000" w:themeColor="text1"/>
          <w:sz w:val="24"/>
          <w:szCs w:val="24"/>
        </w:rPr>
      </w:pPr>
      <w:r w:rsidRPr="008A061F">
        <w:rPr>
          <w:color w:val="000000" w:themeColor="text1"/>
          <w:sz w:val="24"/>
          <w:szCs w:val="24"/>
        </w:rPr>
        <w:t xml:space="preserve">Execution: </w:t>
      </w:r>
      <w:r w:rsidR="00E4036B" w:rsidRPr="008A061F">
        <w:rPr>
          <w:color w:val="000000" w:themeColor="text1"/>
          <w:sz w:val="24"/>
          <w:szCs w:val="24"/>
        </w:rPr>
        <w:t>During the execution stage</w:t>
      </w:r>
      <w:r w:rsidR="000B39A2" w:rsidRPr="008A061F">
        <w:rPr>
          <w:color w:val="000000" w:themeColor="text1"/>
          <w:sz w:val="24"/>
          <w:szCs w:val="24"/>
        </w:rPr>
        <w:t xml:space="preserve"> of the project</w:t>
      </w:r>
      <w:r w:rsidR="006E458C" w:rsidRPr="008A061F">
        <w:rPr>
          <w:color w:val="000000" w:themeColor="text1"/>
          <w:sz w:val="24"/>
          <w:szCs w:val="24"/>
        </w:rPr>
        <w:t>, there will be Kick-off meeting in which the stakeholders</w:t>
      </w:r>
      <w:r w:rsidR="00B8588E" w:rsidRPr="008A061F">
        <w:rPr>
          <w:color w:val="000000" w:themeColor="text1"/>
          <w:sz w:val="24"/>
          <w:szCs w:val="24"/>
        </w:rPr>
        <w:t xml:space="preserve"> mainly the project management team</w:t>
      </w:r>
      <w:r w:rsidR="006E458C" w:rsidRPr="008A061F">
        <w:rPr>
          <w:color w:val="000000" w:themeColor="text1"/>
          <w:sz w:val="24"/>
          <w:szCs w:val="24"/>
        </w:rPr>
        <w:t xml:space="preserve"> will discuss</w:t>
      </w:r>
      <w:r w:rsidR="00296438" w:rsidRPr="008A061F">
        <w:rPr>
          <w:color w:val="000000" w:themeColor="text1"/>
          <w:sz w:val="24"/>
          <w:szCs w:val="24"/>
        </w:rPr>
        <w:t xml:space="preserve"> about their requirements and </w:t>
      </w:r>
      <w:r w:rsidR="00B8588E" w:rsidRPr="008A061F">
        <w:rPr>
          <w:color w:val="000000" w:themeColor="text1"/>
          <w:sz w:val="24"/>
          <w:szCs w:val="24"/>
        </w:rPr>
        <w:t>deliver</w:t>
      </w:r>
      <w:r w:rsidR="00B5530C" w:rsidRPr="008A061F">
        <w:rPr>
          <w:color w:val="000000" w:themeColor="text1"/>
          <w:sz w:val="24"/>
          <w:szCs w:val="24"/>
        </w:rPr>
        <w:t xml:space="preserve">ables required for the project and also the </w:t>
      </w:r>
      <w:r w:rsidR="00296438" w:rsidRPr="008A061F">
        <w:rPr>
          <w:color w:val="000000" w:themeColor="text1"/>
          <w:sz w:val="24"/>
          <w:szCs w:val="24"/>
        </w:rPr>
        <w:t>activities</w:t>
      </w:r>
      <w:r w:rsidR="00B5530C" w:rsidRPr="008A061F">
        <w:rPr>
          <w:color w:val="000000" w:themeColor="text1"/>
          <w:sz w:val="24"/>
          <w:szCs w:val="24"/>
        </w:rPr>
        <w:t xml:space="preserve"> which have to be finished before the </w:t>
      </w:r>
      <w:r w:rsidR="003F75CB" w:rsidRPr="008A061F">
        <w:rPr>
          <w:color w:val="000000" w:themeColor="text1"/>
          <w:sz w:val="24"/>
          <w:szCs w:val="24"/>
        </w:rPr>
        <w:t>time period</w:t>
      </w:r>
      <w:r w:rsidR="00342C54" w:rsidRPr="008A061F">
        <w:rPr>
          <w:color w:val="000000" w:themeColor="text1"/>
          <w:sz w:val="24"/>
          <w:szCs w:val="24"/>
        </w:rPr>
        <w:t>.</w:t>
      </w:r>
      <w:r w:rsidR="00274E4D" w:rsidRPr="008A061F">
        <w:rPr>
          <w:color w:val="000000" w:themeColor="text1"/>
          <w:sz w:val="24"/>
          <w:szCs w:val="24"/>
        </w:rPr>
        <w:t xml:space="preserve"> Further</w:t>
      </w:r>
      <w:r w:rsidR="003F75CB" w:rsidRPr="008A061F">
        <w:rPr>
          <w:color w:val="000000" w:themeColor="text1"/>
          <w:sz w:val="24"/>
          <w:szCs w:val="24"/>
        </w:rPr>
        <w:t xml:space="preserve"> to this</w:t>
      </w:r>
      <w:r w:rsidR="00274E4D" w:rsidRPr="008A061F">
        <w:rPr>
          <w:color w:val="000000" w:themeColor="text1"/>
          <w:sz w:val="24"/>
          <w:szCs w:val="24"/>
        </w:rPr>
        <w:t>, executing mega project like Jeddah tower</w:t>
      </w:r>
      <w:r w:rsidR="00E913D2" w:rsidRPr="008A061F">
        <w:rPr>
          <w:color w:val="000000" w:themeColor="text1"/>
          <w:sz w:val="24"/>
          <w:szCs w:val="24"/>
        </w:rPr>
        <w:t>, safety measures</w:t>
      </w:r>
      <w:r w:rsidR="004C1207" w:rsidRPr="008A061F">
        <w:rPr>
          <w:color w:val="000000" w:themeColor="text1"/>
          <w:sz w:val="24"/>
          <w:szCs w:val="24"/>
        </w:rPr>
        <w:t xml:space="preserve"> have to be taken care of beforehand of execution.</w:t>
      </w:r>
    </w:p>
    <w:p w14:paraId="19A9D63F" w14:textId="1C14B24D" w:rsidR="00F62E24" w:rsidRPr="008A061F" w:rsidRDefault="002A71CB" w:rsidP="008A061F">
      <w:pPr>
        <w:spacing w:line="360" w:lineRule="auto"/>
        <w:jc w:val="both"/>
        <w:rPr>
          <w:color w:val="000000" w:themeColor="text1"/>
          <w:sz w:val="24"/>
          <w:szCs w:val="24"/>
        </w:rPr>
      </w:pPr>
      <w:r w:rsidRPr="008A061F">
        <w:rPr>
          <w:color w:val="000000" w:themeColor="text1"/>
          <w:sz w:val="24"/>
          <w:szCs w:val="24"/>
        </w:rPr>
        <w:t>Project Monitoring and control</w:t>
      </w:r>
      <w:r w:rsidR="00612C76" w:rsidRPr="008A061F">
        <w:rPr>
          <w:color w:val="000000" w:themeColor="text1"/>
          <w:sz w:val="24"/>
          <w:szCs w:val="24"/>
        </w:rPr>
        <w:t>:</w:t>
      </w:r>
      <w:r w:rsidR="00EC2D95" w:rsidRPr="008A061F">
        <w:rPr>
          <w:color w:val="000000" w:themeColor="text1"/>
          <w:sz w:val="24"/>
          <w:szCs w:val="24"/>
        </w:rPr>
        <w:t xml:space="preserve"> </w:t>
      </w:r>
      <w:r w:rsidR="006C7186" w:rsidRPr="008A061F">
        <w:rPr>
          <w:color w:val="000000" w:themeColor="text1"/>
          <w:sz w:val="24"/>
          <w:szCs w:val="24"/>
        </w:rPr>
        <w:t>To track the progres</w:t>
      </w:r>
      <w:r w:rsidR="00CC65E2" w:rsidRPr="008A061F">
        <w:rPr>
          <w:color w:val="000000" w:themeColor="text1"/>
          <w:sz w:val="24"/>
          <w:szCs w:val="24"/>
        </w:rPr>
        <w:t xml:space="preserve">s and </w:t>
      </w:r>
      <w:r w:rsidR="00EF4460" w:rsidRPr="008A061F">
        <w:rPr>
          <w:color w:val="000000" w:themeColor="text1"/>
          <w:sz w:val="24"/>
          <w:szCs w:val="24"/>
        </w:rPr>
        <w:t>performance of the project</w:t>
      </w:r>
      <w:r w:rsidR="00E37CE9" w:rsidRPr="008A061F">
        <w:rPr>
          <w:color w:val="000000" w:themeColor="text1"/>
          <w:sz w:val="24"/>
          <w:szCs w:val="24"/>
        </w:rPr>
        <w:t xml:space="preserve"> in Jeddah tower</w:t>
      </w:r>
      <w:r w:rsidR="00AC6706" w:rsidRPr="008A061F">
        <w:rPr>
          <w:color w:val="000000" w:themeColor="text1"/>
          <w:sz w:val="24"/>
          <w:szCs w:val="24"/>
        </w:rPr>
        <w:t>, it can be measured by using certain KPI’s (Key performance indicators)</w:t>
      </w:r>
      <w:r w:rsidR="00F931F6" w:rsidRPr="008A061F">
        <w:rPr>
          <w:color w:val="000000" w:themeColor="text1"/>
          <w:sz w:val="24"/>
          <w:szCs w:val="24"/>
        </w:rPr>
        <w:t xml:space="preserve"> to evaluate the </w:t>
      </w:r>
      <w:r w:rsidR="00C8203E" w:rsidRPr="008A061F">
        <w:rPr>
          <w:color w:val="000000" w:themeColor="text1"/>
          <w:sz w:val="24"/>
          <w:szCs w:val="24"/>
        </w:rPr>
        <w:t>activities progress</w:t>
      </w:r>
      <w:r w:rsidR="00CC5B6A" w:rsidRPr="008A061F">
        <w:rPr>
          <w:color w:val="000000" w:themeColor="text1"/>
          <w:sz w:val="24"/>
          <w:szCs w:val="24"/>
        </w:rPr>
        <w:t xml:space="preserve">. </w:t>
      </w:r>
      <w:r w:rsidR="00607C81" w:rsidRPr="008A061F">
        <w:rPr>
          <w:color w:val="000000" w:themeColor="text1"/>
          <w:sz w:val="24"/>
          <w:szCs w:val="24"/>
        </w:rPr>
        <w:t>The main factors that include in project</w:t>
      </w:r>
      <w:r w:rsidR="00B50200" w:rsidRPr="008A061F">
        <w:rPr>
          <w:color w:val="000000" w:themeColor="text1"/>
          <w:sz w:val="24"/>
          <w:szCs w:val="24"/>
        </w:rPr>
        <w:t xml:space="preserve"> for monitoring the progress are </w:t>
      </w:r>
      <w:r w:rsidR="00094F2C" w:rsidRPr="008A061F">
        <w:rPr>
          <w:color w:val="000000" w:themeColor="text1"/>
          <w:sz w:val="24"/>
          <w:szCs w:val="24"/>
        </w:rPr>
        <w:t>safety, quality</w:t>
      </w:r>
      <w:r w:rsidR="00F50928" w:rsidRPr="008A061F">
        <w:rPr>
          <w:color w:val="000000" w:themeColor="text1"/>
          <w:sz w:val="24"/>
          <w:szCs w:val="24"/>
        </w:rPr>
        <w:t>, manpower</w:t>
      </w:r>
      <w:r w:rsidR="0072395C" w:rsidRPr="008A061F">
        <w:rPr>
          <w:color w:val="000000" w:themeColor="text1"/>
          <w:sz w:val="24"/>
          <w:szCs w:val="24"/>
        </w:rPr>
        <w:t xml:space="preserve"> (total</w:t>
      </w:r>
      <w:r w:rsidR="003703A5" w:rsidRPr="008A061F">
        <w:rPr>
          <w:color w:val="000000" w:themeColor="text1"/>
          <w:sz w:val="24"/>
          <w:szCs w:val="24"/>
        </w:rPr>
        <w:t xml:space="preserve"> safe</w:t>
      </w:r>
      <w:r w:rsidR="0072395C" w:rsidRPr="008A061F">
        <w:rPr>
          <w:color w:val="000000" w:themeColor="text1"/>
          <w:sz w:val="24"/>
          <w:szCs w:val="24"/>
        </w:rPr>
        <w:t xml:space="preserve"> </w:t>
      </w:r>
      <w:proofErr w:type="spellStart"/>
      <w:r w:rsidR="0072395C" w:rsidRPr="008A061F">
        <w:rPr>
          <w:color w:val="000000" w:themeColor="text1"/>
          <w:sz w:val="24"/>
          <w:szCs w:val="24"/>
        </w:rPr>
        <w:t>manhours</w:t>
      </w:r>
      <w:proofErr w:type="spellEnd"/>
      <w:r w:rsidR="0072395C" w:rsidRPr="008A061F">
        <w:rPr>
          <w:color w:val="000000" w:themeColor="text1"/>
          <w:sz w:val="24"/>
          <w:szCs w:val="24"/>
        </w:rPr>
        <w:t>)</w:t>
      </w:r>
      <w:r w:rsidR="007721C2" w:rsidRPr="008A061F">
        <w:rPr>
          <w:color w:val="000000" w:themeColor="text1"/>
          <w:sz w:val="24"/>
          <w:szCs w:val="24"/>
        </w:rPr>
        <w:t xml:space="preserve"> and performance</w:t>
      </w:r>
      <w:r w:rsidR="00AD25A4" w:rsidRPr="008A061F">
        <w:rPr>
          <w:color w:val="000000" w:themeColor="text1"/>
          <w:sz w:val="24"/>
          <w:szCs w:val="24"/>
        </w:rPr>
        <w:t xml:space="preserve"> (</w:t>
      </w:r>
      <w:proofErr w:type="spellStart"/>
      <w:r w:rsidR="00AD25A4" w:rsidRPr="008A061F">
        <w:rPr>
          <w:color w:val="000000" w:themeColor="text1"/>
          <w:sz w:val="24"/>
          <w:szCs w:val="24"/>
        </w:rPr>
        <w:t>eSub</w:t>
      </w:r>
      <w:proofErr w:type="spellEnd"/>
      <w:r w:rsidR="00AD25A4" w:rsidRPr="008A061F">
        <w:rPr>
          <w:color w:val="000000" w:themeColor="text1"/>
          <w:sz w:val="24"/>
          <w:szCs w:val="24"/>
        </w:rPr>
        <w:t>, 2019</w:t>
      </w:r>
      <w:r w:rsidR="00816543" w:rsidRPr="008A061F">
        <w:rPr>
          <w:color w:val="000000" w:themeColor="text1"/>
          <w:sz w:val="24"/>
          <w:szCs w:val="24"/>
        </w:rPr>
        <w:t>)</w:t>
      </w:r>
      <w:r w:rsidR="007721C2" w:rsidRPr="008A061F">
        <w:rPr>
          <w:color w:val="000000" w:themeColor="text1"/>
          <w:sz w:val="24"/>
          <w:szCs w:val="24"/>
        </w:rPr>
        <w:t xml:space="preserve">. Activities can also be tracked by using </w:t>
      </w:r>
      <w:r w:rsidR="00FD709B" w:rsidRPr="008A061F">
        <w:rPr>
          <w:color w:val="000000" w:themeColor="text1"/>
          <w:sz w:val="24"/>
          <w:szCs w:val="24"/>
        </w:rPr>
        <w:t>software</w:t>
      </w:r>
      <w:r w:rsidR="007721C2" w:rsidRPr="008A061F">
        <w:rPr>
          <w:color w:val="000000" w:themeColor="text1"/>
          <w:sz w:val="24"/>
          <w:szCs w:val="24"/>
        </w:rPr>
        <w:t xml:space="preserve"> like MS projects</w:t>
      </w:r>
      <w:r w:rsidR="00743C26" w:rsidRPr="008A061F">
        <w:rPr>
          <w:color w:val="000000" w:themeColor="text1"/>
          <w:sz w:val="24"/>
          <w:szCs w:val="24"/>
        </w:rPr>
        <w:t xml:space="preserve"> and Primavera P6</w:t>
      </w:r>
      <w:r w:rsidR="00C8203E" w:rsidRPr="008A061F">
        <w:rPr>
          <w:color w:val="000000" w:themeColor="text1"/>
          <w:sz w:val="24"/>
          <w:szCs w:val="24"/>
        </w:rPr>
        <w:t xml:space="preserve"> in construction</w:t>
      </w:r>
      <w:r w:rsidR="008E229B" w:rsidRPr="008A061F">
        <w:rPr>
          <w:color w:val="000000" w:themeColor="text1"/>
          <w:sz w:val="24"/>
          <w:szCs w:val="24"/>
        </w:rPr>
        <w:t xml:space="preserve"> (Vivien, </w:t>
      </w:r>
      <w:r w:rsidR="00AD25A4" w:rsidRPr="008A061F">
        <w:rPr>
          <w:color w:val="000000" w:themeColor="text1"/>
          <w:sz w:val="24"/>
          <w:szCs w:val="24"/>
        </w:rPr>
        <w:t>2018)</w:t>
      </w:r>
      <w:r w:rsidR="00C8203E" w:rsidRPr="008A061F">
        <w:rPr>
          <w:color w:val="000000" w:themeColor="text1"/>
          <w:sz w:val="24"/>
          <w:szCs w:val="24"/>
        </w:rPr>
        <w:t>.</w:t>
      </w:r>
    </w:p>
    <w:p w14:paraId="643F20D6" w14:textId="4FC51642" w:rsidR="00BA0974" w:rsidRPr="008A061F" w:rsidRDefault="00816543" w:rsidP="008A061F">
      <w:pPr>
        <w:spacing w:line="360" w:lineRule="auto"/>
        <w:jc w:val="both"/>
        <w:rPr>
          <w:color w:val="000000" w:themeColor="text1"/>
          <w:sz w:val="24"/>
          <w:szCs w:val="24"/>
        </w:rPr>
      </w:pPr>
      <w:r w:rsidRPr="008A061F">
        <w:rPr>
          <w:color w:val="000000" w:themeColor="text1"/>
          <w:sz w:val="24"/>
          <w:szCs w:val="24"/>
        </w:rPr>
        <w:t xml:space="preserve">Project closing: </w:t>
      </w:r>
      <w:r w:rsidR="00FD709B" w:rsidRPr="008A061F">
        <w:rPr>
          <w:color w:val="000000" w:themeColor="text1"/>
          <w:sz w:val="24"/>
          <w:szCs w:val="24"/>
        </w:rPr>
        <w:t>When it comes to the last phase of the project i</w:t>
      </w:r>
      <w:r w:rsidR="007E7E6C" w:rsidRPr="008A061F">
        <w:rPr>
          <w:color w:val="000000" w:themeColor="text1"/>
          <w:sz w:val="24"/>
          <w:szCs w:val="24"/>
        </w:rPr>
        <w:t>t is mainly project closure</w:t>
      </w:r>
      <w:r w:rsidR="00337362" w:rsidRPr="008A061F">
        <w:rPr>
          <w:color w:val="000000" w:themeColor="text1"/>
          <w:sz w:val="24"/>
          <w:szCs w:val="24"/>
        </w:rPr>
        <w:t>.</w:t>
      </w:r>
      <w:r w:rsidR="00DC1CF8" w:rsidRPr="008A061F">
        <w:rPr>
          <w:color w:val="000000" w:themeColor="text1"/>
          <w:sz w:val="24"/>
          <w:szCs w:val="24"/>
        </w:rPr>
        <w:t xml:space="preserve"> Mainly </w:t>
      </w:r>
      <w:r w:rsidR="00816B90" w:rsidRPr="008A061F">
        <w:rPr>
          <w:color w:val="000000" w:themeColor="text1"/>
          <w:sz w:val="24"/>
          <w:szCs w:val="24"/>
        </w:rPr>
        <w:t>by handing over the project to the client, re</w:t>
      </w:r>
      <w:r w:rsidR="00814B72" w:rsidRPr="008A061F">
        <w:rPr>
          <w:color w:val="000000" w:themeColor="text1"/>
          <w:sz w:val="24"/>
          <w:szCs w:val="24"/>
        </w:rPr>
        <w:t>l</w:t>
      </w:r>
      <w:r w:rsidR="00816B90" w:rsidRPr="008A061F">
        <w:rPr>
          <w:color w:val="000000" w:themeColor="text1"/>
          <w:sz w:val="24"/>
          <w:szCs w:val="24"/>
        </w:rPr>
        <w:t>ea</w:t>
      </w:r>
      <w:r w:rsidR="00814B72" w:rsidRPr="008A061F">
        <w:rPr>
          <w:color w:val="000000" w:themeColor="text1"/>
          <w:sz w:val="24"/>
          <w:szCs w:val="24"/>
        </w:rPr>
        <w:t>s</w:t>
      </w:r>
      <w:r w:rsidR="00816B90" w:rsidRPr="008A061F">
        <w:rPr>
          <w:color w:val="000000" w:themeColor="text1"/>
          <w:sz w:val="24"/>
          <w:szCs w:val="24"/>
        </w:rPr>
        <w:t>ing of manpower</w:t>
      </w:r>
      <w:r w:rsidR="00DC1CF8" w:rsidRPr="008A061F">
        <w:rPr>
          <w:color w:val="000000" w:themeColor="text1"/>
          <w:sz w:val="24"/>
          <w:szCs w:val="24"/>
        </w:rPr>
        <w:t xml:space="preserve"> </w:t>
      </w:r>
      <w:r w:rsidR="00814B72" w:rsidRPr="008A061F">
        <w:rPr>
          <w:color w:val="000000" w:themeColor="text1"/>
          <w:sz w:val="24"/>
          <w:szCs w:val="24"/>
        </w:rPr>
        <w:t>and</w:t>
      </w:r>
      <w:r w:rsidR="00F91CF9" w:rsidRPr="008A061F">
        <w:rPr>
          <w:color w:val="000000" w:themeColor="text1"/>
          <w:sz w:val="24"/>
          <w:szCs w:val="24"/>
        </w:rPr>
        <w:t xml:space="preserve"> punch</w:t>
      </w:r>
      <w:r w:rsidR="00814B72" w:rsidRPr="008A061F">
        <w:rPr>
          <w:color w:val="000000" w:themeColor="text1"/>
          <w:sz w:val="24"/>
          <w:szCs w:val="24"/>
        </w:rPr>
        <w:t xml:space="preserve"> clearing all the </w:t>
      </w:r>
      <w:r w:rsidR="00F75134" w:rsidRPr="008A061F">
        <w:rPr>
          <w:color w:val="000000" w:themeColor="text1"/>
          <w:sz w:val="24"/>
          <w:szCs w:val="24"/>
        </w:rPr>
        <w:t>pending activities of the project and also running over through the cash flow structure</w:t>
      </w:r>
      <w:r w:rsidR="00291254" w:rsidRPr="008A061F">
        <w:rPr>
          <w:color w:val="000000" w:themeColor="text1"/>
          <w:sz w:val="24"/>
          <w:szCs w:val="24"/>
        </w:rPr>
        <w:t xml:space="preserve"> and making of the final report of the project</w:t>
      </w:r>
      <w:r w:rsidR="00017EFA" w:rsidRPr="008A061F">
        <w:rPr>
          <w:color w:val="000000" w:themeColor="text1"/>
          <w:sz w:val="24"/>
          <w:szCs w:val="24"/>
        </w:rPr>
        <w:t xml:space="preserve"> (</w:t>
      </w:r>
      <w:proofErr w:type="spellStart"/>
      <w:r w:rsidR="00017EFA" w:rsidRPr="008A061F">
        <w:rPr>
          <w:color w:val="000000" w:themeColor="text1"/>
          <w:sz w:val="24"/>
          <w:szCs w:val="24"/>
        </w:rPr>
        <w:t>eSub</w:t>
      </w:r>
      <w:proofErr w:type="spellEnd"/>
      <w:r w:rsidR="00017EFA" w:rsidRPr="008A061F">
        <w:rPr>
          <w:color w:val="000000" w:themeColor="text1"/>
          <w:sz w:val="24"/>
          <w:szCs w:val="24"/>
        </w:rPr>
        <w:t>, 2019).</w:t>
      </w:r>
    </w:p>
    <w:p w14:paraId="1C0C7305" w14:textId="4CE45880" w:rsidR="00D751EE" w:rsidRPr="008A061F" w:rsidRDefault="00291254" w:rsidP="008A061F">
      <w:pPr>
        <w:spacing w:line="360" w:lineRule="auto"/>
        <w:jc w:val="both"/>
        <w:rPr>
          <w:color w:val="000000" w:themeColor="text1"/>
          <w:sz w:val="24"/>
          <w:szCs w:val="24"/>
        </w:rPr>
      </w:pPr>
      <w:r w:rsidRPr="008A061F">
        <w:rPr>
          <w:color w:val="000000" w:themeColor="text1"/>
          <w:sz w:val="24"/>
          <w:szCs w:val="24"/>
        </w:rPr>
        <w:t xml:space="preserve">In </w:t>
      </w:r>
      <w:r w:rsidR="00017EFA" w:rsidRPr="008A061F">
        <w:rPr>
          <w:color w:val="000000" w:themeColor="text1"/>
          <w:sz w:val="24"/>
          <w:szCs w:val="24"/>
        </w:rPr>
        <w:t>the case</w:t>
      </w:r>
      <w:r w:rsidRPr="008A061F">
        <w:rPr>
          <w:color w:val="000000" w:themeColor="text1"/>
          <w:sz w:val="24"/>
          <w:szCs w:val="24"/>
        </w:rPr>
        <w:t xml:space="preserve"> of </w:t>
      </w:r>
      <w:r w:rsidR="00952793" w:rsidRPr="008A061F">
        <w:rPr>
          <w:color w:val="000000" w:themeColor="text1"/>
          <w:sz w:val="24"/>
          <w:szCs w:val="24"/>
        </w:rPr>
        <w:t>a project</w:t>
      </w:r>
      <w:r w:rsidRPr="008A061F">
        <w:rPr>
          <w:color w:val="000000" w:themeColor="text1"/>
          <w:sz w:val="24"/>
          <w:szCs w:val="24"/>
        </w:rPr>
        <w:t xml:space="preserve"> </w:t>
      </w:r>
      <w:r w:rsidR="00D67247" w:rsidRPr="008A061F">
        <w:rPr>
          <w:color w:val="000000" w:themeColor="text1"/>
          <w:sz w:val="24"/>
          <w:szCs w:val="24"/>
        </w:rPr>
        <w:t>like the</w:t>
      </w:r>
      <w:r w:rsidR="00052A06" w:rsidRPr="008A061F">
        <w:rPr>
          <w:color w:val="000000" w:themeColor="text1"/>
          <w:sz w:val="24"/>
          <w:szCs w:val="24"/>
        </w:rPr>
        <w:t xml:space="preserve"> Jeddah tower</w:t>
      </w:r>
      <w:r w:rsidR="00F140F8" w:rsidRPr="008A061F">
        <w:rPr>
          <w:color w:val="000000" w:themeColor="text1"/>
          <w:sz w:val="24"/>
          <w:szCs w:val="24"/>
        </w:rPr>
        <w:t xml:space="preserve"> </w:t>
      </w:r>
      <w:r w:rsidR="00903F02" w:rsidRPr="008A061F">
        <w:rPr>
          <w:color w:val="000000" w:themeColor="text1"/>
          <w:sz w:val="24"/>
          <w:szCs w:val="24"/>
        </w:rPr>
        <w:t xml:space="preserve">since the project is on hold, </w:t>
      </w:r>
      <w:r w:rsidR="00E36547" w:rsidRPr="008A061F">
        <w:rPr>
          <w:color w:val="000000" w:themeColor="text1"/>
          <w:sz w:val="24"/>
          <w:szCs w:val="24"/>
        </w:rPr>
        <w:t>t</w:t>
      </w:r>
      <w:r w:rsidR="00F140F8" w:rsidRPr="008A061F">
        <w:rPr>
          <w:color w:val="000000" w:themeColor="text1"/>
          <w:sz w:val="24"/>
          <w:szCs w:val="24"/>
        </w:rPr>
        <w:t xml:space="preserve">here are main challenges that </w:t>
      </w:r>
      <w:r w:rsidR="00663555" w:rsidRPr="008A061F">
        <w:rPr>
          <w:color w:val="000000" w:themeColor="text1"/>
          <w:sz w:val="24"/>
          <w:szCs w:val="24"/>
        </w:rPr>
        <w:t>are</w:t>
      </w:r>
      <w:r w:rsidR="00F140F8" w:rsidRPr="008A061F">
        <w:rPr>
          <w:color w:val="000000" w:themeColor="text1"/>
          <w:sz w:val="24"/>
          <w:szCs w:val="24"/>
        </w:rPr>
        <w:t xml:space="preserve"> faced which will be explained </w:t>
      </w:r>
      <w:r w:rsidR="00017EFA" w:rsidRPr="008A061F">
        <w:rPr>
          <w:color w:val="000000" w:themeColor="text1"/>
          <w:sz w:val="24"/>
          <w:szCs w:val="24"/>
        </w:rPr>
        <w:t>below</w:t>
      </w:r>
      <w:r w:rsidR="00E36547" w:rsidRPr="008A061F">
        <w:rPr>
          <w:color w:val="000000" w:themeColor="text1"/>
          <w:sz w:val="24"/>
          <w:szCs w:val="24"/>
        </w:rPr>
        <w:t xml:space="preserve"> in the next section.</w:t>
      </w:r>
    </w:p>
    <w:p w14:paraId="7B4193CA" w14:textId="6DB685E9" w:rsidR="00D0041A" w:rsidRPr="008A061F" w:rsidRDefault="008A061F" w:rsidP="008A061F">
      <w:pPr>
        <w:pStyle w:val="Heading1"/>
        <w:spacing w:line="360" w:lineRule="auto"/>
      </w:pPr>
      <w:bookmarkStart w:id="1" w:name="_Toc132206214"/>
      <w:r w:rsidRPr="008A061F">
        <w:t>Problems</w:t>
      </w:r>
      <w:bookmarkEnd w:id="1"/>
    </w:p>
    <w:p w14:paraId="1DF34295" w14:textId="77777777" w:rsidR="00E13723" w:rsidRPr="008A061F" w:rsidRDefault="00374490" w:rsidP="008A061F">
      <w:pPr>
        <w:spacing w:line="360" w:lineRule="auto"/>
        <w:jc w:val="both"/>
        <w:rPr>
          <w:b/>
          <w:color w:val="000000" w:themeColor="text1"/>
          <w:sz w:val="24"/>
          <w:szCs w:val="24"/>
        </w:rPr>
      </w:pPr>
      <w:r w:rsidRPr="008A061F">
        <w:rPr>
          <w:b/>
          <w:color w:val="000000" w:themeColor="text1"/>
          <w:sz w:val="24"/>
          <w:szCs w:val="24"/>
        </w:rPr>
        <w:t>Environmental</w:t>
      </w:r>
      <w:r w:rsidR="00E13723" w:rsidRPr="008A061F">
        <w:rPr>
          <w:b/>
          <w:color w:val="000000" w:themeColor="text1"/>
          <w:sz w:val="24"/>
          <w:szCs w:val="24"/>
        </w:rPr>
        <w:t xml:space="preserve"> challenges:</w:t>
      </w:r>
    </w:p>
    <w:p w14:paraId="4CA90261" w14:textId="49C9565C" w:rsidR="00374490" w:rsidRPr="008A061F" w:rsidRDefault="004A01C2" w:rsidP="008A061F">
      <w:pPr>
        <w:pStyle w:val="ListParagraph"/>
        <w:numPr>
          <w:ilvl w:val="0"/>
          <w:numId w:val="6"/>
        </w:numPr>
        <w:spacing w:line="360" w:lineRule="auto"/>
        <w:jc w:val="both"/>
        <w:rPr>
          <w:color w:val="000000" w:themeColor="text1"/>
          <w:sz w:val="24"/>
          <w:szCs w:val="24"/>
        </w:rPr>
      </w:pPr>
      <w:r w:rsidRPr="008A061F">
        <w:rPr>
          <w:color w:val="000000" w:themeColor="text1"/>
          <w:sz w:val="24"/>
          <w:szCs w:val="24"/>
        </w:rPr>
        <w:t xml:space="preserve">One of the biggest </w:t>
      </w:r>
      <w:r w:rsidR="00ED513C" w:rsidRPr="008A061F">
        <w:rPr>
          <w:color w:val="000000" w:themeColor="text1"/>
          <w:sz w:val="24"/>
          <w:szCs w:val="24"/>
        </w:rPr>
        <w:t xml:space="preserve">effective </w:t>
      </w:r>
      <w:r w:rsidR="00AA1988" w:rsidRPr="008A061F">
        <w:rPr>
          <w:color w:val="000000" w:themeColor="text1"/>
          <w:sz w:val="24"/>
          <w:szCs w:val="24"/>
        </w:rPr>
        <w:t>challenges</w:t>
      </w:r>
      <w:r w:rsidRPr="008A061F">
        <w:rPr>
          <w:color w:val="000000" w:themeColor="text1"/>
          <w:sz w:val="24"/>
          <w:szCs w:val="24"/>
        </w:rPr>
        <w:t xml:space="preserve"> faced in Jeddah tower is </w:t>
      </w:r>
      <w:r w:rsidR="001253A8" w:rsidRPr="008A061F">
        <w:rPr>
          <w:color w:val="000000" w:themeColor="text1"/>
          <w:sz w:val="24"/>
          <w:szCs w:val="24"/>
        </w:rPr>
        <w:t>the wind</w:t>
      </w:r>
      <w:r w:rsidR="00AA1988" w:rsidRPr="008A061F">
        <w:rPr>
          <w:color w:val="000000" w:themeColor="text1"/>
          <w:sz w:val="24"/>
          <w:szCs w:val="24"/>
        </w:rPr>
        <w:t xml:space="preserve"> problem</w:t>
      </w:r>
      <w:r w:rsidR="001E7973" w:rsidRPr="008A061F">
        <w:rPr>
          <w:color w:val="000000" w:themeColor="text1"/>
          <w:sz w:val="24"/>
          <w:szCs w:val="24"/>
        </w:rPr>
        <w:t xml:space="preserve"> where </w:t>
      </w:r>
      <w:r w:rsidR="00F57E59" w:rsidRPr="008A061F">
        <w:rPr>
          <w:color w:val="000000" w:themeColor="text1"/>
          <w:sz w:val="24"/>
          <w:szCs w:val="24"/>
        </w:rPr>
        <w:t xml:space="preserve">the building </w:t>
      </w:r>
      <w:r w:rsidR="001E7973" w:rsidRPr="008A061F">
        <w:rPr>
          <w:color w:val="000000" w:themeColor="text1"/>
          <w:sz w:val="24"/>
          <w:szCs w:val="24"/>
        </w:rPr>
        <w:t>is completely exposed to wind</w:t>
      </w:r>
      <w:r w:rsidR="00415F9E" w:rsidRPr="008A061F">
        <w:rPr>
          <w:color w:val="000000" w:themeColor="text1"/>
          <w:sz w:val="24"/>
          <w:szCs w:val="24"/>
        </w:rPr>
        <w:t xml:space="preserve"> especially </w:t>
      </w:r>
      <w:r w:rsidR="006A7719" w:rsidRPr="008A061F">
        <w:rPr>
          <w:color w:val="000000" w:themeColor="text1"/>
          <w:sz w:val="24"/>
          <w:szCs w:val="24"/>
        </w:rPr>
        <w:t>on</w:t>
      </w:r>
      <w:r w:rsidR="00415F9E" w:rsidRPr="008A061F">
        <w:rPr>
          <w:color w:val="000000" w:themeColor="text1"/>
          <w:sz w:val="24"/>
          <w:szCs w:val="24"/>
        </w:rPr>
        <w:t xml:space="preserve"> the high altitudes </w:t>
      </w:r>
      <w:r w:rsidR="00207748" w:rsidRPr="008A061F">
        <w:rPr>
          <w:color w:val="000000" w:themeColor="text1"/>
          <w:sz w:val="24"/>
          <w:szCs w:val="24"/>
        </w:rPr>
        <w:t>and</w:t>
      </w:r>
      <w:r w:rsidR="00415F9E" w:rsidRPr="008A061F">
        <w:rPr>
          <w:color w:val="000000" w:themeColor="text1"/>
          <w:sz w:val="24"/>
          <w:szCs w:val="24"/>
        </w:rPr>
        <w:t xml:space="preserve"> the pressure of the air becomes </w:t>
      </w:r>
      <w:proofErr w:type="gramStart"/>
      <w:r w:rsidR="00A07D79" w:rsidRPr="008A061F">
        <w:rPr>
          <w:color w:val="000000" w:themeColor="text1"/>
          <w:sz w:val="24"/>
          <w:szCs w:val="24"/>
        </w:rPr>
        <w:t xml:space="preserve">more </w:t>
      </w:r>
      <w:r w:rsidR="00B42662" w:rsidRPr="008A061F">
        <w:rPr>
          <w:color w:val="000000" w:themeColor="text1"/>
          <w:sz w:val="24"/>
          <w:szCs w:val="24"/>
        </w:rPr>
        <w:t>denser</w:t>
      </w:r>
      <w:proofErr w:type="gramEnd"/>
      <w:r w:rsidR="00B42662" w:rsidRPr="008A061F">
        <w:rPr>
          <w:color w:val="000000" w:themeColor="text1"/>
          <w:sz w:val="24"/>
          <w:szCs w:val="24"/>
        </w:rPr>
        <w:t>,</w:t>
      </w:r>
      <w:r w:rsidR="00415F9E" w:rsidRPr="008A061F">
        <w:rPr>
          <w:color w:val="000000" w:themeColor="text1"/>
          <w:sz w:val="24"/>
          <w:szCs w:val="24"/>
        </w:rPr>
        <w:t xml:space="preserve"> </w:t>
      </w:r>
      <w:r w:rsidR="00207748" w:rsidRPr="008A061F">
        <w:rPr>
          <w:color w:val="000000" w:themeColor="text1"/>
          <w:sz w:val="24"/>
          <w:szCs w:val="24"/>
        </w:rPr>
        <w:t>as</w:t>
      </w:r>
      <w:r w:rsidR="00415F9E" w:rsidRPr="008A061F">
        <w:rPr>
          <w:color w:val="000000" w:themeColor="text1"/>
          <w:sz w:val="24"/>
          <w:szCs w:val="24"/>
        </w:rPr>
        <w:t xml:space="preserve"> </w:t>
      </w:r>
      <w:r w:rsidR="003645C8" w:rsidRPr="008A061F">
        <w:rPr>
          <w:color w:val="000000" w:themeColor="text1"/>
          <w:sz w:val="24"/>
          <w:szCs w:val="24"/>
        </w:rPr>
        <w:t xml:space="preserve">it travels at a </w:t>
      </w:r>
      <w:r w:rsidR="001253A8" w:rsidRPr="008A061F">
        <w:rPr>
          <w:color w:val="000000" w:themeColor="text1"/>
          <w:sz w:val="24"/>
          <w:szCs w:val="24"/>
        </w:rPr>
        <w:t>faster rate of speed</w:t>
      </w:r>
      <w:r w:rsidR="003645C8" w:rsidRPr="008A061F">
        <w:rPr>
          <w:color w:val="000000" w:themeColor="text1"/>
          <w:sz w:val="24"/>
          <w:szCs w:val="24"/>
        </w:rPr>
        <w:t xml:space="preserve">. </w:t>
      </w:r>
      <w:r w:rsidR="00727F05" w:rsidRPr="008A061F">
        <w:rPr>
          <w:color w:val="000000" w:themeColor="text1"/>
          <w:sz w:val="24"/>
          <w:szCs w:val="24"/>
        </w:rPr>
        <w:t xml:space="preserve">This </w:t>
      </w:r>
      <w:r w:rsidR="00727F05" w:rsidRPr="008A061F">
        <w:rPr>
          <w:color w:val="000000" w:themeColor="text1"/>
          <w:sz w:val="24"/>
          <w:szCs w:val="24"/>
        </w:rPr>
        <w:lastRenderedPageBreak/>
        <w:t>impacts the building</w:t>
      </w:r>
      <w:r w:rsidR="00082403" w:rsidRPr="008A061F">
        <w:rPr>
          <w:color w:val="000000" w:themeColor="text1"/>
          <w:sz w:val="24"/>
          <w:szCs w:val="24"/>
        </w:rPr>
        <w:t xml:space="preserve"> </w:t>
      </w:r>
      <w:r w:rsidR="007B7A33" w:rsidRPr="008A061F">
        <w:rPr>
          <w:color w:val="000000" w:themeColor="text1"/>
          <w:sz w:val="24"/>
          <w:szCs w:val="24"/>
        </w:rPr>
        <w:t>so much and causes it to sway</w:t>
      </w:r>
      <w:r w:rsidR="00571A63" w:rsidRPr="008A061F">
        <w:rPr>
          <w:color w:val="000000" w:themeColor="text1"/>
          <w:sz w:val="24"/>
          <w:szCs w:val="24"/>
        </w:rPr>
        <w:t xml:space="preserve"> from side to side</w:t>
      </w:r>
      <w:r w:rsidR="009C7F4A" w:rsidRPr="008A061F">
        <w:rPr>
          <w:color w:val="000000" w:themeColor="text1"/>
          <w:sz w:val="24"/>
          <w:szCs w:val="24"/>
        </w:rPr>
        <w:t>.</w:t>
      </w:r>
      <w:r w:rsidR="00C11C7E" w:rsidRPr="008A061F">
        <w:rPr>
          <w:color w:val="000000" w:themeColor="text1"/>
          <w:sz w:val="24"/>
          <w:szCs w:val="24"/>
        </w:rPr>
        <w:t xml:space="preserve"> </w:t>
      </w:r>
      <w:r w:rsidR="00E43B8F" w:rsidRPr="008A061F">
        <w:rPr>
          <w:color w:val="000000" w:themeColor="text1"/>
          <w:sz w:val="24"/>
          <w:szCs w:val="24"/>
        </w:rPr>
        <w:t>On the other side, when the</w:t>
      </w:r>
      <w:r w:rsidR="00A412AF" w:rsidRPr="008A061F">
        <w:rPr>
          <w:color w:val="000000" w:themeColor="text1"/>
          <w:sz w:val="24"/>
          <w:szCs w:val="24"/>
        </w:rPr>
        <w:t xml:space="preserve"> wind travels through the building, it curls </w:t>
      </w:r>
      <w:r w:rsidR="002908CB" w:rsidRPr="008A061F">
        <w:rPr>
          <w:color w:val="000000" w:themeColor="text1"/>
          <w:sz w:val="24"/>
          <w:szCs w:val="24"/>
        </w:rPr>
        <w:t xml:space="preserve">among each other causing </w:t>
      </w:r>
      <w:r w:rsidR="009C1FCB" w:rsidRPr="008A061F">
        <w:rPr>
          <w:color w:val="000000" w:themeColor="text1"/>
          <w:sz w:val="24"/>
          <w:szCs w:val="24"/>
        </w:rPr>
        <w:t xml:space="preserve">small </w:t>
      </w:r>
      <w:r w:rsidR="00EB2049" w:rsidRPr="008A061F">
        <w:rPr>
          <w:color w:val="000000" w:themeColor="text1"/>
          <w:sz w:val="24"/>
          <w:szCs w:val="24"/>
        </w:rPr>
        <w:t>tornadoes</w:t>
      </w:r>
      <w:r w:rsidR="009C1FCB" w:rsidRPr="008A061F">
        <w:rPr>
          <w:color w:val="000000" w:themeColor="text1"/>
          <w:sz w:val="24"/>
          <w:szCs w:val="24"/>
        </w:rPr>
        <w:t xml:space="preserve"> among themselves</w:t>
      </w:r>
      <w:r w:rsidR="00EB2049" w:rsidRPr="008A061F">
        <w:rPr>
          <w:color w:val="000000" w:themeColor="text1"/>
          <w:sz w:val="24"/>
          <w:szCs w:val="24"/>
        </w:rPr>
        <w:t xml:space="preserve">. </w:t>
      </w:r>
      <w:r w:rsidR="001A7B18" w:rsidRPr="008A061F">
        <w:rPr>
          <w:color w:val="000000" w:themeColor="text1"/>
          <w:sz w:val="24"/>
          <w:szCs w:val="24"/>
        </w:rPr>
        <w:t>These tornadoes</w:t>
      </w:r>
      <w:r w:rsidR="00CD45F3" w:rsidRPr="008A061F">
        <w:rPr>
          <w:color w:val="000000" w:themeColor="text1"/>
          <w:sz w:val="24"/>
          <w:szCs w:val="24"/>
        </w:rPr>
        <w:t xml:space="preserve"> are called wind vortex shedding.</w:t>
      </w:r>
      <w:r w:rsidR="002F09A4" w:rsidRPr="008A061F">
        <w:rPr>
          <w:color w:val="000000" w:themeColor="text1"/>
          <w:sz w:val="24"/>
          <w:szCs w:val="24"/>
        </w:rPr>
        <w:t xml:space="preserve"> Further to this </w:t>
      </w:r>
      <w:r w:rsidR="00D960E1" w:rsidRPr="008A061F">
        <w:rPr>
          <w:color w:val="000000" w:themeColor="text1"/>
          <w:sz w:val="24"/>
          <w:szCs w:val="24"/>
        </w:rPr>
        <w:t>impact, it has become a b</w:t>
      </w:r>
      <w:r w:rsidR="00EE14D8" w:rsidRPr="008A061F">
        <w:rPr>
          <w:color w:val="000000" w:themeColor="text1"/>
          <w:sz w:val="24"/>
          <w:szCs w:val="24"/>
        </w:rPr>
        <w:t xml:space="preserve">ig challenge for the </w:t>
      </w:r>
      <w:r w:rsidR="00EA2B10" w:rsidRPr="008A061F">
        <w:rPr>
          <w:color w:val="000000" w:themeColor="text1"/>
          <w:sz w:val="24"/>
          <w:szCs w:val="24"/>
        </w:rPr>
        <w:t xml:space="preserve">project </w:t>
      </w:r>
      <w:r w:rsidR="00EE14D8" w:rsidRPr="008A061F">
        <w:rPr>
          <w:color w:val="000000" w:themeColor="text1"/>
          <w:sz w:val="24"/>
          <w:szCs w:val="24"/>
        </w:rPr>
        <w:t>management and engineering team</w:t>
      </w:r>
      <w:r w:rsidR="00715220" w:rsidRPr="008A061F">
        <w:rPr>
          <w:color w:val="000000" w:themeColor="text1"/>
          <w:sz w:val="24"/>
          <w:szCs w:val="24"/>
        </w:rPr>
        <w:t xml:space="preserve"> </w:t>
      </w:r>
      <w:r w:rsidR="004D1B0C" w:rsidRPr="008A061F">
        <w:rPr>
          <w:color w:val="000000" w:themeColor="text1"/>
          <w:sz w:val="24"/>
          <w:szCs w:val="24"/>
        </w:rPr>
        <w:t>as this will cause</w:t>
      </w:r>
      <w:r w:rsidR="00694CA3" w:rsidRPr="008A061F">
        <w:rPr>
          <w:color w:val="000000" w:themeColor="text1"/>
          <w:sz w:val="24"/>
          <w:szCs w:val="24"/>
        </w:rPr>
        <w:t xml:space="preserve"> </w:t>
      </w:r>
      <w:r w:rsidR="006A5F3A" w:rsidRPr="008A061F">
        <w:rPr>
          <w:color w:val="000000" w:themeColor="text1"/>
          <w:sz w:val="24"/>
          <w:szCs w:val="24"/>
        </w:rPr>
        <w:t xml:space="preserve">a major problem </w:t>
      </w:r>
      <w:r w:rsidR="00577F65" w:rsidRPr="008A061F">
        <w:rPr>
          <w:color w:val="000000" w:themeColor="text1"/>
          <w:sz w:val="24"/>
          <w:szCs w:val="24"/>
        </w:rPr>
        <w:t>for</w:t>
      </w:r>
      <w:r w:rsidR="006A5F3A" w:rsidRPr="008A061F">
        <w:rPr>
          <w:color w:val="000000" w:themeColor="text1"/>
          <w:sz w:val="24"/>
          <w:szCs w:val="24"/>
        </w:rPr>
        <w:t xml:space="preserve"> the building</w:t>
      </w:r>
      <w:r w:rsidR="00736A3D" w:rsidRPr="008A061F">
        <w:rPr>
          <w:color w:val="000000" w:themeColor="text1"/>
          <w:sz w:val="24"/>
          <w:szCs w:val="24"/>
        </w:rPr>
        <w:t xml:space="preserve"> </w:t>
      </w:r>
      <w:r w:rsidR="00450EBF" w:rsidRPr="008A061F">
        <w:rPr>
          <w:color w:val="000000" w:themeColor="text1"/>
          <w:sz w:val="24"/>
          <w:szCs w:val="24"/>
        </w:rPr>
        <w:t>in t</w:t>
      </w:r>
      <w:r w:rsidR="007F1810" w:rsidRPr="008A061F">
        <w:rPr>
          <w:color w:val="000000" w:themeColor="text1"/>
          <w:sz w:val="24"/>
          <w:szCs w:val="24"/>
        </w:rPr>
        <w:t xml:space="preserve">erms of safety issues and </w:t>
      </w:r>
      <w:r w:rsidR="007C7D41" w:rsidRPr="008A061F">
        <w:rPr>
          <w:color w:val="000000" w:themeColor="text1"/>
          <w:sz w:val="24"/>
          <w:szCs w:val="24"/>
        </w:rPr>
        <w:t>design (</w:t>
      </w:r>
      <w:proofErr w:type="spellStart"/>
      <w:r w:rsidR="00736A3D" w:rsidRPr="008A061F">
        <w:rPr>
          <w:color w:val="000000" w:themeColor="text1"/>
          <w:sz w:val="24"/>
          <w:szCs w:val="24"/>
        </w:rPr>
        <w:t>artincontext</w:t>
      </w:r>
      <w:proofErr w:type="spellEnd"/>
      <w:r w:rsidR="00736A3D" w:rsidRPr="008A061F">
        <w:rPr>
          <w:color w:val="000000" w:themeColor="text1"/>
          <w:sz w:val="24"/>
          <w:szCs w:val="24"/>
        </w:rPr>
        <w:t xml:space="preserve">, </w:t>
      </w:r>
      <w:r w:rsidR="00694CA3" w:rsidRPr="008A061F">
        <w:rPr>
          <w:color w:val="000000" w:themeColor="text1"/>
          <w:sz w:val="24"/>
          <w:szCs w:val="24"/>
        </w:rPr>
        <w:t>2018).</w:t>
      </w:r>
    </w:p>
    <w:p w14:paraId="44DE9DCD" w14:textId="77777777" w:rsidR="00E13723" w:rsidRPr="008A061F" w:rsidRDefault="00E13723" w:rsidP="008A061F">
      <w:pPr>
        <w:pStyle w:val="ListParagraph"/>
        <w:spacing w:line="360" w:lineRule="auto"/>
        <w:ind w:left="770"/>
        <w:jc w:val="both"/>
        <w:rPr>
          <w:color w:val="000000" w:themeColor="text1"/>
          <w:sz w:val="24"/>
          <w:szCs w:val="24"/>
        </w:rPr>
      </w:pPr>
    </w:p>
    <w:p w14:paraId="4A4ED0AD" w14:textId="755A03CB" w:rsidR="00D23067" w:rsidRPr="00957E8E" w:rsidRDefault="00CC2B1F" w:rsidP="00957E8E">
      <w:pPr>
        <w:pStyle w:val="ListParagraph"/>
        <w:numPr>
          <w:ilvl w:val="0"/>
          <w:numId w:val="6"/>
        </w:numPr>
        <w:spacing w:line="360" w:lineRule="auto"/>
        <w:jc w:val="both"/>
        <w:rPr>
          <w:color w:val="000000" w:themeColor="text1"/>
          <w:sz w:val="24"/>
          <w:szCs w:val="24"/>
        </w:rPr>
      </w:pPr>
      <w:r w:rsidRPr="008A061F">
        <w:rPr>
          <w:color w:val="000000" w:themeColor="text1"/>
          <w:sz w:val="24"/>
          <w:szCs w:val="24"/>
        </w:rPr>
        <w:t>The impact</w:t>
      </w:r>
      <w:r w:rsidR="00E13723" w:rsidRPr="008A061F">
        <w:rPr>
          <w:color w:val="000000" w:themeColor="text1"/>
          <w:sz w:val="24"/>
          <w:szCs w:val="24"/>
        </w:rPr>
        <w:t xml:space="preserve"> of COVID</w:t>
      </w:r>
      <w:r w:rsidR="007C2497" w:rsidRPr="008A061F">
        <w:rPr>
          <w:color w:val="000000" w:themeColor="text1"/>
          <w:sz w:val="24"/>
          <w:szCs w:val="24"/>
        </w:rPr>
        <w:t>-</w:t>
      </w:r>
      <w:r w:rsidR="00C21830" w:rsidRPr="008A061F">
        <w:rPr>
          <w:color w:val="000000" w:themeColor="text1"/>
          <w:sz w:val="24"/>
          <w:szCs w:val="24"/>
        </w:rPr>
        <w:t xml:space="preserve">19 has </w:t>
      </w:r>
      <w:r w:rsidR="00387A31" w:rsidRPr="008A061F">
        <w:rPr>
          <w:color w:val="000000" w:themeColor="text1"/>
          <w:sz w:val="24"/>
          <w:szCs w:val="24"/>
        </w:rPr>
        <w:t>affected</w:t>
      </w:r>
      <w:r w:rsidR="006D7C8F" w:rsidRPr="008A061F">
        <w:rPr>
          <w:color w:val="000000" w:themeColor="text1"/>
          <w:sz w:val="24"/>
          <w:szCs w:val="24"/>
        </w:rPr>
        <w:t xml:space="preserve"> so widely during the progress of the building of Jeddah tower.</w:t>
      </w:r>
      <w:r w:rsidR="003422F1" w:rsidRPr="008A061F">
        <w:rPr>
          <w:color w:val="000000" w:themeColor="text1"/>
          <w:sz w:val="24"/>
          <w:szCs w:val="24"/>
        </w:rPr>
        <w:t xml:space="preserve"> </w:t>
      </w:r>
      <w:r w:rsidR="006C5D06" w:rsidRPr="008A061F">
        <w:rPr>
          <w:color w:val="000000" w:themeColor="text1"/>
          <w:sz w:val="24"/>
          <w:szCs w:val="24"/>
        </w:rPr>
        <w:t xml:space="preserve">The construction </w:t>
      </w:r>
      <w:r w:rsidR="006A6F9D" w:rsidRPr="008A061F">
        <w:rPr>
          <w:color w:val="000000" w:themeColor="text1"/>
          <w:sz w:val="24"/>
          <w:szCs w:val="24"/>
        </w:rPr>
        <w:t xml:space="preserve">of the tower was being </w:t>
      </w:r>
      <w:r w:rsidR="007C7D41" w:rsidRPr="008A061F">
        <w:rPr>
          <w:color w:val="000000" w:themeColor="text1"/>
          <w:sz w:val="24"/>
          <w:szCs w:val="24"/>
        </w:rPr>
        <w:t xml:space="preserve">put to </w:t>
      </w:r>
      <w:r w:rsidR="00E654E0" w:rsidRPr="008A061F">
        <w:rPr>
          <w:color w:val="000000" w:themeColor="text1"/>
          <w:sz w:val="24"/>
          <w:szCs w:val="24"/>
        </w:rPr>
        <w:t>hold in 2018</w:t>
      </w:r>
      <w:r w:rsidR="006A6F9D" w:rsidRPr="008A061F">
        <w:rPr>
          <w:color w:val="000000" w:themeColor="text1"/>
          <w:sz w:val="24"/>
          <w:szCs w:val="24"/>
        </w:rPr>
        <w:t xml:space="preserve">, while there has </w:t>
      </w:r>
      <w:r w:rsidR="00E654E0" w:rsidRPr="008A061F">
        <w:rPr>
          <w:color w:val="000000" w:themeColor="text1"/>
          <w:sz w:val="24"/>
          <w:szCs w:val="24"/>
        </w:rPr>
        <w:t>been plans</w:t>
      </w:r>
      <w:r w:rsidR="006A6F9D" w:rsidRPr="008A061F">
        <w:rPr>
          <w:color w:val="000000" w:themeColor="text1"/>
          <w:sz w:val="24"/>
          <w:szCs w:val="24"/>
        </w:rPr>
        <w:t xml:space="preserve"> to restart the project </w:t>
      </w:r>
      <w:r w:rsidR="002A5EDA" w:rsidRPr="008A061F">
        <w:rPr>
          <w:color w:val="000000" w:themeColor="text1"/>
          <w:sz w:val="24"/>
          <w:szCs w:val="24"/>
        </w:rPr>
        <w:t xml:space="preserve">further </w:t>
      </w:r>
      <w:r w:rsidR="006A6F9D" w:rsidRPr="008A061F">
        <w:rPr>
          <w:color w:val="000000" w:themeColor="text1"/>
          <w:sz w:val="24"/>
          <w:szCs w:val="24"/>
        </w:rPr>
        <w:t xml:space="preserve">but due </w:t>
      </w:r>
      <w:r w:rsidR="00E654E0" w:rsidRPr="008A061F">
        <w:rPr>
          <w:color w:val="000000" w:themeColor="text1"/>
          <w:sz w:val="24"/>
          <w:szCs w:val="24"/>
        </w:rPr>
        <w:t xml:space="preserve">to </w:t>
      </w:r>
      <w:r w:rsidR="003422F1" w:rsidRPr="008A061F">
        <w:rPr>
          <w:color w:val="000000" w:themeColor="text1"/>
          <w:sz w:val="24"/>
          <w:szCs w:val="24"/>
        </w:rPr>
        <w:t xml:space="preserve">the outbreak of </w:t>
      </w:r>
      <w:proofErr w:type="spellStart"/>
      <w:r w:rsidR="003422F1" w:rsidRPr="008A061F">
        <w:rPr>
          <w:color w:val="000000" w:themeColor="text1"/>
          <w:sz w:val="24"/>
          <w:szCs w:val="24"/>
        </w:rPr>
        <w:t>C</w:t>
      </w:r>
      <w:r w:rsidR="00592A3F" w:rsidRPr="008A061F">
        <w:rPr>
          <w:color w:val="000000" w:themeColor="text1"/>
          <w:sz w:val="24"/>
          <w:szCs w:val="24"/>
        </w:rPr>
        <w:t>ovid</w:t>
      </w:r>
      <w:proofErr w:type="spellEnd"/>
      <w:r w:rsidR="00592A3F" w:rsidRPr="008A061F">
        <w:rPr>
          <w:color w:val="000000" w:themeColor="text1"/>
          <w:sz w:val="24"/>
          <w:szCs w:val="24"/>
        </w:rPr>
        <w:t xml:space="preserve"> 19, </w:t>
      </w:r>
      <w:r w:rsidR="007C2497" w:rsidRPr="008A061F">
        <w:rPr>
          <w:color w:val="000000" w:themeColor="text1"/>
          <w:sz w:val="24"/>
          <w:szCs w:val="24"/>
        </w:rPr>
        <w:t>the contractors and sub- contractors were mainly</w:t>
      </w:r>
      <w:r w:rsidR="00345902" w:rsidRPr="008A061F">
        <w:rPr>
          <w:color w:val="000000" w:themeColor="text1"/>
          <w:sz w:val="24"/>
          <w:szCs w:val="24"/>
        </w:rPr>
        <w:t xml:space="preserve"> </w:t>
      </w:r>
      <w:r w:rsidR="009B01DE" w:rsidRPr="008A061F">
        <w:rPr>
          <w:color w:val="000000" w:themeColor="text1"/>
          <w:sz w:val="24"/>
          <w:szCs w:val="24"/>
        </w:rPr>
        <w:t>affected</w:t>
      </w:r>
      <w:r w:rsidR="00BE2E1A" w:rsidRPr="008A061F">
        <w:rPr>
          <w:color w:val="000000" w:themeColor="text1"/>
          <w:sz w:val="24"/>
          <w:szCs w:val="24"/>
        </w:rPr>
        <w:t xml:space="preserve"> in the construction sector</w:t>
      </w:r>
      <w:r w:rsidR="00387A31" w:rsidRPr="008A061F">
        <w:rPr>
          <w:color w:val="000000" w:themeColor="text1"/>
          <w:sz w:val="24"/>
          <w:szCs w:val="24"/>
        </w:rPr>
        <w:t>.</w:t>
      </w:r>
      <w:r w:rsidR="007C2497" w:rsidRPr="008A061F">
        <w:rPr>
          <w:color w:val="000000" w:themeColor="text1"/>
          <w:sz w:val="24"/>
          <w:szCs w:val="24"/>
        </w:rPr>
        <w:t xml:space="preserve"> As a result, there </w:t>
      </w:r>
      <w:r w:rsidR="00AA2F0D" w:rsidRPr="008A061F">
        <w:rPr>
          <w:color w:val="000000" w:themeColor="text1"/>
          <w:sz w:val="24"/>
          <w:szCs w:val="24"/>
        </w:rPr>
        <w:t>have</w:t>
      </w:r>
      <w:r w:rsidR="007C2497" w:rsidRPr="008A061F">
        <w:rPr>
          <w:color w:val="000000" w:themeColor="text1"/>
          <w:sz w:val="24"/>
          <w:szCs w:val="24"/>
        </w:rPr>
        <w:t xml:space="preserve"> </w:t>
      </w:r>
      <w:r w:rsidR="009B1147" w:rsidRPr="008A061F">
        <w:rPr>
          <w:color w:val="000000" w:themeColor="text1"/>
          <w:sz w:val="24"/>
          <w:szCs w:val="24"/>
        </w:rPr>
        <w:t>been</w:t>
      </w:r>
      <w:r w:rsidR="007C2497" w:rsidRPr="008A061F">
        <w:rPr>
          <w:color w:val="000000" w:themeColor="text1"/>
          <w:sz w:val="24"/>
          <w:szCs w:val="24"/>
        </w:rPr>
        <w:t xml:space="preserve"> a lot of </w:t>
      </w:r>
      <w:r w:rsidR="00AA2F0D" w:rsidRPr="008A061F">
        <w:rPr>
          <w:color w:val="000000" w:themeColor="text1"/>
          <w:sz w:val="24"/>
          <w:szCs w:val="24"/>
        </w:rPr>
        <w:t>absences</w:t>
      </w:r>
      <w:r w:rsidR="007C2497" w:rsidRPr="008A061F">
        <w:rPr>
          <w:color w:val="000000" w:themeColor="text1"/>
          <w:sz w:val="24"/>
          <w:szCs w:val="24"/>
        </w:rPr>
        <w:t xml:space="preserve"> in the workforce</w:t>
      </w:r>
      <w:r w:rsidR="00F60F53" w:rsidRPr="008A061F">
        <w:rPr>
          <w:color w:val="000000" w:themeColor="text1"/>
          <w:sz w:val="24"/>
          <w:szCs w:val="24"/>
        </w:rPr>
        <w:t xml:space="preserve"> which </w:t>
      </w:r>
      <w:r w:rsidR="00AA2F0D" w:rsidRPr="008A061F">
        <w:rPr>
          <w:color w:val="000000" w:themeColor="text1"/>
          <w:sz w:val="24"/>
          <w:szCs w:val="24"/>
        </w:rPr>
        <w:t>led</w:t>
      </w:r>
      <w:r w:rsidR="00F60F53" w:rsidRPr="008A061F">
        <w:rPr>
          <w:color w:val="000000" w:themeColor="text1"/>
          <w:sz w:val="24"/>
          <w:szCs w:val="24"/>
        </w:rPr>
        <w:t xml:space="preserve"> to staff shortages</w:t>
      </w:r>
      <w:r w:rsidR="00FB0B74" w:rsidRPr="008A061F">
        <w:rPr>
          <w:color w:val="000000" w:themeColor="text1"/>
          <w:sz w:val="24"/>
          <w:szCs w:val="24"/>
        </w:rPr>
        <w:t xml:space="preserve">. This has also </w:t>
      </w:r>
      <w:r w:rsidR="009B1147" w:rsidRPr="008A061F">
        <w:rPr>
          <w:color w:val="000000" w:themeColor="text1"/>
          <w:sz w:val="24"/>
          <w:szCs w:val="24"/>
        </w:rPr>
        <w:t>affected</w:t>
      </w:r>
      <w:r w:rsidR="00FB0B74" w:rsidRPr="008A061F">
        <w:rPr>
          <w:color w:val="000000" w:themeColor="text1"/>
          <w:sz w:val="24"/>
          <w:szCs w:val="24"/>
        </w:rPr>
        <w:t xml:space="preserve"> the supply chain</w:t>
      </w:r>
      <w:r w:rsidR="009B1147" w:rsidRPr="008A061F">
        <w:rPr>
          <w:color w:val="000000" w:themeColor="text1"/>
          <w:sz w:val="24"/>
          <w:szCs w:val="24"/>
        </w:rPr>
        <w:t>, where the material</w:t>
      </w:r>
      <w:r w:rsidR="006569FA" w:rsidRPr="008A061F">
        <w:rPr>
          <w:color w:val="000000" w:themeColor="text1"/>
          <w:sz w:val="24"/>
          <w:szCs w:val="24"/>
        </w:rPr>
        <w:t xml:space="preserve"> which reached the site caused a massive delay and some of the major items </w:t>
      </w:r>
      <w:r w:rsidR="001A5FC1" w:rsidRPr="008A061F">
        <w:rPr>
          <w:color w:val="000000" w:themeColor="text1"/>
          <w:sz w:val="24"/>
          <w:szCs w:val="24"/>
        </w:rPr>
        <w:t>had</w:t>
      </w:r>
      <w:r w:rsidR="00AA2F0D" w:rsidRPr="008A061F">
        <w:rPr>
          <w:color w:val="000000" w:themeColor="text1"/>
          <w:sz w:val="24"/>
          <w:szCs w:val="24"/>
        </w:rPr>
        <w:t xml:space="preserve"> to be brought from overseas</w:t>
      </w:r>
      <w:r w:rsidR="00EB5F55" w:rsidRPr="008A061F">
        <w:rPr>
          <w:color w:val="000000" w:themeColor="text1"/>
          <w:sz w:val="24"/>
          <w:szCs w:val="24"/>
        </w:rPr>
        <w:t xml:space="preserve"> </w:t>
      </w:r>
      <w:r w:rsidR="008F3B07" w:rsidRPr="008A061F">
        <w:rPr>
          <w:color w:val="000000" w:themeColor="text1"/>
          <w:sz w:val="24"/>
          <w:szCs w:val="24"/>
        </w:rPr>
        <w:t>are</w:t>
      </w:r>
      <w:r w:rsidR="00EB5F55" w:rsidRPr="008A061F">
        <w:rPr>
          <w:color w:val="000000" w:themeColor="text1"/>
          <w:sz w:val="24"/>
          <w:szCs w:val="24"/>
        </w:rPr>
        <w:t xml:space="preserve"> stopped due to cancelled </w:t>
      </w:r>
      <w:r w:rsidR="00D23067" w:rsidRPr="008A061F">
        <w:rPr>
          <w:color w:val="000000" w:themeColor="text1"/>
          <w:sz w:val="24"/>
          <w:szCs w:val="24"/>
        </w:rPr>
        <w:t>transportation</w:t>
      </w:r>
      <w:r w:rsidR="001A5FC1" w:rsidRPr="008A061F">
        <w:rPr>
          <w:color w:val="000000" w:themeColor="text1"/>
          <w:sz w:val="24"/>
          <w:szCs w:val="24"/>
        </w:rPr>
        <w:t xml:space="preserve"> (</w:t>
      </w:r>
      <w:r w:rsidR="00680036" w:rsidRPr="008A061F">
        <w:rPr>
          <w:color w:val="000000" w:themeColor="text1"/>
          <w:sz w:val="24"/>
          <w:szCs w:val="24"/>
        </w:rPr>
        <w:t>construction line, 2022</w:t>
      </w:r>
      <w:r w:rsidR="00D23067" w:rsidRPr="008A061F">
        <w:rPr>
          <w:color w:val="000000" w:themeColor="text1"/>
          <w:sz w:val="24"/>
          <w:szCs w:val="24"/>
        </w:rPr>
        <w:t>).</w:t>
      </w:r>
    </w:p>
    <w:p w14:paraId="12CB51BB" w14:textId="062998BA" w:rsidR="00A27AAF" w:rsidRPr="008A061F" w:rsidRDefault="00A27AAF" w:rsidP="008A061F">
      <w:pPr>
        <w:spacing w:line="360" w:lineRule="auto"/>
        <w:jc w:val="both"/>
        <w:rPr>
          <w:b/>
          <w:color w:val="000000" w:themeColor="text1"/>
          <w:sz w:val="24"/>
          <w:szCs w:val="24"/>
        </w:rPr>
      </w:pPr>
      <w:r w:rsidRPr="008A061F">
        <w:rPr>
          <w:b/>
          <w:color w:val="000000" w:themeColor="text1"/>
          <w:sz w:val="24"/>
          <w:szCs w:val="24"/>
        </w:rPr>
        <w:t>Technological challenges:</w:t>
      </w:r>
    </w:p>
    <w:p w14:paraId="3E5CD991" w14:textId="07D484E4" w:rsidR="0029045C" w:rsidRPr="00957E8E" w:rsidRDefault="00070B38" w:rsidP="008A061F">
      <w:pPr>
        <w:pStyle w:val="ListParagraph"/>
        <w:numPr>
          <w:ilvl w:val="0"/>
          <w:numId w:val="7"/>
        </w:numPr>
        <w:spacing w:line="360" w:lineRule="auto"/>
        <w:jc w:val="both"/>
        <w:rPr>
          <w:color w:val="000000" w:themeColor="text1"/>
          <w:sz w:val="24"/>
          <w:szCs w:val="24"/>
        </w:rPr>
      </w:pPr>
      <w:r w:rsidRPr="008A061F">
        <w:rPr>
          <w:color w:val="000000" w:themeColor="text1"/>
          <w:sz w:val="24"/>
          <w:szCs w:val="24"/>
        </w:rPr>
        <w:t xml:space="preserve">The </w:t>
      </w:r>
      <w:r w:rsidR="000F2B17" w:rsidRPr="008A061F">
        <w:rPr>
          <w:color w:val="000000" w:themeColor="text1"/>
          <w:sz w:val="24"/>
          <w:szCs w:val="24"/>
        </w:rPr>
        <w:t xml:space="preserve">Jeddah tower </w:t>
      </w:r>
      <w:r w:rsidR="00F52D14" w:rsidRPr="008A061F">
        <w:rPr>
          <w:color w:val="000000" w:themeColor="text1"/>
          <w:sz w:val="24"/>
          <w:szCs w:val="24"/>
        </w:rPr>
        <w:t xml:space="preserve">vertical transport system </w:t>
      </w:r>
      <w:r w:rsidR="006811BC" w:rsidRPr="008A061F">
        <w:rPr>
          <w:color w:val="000000" w:themeColor="text1"/>
          <w:sz w:val="24"/>
          <w:szCs w:val="24"/>
        </w:rPr>
        <w:t>commonly known</w:t>
      </w:r>
      <w:r w:rsidR="00506B20" w:rsidRPr="008A061F">
        <w:rPr>
          <w:color w:val="000000" w:themeColor="text1"/>
          <w:sz w:val="24"/>
          <w:szCs w:val="24"/>
        </w:rPr>
        <w:t xml:space="preserve"> </w:t>
      </w:r>
      <w:r w:rsidR="005F6CD5" w:rsidRPr="008A061F">
        <w:rPr>
          <w:color w:val="000000" w:themeColor="text1"/>
          <w:sz w:val="24"/>
          <w:szCs w:val="24"/>
        </w:rPr>
        <w:t>as</w:t>
      </w:r>
      <w:r w:rsidR="00506B20" w:rsidRPr="008A061F">
        <w:rPr>
          <w:color w:val="000000" w:themeColor="text1"/>
          <w:sz w:val="24"/>
          <w:szCs w:val="24"/>
        </w:rPr>
        <w:t xml:space="preserve"> elevators </w:t>
      </w:r>
      <w:r w:rsidR="00F52D14" w:rsidRPr="008A061F">
        <w:rPr>
          <w:color w:val="000000" w:themeColor="text1"/>
          <w:sz w:val="24"/>
          <w:szCs w:val="24"/>
        </w:rPr>
        <w:t xml:space="preserve">plays a major role </w:t>
      </w:r>
      <w:r w:rsidR="00CA2471" w:rsidRPr="008A061F">
        <w:rPr>
          <w:color w:val="000000" w:themeColor="text1"/>
          <w:sz w:val="24"/>
          <w:szCs w:val="24"/>
        </w:rPr>
        <w:t>in coming to technological challenge</w:t>
      </w:r>
      <w:r w:rsidR="00DF3BAE" w:rsidRPr="008A061F">
        <w:rPr>
          <w:color w:val="000000" w:themeColor="text1"/>
          <w:sz w:val="24"/>
          <w:szCs w:val="24"/>
        </w:rPr>
        <w:t>. The tower has a total of</w:t>
      </w:r>
      <w:r w:rsidR="00CA2471" w:rsidRPr="008A061F">
        <w:rPr>
          <w:color w:val="000000" w:themeColor="text1"/>
          <w:sz w:val="24"/>
          <w:szCs w:val="24"/>
        </w:rPr>
        <w:t xml:space="preserve"> </w:t>
      </w:r>
      <w:r w:rsidR="000F2B17" w:rsidRPr="008A061F">
        <w:rPr>
          <w:color w:val="000000" w:themeColor="text1"/>
          <w:sz w:val="24"/>
          <w:szCs w:val="24"/>
        </w:rPr>
        <w:t>60 elevators</w:t>
      </w:r>
      <w:r w:rsidR="00DF3BAE" w:rsidRPr="008A061F">
        <w:rPr>
          <w:color w:val="000000" w:themeColor="text1"/>
          <w:sz w:val="24"/>
          <w:szCs w:val="24"/>
        </w:rPr>
        <w:t xml:space="preserve"> for transporting people from </w:t>
      </w:r>
      <w:r w:rsidR="003D62BF" w:rsidRPr="008A061F">
        <w:rPr>
          <w:color w:val="000000" w:themeColor="text1"/>
          <w:sz w:val="24"/>
          <w:szCs w:val="24"/>
        </w:rPr>
        <w:t>the ground</w:t>
      </w:r>
      <w:r w:rsidR="00DF3BAE" w:rsidRPr="008A061F">
        <w:rPr>
          <w:color w:val="000000" w:themeColor="text1"/>
          <w:sz w:val="24"/>
          <w:szCs w:val="24"/>
        </w:rPr>
        <w:t xml:space="preserve"> to top floors. </w:t>
      </w:r>
      <w:r w:rsidR="00AD3B70" w:rsidRPr="008A061F">
        <w:rPr>
          <w:color w:val="000000" w:themeColor="text1"/>
          <w:sz w:val="24"/>
          <w:szCs w:val="24"/>
        </w:rPr>
        <w:t xml:space="preserve">This </w:t>
      </w:r>
      <w:r w:rsidR="005F6BE2" w:rsidRPr="008A061F">
        <w:rPr>
          <w:color w:val="000000" w:themeColor="text1"/>
          <w:sz w:val="24"/>
          <w:szCs w:val="24"/>
        </w:rPr>
        <w:t>high-speed</w:t>
      </w:r>
      <w:r w:rsidR="00AD3B70" w:rsidRPr="008A061F">
        <w:rPr>
          <w:color w:val="000000" w:themeColor="text1"/>
          <w:sz w:val="24"/>
          <w:szCs w:val="24"/>
        </w:rPr>
        <w:t xml:space="preserve"> elevator travels at a distance of 3</w:t>
      </w:r>
      <w:r w:rsidR="006F5AD1" w:rsidRPr="008A061F">
        <w:rPr>
          <w:color w:val="000000" w:themeColor="text1"/>
          <w:sz w:val="24"/>
          <w:szCs w:val="24"/>
        </w:rPr>
        <w:t xml:space="preserve">6 km/hr. </w:t>
      </w:r>
      <w:r w:rsidR="003F4A81" w:rsidRPr="008A061F">
        <w:rPr>
          <w:color w:val="000000" w:themeColor="text1"/>
          <w:sz w:val="24"/>
          <w:szCs w:val="24"/>
        </w:rPr>
        <w:t xml:space="preserve">When the </w:t>
      </w:r>
      <w:r w:rsidR="00BD07B9" w:rsidRPr="008A061F">
        <w:rPr>
          <w:color w:val="000000" w:themeColor="text1"/>
          <w:sz w:val="24"/>
          <w:szCs w:val="24"/>
        </w:rPr>
        <w:t>elevator</w:t>
      </w:r>
      <w:r w:rsidR="003F4A81" w:rsidRPr="008A061F">
        <w:rPr>
          <w:color w:val="000000" w:themeColor="text1"/>
          <w:sz w:val="24"/>
          <w:szCs w:val="24"/>
        </w:rPr>
        <w:t xml:space="preserve"> </w:t>
      </w:r>
      <w:r w:rsidR="00310945" w:rsidRPr="008A061F">
        <w:rPr>
          <w:color w:val="000000" w:themeColor="text1"/>
          <w:sz w:val="24"/>
          <w:szCs w:val="24"/>
        </w:rPr>
        <w:t>reaches</w:t>
      </w:r>
      <w:r w:rsidR="003F4A81" w:rsidRPr="008A061F">
        <w:rPr>
          <w:color w:val="000000" w:themeColor="text1"/>
          <w:sz w:val="24"/>
          <w:szCs w:val="24"/>
        </w:rPr>
        <w:t xml:space="preserve"> the </w:t>
      </w:r>
      <w:r w:rsidR="00BD07B9" w:rsidRPr="008A061F">
        <w:rPr>
          <w:color w:val="000000" w:themeColor="text1"/>
          <w:sz w:val="24"/>
          <w:szCs w:val="24"/>
        </w:rPr>
        <w:t xml:space="preserve">top </w:t>
      </w:r>
      <w:r w:rsidR="00FC7C9F" w:rsidRPr="008A061F">
        <w:rPr>
          <w:color w:val="000000" w:themeColor="text1"/>
          <w:sz w:val="24"/>
          <w:szCs w:val="24"/>
        </w:rPr>
        <w:t xml:space="preserve">floor there is </w:t>
      </w:r>
      <w:r w:rsidR="00BC1C69" w:rsidRPr="008A061F">
        <w:rPr>
          <w:color w:val="000000" w:themeColor="text1"/>
          <w:sz w:val="24"/>
          <w:szCs w:val="24"/>
        </w:rPr>
        <w:t xml:space="preserve">quick </w:t>
      </w:r>
      <w:r w:rsidR="006C7158" w:rsidRPr="008A061F">
        <w:rPr>
          <w:color w:val="000000" w:themeColor="text1"/>
          <w:sz w:val="24"/>
          <w:szCs w:val="24"/>
        </w:rPr>
        <w:t xml:space="preserve">change </w:t>
      </w:r>
      <w:r w:rsidR="00BC1C69" w:rsidRPr="008A061F">
        <w:rPr>
          <w:color w:val="000000" w:themeColor="text1"/>
          <w:sz w:val="24"/>
          <w:szCs w:val="24"/>
        </w:rPr>
        <w:t>in</w:t>
      </w:r>
      <w:r w:rsidR="006C7158" w:rsidRPr="008A061F">
        <w:rPr>
          <w:color w:val="000000" w:themeColor="text1"/>
          <w:sz w:val="24"/>
          <w:szCs w:val="24"/>
        </w:rPr>
        <w:t xml:space="preserve"> air pressure that is experienced </w:t>
      </w:r>
      <w:r w:rsidR="005E2010" w:rsidRPr="008A061F">
        <w:rPr>
          <w:color w:val="000000" w:themeColor="text1"/>
          <w:sz w:val="24"/>
          <w:szCs w:val="24"/>
        </w:rPr>
        <w:t xml:space="preserve">on </w:t>
      </w:r>
      <w:r w:rsidR="003D7896" w:rsidRPr="008A061F">
        <w:rPr>
          <w:color w:val="000000" w:themeColor="text1"/>
          <w:sz w:val="24"/>
          <w:szCs w:val="24"/>
        </w:rPr>
        <w:t>topmost</w:t>
      </w:r>
      <w:r w:rsidR="005E2010" w:rsidRPr="008A061F">
        <w:rPr>
          <w:color w:val="000000" w:themeColor="text1"/>
          <w:sz w:val="24"/>
          <w:szCs w:val="24"/>
        </w:rPr>
        <w:t xml:space="preserve"> floors</w:t>
      </w:r>
      <w:r w:rsidR="00310945" w:rsidRPr="008A061F">
        <w:rPr>
          <w:color w:val="000000" w:themeColor="text1"/>
          <w:sz w:val="24"/>
          <w:szCs w:val="24"/>
        </w:rPr>
        <w:t xml:space="preserve"> which </w:t>
      </w:r>
      <w:r w:rsidR="00630AD9" w:rsidRPr="008A061F">
        <w:rPr>
          <w:color w:val="000000" w:themeColor="text1"/>
          <w:sz w:val="24"/>
          <w:szCs w:val="24"/>
        </w:rPr>
        <w:t>results</w:t>
      </w:r>
      <w:r w:rsidR="007A4107" w:rsidRPr="008A061F">
        <w:rPr>
          <w:color w:val="000000" w:themeColor="text1"/>
          <w:sz w:val="24"/>
          <w:szCs w:val="24"/>
        </w:rPr>
        <w:t xml:space="preserve"> </w:t>
      </w:r>
      <w:r w:rsidR="00630AD9" w:rsidRPr="008A061F">
        <w:rPr>
          <w:color w:val="000000" w:themeColor="text1"/>
          <w:sz w:val="24"/>
          <w:szCs w:val="24"/>
        </w:rPr>
        <w:t xml:space="preserve">in </w:t>
      </w:r>
      <w:r w:rsidR="007A4107" w:rsidRPr="008A061F">
        <w:rPr>
          <w:color w:val="000000" w:themeColor="text1"/>
          <w:sz w:val="24"/>
          <w:szCs w:val="24"/>
        </w:rPr>
        <w:t>sickness to the people</w:t>
      </w:r>
      <w:r w:rsidR="003D5F1E" w:rsidRPr="008A061F">
        <w:rPr>
          <w:color w:val="000000" w:themeColor="text1"/>
          <w:sz w:val="24"/>
          <w:szCs w:val="24"/>
        </w:rPr>
        <w:t xml:space="preserve"> (</w:t>
      </w:r>
      <w:proofErr w:type="spellStart"/>
      <w:r w:rsidR="003D5F1E" w:rsidRPr="008A061F">
        <w:rPr>
          <w:color w:val="000000" w:themeColor="text1"/>
          <w:sz w:val="24"/>
          <w:szCs w:val="24"/>
        </w:rPr>
        <w:t>artincontext</w:t>
      </w:r>
      <w:proofErr w:type="spellEnd"/>
      <w:r w:rsidR="003D5F1E" w:rsidRPr="008A061F">
        <w:rPr>
          <w:color w:val="000000" w:themeColor="text1"/>
          <w:sz w:val="24"/>
          <w:szCs w:val="24"/>
        </w:rPr>
        <w:t>, 2022)</w:t>
      </w:r>
      <w:r w:rsidR="007A4107" w:rsidRPr="008A061F">
        <w:rPr>
          <w:color w:val="000000" w:themeColor="text1"/>
          <w:sz w:val="24"/>
          <w:szCs w:val="24"/>
        </w:rPr>
        <w:t>.</w:t>
      </w:r>
      <w:r w:rsidR="005E2010" w:rsidRPr="008A061F">
        <w:rPr>
          <w:color w:val="000000" w:themeColor="text1"/>
          <w:sz w:val="24"/>
          <w:szCs w:val="24"/>
        </w:rPr>
        <w:t xml:space="preserve"> </w:t>
      </w:r>
    </w:p>
    <w:p w14:paraId="5774A320" w14:textId="088A3F9B" w:rsidR="00257001" w:rsidRPr="008A061F" w:rsidRDefault="00517BA3" w:rsidP="008A061F">
      <w:pPr>
        <w:spacing w:line="360" w:lineRule="auto"/>
        <w:jc w:val="both"/>
        <w:rPr>
          <w:b/>
          <w:color w:val="000000" w:themeColor="text1"/>
          <w:sz w:val="24"/>
          <w:szCs w:val="24"/>
        </w:rPr>
      </w:pPr>
      <w:r w:rsidRPr="008A061F">
        <w:rPr>
          <w:b/>
          <w:color w:val="000000" w:themeColor="text1"/>
          <w:sz w:val="24"/>
          <w:szCs w:val="24"/>
        </w:rPr>
        <w:t>Economic</w:t>
      </w:r>
      <w:r w:rsidR="0029045C" w:rsidRPr="008A061F">
        <w:rPr>
          <w:b/>
          <w:color w:val="000000" w:themeColor="text1"/>
          <w:sz w:val="24"/>
          <w:szCs w:val="24"/>
        </w:rPr>
        <w:t xml:space="preserve"> challenges:</w:t>
      </w:r>
      <w:r w:rsidR="001E1FDD" w:rsidRPr="008A061F">
        <w:rPr>
          <w:b/>
          <w:color w:val="000000" w:themeColor="text1"/>
          <w:sz w:val="24"/>
          <w:szCs w:val="24"/>
        </w:rPr>
        <w:t xml:space="preserve"> </w:t>
      </w:r>
    </w:p>
    <w:p w14:paraId="0DB6B7C1" w14:textId="7B7603CB" w:rsidR="00916700" w:rsidRPr="008A061F" w:rsidRDefault="00955FC0" w:rsidP="008A061F">
      <w:pPr>
        <w:pStyle w:val="ListParagraph"/>
        <w:numPr>
          <w:ilvl w:val="0"/>
          <w:numId w:val="7"/>
        </w:numPr>
        <w:spacing w:line="360" w:lineRule="auto"/>
        <w:jc w:val="both"/>
        <w:rPr>
          <w:color w:val="000000" w:themeColor="text1"/>
          <w:sz w:val="24"/>
          <w:szCs w:val="24"/>
        </w:rPr>
      </w:pPr>
      <w:r w:rsidRPr="008A061F">
        <w:rPr>
          <w:color w:val="000000" w:themeColor="text1"/>
          <w:sz w:val="24"/>
          <w:szCs w:val="24"/>
        </w:rPr>
        <w:t>There</w:t>
      </w:r>
      <w:r w:rsidR="00B33041" w:rsidRPr="008A061F">
        <w:rPr>
          <w:color w:val="000000" w:themeColor="text1"/>
          <w:sz w:val="24"/>
          <w:szCs w:val="24"/>
        </w:rPr>
        <w:t xml:space="preserve"> has also been influence </w:t>
      </w:r>
      <w:r w:rsidR="00712514" w:rsidRPr="008A061F">
        <w:rPr>
          <w:color w:val="000000" w:themeColor="text1"/>
          <w:sz w:val="24"/>
          <w:szCs w:val="24"/>
        </w:rPr>
        <w:t>of</w:t>
      </w:r>
      <w:r w:rsidR="00B33041" w:rsidRPr="008A061F">
        <w:rPr>
          <w:color w:val="000000" w:themeColor="text1"/>
          <w:sz w:val="24"/>
          <w:szCs w:val="24"/>
        </w:rPr>
        <w:t xml:space="preserve"> economic crisis in Saudi </w:t>
      </w:r>
      <w:r w:rsidR="0085066F" w:rsidRPr="008A061F">
        <w:rPr>
          <w:color w:val="000000" w:themeColor="text1"/>
          <w:sz w:val="24"/>
          <w:szCs w:val="24"/>
        </w:rPr>
        <w:t>Arabia</w:t>
      </w:r>
      <w:r w:rsidR="00DF5B88" w:rsidRPr="008A061F">
        <w:rPr>
          <w:color w:val="000000" w:themeColor="text1"/>
          <w:sz w:val="24"/>
          <w:szCs w:val="24"/>
        </w:rPr>
        <w:t xml:space="preserve"> in which the </w:t>
      </w:r>
      <w:r w:rsidR="0085066F" w:rsidRPr="008A061F">
        <w:rPr>
          <w:color w:val="000000" w:themeColor="text1"/>
          <w:sz w:val="24"/>
          <w:szCs w:val="24"/>
        </w:rPr>
        <w:t>crash</w:t>
      </w:r>
      <w:r w:rsidR="00DF5B88" w:rsidRPr="008A061F">
        <w:rPr>
          <w:color w:val="000000" w:themeColor="text1"/>
          <w:sz w:val="24"/>
          <w:szCs w:val="24"/>
        </w:rPr>
        <w:t xml:space="preserve"> </w:t>
      </w:r>
      <w:r w:rsidR="0085066F" w:rsidRPr="008A061F">
        <w:rPr>
          <w:color w:val="000000" w:themeColor="text1"/>
          <w:sz w:val="24"/>
          <w:szCs w:val="24"/>
        </w:rPr>
        <w:t xml:space="preserve">of demand </w:t>
      </w:r>
      <w:r w:rsidR="00DF5B88" w:rsidRPr="008A061F">
        <w:rPr>
          <w:color w:val="000000" w:themeColor="text1"/>
          <w:sz w:val="24"/>
          <w:szCs w:val="24"/>
        </w:rPr>
        <w:t xml:space="preserve">in the oil </w:t>
      </w:r>
      <w:r w:rsidR="00236CBC" w:rsidRPr="008A061F">
        <w:rPr>
          <w:color w:val="000000" w:themeColor="text1"/>
          <w:sz w:val="24"/>
          <w:szCs w:val="24"/>
        </w:rPr>
        <w:t>prices</w:t>
      </w:r>
      <w:r w:rsidR="00DF5B88" w:rsidRPr="008A061F">
        <w:rPr>
          <w:color w:val="000000" w:themeColor="text1"/>
          <w:sz w:val="24"/>
          <w:szCs w:val="24"/>
        </w:rPr>
        <w:t xml:space="preserve">. </w:t>
      </w:r>
      <w:r w:rsidR="00D90896" w:rsidRPr="008A061F">
        <w:rPr>
          <w:color w:val="000000" w:themeColor="text1"/>
          <w:sz w:val="24"/>
          <w:szCs w:val="24"/>
        </w:rPr>
        <w:t xml:space="preserve">It </w:t>
      </w:r>
      <w:r w:rsidR="00CF483E" w:rsidRPr="008A061F">
        <w:rPr>
          <w:color w:val="000000" w:themeColor="text1"/>
          <w:sz w:val="24"/>
          <w:szCs w:val="24"/>
        </w:rPr>
        <w:t xml:space="preserve">affected mainly </w:t>
      </w:r>
      <w:r w:rsidR="00585CDB" w:rsidRPr="008A061F">
        <w:rPr>
          <w:color w:val="000000" w:themeColor="text1"/>
          <w:sz w:val="24"/>
          <w:szCs w:val="24"/>
        </w:rPr>
        <w:t>the construction sector</w:t>
      </w:r>
      <w:r w:rsidR="00700DEC" w:rsidRPr="008A061F">
        <w:rPr>
          <w:color w:val="000000" w:themeColor="text1"/>
          <w:sz w:val="24"/>
          <w:szCs w:val="24"/>
        </w:rPr>
        <w:t xml:space="preserve">. </w:t>
      </w:r>
      <w:r w:rsidR="00CF483E" w:rsidRPr="008A061F">
        <w:rPr>
          <w:color w:val="000000" w:themeColor="text1"/>
          <w:sz w:val="24"/>
          <w:szCs w:val="24"/>
        </w:rPr>
        <w:t xml:space="preserve">As a result, there have </w:t>
      </w:r>
      <w:r w:rsidR="003B3A49" w:rsidRPr="008A061F">
        <w:rPr>
          <w:color w:val="000000" w:themeColor="text1"/>
          <w:sz w:val="24"/>
          <w:szCs w:val="24"/>
        </w:rPr>
        <w:t xml:space="preserve">been disputes in labor forces </w:t>
      </w:r>
      <w:r w:rsidR="00453BAA" w:rsidRPr="008A061F">
        <w:rPr>
          <w:color w:val="000000" w:themeColor="text1"/>
          <w:sz w:val="24"/>
          <w:szCs w:val="24"/>
        </w:rPr>
        <w:t xml:space="preserve">mainly the </w:t>
      </w:r>
      <w:r w:rsidR="0044569E" w:rsidRPr="008A061F">
        <w:rPr>
          <w:color w:val="000000" w:themeColor="text1"/>
          <w:sz w:val="24"/>
          <w:szCs w:val="24"/>
        </w:rPr>
        <w:t>foreign</w:t>
      </w:r>
      <w:r w:rsidR="00453BAA" w:rsidRPr="008A061F">
        <w:rPr>
          <w:color w:val="000000" w:themeColor="text1"/>
          <w:sz w:val="24"/>
          <w:szCs w:val="24"/>
        </w:rPr>
        <w:t xml:space="preserve"> workers who are </w:t>
      </w:r>
      <w:r w:rsidR="0044569E" w:rsidRPr="008A061F">
        <w:rPr>
          <w:color w:val="000000" w:themeColor="text1"/>
          <w:sz w:val="24"/>
          <w:szCs w:val="24"/>
        </w:rPr>
        <w:t>basicall</w:t>
      </w:r>
      <w:r w:rsidR="00283C2E" w:rsidRPr="008A061F">
        <w:rPr>
          <w:color w:val="000000" w:themeColor="text1"/>
          <w:sz w:val="24"/>
          <w:szCs w:val="24"/>
        </w:rPr>
        <w:t>y</w:t>
      </w:r>
      <w:r w:rsidR="006E3FE1" w:rsidRPr="008A061F">
        <w:rPr>
          <w:color w:val="000000" w:themeColor="text1"/>
          <w:sz w:val="24"/>
          <w:szCs w:val="24"/>
        </w:rPr>
        <w:t xml:space="preserve"> </w:t>
      </w:r>
      <w:r w:rsidR="00645398" w:rsidRPr="008A061F">
        <w:rPr>
          <w:color w:val="000000" w:themeColor="text1"/>
          <w:sz w:val="24"/>
          <w:szCs w:val="24"/>
        </w:rPr>
        <w:t>origin from Asia</w:t>
      </w:r>
      <w:r w:rsidR="007B4BF2" w:rsidRPr="008A061F">
        <w:rPr>
          <w:color w:val="000000" w:themeColor="text1"/>
          <w:sz w:val="24"/>
          <w:szCs w:val="24"/>
        </w:rPr>
        <w:t xml:space="preserve"> especially from</w:t>
      </w:r>
      <w:r w:rsidR="002B186A" w:rsidRPr="008A061F">
        <w:rPr>
          <w:color w:val="000000" w:themeColor="text1"/>
          <w:sz w:val="24"/>
          <w:szCs w:val="24"/>
        </w:rPr>
        <w:t xml:space="preserve"> </w:t>
      </w:r>
      <w:r w:rsidR="00283C2E" w:rsidRPr="008A061F">
        <w:rPr>
          <w:color w:val="000000" w:themeColor="text1"/>
          <w:sz w:val="24"/>
          <w:szCs w:val="24"/>
        </w:rPr>
        <w:t xml:space="preserve">Pakistan, India, Bangladesh, </w:t>
      </w:r>
      <w:r w:rsidR="00137D57" w:rsidRPr="008A061F">
        <w:rPr>
          <w:color w:val="000000" w:themeColor="text1"/>
          <w:sz w:val="24"/>
          <w:szCs w:val="24"/>
        </w:rPr>
        <w:t>Nepal,</w:t>
      </w:r>
      <w:r w:rsidR="00283C2E" w:rsidRPr="008A061F">
        <w:rPr>
          <w:color w:val="000000" w:themeColor="text1"/>
          <w:sz w:val="24"/>
          <w:szCs w:val="24"/>
        </w:rPr>
        <w:t xml:space="preserve"> and Sri Lanka</w:t>
      </w:r>
      <w:r w:rsidR="002A18C6" w:rsidRPr="008A061F">
        <w:rPr>
          <w:color w:val="000000" w:themeColor="text1"/>
          <w:sz w:val="24"/>
          <w:szCs w:val="24"/>
        </w:rPr>
        <w:t xml:space="preserve"> (</w:t>
      </w:r>
      <w:proofErr w:type="spellStart"/>
      <w:r w:rsidR="002A18C6" w:rsidRPr="008A061F">
        <w:rPr>
          <w:color w:val="000000" w:themeColor="text1"/>
          <w:sz w:val="24"/>
          <w:szCs w:val="24"/>
        </w:rPr>
        <w:t>Ramy</w:t>
      </w:r>
      <w:proofErr w:type="spellEnd"/>
      <w:r w:rsidR="002A18C6" w:rsidRPr="008A061F">
        <w:rPr>
          <w:color w:val="000000" w:themeColor="text1"/>
          <w:sz w:val="24"/>
          <w:szCs w:val="24"/>
        </w:rPr>
        <w:t xml:space="preserve"> </w:t>
      </w:r>
      <w:proofErr w:type="spellStart"/>
      <w:proofErr w:type="gramStart"/>
      <w:r w:rsidR="002A18C6" w:rsidRPr="008A061F">
        <w:rPr>
          <w:color w:val="000000" w:themeColor="text1"/>
          <w:sz w:val="24"/>
          <w:szCs w:val="24"/>
        </w:rPr>
        <w:t>abdu</w:t>
      </w:r>
      <w:proofErr w:type="spellEnd"/>
      <w:proofErr w:type="gramEnd"/>
      <w:r w:rsidR="00137D57" w:rsidRPr="008A061F">
        <w:rPr>
          <w:color w:val="000000" w:themeColor="text1"/>
          <w:sz w:val="24"/>
          <w:szCs w:val="24"/>
        </w:rPr>
        <w:t xml:space="preserve">, 2021). This </w:t>
      </w:r>
      <w:r w:rsidR="00517BA3" w:rsidRPr="008A061F">
        <w:rPr>
          <w:color w:val="000000" w:themeColor="text1"/>
          <w:sz w:val="24"/>
          <w:szCs w:val="24"/>
        </w:rPr>
        <w:t xml:space="preserve">has </w:t>
      </w:r>
      <w:r w:rsidR="003B3A49" w:rsidRPr="008A061F">
        <w:rPr>
          <w:color w:val="000000" w:themeColor="text1"/>
          <w:sz w:val="24"/>
          <w:szCs w:val="24"/>
        </w:rPr>
        <w:t xml:space="preserve">completely </w:t>
      </w:r>
      <w:r w:rsidR="00CC27B7" w:rsidRPr="008A061F">
        <w:rPr>
          <w:color w:val="000000" w:themeColor="text1"/>
          <w:sz w:val="24"/>
          <w:szCs w:val="24"/>
        </w:rPr>
        <w:t>affected</w:t>
      </w:r>
      <w:r w:rsidR="003B3A49" w:rsidRPr="008A061F">
        <w:rPr>
          <w:color w:val="000000" w:themeColor="text1"/>
          <w:sz w:val="24"/>
          <w:szCs w:val="24"/>
        </w:rPr>
        <w:t xml:space="preserve"> the </w:t>
      </w:r>
      <w:r w:rsidR="0086236B" w:rsidRPr="008A061F">
        <w:rPr>
          <w:color w:val="000000" w:themeColor="text1"/>
          <w:sz w:val="24"/>
          <w:szCs w:val="24"/>
        </w:rPr>
        <w:t xml:space="preserve">progress in building Jeddah tower where </w:t>
      </w:r>
      <w:r w:rsidR="008F0D9F" w:rsidRPr="008A061F">
        <w:rPr>
          <w:color w:val="000000" w:themeColor="text1"/>
          <w:sz w:val="24"/>
          <w:szCs w:val="24"/>
        </w:rPr>
        <w:t xml:space="preserve">the project </w:t>
      </w:r>
      <w:r w:rsidR="001A6D4E" w:rsidRPr="008A061F">
        <w:rPr>
          <w:color w:val="000000" w:themeColor="text1"/>
          <w:sz w:val="24"/>
          <w:szCs w:val="24"/>
        </w:rPr>
        <w:lastRenderedPageBreak/>
        <w:t>came to a halt</w:t>
      </w:r>
      <w:r w:rsidR="00650324" w:rsidRPr="008A061F">
        <w:rPr>
          <w:color w:val="000000" w:themeColor="text1"/>
          <w:sz w:val="24"/>
          <w:szCs w:val="24"/>
        </w:rPr>
        <w:t xml:space="preserve"> as there </w:t>
      </w:r>
      <w:r w:rsidR="006811BC" w:rsidRPr="008A061F">
        <w:rPr>
          <w:color w:val="000000" w:themeColor="text1"/>
          <w:sz w:val="24"/>
          <w:szCs w:val="24"/>
        </w:rPr>
        <w:t>is</w:t>
      </w:r>
      <w:r w:rsidR="00650324" w:rsidRPr="008A061F">
        <w:rPr>
          <w:color w:val="000000" w:themeColor="text1"/>
          <w:sz w:val="24"/>
          <w:szCs w:val="24"/>
        </w:rPr>
        <w:t xml:space="preserve"> less </w:t>
      </w:r>
      <w:r w:rsidR="00EA40A3" w:rsidRPr="008A061F">
        <w:rPr>
          <w:color w:val="000000" w:themeColor="text1"/>
          <w:sz w:val="24"/>
          <w:szCs w:val="24"/>
        </w:rPr>
        <w:t>workforce</w:t>
      </w:r>
      <w:r w:rsidR="00B2650C" w:rsidRPr="008A061F">
        <w:rPr>
          <w:color w:val="000000" w:themeColor="text1"/>
          <w:sz w:val="24"/>
          <w:szCs w:val="24"/>
        </w:rPr>
        <w:t xml:space="preserve"> and not able to continue the work. The work wages have also increased.</w:t>
      </w:r>
      <w:r w:rsidR="001A6D4E" w:rsidRPr="008A061F">
        <w:rPr>
          <w:color w:val="000000" w:themeColor="text1"/>
          <w:sz w:val="24"/>
          <w:szCs w:val="24"/>
        </w:rPr>
        <w:t xml:space="preserve"> (</w:t>
      </w:r>
      <w:proofErr w:type="spellStart"/>
      <w:proofErr w:type="gramStart"/>
      <w:r w:rsidR="001A6D4E" w:rsidRPr="008A061F">
        <w:rPr>
          <w:color w:val="000000" w:themeColor="text1"/>
          <w:sz w:val="24"/>
          <w:szCs w:val="24"/>
        </w:rPr>
        <w:t>artincontext</w:t>
      </w:r>
      <w:proofErr w:type="spellEnd"/>
      <w:proofErr w:type="gramEnd"/>
      <w:r w:rsidR="001A6D4E" w:rsidRPr="008A061F">
        <w:rPr>
          <w:color w:val="000000" w:themeColor="text1"/>
          <w:sz w:val="24"/>
          <w:szCs w:val="24"/>
        </w:rPr>
        <w:t>, 20</w:t>
      </w:r>
      <w:r w:rsidR="001429EA" w:rsidRPr="008A061F">
        <w:rPr>
          <w:color w:val="000000" w:themeColor="text1"/>
          <w:sz w:val="24"/>
          <w:szCs w:val="24"/>
        </w:rPr>
        <w:t>22</w:t>
      </w:r>
      <w:r w:rsidR="001A6D4E" w:rsidRPr="008A061F">
        <w:rPr>
          <w:color w:val="000000" w:themeColor="text1"/>
          <w:sz w:val="24"/>
          <w:szCs w:val="24"/>
        </w:rPr>
        <w:t>).</w:t>
      </w:r>
    </w:p>
    <w:p w14:paraId="4BA5D5CF" w14:textId="77777777" w:rsidR="008A061F" w:rsidRPr="008A061F" w:rsidRDefault="008A061F" w:rsidP="008A061F">
      <w:pPr>
        <w:pStyle w:val="Heading1"/>
        <w:spacing w:line="360" w:lineRule="auto"/>
        <w:rPr>
          <w:lang w:val="en-GB"/>
        </w:rPr>
      </w:pPr>
      <w:bookmarkStart w:id="2" w:name="_Toc132206215"/>
      <w:r w:rsidRPr="008A061F">
        <w:rPr>
          <w:lang w:val="en-GB"/>
        </w:rPr>
        <w:t>Solutions</w:t>
      </w:r>
      <w:bookmarkEnd w:id="2"/>
    </w:p>
    <w:p w14:paraId="34084955" w14:textId="77777777" w:rsidR="008A061F" w:rsidRPr="008A061F" w:rsidRDefault="008A061F" w:rsidP="008A061F">
      <w:pPr>
        <w:spacing w:line="360" w:lineRule="auto"/>
        <w:jc w:val="both"/>
        <w:rPr>
          <w:b/>
          <w:color w:val="000000" w:themeColor="text1"/>
          <w:sz w:val="24"/>
          <w:szCs w:val="24"/>
          <w:lang w:val="en-GB"/>
        </w:rPr>
      </w:pPr>
      <w:r w:rsidRPr="008A061F">
        <w:rPr>
          <w:b/>
          <w:color w:val="000000" w:themeColor="text1"/>
          <w:sz w:val="24"/>
          <w:szCs w:val="24"/>
          <w:lang w:val="en-GB"/>
        </w:rPr>
        <w:t xml:space="preserve">Environmental solution: </w:t>
      </w:r>
    </w:p>
    <w:p w14:paraId="3CF20145" w14:textId="77777777" w:rsidR="008A061F" w:rsidRP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 xml:space="preserve">The Jeddah Rising frequently encountered air quality issues, excessive electricity consumption, and a lack of water. The project might make use of a green roof, green building methods, green building materials, renewable energy sources, green building concepts, and green building materials to deal with these problems (Wilson and Black 2022). By executing these arrangements, which likewise decline energy utilization, lower fossil fuel by-products, improve air quality, and preserve water, the structure's natural effect can be decreased. By employing environmentally friendly techniques, the </w:t>
      </w:r>
      <w:proofErr w:type="spellStart"/>
      <w:r w:rsidRPr="008A061F">
        <w:rPr>
          <w:color w:val="000000" w:themeColor="text1"/>
          <w:sz w:val="24"/>
          <w:szCs w:val="24"/>
          <w:lang w:val="en-GB"/>
        </w:rPr>
        <w:t>Burj</w:t>
      </w:r>
      <w:proofErr w:type="spellEnd"/>
      <w:r w:rsidRPr="008A061F">
        <w:rPr>
          <w:color w:val="000000" w:themeColor="text1"/>
          <w:sz w:val="24"/>
          <w:szCs w:val="24"/>
          <w:lang w:val="en-GB"/>
        </w:rPr>
        <w:t xml:space="preserve"> Tower project can contribute to Jeddah's overall sustainable growth and serve as an example of a green building.</w:t>
      </w:r>
    </w:p>
    <w:p w14:paraId="2B27812B" w14:textId="6C6CA3FE" w:rsidR="008A061F" w:rsidRPr="008A061F" w:rsidRDefault="00234FBA" w:rsidP="008A061F">
      <w:pPr>
        <w:spacing w:line="360" w:lineRule="auto"/>
        <w:jc w:val="both"/>
        <w:rPr>
          <w:b/>
          <w:color w:val="000000" w:themeColor="text1"/>
          <w:sz w:val="24"/>
          <w:szCs w:val="24"/>
          <w:lang w:val="en-GB"/>
        </w:rPr>
      </w:pPr>
      <w:r>
        <w:rPr>
          <w:b/>
          <w:color w:val="000000" w:themeColor="text1"/>
          <w:sz w:val="24"/>
          <w:szCs w:val="24"/>
          <w:lang w:val="en-GB"/>
        </w:rPr>
        <w:t>Technological solutions</w:t>
      </w:r>
      <w:r w:rsidR="008A061F" w:rsidRPr="008A061F">
        <w:rPr>
          <w:b/>
          <w:color w:val="000000" w:themeColor="text1"/>
          <w:sz w:val="24"/>
          <w:szCs w:val="24"/>
          <w:lang w:val="en-GB"/>
        </w:rPr>
        <w:t>:</w:t>
      </w:r>
    </w:p>
    <w:p w14:paraId="259324F1" w14:textId="38D79F5C" w:rsidR="008A061F" w:rsidRP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A variety of technological obstacles had to be overcome for the Riyadh Tower project, such as the requirement for trying to cut design and construction methods to build such a high tower, the creation of an advanced lift to transport people and goods, and the adjustment of having to use cutting-edge management services for buildings to track and regulate the processes of this same building</w:t>
      </w:r>
      <w:r w:rsidR="00234FBA">
        <w:rPr>
          <w:color w:val="000000" w:themeColor="text1"/>
          <w:sz w:val="24"/>
          <w:szCs w:val="24"/>
          <w:lang w:val="en-GB"/>
        </w:rPr>
        <w:t xml:space="preserve"> (</w:t>
      </w:r>
      <w:proofErr w:type="spellStart"/>
      <w:r w:rsidR="00234FBA" w:rsidRPr="00234FBA">
        <w:rPr>
          <w:color w:val="FF0000"/>
          <w:sz w:val="24"/>
          <w:szCs w:val="24"/>
        </w:rPr>
        <w:t>Szolomick</w:t>
      </w:r>
      <w:r w:rsidR="00234FBA">
        <w:rPr>
          <w:color w:val="FF0000"/>
          <w:sz w:val="24"/>
          <w:szCs w:val="24"/>
        </w:rPr>
        <w:t>i</w:t>
      </w:r>
      <w:proofErr w:type="spellEnd"/>
      <w:r w:rsidR="00234FBA">
        <w:rPr>
          <w:color w:val="FF0000"/>
          <w:sz w:val="24"/>
          <w:szCs w:val="24"/>
        </w:rPr>
        <w:t xml:space="preserve"> and </w:t>
      </w:r>
      <w:proofErr w:type="spellStart"/>
      <w:r w:rsidR="00234FBA">
        <w:rPr>
          <w:color w:val="FF0000"/>
          <w:sz w:val="24"/>
          <w:szCs w:val="24"/>
        </w:rPr>
        <w:t>Golasz-Szolomicka</w:t>
      </w:r>
      <w:proofErr w:type="spellEnd"/>
      <w:r w:rsidR="00234FBA" w:rsidRPr="00234FBA">
        <w:rPr>
          <w:color w:val="FF0000"/>
          <w:sz w:val="24"/>
          <w:szCs w:val="24"/>
        </w:rPr>
        <w:t xml:space="preserve"> 2019</w:t>
      </w:r>
      <w:r w:rsidR="00234FBA">
        <w:rPr>
          <w:color w:val="000000" w:themeColor="text1"/>
          <w:sz w:val="24"/>
          <w:szCs w:val="24"/>
          <w:lang w:val="en-GB"/>
        </w:rPr>
        <w:t>)</w:t>
      </w:r>
      <w:r w:rsidRPr="008A061F">
        <w:rPr>
          <w:color w:val="000000" w:themeColor="text1"/>
          <w:sz w:val="24"/>
          <w:szCs w:val="24"/>
          <w:lang w:val="en-GB"/>
        </w:rPr>
        <w:t>. Modern technology like solar cells, wind generators, and low-impact concrete must also be incorporated into clean energy sources and green construction materials. A substantial amount of study and development, investing in trying to cut technology, and cooperation with professionals in other industries, such as architecture, construction, and sustainable design, will be needed to overcome these technological limitations.</w:t>
      </w:r>
    </w:p>
    <w:p w14:paraId="18FCEE9F" w14:textId="77B8B319" w:rsidR="008A061F" w:rsidRPr="008A061F" w:rsidRDefault="008A061F" w:rsidP="008A061F">
      <w:pPr>
        <w:spacing w:line="360" w:lineRule="auto"/>
        <w:jc w:val="both"/>
        <w:rPr>
          <w:b/>
          <w:color w:val="000000" w:themeColor="text1"/>
          <w:sz w:val="24"/>
          <w:szCs w:val="24"/>
          <w:lang w:val="en-GB"/>
        </w:rPr>
      </w:pPr>
      <w:r w:rsidRPr="008A061F">
        <w:rPr>
          <w:b/>
          <w:color w:val="000000" w:themeColor="text1"/>
          <w:sz w:val="24"/>
          <w:szCs w:val="24"/>
          <w:lang w:val="en-GB"/>
        </w:rPr>
        <w:t xml:space="preserve">Economic </w:t>
      </w:r>
      <w:r w:rsidR="00234FBA">
        <w:rPr>
          <w:b/>
          <w:color w:val="000000" w:themeColor="text1"/>
          <w:sz w:val="24"/>
          <w:szCs w:val="24"/>
          <w:lang w:val="en-GB"/>
        </w:rPr>
        <w:t>solutions</w:t>
      </w:r>
      <w:r w:rsidRPr="008A061F">
        <w:rPr>
          <w:b/>
          <w:color w:val="000000" w:themeColor="text1"/>
          <w:sz w:val="24"/>
          <w:szCs w:val="24"/>
          <w:lang w:val="en-GB"/>
        </w:rPr>
        <w:t xml:space="preserve">: </w:t>
      </w:r>
    </w:p>
    <w:p w14:paraId="3A5AFEA9" w14:textId="5D0DA303" w:rsidR="008A061F" w:rsidRP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 xml:space="preserve">The construction of the Jeddah Tower presented other financial difficulties, such as the enormous cost of creating such a tall structure, the requirement for specialised tools and expert workers, and the long-term expenses of running and maintaining a structure of this magnitude. Including sustainable elements and technology could necessitate a larger initial expenditure than using </w:t>
      </w:r>
      <w:r w:rsidRPr="008A061F">
        <w:rPr>
          <w:color w:val="000000" w:themeColor="text1"/>
          <w:sz w:val="24"/>
          <w:szCs w:val="24"/>
          <w:lang w:val="en-GB"/>
        </w:rPr>
        <w:lastRenderedPageBreak/>
        <w:t>conventional building techniques, which could affect the project budget as a whole</w:t>
      </w:r>
      <w:r w:rsidR="00234FBA">
        <w:rPr>
          <w:color w:val="000000" w:themeColor="text1"/>
          <w:sz w:val="24"/>
          <w:szCs w:val="24"/>
          <w:lang w:val="en-GB"/>
        </w:rPr>
        <w:t xml:space="preserve"> (</w:t>
      </w:r>
      <w:proofErr w:type="spellStart"/>
      <w:r w:rsidR="00234FBA" w:rsidRPr="00234FBA">
        <w:rPr>
          <w:color w:val="FF0000"/>
          <w:sz w:val="24"/>
          <w:szCs w:val="24"/>
        </w:rPr>
        <w:t>Dmitriev</w:t>
      </w:r>
      <w:proofErr w:type="spellEnd"/>
      <w:r w:rsidR="00234FBA" w:rsidRPr="00234FBA">
        <w:rPr>
          <w:color w:val="FF0000"/>
          <w:sz w:val="24"/>
          <w:szCs w:val="24"/>
        </w:rPr>
        <w:t xml:space="preserve"> </w:t>
      </w:r>
      <w:r w:rsidR="00234FBA" w:rsidRPr="00234FBA">
        <w:rPr>
          <w:i/>
          <w:color w:val="FF0000"/>
          <w:sz w:val="24"/>
          <w:szCs w:val="24"/>
        </w:rPr>
        <w:t>et al.</w:t>
      </w:r>
      <w:r w:rsidR="00234FBA" w:rsidRPr="00234FBA">
        <w:rPr>
          <w:color w:val="FF0000"/>
          <w:sz w:val="24"/>
          <w:szCs w:val="24"/>
        </w:rPr>
        <w:t xml:space="preserve"> 2019)</w:t>
      </w:r>
      <w:r w:rsidR="00234FBA" w:rsidRPr="00234FBA">
        <w:rPr>
          <w:color w:val="000000" w:themeColor="text1"/>
          <w:sz w:val="24"/>
          <w:szCs w:val="24"/>
        </w:rPr>
        <w:t xml:space="preserve">. </w:t>
      </w:r>
      <w:r w:rsidRPr="008A061F">
        <w:rPr>
          <w:color w:val="000000" w:themeColor="text1"/>
          <w:sz w:val="24"/>
          <w:szCs w:val="24"/>
          <w:lang w:val="en-GB"/>
        </w:rPr>
        <w:t>In order to overcome these obstacles, the project can employ cost-cutting strategies, investigate financing alternatives like public-private partnerships, and take into account the long-term financial advantages of sustainable design, such as lower energy costs and increased building efficiency.</w:t>
      </w:r>
    </w:p>
    <w:p w14:paraId="4FE87C60" w14:textId="77777777" w:rsidR="008A061F" w:rsidRPr="008A061F" w:rsidRDefault="008A061F" w:rsidP="008A061F">
      <w:pPr>
        <w:pStyle w:val="Heading1"/>
        <w:spacing w:line="360" w:lineRule="auto"/>
        <w:rPr>
          <w:lang w:val="en-GB"/>
        </w:rPr>
      </w:pPr>
      <w:bookmarkStart w:id="3" w:name="_Toc132206216"/>
      <w:r w:rsidRPr="008A061F">
        <w:rPr>
          <w:lang w:val="en-GB"/>
        </w:rPr>
        <w:t>Lessons learned</w:t>
      </w:r>
      <w:bookmarkEnd w:id="3"/>
    </w:p>
    <w:p w14:paraId="24F846B1" w14:textId="77777777" w:rsidR="008A061F" w:rsidRP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The Jeddah Tower project had numerous difficulties because of economic, technological, and environmental issues. These difficulties provide numerous crucial lessons for upcoming high-rise construction initiatives.</w:t>
      </w:r>
    </w:p>
    <w:p w14:paraId="63BCC9A4"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Comprehensive Planning:</w:t>
      </w:r>
      <w:r w:rsidRPr="008A061F">
        <w:rPr>
          <w:color w:val="000000" w:themeColor="text1"/>
          <w:sz w:val="24"/>
          <w:szCs w:val="24"/>
          <w:lang w:val="en-GB"/>
        </w:rPr>
        <w:t xml:space="preserve"> The Jeddah Tower project exemplifies the value of thorough planning for sizable construction projects. Careful preparation and communication amongst various stakeholders are necessary to meet the diverse issues that occur from the initial concept to the building and operating phases (</w:t>
      </w:r>
      <w:proofErr w:type="spellStart"/>
      <w:r w:rsidRPr="008A061F">
        <w:rPr>
          <w:color w:val="000000" w:themeColor="text1"/>
          <w:sz w:val="24"/>
          <w:szCs w:val="24"/>
          <w:lang w:val="en-GB"/>
        </w:rPr>
        <w:t>Doheim</w:t>
      </w:r>
      <w:proofErr w:type="spellEnd"/>
      <w:r w:rsidRPr="008A061F">
        <w:rPr>
          <w:color w:val="000000" w:themeColor="text1"/>
          <w:sz w:val="24"/>
          <w:szCs w:val="24"/>
          <w:lang w:val="en-GB"/>
        </w:rPr>
        <w:t xml:space="preserve"> </w:t>
      </w:r>
      <w:r w:rsidRPr="008A061F">
        <w:rPr>
          <w:i/>
          <w:color w:val="000000" w:themeColor="text1"/>
          <w:sz w:val="24"/>
          <w:szCs w:val="24"/>
          <w:lang w:val="en-GB"/>
        </w:rPr>
        <w:t xml:space="preserve">et al. </w:t>
      </w:r>
      <w:r w:rsidRPr="008A061F">
        <w:rPr>
          <w:color w:val="000000" w:themeColor="text1"/>
          <w:sz w:val="24"/>
          <w:szCs w:val="24"/>
          <w:lang w:val="en-GB"/>
        </w:rPr>
        <w:t>2019). An all-encompassing strategy guarantees that the project's components—from economic viability to environmental sustainability—are taken into account and maximised.</w:t>
      </w:r>
    </w:p>
    <w:p w14:paraId="5C909482"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 xml:space="preserve">Sustainable Design: </w:t>
      </w:r>
      <w:r w:rsidRPr="008A061F">
        <w:rPr>
          <w:color w:val="000000" w:themeColor="text1"/>
          <w:sz w:val="24"/>
          <w:szCs w:val="24"/>
          <w:lang w:val="en-GB"/>
        </w:rPr>
        <w:t>Sustainable design is becoming more significant in high-rise building projects. The Jeddah Tower project places a strong emphasis on the value of using sustainable materials and technologies in building design to reduce negative environmental effects and boost energy efficiency. Reduced energy costs and improved building performance could be two long-term financial benefits of sustainable design.</w:t>
      </w:r>
    </w:p>
    <w:p w14:paraId="319E29B3"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Technological Advancements</w:t>
      </w:r>
      <w:r w:rsidRPr="008A061F">
        <w:rPr>
          <w:color w:val="000000" w:themeColor="text1"/>
          <w:sz w:val="24"/>
          <w:szCs w:val="24"/>
          <w:lang w:val="en-GB"/>
        </w:rPr>
        <w:t>: The Jeddah Tower's height necessitated the use of sophisticated engineering and construction methods. The project serves as an example of the value of making technology investments in order to overcome high-rise development issues (</w:t>
      </w:r>
      <w:proofErr w:type="spellStart"/>
      <w:r w:rsidRPr="008A061F">
        <w:rPr>
          <w:color w:val="000000" w:themeColor="text1"/>
          <w:sz w:val="24"/>
          <w:szCs w:val="24"/>
          <w:lang w:val="en-GB"/>
        </w:rPr>
        <w:t>Almasri</w:t>
      </w:r>
      <w:proofErr w:type="spellEnd"/>
      <w:r w:rsidRPr="008A061F">
        <w:rPr>
          <w:color w:val="000000" w:themeColor="text1"/>
          <w:sz w:val="24"/>
          <w:szCs w:val="24"/>
          <w:lang w:val="en-GB"/>
        </w:rPr>
        <w:t xml:space="preserve"> and Narayan 2021). In order to address issues with structural stability, environmental sustainability, and energy efficiency, upcoming plans may need to rely on novel materials, building methods, and building management systems.</w:t>
      </w:r>
    </w:p>
    <w:p w14:paraId="1BB29624"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lastRenderedPageBreak/>
        <w:t>Collaboration and Coordination:</w:t>
      </w:r>
      <w:r w:rsidRPr="008A061F">
        <w:rPr>
          <w:color w:val="000000" w:themeColor="text1"/>
          <w:sz w:val="24"/>
          <w:szCs w:val="24"/>
          <w:lang w:val="en-GB"/>
        </w:rPr>
        <w:t xml:space="preserve"> Working together and coordinating efforts among numerous parties, including developers, designers, engineers, contractors, and government officials, were crucial to the Jeddah Tower project's success. Addressing the numerous issues associated with high-rise development and ensuring that the project achieves its aims and objectives require effective communication and teamwork.</w:t>
      </w:r>
    </w:p>
    <w:p w14:paraId="2D369BF3"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Public-Private Partnerships:</w:t>
      </w:r>
      <w:r w:rsidRPr="008A061F">
        <w:rPr>
          <w:color w:val="000000" w:themeColor="text1"/>
          <w:sz w:val="24"/>
          <w:szCs w:val="24"/>
          <w:lang w:val="en-GB"/>
        </w:rPr>
        <w:t xml:space="preserve"> Public-private partnerships that combine governmental resources and private sector experience can be advantageous for high-rise development projects like the Jeddah Tower. Such collaborations can give the money, knowledge, and other resources required to overcome finance, building, and operation obstacles.</w:t>
      </w:r>
    </w:p>
    <w:p w14:paraId="23098DF3"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Skilled Labour:</w:t>
      </w:r>
      <w:r w:rsidRPr="008A061F">
        <w:rPr>
          <w:color w:val="000000" w:themeColor="text1"/>
          <w:sz w:val="24"/>
          <w:szCs w:val="24"/>
          <w:lang w:val="en-GB"/>
        </w:rPr>
        <w:t xml:space="preserve"> Skilled labour is needed to construct a building to satisfy like the Jeddah Tower, comprising architects, architects, construction workers, and operators of specialised equipment (</w:t>
      </w:r>
      <w:proofErr w:type="spellStart"/>
      <w:r w:rsidRPr="008A061F">
        <w:rPr>
          <w:color w:val="000000" w:themeColor="text1"/>
          <w:sz w:val="24"/>
          <w:szCs w:val="24"/>
          <w:lang w:val="en-GB"/>
        </w:rPr>
        <w:t>Peronto</w:t>
      </w:r>
      <w:proofErr w:type="spellEnd"/>
      <w:r w:rsidRPr="008A061F">
        <w:rPr>
          <w:color w:val="000000" w:themeColor="text1"/>
          <w:sz w:val="24"/>
          <w:szCs w:val="24"/>
          <w:lang w:val="en-GB"/>
        </w:rPr>
        <w:t xml:space="preserve"> </w:t>
      </w:r>
      <w:r w:rsidRPr="008A061F">
        <w:rPr>
          <w:i/>
          <w:color w:val="000000" w:themeColor="text1"/>
          <w:sz w:val="24"/>
          <w:szCs w:val="24"/>
          <w:lang w:val="en-GB"/>
        </w:rPr>
        <w:t xml:space="preserve">et al. </w:t>
      </w:r>
      <w:r w:rsidRPr="008A061F">
        <w:rPr>
          <w:color w:val="000000" w:themeColor="text1"/>
          <w:sz w:val="24"/>
          <w:szCs w:val="24"/>
          <w:lang w:val="en-GB"/>
        </w:rPr>
        <w:t>2019). The project serves as a reminder of the value of spending money on the education and training of skilled labour so that efforts to build high-rise buildings in the future may rely on a knowledgeable and talented crew.</w:t>
      </w:r>
    </w:p>
    <w:p w14:paraId="4097607E"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Risk Management:</w:t>
      </w:r>
      <w:r w:rsidRPr="008A061F">
        <w:rPr>
          <w:color w:val="000000" w:themeColor="text1"/>
          <w:sz w:val="24"/>
          <w:szCs w:val="24"/>
          <w:lang w:val="en-GB"/>
        </w:rPr>
        <w:t xml:space="preserve"> High-rise development projects carry a large amount of risk during the building, running, and maintenance phases. The Jeddah Tower project serves as an example of the value of employing efficient risk management techniques to reduce these dangers and guarantee the security of residents, guests, and the neighbourhood.</w:t>
      </w:r>
    </w:p>
    <w:p w14:paraId="0A5DAAFA" w14:textId="77777777" w:rsidR="008A061F" w:rsidRPr="008A061F" w:rsidRDefault="008A061F" w:rsidP="008A061F">
      <w:pPr>
        <w:spacing w:line="360" w:lineRule="auto"/>
        <w:jc w:val="both"/>
        <w:rPr>
          <w:b/>
          <w:color w:val="000000" w:themeColor="text1"/>
          <w:sz w:val="24"/>
          <w:szCs w:val="24"/>
          <w:lang w:val="en-GB"/>
        </w:rPr>
      </w:pPr>
      <w:r w:rsidRPr="008A061F">
        <w:rPr>
          <w:b/>
          <w:color w:val="000000" w:themeColor="text1"/>
          <w:sz w:val="24"/>
          <w:szCs w:val="24"/>
          <w:lang w:val="en-GB"/>
        </w:rPr>
        <w:t>Economic Viability:</w:t>
      </w:r>
      <w:r w:rsidRPr="008A061F">
        <w:rPr>
          <w:color w:val="000000" w:themeColor="text1"/>
          <w:sz w:val="24"/>
          <w:szCs w:val="24"/>
          <w:lang w:val="en-GB"/>
        </w:rPr>
        <w:t xml:space="preserve"> The long-term survival of high-rise construction initiatives like the Jeddah Tower depends on their economic viability. For a project to be economically viable, cost control and income generation must all be carefully </w:t>
      </w:r>
      <w:proofErr w:type="gramStart"/>
      <w:r w:rsidRPr="008A061F">
        <w:rPr>
          <w:color w:val="000000" w:themeColor="text1"/>
          <w:sz w:val="24"/>
          <w:szCs w:val="24"/>
          <w:lang w:val="en-GB"/>
        </w:rPr>
        <w:t>considered.</w:t>
      </w:r>
      <w:proofErr w:type="gramEnd"/>
      <w:r w:rsidRPr="008A061F">
        <w:rPr>
          <w:color w:val="000000" w:themeColor="text1"/>
          <w:sz w:val="24"/>
          <w:szCs w:val="24"/>
          <w:lang w:val="en-GB"/>
        </w:rPr>
        <w:t xml:space="preserve"> Future high-rise construction projects could profit from comprehensive economic research to make sure the project is feasible financially.</w:t>
      </w:r>
    </w:p>
    <w:p w14:paraId="4674ED32"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 xml:space="preserve">Public Acceptance: </w:t>
      </w:r>
      <w:r w:rsidRPr="008A061F">
        <w:rPr>
          <w:color w:val="000000" w:themeColor="text1"/>
          <w:sz w:val="24"/>
          <w:szCs w:val="24"/>
          <w:lang w:val="en-GB"/>
        </w:rPr>
        <w:t>The public may object to and scrutinise high-rise building schemes. Concerns about the height, location, and environmental effects of the Jeddah Tower project were raised (</w:t>
      </w:r>
      <w:proofErr w:type="spellStart"/>
      <w:r w:rsidRPr="008A061F">
        <w:rPr>
          <w:color w:val="000000" w:themeColor="text1"/>
          <w:sz w:val="24"/>
          <w:szCs w:val="24"/>
          <w:lang w:val="en-GB"/>
        </w:rPr>
        <w:t>Weismantle</w:t>
      </w:r>
      <w:proofErr w:type="spellEnd"/>
      <w:r w:rsidRPr="008A061F">
        <w:rPr>
          <w:color w:val="000000" w:themeColor="text1"/>
          <w:sz w:val="24"/>
          <w:szCs w:val="24"/>
          <w:lang w:val="en-GB"/>
        </w:rPr>
        <w:t xml:space="preserve"> 2019). To ensure that the project is approved by the local community, future high-rise development projects can benefit from employing efficient public involvement and communication tactics.</w:t>
      </w:r>
    </w:p>
    <w:p w14:paraId="0EBC6FBC"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lastRenderedPageBreak/>
        <w:t>Sustainable Urban Planning:</w:t>
      </w:r>
      <w:r w:rsidRPr="008A061F">
        <w:rPr>
          <w:color w:val="000000" w:themeColor="text1"/>
          <w:sz w:val="24"/>
          <w:szCs w:val="24"/>
          <w:lang w:val="en-GB"/>
        </w:rPr>
        <w:t xml:space="preserve"> The Jeddah Tower project emphasises the significance of environmentally conscious urban design to address issues brought on by high-density urbanisation. Urban planning techniques can promote sustainable transportation options, green spaces, and steps to conserve water, lower energy use, and enhance air quality.</w:t>
      </w:r>
    </w:p>
    <w:p w14:paraId="6E17273B" w14:textId="77777777" w:rsidR="008A061F" w:rsidRP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For upcoming high-rise construction projects, the Jeddah Tower project provides useful lessons. Successful high-rise development projects must include all of the following: thorough planning, environmentally friendly design, modern technology, cooperation and coordination, public-private partnering, skilled labour, risk assessment, economic viability, widespread understanding, and sustainable urban planning (Moon 2020). By taking into account these elements, upcoming high-rise construction projects can overcome obstacles and provide sustainable, economically feasible, and acceptable structures that satisfy modern needs.</w:t>
      </w:r>
    </w:p>
    <w:p w14:paraId="4FE5E52C" w14:textId="17E47893" w:rsidR="008A061F" w:rsidRPr="008A061F" w:rsidRDefault="008326CE" w:rsidP="008A061F">
      <w:pPr>
        <w:pStyle w:val="Heading1"/>
        <w:spacing w:line="360" w:lineRule="auto"/>
        <w:rPr>
          <w:lang w:val="en-GB"/>
        </w:rPr>
      </w:pPr>
      <w:bookmarkStart w:id="4" w:name="_Toc132206217"/>
      <w:r>
        <w:rPr>
          <w:lang w:val="en-GB"/>
        </w:rPr>
        <w:t>PESTLE</w:t>
      </w:r>
      <w:r w:rsidR="008A061F" w:rsidRPr="008A061F">
        <w:rPr>
          <w:lang w:val="en-GB"/>
        </w:rPr>
        <w:t xml:space="preserve"> analysis</w:t>
      </w:r>
      <w:bookmarkEnd w:id="4"/>
    </w:p>
    <w:p w14:paraId="4195AA3E"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 xml:space="preserve">Political: </w:t>
      </w:r>
      <w:r w:rsidRPr="008A061F">
        <w:rPr>
          <w:color w:val="000000" w:themeColor="text1"/>
          <w:sz w:val="24"/>
          <w:szCs w:val="24"/>
          <w:lang w:val="en-GB"/>
        </w:rPr>
        <w:t>Although Saudi Arabia's political climate is generally stable, geopolitical dangers can nevertheless affect the nation. Government rules and legislation like zoning rules and environmental legislation may also have an impact on the project.</w:t>
      </w:r>
    </w:p>
    <w:p w14:paraId="25B0DD86"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 xml:space="preserve">Economic: </w:t>
      </w:r>
      <w:r w:rsidRPr="008A061F">
        <w:rPr>
          <w:color w:val="000000" w:themeColor="text1"/>
          <w:sz w:val="24"/>
          <w:szCs w:val="24"/>
          <w:lang w:val="en-GB"/>
        </w:rPr>
        <w:t>The venture's money might be impacted by the fluctuating idea of oil costs because of Saudi Arabia's reliance on petrol sends out. Changes in the global economy, such as shifting trends in international trade and currency exchange rates, may also have an effect on the project.</w:t>
      </w:r>
    </w:p>
    <w:p w14:paraId="0D2F1EB9" w14:textId="4B14FC2C"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 xml:space="preserve">Social: </w:t>
      </w:r>
      <w:r w:rsidRPr="008A061F">
        <w:rPr>
          <w:color w:val="000000" w:themeColor="text1"/>
          <w:sz w:val="24"/>
          <w:szCs w:val="24"/>
          <w:lang w:val="en-GB"/>
        </w:rPr>
        <w:t>The Jeddah Tower project could encounter social issues, such as criticism from local groups worried about the project's effects on their way of life</w:t>
      </w:r>
      <w:r w:rsidR="00A31DA0">
        <w:rPr>
          <w:color w:val="000000" w:themeColor="text1"/>
          <w:sz w:val="24"/>
          <w:szCs w:val="24"/>
          <w:lang w:val="en-GB"/>
        </w:rPr>
        <w:t xml:space="preserve"> (</w:t>
      </w:r>
      <w:proofErr w:type="spellStart"/>
      <w:r w:rsidR="00A31DA0" w:rsidRPr="00D40B33">
        <w:rPr>
          <w:color w:val="FF0000"/>
          <w:sz w:val="24"/>
          <w:szCs w:val="24"/>
        </w:rPr>
        <w:t>Alamil</w:t>
      </w:r>
      <w:proofErr w:type="spellEnd"/>
      <w:r w:rsidR="00A31DA0">
        <w:rPr>
          <w:color w:val="FF0000"/>
          <w:sz w:val="24"/>
          <w:szCs w:val="24"/>
        </w:rPr>
        <w:t xml:space="preserve"> 2022</w:t>
      </w:r>
      <w:r w:rsidR="00A31DA0">
        <w:rPr>
          <w:color w:val="000000" w:themeColor="text1"/>
          <w:sz w:val="24"/>
          <w:szCs w:val="24"/>
          <w:lang w:val="en-GB"/>
        </w:rPr>
        <w:t>)</w:t>
      </w:r>
      <w:r w:rsidRPr="008A061F">
        <w:rPr>
          <w:color w:val="000000" w:themeColor="text1"/>
          <w:sz w:val="24"/>
          <w:szCs w:val="24"/>
          <w:lang w:val="en-GB"/>
        </w:rPr>
        <w:t>. Differences in culture between Saudi Arabia, as well as other nations, may also have an effect on the project.</w:t>
      </w:r>
    </w:p>
    <w:p w14:paraId="63BA45CB"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Technological:</w:t>
      </w:r>
      <w:r w:rsidRPr="008A061F">
        <w:rPr>
          <w:color w:val="000000" w:themeColor="text1"/>
          <w:sz w:val="24"/>
          <w:szCs w:val="24"/>
          <w:lang w:val="en-GB"/>
        </w:rPr>
        <w:t xml:space="preserve"> Regarding technology, the Jeddah Tower project mainly relies on cutting-edge engineering and construction methods. The project might be impacted by the industry's rapid technological advancements, such as the introduction of new building materials or methods.</w:t>
      </w:r>
    </w:p>
    <w:p w14:paraId="7C146B7D"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Legal:</w:t>
      </w:r>
      <w:r w:rsidRPr="008A061F">
        <w:rPr>
          <w:color w:val="000000" w:themeColor="text1"/>
          <w:sz w:val="24"/>
          <w:szCs w:val="24"/>
          <w:lang w:val="en-GB"/>
        </w:rPr>
        <w:t xml:space="preserve"> Zoning rules, building regulations, and environmental legislation, among others, may apply to the Jeddah Tower project. Legal issues with subcontractors or other stakeholders could potentially have an impact on the project.</w:t>
      </w:r>
    </w:p>
    <w:p w14:paraId="7C60AE37" w14:textId="04BE6231"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lastRenderedPageBreak/>
        <w:t>Environmental:</w:t>
      </w:r>
      <w:r w:rsidRPr="008A061F">
        <w:rPr>
          <w:color w:val="000000" w:themeColor="text1"/>
          <w:sz w:val="24"/>
          <w:szCs w:val="24"/>
          <w:lang w:val="en-GB"/>
        </w:rPr>
        <w:t xml:space="preserve"> The Jeddah Rising steadily may have a large negative impact on the environment, such as utilizing resources, energy use, waste creation, and emissions</w:t>
      </w:r>
      <w:r w:rsidR="00A31DA0">
        <w:rPr>
          <w:color w:val="000000" w:themeColor="text1"/>
          <w:sz w:val="24"/>
          <w:szCs w:val="24"/>
          <w:lang w:val="en-GB"/>
        </w:rPr>
        <w:t xml:space="preserve"> (</w:t>
      </w:r>
      <w:proofErr w:type="spellStart"/>
      <w:r w:rsidR="00A31DA0" w:rsidRPr="00A31DA0">
        <w:rPr>
          <w:color w:val="FF0000"/>
          <w:sz w:val="24"/>
          <w:szCs w:val="24"/>
        </w:rPr>
        <w:t>Junqueira</w:t>
      </w:r>
      <w:proofErr w:type="spellEnd"/>
      <w:r w:rsidR="00A31DA0">
        <w:rPr>
          <w:color w:val="FF0000"/>
          <w:sz w:val="24"/>
          <w:szCs w:val="24"/>
        </w:rPr>
        <w:t xml:space="preserve"> </w:t>
      </w:r>
      <w:r w:rsidR="00A31DA0">
        <w:rPr>
          <w:i/>
          <w:color w:val="FF0000"/>
          <w:sz w:val="24"/>
          <w:szCs w:val="24"/>
        </w:rPr>
        <w:t xml:space="preserve">et al. </w:t>
      </w:r>
      <w:r w:rsidR="00A31DA0">
        <w:rPr>
          <w:color w:val="FF0000"/>
          <w:sz w:val="24"/>
          <w:szCs w:val="24"/>
        </w:rPr>
        <w:t>2020</w:t>
      </w:r>
      <w:r w:rsidR="00A31DA0">
        <w:rPr>
          <w:color w:val="000000" w:themeColor="text1"/>
          <w:sz w:val="24"/>
          <w:szCs w:val="24"/>
          <w:lang w:val="en-GB"/>
        </w:rPr>
        <w:t>)</w:t>
      </w:r>
      <w:r w:rsidRPr="008A061F">
        <w:rPr>
          <w:color w:val="000000" w:themeColor="text1"/>
          <w:sz w:val="24"/>
          <w:szCs w:val="24"/>
          <w:lang w:val="en-GB"/>
        </w:rPr>
        <w:t>. Climate change and natural calamities like earthquakes or floods may potentially have an impact on the project.</w:t>
      </w:r>
    </w:p>
    <w:p w14:paraId="240864F9" w14:textId="77777777" w:rsidR="008A061F" w:rsidRPr="008A061F" w:rsidRDefault="008A061F" w:rsidP="008A061F">
      <w:pPr>
        <w:pStyle w:val="Heading1"/>
        <w:spacing w:line="360" w:lineRule="auto"/>
        <w:rPr>
          <w:lang w:val="en-GB"/>
        </w:rPr>
      </w:pPr>
      <w:bookmarkStart w:id="5" w:name="_Toc132206218"/>
      <w:r w:rsidRPr="008A061F">
        <w:rPr>
          <w:lang w:val="en-GB"/>
        </w:rPr>
        <w:t>VUCA analysis</w:t>
      </w:r>
      <w:bookmarkEnd w:id="5"/>
    </w:p>
    <w:p w14:paraId="71167AFF" w14:textId="77777777"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Volatility</w:t>
      </w:r>
      <w:r w:rsidRPr="008A061F">
        <w:rPr>
          <w:color w:val="000000" w:themeColor="text1"/>
          <w:sz w:val="24"/>
          <w:szCs w:val="24"/>
          <w:lang w:val="en-GB"/>
        </w:rPr>
        <w:t>: There are various risks to the Jeddah Tower project. The erratic oil prices, which may have an effect on the national economy and project funding, are one of the key obstacles. The success and timeline of the project could potentially be significantly impacted by changes in government legislation or policies.</w:t>
      </w:r>
    </w:p>
    <w:p w14:paraId="067980FA" w14:textId="494DCC72"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Uncertainty</w:t>
      </w:r>
      <w:r w:rsidRPr="008A061F">
        <w:rPr>
          <w:color w:val="000000" w:themeColor="text1"/>
          <w:sz w:val="24"/>
          <w:szCs w:val="24"/>
          <w:lang w:val="en-GB"/>
        </w:rPr>
        <w:t>: The Jeddah Tower's projected completion date is very speculative because it has previously been postponed a number of times</w:t>
      </w:r>
      <w:r w:rsidR="00A31DA0">
        <w:rPr>
          <w:color w:val="000000" w:themeColor="text1"/>
          <w:sz w:val="24"/>
          <w:szCs w:val="24"/>
          <w:lang w:val="en-GB"/>
        </w:rPr>
        <w:t xml:space="preserve"> (</w:t>
      </w:r>
      <w:r w:rsidR="00A31DA0" w:rsidRPr="00A31DA0">
        <w:rPr>
          <w:color w:val="FF0000"/>
          <w:sz w:val="24"/>
          <w:szCs w:val="24"/>
        </w:rPr>
        <w:t>Green</w:t>
      </w:r>
      <w:r w:rsidR="00A31DA0">
        <w:rPr>
          <w:color w:val="FF0000"/>
          <w:sz w:val="24"/>
          <w:szCs w:val="24"/>
        </w:rPr>
        <w:t xml:space="preserve"> </w:t>
      </w:r>
      <w:r w:rsidR="00A31DA0">
        <w:rPr>
          <w:i/>
          <w:color w:val="FF0000"/>
          <w:sz w:val="24"/>
          <w:szCs w:val="24"/>
        </w:rPr>
        <w:t xml:space="preserve">et al. </w:t>
      </w:r>
      <w:r w:rsidR="00A31DA0">
        <w:rPr>
          <w:color w:val="FF0000"/>
          <w:sz w:val="24"/>
          <w:szCs w:val="24"/>
        </w:rPr>
        <w:t>2019</w:t>
      </w:r>
      <w:r w:rsidR="00A31DA0">
        <w:rPr>
          <w:color w:val="000000" w:themeColor="text1"/>
          <w:sz w:val="24"/>
          <w:szCs w:val="24"/>
          <w:lang w:val="en-GB"/>
        </w:rPr>
        <w:t>)</w:t>
      </w:r>
      <w:r w:rsidRPr="008A061F">
        <w:rPr>
          <w:color w:val="000000" w:themeColor="text1"/>
          <w:sz w:val="24"/>
          <w:szCs w:val="24"/>
          <w:lang w:val="en-GB"/>
        </w:rPr>
        <w:t>. Together with old uncertainty, the COVID-19 epidemic has created new ones like delays in supply chains and labour availability.</w:t>
      </w:r>
    </w:p>
    <w:p w14:paraId="35D509E8" w14:textId="6D2EFB63"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Complexity</w:t>
      </w:r>
      <w:r w:rsidRPr="008A061F">
        <w:rPr>
          <w:color w:val="000000" w:themeColor="text1"/>
          <w:sz w:val="24"/>
          <w:szCs w:val="24"/>
          <w:lang w:val="en-GB"/>
        </w:rPr>
        <w:t xml:space="preserve">: Because of the involvement of numerous parties, including the government, financiers, contractors, and architects, the Jeddah Tower project is extremely complicated. Given the size of the project, maintaining these connections and guaranteeing alignment can be difficult. </w:t>
      </w:r>
    </w:p>
    <w:p w14:paraId="48E9CE71" w14:textId="6FD56D04" w:rsidR="008A061F" w:rsidRPr="008A061F" w:rsidRDefault="008A061F" w:rsidP="008A061F">
      <w:pPr>
        <w:spacing w:line="360" w:lineRule="auto"/>
        <w:jc w:val="both"/>
        <w:rPr>
          <w:color w:val="000000" w:themeColor="text1"/>
          <w:sz w:val="24"/>
          <w:szCs w:val="24"/>
          <w:lang w:val="en-GB"/>
        </w:rPr>
      </w:pPr>
      <w:r w:rsidRPr="008A061F">
        <w:rPr>
          <w:b/>
          <w:color w:val="000000" w:themeColor="text1"/>
          <w:sz w:val="24"/>
          <w:szCs w:val="24"/>
          <w:lang w:val="en-GB"/>
        </w:rPr>
        <w:t>Ambiguity</w:t>
      </w:r>
      <w:r w:rsidRPr="008A061F">
        <w:rPr>
          <w:color w:val="000000" w:themeColor="text1"/>
          <w:sz w:val="24"/>
          <w:szCs w:val="24"/>
          <w:lang w:val="en-GB"/>
        </w:rPr>
        <w:t>: About the Jeddah Tower's potential effects on Jeddah and the surrounding area, there is uncertainty</w:t>
      </w:r>
      <w:r w:rsidR="00A31DA0">
        <w:rPr>
          <w:color w:val="000000" w:themeColor="text1"/>
          <w:sz w:val="24"/>
          <w:szCs w:val="24"/>
          <w:lang w:val="en-GB"/>
        </w:rPr>
        <w:t xml:space="preserve"> (</w:t>
      </w:r>
      <w:r w:rsidR="00A31DA0" w:rsidRPr="00A31DA0">
        <w:rPr>
          <w:color w:val="FF0000"/>
          <w:sz w:val="24"/>
          <w:szCs w:val="24"/>
        </w:rPr>
        <w:t>Komen</w:t>
      </w:r>
      <w:r w:rsidR="00A31DA0">
        <w:rPr>
          <w:color w:val="FF0000"/>
          <w:sz w:val="24"/>
          <w:szCs w:val="24"/>
        </w:rPr>
        <w:t xml:space="preserve"> 2021</w:t>
      </w:r>
      <w:r w:rsidR="00A31DA0">
        <w:rPr>
          <w:color w:val="000000" w:themeColor="text1"/>
          <w:sz w:val="24"/>
          <w:szCs w:val="24"/>
          <w:lang w:val="en-GB"/>
        </w:rPr>
        <w:t>)</w:t>
      </w:r>
      <w:r w:rsidRPr="008A061F">
        <w:rPr>
          <w:color w:val="000000" w:themeColor="text1"/>
          <w:sz w:val="24"/>
          <w:szCs w:val="24"/>
          <w:lang w:val="en-GB"/>
        </w:rPr>
        <w:t>. There are worries regarding the tower's potential environmental effects and increased possibility to the neighbourhood, despite the fact that it has the ability to become a major attraction and promote economic growth.</w:t>
      </w:r>
    </w:p>
    <w:p w14:paraId="4CA191A1" w14:textId="77777777" w:rsidR="008A061F" w:rsidRP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The Jeddah Tower project is a massively complex and ambitious undertaking that will encounter many difficulties and unknowns. The success of the project depends on effective stakeholder engagement and project management.</w:t>
      </w:r>
    </w:p>
    <w:p w14:paraId="6D5C9963" w14:textId="77777777" w:rsidR="008A061F" w:rsidRPr="008A061F" w:rsidRDefault="008A061F" w:rsidP="008A061F">
      <w:pPr>
        <w:pStyle w:val="Heading1"/>
        <w:spacing w:line="360" w:lineRule="auto"/>
        <w:rPr>
          <w:lang w:val="en-GB"/>
        </w:rPr>
      </w:pPr>
      <w:bookmarkStart w:id="6" w:name="_Toc132206219"/>
      <w:r w:rsidRPr="008A061F">
        <w:rPr>
          <w:lang w:val="en-GB"/>
        </w:rPr>
        <w:t>Relationship with existing literature</w:t>
      </w:r>
      <w:bookmarkEnd w:id="6"/>
    </w:p>
    <w:p w14:paraId="14756B3F" w14:textId="77777777" w:rsidR="008A061F" w:rsidRP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 xml:space="preserve">According to </w:t>
      </w:r>
      <w:proofErr w:type="spellStart"/>
      <w:r w:rsidRPr="008A061F">
        <w:rPr>
          <w:color w:val="000000" w:themeColor="text1"/>
          <w:sz w:val="24"/>
          <w:szCs w:val="24"/>
          <w:lang w:val="en-GB"/>
        </w:rPr>
        <w:t>Szolomicki</w:t>
      </w:r>
      <w:proofErr w:type="spellEnd"/>
      <w:r w:rsidRPr="008A061F">
        <w:rPr>
          <w:color w:val="000000" w:themeColor="text1"/>
          <w:sz w:val="24"/>
          <w:szCs w:val="24"/>
          <w:lang w:val="en-GB"/>
        </w:rPr>
        <w:t xml:space="preserve"> and </w:t>
      </w:r>
      <w:proofErr w:type="spellStart"/>
      <w:r w:rsidRPr="008A061F">
        <w:rPr>
          <w:color w:val="000000" w:themeColor="text1"/>
          <w:sz w:val="24"/>
          <w:szCs w:val="24"/>
          <w:lang w:val="en-GB"/>
        </w:rPr>
        <w:t>Golasz-Szolomicka</w:t>
      </w:r>
      <w:proofErr w:type="spellEnd"/>
      <w:r w:rsidRPr="008A061F">
        <w:rPr>
          <w:color w:val="000000" w:themeColor="text1"/>
          <w:sz w:val="24"/>
          <w:szCs w:val="24"/>
          <w:lang w:val="en-GB"/>
        </w:rPr>
        <w:t xml:space="preserve"> (2019), a new skyscraper typology was used by architects to communicate their ideas about the future of the city a few years ago. Le Corbusier </w:t>
      </w:r>
      <w:r w:rsidRPr="008A061F">
        <w:rPr>
          <w:color w:val="000000" w:themeColor="text1"/>
          <w:sz w:val="24"/>
          <w:szCs w:val="24"/>
          <w:lang w:val="en-GB"/>
        </w:rPr>
        <w:lastRenderedPageBreak/>
        <w:t xml:space="preserve">was one among them, proposing in 1923 a collection of 60-story office buildings. His later design for the Radiant City furthered the idea by defining zones for working, living, and relaxing. For many years, high-rise public housing developments in the United States and Europe have been built on Le Corbusier's plans for altering city centres. Another visionary of tall buildings was Frank Lloyd Wright, who designed the Illinois Tower, which would have stood a mile tall (Novak 2020). Although it was practically unfeasible at the time, Wright's concept set a benchmark in the ongoing competition to build buildings that were as tall as possible. Future predictions have evolved in the twenty-first century. </w:t>
      </w:r>
    </w:p>
    <w:p w14:paraId="77A00229" w14:textId="0091A80A" w:rsidR="008A061F" w:rsidRDefault="008A061F" w:rsidP="008A061F">
      <w:pPr>
        <w:spacing w:line="360" w:lineRule="auto"/>
        <w:jc w:val="both"/>
        <w:rPr>
          <w:color w:val="000000" w:themeColor="text1"/>
          <w:sz w:val="24"/>
          <w:szCs w:val="24"/>
          <w:lang w:val="en-GB"/>
        </w:rPr>
      </w:pPr>
      <w:r w:rsidRPr="008A061F">
        <w:rPr>
          <w:color w:val="000000" w:themeColor="text1"/>
          <w:sz w:val="24"/>
          <w:szCs w:val="24"/>
          <w:lang w:val="en-GB"/>
        </w:rPr>
        <w:t xml:space="preserve">Wright's design is evident in the Mile-Height King Tower that was constructed close to Jeddah. The </w:t>
      </w:r>
      <w:proofErr w:type="spellStart"/>
      <w:r w:rsidRPr="008A061F">
        <w:rPr>
          <w:color w:val="000000" w:themeColor="text1"/>
          <w:sz w:val="24"/>
          <w:szCs w:val="24"/>
          <w:lang w:val="en-GB"/>
        </w:rPr>
        <w:t>Nakheel</w:t>
      </w:r>
      <w:proofErr w:type="spellEnd"/>
      <w:r w:rsidRPr="008A061F">
        <w:rPr>
          <w:color w:val="000000" w:themeColor="text1"/>
          <w:sz w:val="24"/>
          <w:szCs w:val="24"/>
          <w:lang w:val="en-GB"/>
        </w:rPr>
        <w:t xml:space="preserve"> Tower, which has a proposed height of nearly a mile, is designed to resemble Dubai's </w:t>
      </w:r>
      <w:proofErr w:type="spellStart"/>
      <w:r w:rsidRPr="008A061F">
        <w:rPr>
          <w:color w:val="000000" w:themeColor="text1"/>
          <w:sz w:val="24"/>
          <w:szCs w:val="24"/>
          <w:lang w:val="en-GB"/>
        </w:rPr>
        <w:t>Burj</w:t>
      </w:r>
      <w:proofErr w:type="spellEnd"/>
      <w:r w:rsidRPr="008A061F">
        <w:rPr>
          <w:color w:val="000000" w:themeColor="text1"/>
          <w:sz w:val="24"/>
          <w:szCs w:val="24"/>
          <w:lang w:val="en-GB"/>
        </w:rPr>
        <w:t xml:space="preserve"> </w:t>
      </w:r>
      <w:proofErr w:type="spellStart"/>
      <w:r w:rsidRPr="008A061F">
        <w:rPr>
          <w:color w:val="000000" w:themeColor="text1"/>
          <w:sz w:val="24"/>
          <w:szCs w:val="24"/>
          <w:lang w:val="en-GB"/>
        </w:rPr>
        <w:t>Khalifa</w:t>
      </w:r>
      <w:proofErr w:type="spellEnd"/>
      <w:r w:rsidRPr="008A061F">
        <w:rPr>
          <w:color w:val="000000" w:themeColor="text1"/>
          <w:sz w:val="24"/>
          <w:szCs w:val="24"/>
          <w:lang w:val="en-GB"/>
        </w:rPr>
        <w:t>, the world's tallest structure in terms of height. It is planned for Kuwait to reach 1001 metres, representing the Arabian Tales collection of tales. The development of skyscrapers has turned into a trend that characterises cities in the twenty-first century. The fact that towers are no longer uniquely American phenomena is perhaps most remarkable. Presently, 72 nations have registered high-rise structures. Every city strives to construct a skyscraper as a symbol of power and wealth (</w:t>
      </w:r>
      <w:proofErr w:type="spellStart"/>
      <w:r w:rsidRPr="008A061F">
        <w:rPr>
          <w:color w:val="000000" w:themeColor="text1"/>
          <w:sz w:val="24"/>
          <w:szCs w:val="24"/>
          <w:lang w:val="en-GB"/>
        </w:rPr>
        <w:t>Dongo</w:t>
      </w:r>
      <w:proofErr w:type="spellEnd"/>
      <w:r w:rsidRPr="008A061F">
        <w:rPr>
          <w:color w:val="000000" w:themeColor="text1"/>
          <w:sz w:val="24"/>
          <w:szCs w:val="24"/>
          <w:lang w:val="en-GB"/>
        </w:rPr>
        <w:t xml:space="preserve"> </w:t>
      </w:r>
      <w:r w:rsidRPr="008A061F">
        <w:rPr>
          <w:i/>
          <w:color w:val="000000" w:themeColor="text1"/>
          <w:sz w:val="24"/>
          <w:szCs w:val="24"/>
          <w:lang w:val="en-GB"/>
        </w:rPr>
        <w:t xml:space="preserve">et al. </w:t>
      </w:r>
      <w:r w:rsidRPr="008A061F">
        <w:rPr>
          <w:color w:val="000000" w:themeColor="text1"/>
          <w:sz w:val="24"/>
          <w:szCs w:val="24"/>
          <w:lang w:val="en-GB"/>
        </w:rPr>
        <w:t xml:space="preserve">2019). It contributes significantly to the technological advancement of modern architecture while also becoming a significant landmark in the city. Engineers are working harder than ever to create a structure that is extremely safe following a horrific terrorist attack on the World Trade </w:t>
      </w:r>
      <w:proofErr w:type="spellStart"/>
      <w:r w:rsidRPr="008A061F">
        <w:rPr>
          <w:color w:val="000000" w:themeColor="text1"/>
          <w:sz w:val="24"/>
          <w:szCs w:val="24"/>
          <w:lang w:val="en-GB"/>
        </w:rPr>
        <w:t>Center's</w:t>
      </w:r>
      <w:proofErr w:type="spellEnd"/>
      <w:r w:rsidRPr="008A061F">
        <w:rPr>
          <w:color w:val="000000" w:themeColor="text1"/>
          <w:sz w:val="24"/>
          <w:szCs w:val="24"/>
          <w:lang w:val="en-GB"/>
        </w:rPr>
        <w:t xml:space="preserve"> twin Towers in New York. As seen by the world's safest structure, technological advancement has certainly been a goal.</w:t>
      </w:r>
    </w:p>
    <w:p w14:paraId="67F6228F" w14:textId="5F80FB58" w:rsidR="00871F53" w:rsidRPr="00E01DB0" w:rsidRDefault="004560E7" w:rsidP="008A061F">
      <w:pPr>
        <w:spacing w:line="360" w:lineRule="auto"/>
        <w:jc w:val="both"/>
        <w:rPr>
          <w:color w:val="FF0000"/>
          <w:sz w:val="24"/>
          <w:szCs w:val="24"/>
          <w:lang w:val="en-GB"/>
        </w:rPr>
      </w:pPr>
      <w:r w:rsidRPr="004560E7">
        <w:rPr>
          <w:color w:val="FF0000"/>
          <w:sz w:val="24"/>
          <w:szCs w:val="24"/>
          <w:lang w:val="en-GB"/>
        </w:rPr>
        <w:t xml:space="preserve">According to </w:t>
      </w:r>
      <w:proofErr w:type="spellStart"/>
      <w:r w:rsidR="00871F53" w:rsidRPr="00871F53">
        <w:rPr>
          <w:color w:val="FF0000"/>
          <w:sz w:val="24"/>
          <w:szCs w:val="24"/>
        </w:rPr>
        <w:t>Rong</w:t>
      </w:r>
      <w:proofErr w:type="spellEnd"/>
      <w:r w:rsidR="00871F53">
        <w:rPr>
          <w:color w:val="FF0000"/>
          <w:sz w:val="24"/>
          <w:szCs w:val="24"/>
        </w:rPr>
        <w:t xml:space="preserve"> </w:t>
      </w:r>
      <w:r w:rsidR="00871F53">
        <w:rPr>
          <w:i/>
          <w:color w:val="FF0000"/>
          <w:sz w:val="24"/>
          <w:szCs w:val="24"/>
        </w:rPr>
        <w:t xml:space="preserve">et al. </w:t>
      </w:r>
      <w:r w:rsidR="00871F53">
        <w:rPr>
          <w:color w:val="FF0000"/>
          <w:sz w:val="24"/>
          <w:szCs w:val="24"/>
        </w:rPr>
        <w:t>2020,</w:t>
      </w:r>
      <w:r w:rsidR="00871F53">
        <w:rPr>
          <w:color w:val="FF0000"/>
          <w:sz w:val="24"/>
          <w:szCs w:val="24"/>
          <w:lang w:val="en-GB"/>
        </w:rPr>
        <w:t xml:space="preserve"> </w:t>
      </w:r>
      <w:proofErr w:type="gramStart"/>
      <w:r w:rsidR="000E1B54" w:rsidRPr="000E1B54">
        <w:rPr>
          <w:color w:val="FF0000"/>
          <w:sz w:val="24"/>
          <w:szCs w:val="24"/>
        </w:rPr>
        <w:t>The</w:t>
      </w:r>
      <w:proofErr w:type="gramEnd"/>
      <w:r w:rsidR="000E1B54" w:rsidRPr="000E1B54">
        <w:rPr>
          <w:color w:val="FF0000"/>
          <w:sz w:val="24"/>
          <w:szCs w:val="24"/>
        </w:rPr>
        <w:t xml:space="preserve"> clients' criteria heavily depend on their capacity to commit the necessary time and funds to complete the project. </w:t>
      </w:r>
      <w:r w:rsidR="0011303F">
        <w:rPr>
          <w:color w:val="FF0000"/>
          <w:sz w:val="24"/>
          <w:szCs w:val="24"/>
        </w:rPr>
        <w:t>In many</w:t>
      </w:r>
      <w:r w:rsidR="000E1B54" w:rsidRPr="000E1B54">
        <w:rPr>
          <w:color w:val="FF0000"/>
          <w:sz w:val="24"/>
          <w:szCs w:val="24"/>
        </w:rPr>
        <w:t xml:space="preserve"> papers</w:t>
      </w:r>
      <w:r w:rsidR="0011303F">
        <w:rPr>
          <w:color w:val="FF0000"/>
          <w:sz w:val="24"/>
          <w:szCs w:val="24"/>
        </w:rPr>
        <w:t xml:space="preserve"> there are</w:t>
      </w:r>
      <w:r w:rsidR="000E1B54" w:rsidRPr="000E1B54">
        <w:rPr>
          <w:color w:val="FF0000"/>
          <w:sz w:val="24"/>
          <w:szCs w:val="24"/>
        </w:rPr>
        <w:t xml:space="preserve"> listed these two factors as CSFs for success of the project because they are two crucial components of the "iron triangle." Due to their stronger financial capacity than the private sector, the public sector agencies and council-cooperating institutes in Hong Kong serve as clients for ongoing large-scale </w:t>
      </w:r>
      <w:proofErr w:type="spellStart"/>
      <w:r w:rsidR="000E1B54" w:rsidRPr="000E1B54">
        <w:rPr>
          <w:color w:val="FF0000"/>
          <w:sz w:val="24"/>
          <w:szCs w:val="24"/>
        </w:rPr>
        <w:t>MiC</w:t>
      </w:r>
      <w:proofErr w:type="spellEnd"/>
      <w:r w:rsidR="000E1B54" w:rsidRPr="000E1B54">
        <w:rPr>
          <w:color w:val="FF0000"/>
          <w:sz w:val="24"/>
          <w:szCs w:val="24"/>
        </w:rPr>
        <w:t xml:space="preserve"> projects. The Local Fire Agency, Hong Kon</w:t>
      </w:r>
      <w:bookmarkStart w:id="7" w:name="_GoBack"/>
      <w:bookmarkEnd w:id="7"/>
      <w:r w:rsidR="000E1B54" w:rsidRPr="000E1B54">
        <w:rPr>
          <w:color w:val="FF0000"/>
          <w:sz w:val="24"/>
          <w:szCs w:val="24"/>
        </w:rPr>
        <w:t>g University, as well as the Hong Kong Commission of Social Care are some of the organisations presently c</w:t>
      </w:r>
      <w:r w:rsidR="000E1B54">
        <w:rPr>
          <w:color w:val="FF0000"/>
          <w:sz w:val="24"/>
          <w:szCs w:val="24"/>
        </w:rPr>
        <w:t xml:space="preserve">arrying out </w:t>
      </w:r>
      <w:proofErr w:type="spellStart"/>
      <w:r w:rsidR="000E1B54">
        <w:rPr>
          <w:color w:val="FF0000"/>
          <w:sz w:val="24"/>
          <w:szCs w:val="24"/>
        </w:rPr>
        <w:t>MiC</w:t>
      </w:r>
      <w:proofErr w:type="spellEnd"/>
      <w:r w:rsidR="000E1B54">
        <w:rPr>
          <w:color w:val="FF0000"/>
          <w:sz w:val="24"/>
          <w:szCs w:val="24"/>
        </w:rPr>
        <w:t xml:space="preserve"> </w:t>
      </w:r>
      <w:proofErr w:type="spellStart"/>
      <w:r w:rsidR="000E1B54">
        <w:rPr>
          <w:color w:val="FF0000"/>
          <w:sz w:val="24"/>
          <w:szCs w:val="24"/>
        </w:rPr>
        <w:t>programmes</w:t>
      </w:r>
      <w:proofErr w:type="spellEnd"/>
      <w:r w:rsidR="000E1B54" w:rsidRPr="000E1B54">
        <w:rPr>
          <w:color w:val="FF0000"/>
          <w:sz w:val="24"/>
          <w:szCs w:val="24"/>
        </w:rPr>
        <w:t xml:space="preserve">. </w:t>
      </w:r>
      <w:r w:rsidR="0011303F" w:rsidRPr="0011303F">
        <w:rPr>
          <w:color w:val="FF0000"/>
          <w:sz w:val="24"/>
          <w:szCs w:val="24"/>
        </w:rPr>
        <w:t xml:space="preserve">A financial secretary established the HK$1 billion Building Innovation and Technology Fund (CITF) to promote innovation in the building industry, with 70% of the funds going to </w:t>
      </w:r>
      <w:proofErr w:type="spellStart"/>
      <w:r w:rsidR="0011303F" w:rsidRPr="0011303F">
        <w:rPr>
          <w:color w:val="FF0000"/>
          <w:sz w:val="24"/>
          <w:szCs w:val="24"/>
        </w:rPr>
        <w:t>MiC</w:t>
      </w:r>
      <w:proofErr w:type="spellEnd"/>
      <w:r w:rsidR="0011303F" w:rsidRPr="0011303F">
        <w:rPr>
          <w:color w:val="FF0000"/>
          <w:sz w:val="24"/>
          <w:szCs w:val="24"/>
        </w:rPr>
        <w:t xml:space="preserve"> initiatives. </w:t>
      </w:r>
      <w:r w:rsidR="0011303F" w:rsidRPr="0011303F">
        <w:rPr>
          <w:color w:val="FF0000"/>
          <w:sz w:val="24"/>
          <w:szCs w:val="24"/>
        </w:rPr>
        <w:lastRenderedPageBreak/>
        <w:t xml:space="preserve">According to Construction Industry Council, </w:t>
      </w:r>
      <w:proofErr w:type="spellStart"/>
      <w:r w:rsidR="0011303F" w:rsidRPr="0011303F">
        <w:rPr>
          <w:color w:val="FF0000"/>
          <w:sz w:val="24"/>
          <w:szCs w:val="24"/>
        </w:rPr>
        <w:t>MiC</w:t>
      </w:r>
      <w:proofErr w:type="spellEnd"/>
      <w:r w:rsidR="0011303F" w:rsidRPr="0011303F">
        <w:rPr>
          <w:color w:val="FF0000"/>
          <w:sz w:val="24"/>
          <w:szCs w:val="24"/>
        </w:rPr>
        <w:t xml:space="preserve"> technology reduces project building time by 30% on average because several modules can be built concurrently in the plant.</w:t>
      </w:r>
      <w:r w:rsidR="00E01DB0">
        <w:rPr>
          <w:color w:val="FF0000"/>
          <w:sz w:val="24"/>
          <w:szCs w:val="24"/>
          <w:lang w:val="en-GB"/>
        </w:rPr>
        <w:t xml:space="preserve"> </w:t>
      </w:r>
      <w:r w:rsidR="003F646B" w:rsidRPr="003F646B">
        <w:rPr>
          <w:color w:val="FF0000"/>
          <w:sz w:val="24"/>
          <w:szCs w:val="24"/>
        </w:rPr>
        <w:t>In conclusion, it is clear that the entire project management triangle has been impacted by changes in the budget and timing restrictions of the Jeddah Tower project.</w:t>
      </w:r>
    </w:p>
    <w:p w14:paraId="6FF0D680" w14:textId="5FD2CB42" w:rsidR="008A061F" w:rsidRPr="00D40B33" w:rsidRDefault="008A061F" w:rsidP="00D40B33">
      <w:pPr>
        <w:pStyle w:val="Heading1"/>
        <w:spacing w:line="360" w:lineRule="auto"/>
        <w:rPr>
          <w:lang w:val="en-GB"/>
        </w:rPr>
      </w:pPr>
      <w:bookmarkStart w:id="8" w:name="_Toc132206220"/>
      <w:r w:rsidRPr="008A061F">
        <w:rPr>
          <w:lang w:val="en-GB"/>
        </w:rPr>
        <w:t>Conclusion</w:t>
      </w:r>
      <w:bookmarkEnd w:id="8"/>
    </w:p>
    <w:p w14:paraId="35D9A9F1" w14:textId="3410E4E9" w:rsidR="006A5F3A" w:rsidRPr="00D40B33" w:rsidRDefault="00E01DB0" w:rsidP="008A061F">
      <w:pPr>
        <w:spacing w:line="360" w:lineRule="auto"/>
        <w:jc w:val="both"/>
        <w:rPr>
          <w:color w:val="FF0000"/>
          <w:sz w:val="24"/>
          <w:szCs w:val="24"/>
        </w:rPr>
      </w:pPr>
      <w:r w:rsidRPr="00D40B33">
        <w:rPr>
          <w:color w:val="FF0000"/>
          <w:sz w:val="24"/>
          <w:szCs w:val="24"/>
        </w:rPr>
        <w:t xml:space="preserve">It is clearly shown that the project the importance of thorough planning and preparation before starting any significant building project. It is evident that with better </w:t>
      </w:r>
      <w:r w:rsidR="00D40B33" w:rsidRPr="00D40B33">
        <w:rPr>
          <w:color w:val="FF0000"/>
          <w:sz w:val="24"/>
          <w:szCs w:val="24"/>
        </w:rPr>
        <w:t>programmed</w:t>
      </w:r>
      <w:r w:rsidRPr="00D40B33">
        <w:rPr>
          <w:color w:val="FF0000"/>
          <w:sz w:val="24"/>
          <w:szCs w:val="24"/>
        </w:rPr>
        <w:t xml:space="preserve"> management from the beginning, a lot of project-related concerns would have been avoided. It is clear that the program's complexity and the area's unpredictability both played a role in it was eventually not successful. Repeatedly struggling, the project demonstrated that even the most difficult efforts may be undertaken and served as a life lesson for projects that will succeed in the future. The project could be interpreted as a cautionary tale regarding the requirement of proper oversight and preparation when it came to significant construction project.</w:t>
      </w:r>
    </w:p>
    <w:p w14:paraId="6B83AC19" w14:textId="77777777" w:rsidR="00957E8E" w:rsidRDefault="00957E8E">
      <w:pPr>
        <w:rPr>
          <w:rFonts w:asciiTheme="majorHAnsi" w:eastAsiaTheme="majorEastAsia" w:hAnsiTheme="majorHAnsi" w:cstheme="majorBidi"/>
          <w:b/>
          <w:color w:val="000000" w:themeColor="text1"/>
          <w:sz w:val="28"/>
          <w:szCs w:val="32"/>
        </w:rPr>
      </w:pPr>
      <w:r>
        <w:br w:type="page"/>
      </w:r>
    </w:p>
    <w:p w14:paraId="44D67018" w14:textId="4C797B80" w:rsidR="008A061F" w:rsidRPr="008A061F" w:rsidRDefault="008A061F" w:rsidP="008A061F">
      <w:pPr>
        <w:pStyle w:val="Heading1"/>
        <w:spacing w:line="360" w:lineRule="auto"/>
      </w:pPr>
      <w:bookmarkStart w:id="9" w:name="_Toc132206221"/>
      <w:r w:rsidRPr="008A061F">
        <w:lastRenderedPageBreak/>
        <w:t>Reference list</w:t>
      </w:r>
      <w:bookmarkEnd w:id="9"/>
    </w:p>
    <w:p w14:paraId="71972FF8" w14:textId="77777777" w:rsidR="008A061F" w:rsidRPr="008A061F" w:rsidRDefault="008A061F" w:rsidP="008A061F">
      <w:pPr>
        <w:spacing w:line="360" w:lineRule="auto"/>
        <w:jc w:val="both"/>
        <w:rPr>
          <w:b/>
          <w:color w:val="000000" w:themeColor="text1"/>
          <w:sz w:val="24"/>
          <w:szCs w:val="24"/>
        </w:rPr>
      </w:pPr>
      <w:r w:rsidRPr="008A061F">
        <w:rPr>
          <w:b/>
          <w:color w:val="000000" w:themeColor="text1"/>
          <w:sz w:val="24"/>
          <w:szCs w:val="24"/>
        </w:rPr>
        <w:t>Journals</w:t>
      </w:r>
    </w:p>
    <w:p w14:paraId="13AA3BF9" w14:textId="77777777" w:rsidR="00234FBA" w:rsidRDefault="00234FBA" w:rsidP="008A061F">
      <w:pPr>
        <w:spacing w:line="360" w:lineRule="auto"/>
        <w:jc w:val="both"/>
        <w:rPr>
          <w:color w:val="FF0000"/>
          <w:sz w:val="24"/>
          <w:szCs w:val="24"/>
        </w:rPr>
      </w:pPr>
      <w:proofErr w:type="spellStart"/>
      <w:r w:rsidRPr="00D40B33">
        <w:rPr>
          <w:color w:val="FF0000"/>
          <w:sz w:val="24"/>
          <w:szCs w:val="24"/>
        </w:rPr>
        <w:t>Alamil</w:t>
      </w:r>
      <w:proofErr w:type="spellEnd"/>
      <w:r w:rsidRPr="00D40B33">
        <w:rPr>
          <w:color w:val="FF0000"/>
          <w:sz w:val="24"/>
          <w:szCs w:val="24"/>
        </w:rPr>
        <w:t>, H.M., 2022. Knowledge sharing within the Kingdom of Saudi Arabia large construction organisations.</w:t>
      </w:r>
      <w:r>
        <w:rPr>
          <w:color w:val="FF0000"/>
          <w:sz w:val="24"/>
          <w:szCs w:val="24"/>
        </w:rPr>
        <w:t xml:space="preserve"> </w:t>
      </w:r>
    </w:p>
    <w:p w14:paraId="04CB6C0B" w14:textId="77777777" w:rsidR="00234FBA" w:rsidRPr="008A061F" w:rsidRDefault="00234FBA" w:rsidP="008A061F">
      <w:pPr>
        <w:spacing w:line="360" w:lineRule="auto"/>
        <w:jc w:val="both"/>
        <w:rPr>
          <w:color w:val="000000" w:themeColor="text1"/>
          <w:sz w:val="24"/>
          <w:szCs w:val="24"/>
        </w:rPr>
      </w:pPr>
      <w:proofErr w:type="spellStart"/>
      <w:r w:rsidRPr="008A061F">
        <w:rPr>
          <w:color w:val="000000" w:themeColor="text1"/>
          <w:sz w:val="24"/>
          <w:szCs w:val="24"/>
        </w:rPr>
        <w:t>Almasri</w:t>
      </w:r>
      <w:proofErr w:type="spellEnd"/>
      <w:r w:rsidRPr="008A061F">
        <w:rPr>
          <w:color w:val="000000" w:themeColor="text1"/>
          <w:sz w:val="24"/>
          <w:szCs w:val="24"/>
        </w:rPr>
        <w:t>, R.A. and Narayan, S., 2021. A recent review of energy efficiency and renewable energy in the Gulf Cooperation Council (GCC) region. </w:t>
      </w:r>
      <w:r w:rsidRPr="008A061F">
        <w:rPr>
          <w:i/>
          <w:iCs/>
          <w:color w:val="000000" w:themeColor="text1"/>
          <w:sz w:val="24"/>
          <w:szCs w:val="24"/>
        </w:rPr>
        <w:t>International Journal of Green Energy</w:t>
      </w:r>
      <w:r w:rsidRPr="008A061F">
        <w:rPr>
          <w:color w:val="000000" w:themeColor="text1"/>
          <w:sz w:val="24"/>
          <w:szCs w:val="24"/>
        </w:rPr>
        <w:t>, </w:t>
      </w:r>
      <w:r w:rsidRPr="008A061F">
        <w:rPr>
          <w:i/>
          <w:iCs/>
          <w:color w:val="000000" w:themeColor="text1"/>
          <w:sz w:val="24"/>
          <w:szCs w:val="24"/>
        </w:rPr>
        <w:t>18</w:t>
      </w:r>
      <w:r w:rsidRPr="008A061F">
        <w:rPr>
          <w:color w:val="000000" w:themeColor="text1"/>
          <w:sz w:val="24"/>
          <w:szCs w:val="24"/>
        </w:rPr>
        <w:t>(14), pp.1441-1468.</w:t>
      </w:r>
    </w:p>
    <w:p w14:paraId="0AFC9866" w14:textId="77777777" w:rsidR="00234FBA" w:rsidRPr="008A061F" w:rsidRDefault="00234FBA" w:rsidP="008A061F">
      <w:pPr>
        <w:spacing w:line="360" w:lineRule="auto"/>
        <w:jc w:val="both"/>
        <w:rPr>
          <w:color w:val="000000" w:themeColor="text1"/>
          <w:sz w:val="24"/>
          <w:szCs w:val="24"/>
        </w:rPr>
      </w:pPr>
      <w:proofErr w:type="spellStart"/>
      <w:r w:rsidRPr="008A061F">
        <w:rPr>
          <w:color w:val="000000" w:themeColor="text1"/>
          <w:sz w:val="24"/>
          <w:szCs w:val="24"/>
        </w:rPr>
        <w:t>Alsubhi</w:t>
      </w:r>
      <w:proofErr w:type="spellEnd"/>
      <w:r w:rsidRPr="008A061F">
        <w:rPr>
          <w:color w:val="000000" w:themeColor="text1"/>
          <w:sz w:val="24"/>
          <w:szCs w:val="24"/>
        </w:rPr>
        <w:t xml:space="preserve">, Y.H., </w:t>
      </w:r>
      <w:proofErr w:type="spellStart"/>
      <w:r w:rsidRPr="008A061F">
        <w:rPr>
          <w:color w:val="000000" w:themeColor="text1"/>
          <w:sz w:val="24"/>
          <w:szCs w:val="24"/>
        </w:rPr>
        <w:t>Fageha</w:t>
      </w:r>
      <w:proofErr w:type="spellEnd"/>
      <w:r w:rsidRPr="008A061F">
        <w:rPr>
          <w:color w:val="000000" w:themeColor="text1"/>
          <w:sz w:val="24"/>
          <w:szCs w:val="24"/>
        </w:rPr>
        <w:t xml:space="preserve">, M. and </w:t>
      </w:r>
      <w:proofErr w:type="spellStart"/>
      <w:r w:rsidRPr="008A061F">
        <w:rPr>
          <w:color w:val="000000" w:themeColor="text1"/>
          <w:sz w:val="24"/>
          <w:szCs w:val="24"/>
        </w:rPr>
        <w:t>Refaat</w:t>
      </w:r>
      <w:proofErr w:type="spellEnd"/>
      <w:r w:rsidRPr="008A061F">
        <w:rPr>
          <w:color w:val="000000" w:themeColor="text1"/>
          <w:sz w:val="24"/>
          <w:szCs w:val="24"/>
        </w:rPr>
        <w:t>, A., 2020. JEDDAH TADAWUL: JEDDAH STOCK MARKET. </w:t>
      </w:r>
      <w:r w:rsidRPr="008A061F">
        <w:rPr>
          <w:i/>
          <w:iCs/>
          <w:color w:val="000000" w:themeColor="text1"/>
          <w:sz w:val="24"/>
          <w:szCs w:val="24"/>
        </w:rPr>
        <w:t>Journal of Critical Reviews</w:t>
      </w:r>
      <w:r w:rsidRPr="008A061F">
        <w:rPr>
          <w:color w:val="000000" w:themeColor="text1"/>
          <w:sz w:val="24"/>
          <w:szCs w:val="24"/>
        </w:rPr>
        <w:t>, </w:t>
      </w:r>
      <w:r w:rsidRPr="008A061F">
        <w:rPr>
          <w:i/>
          <w:iCs/>
          <w:color w:val="000000" w:themeColor="text1"/>
          <w:sz w:val="24"/>
          <w:szCs w:val="24"/>
        </w:rPr>
        <w:t>7</w:t>
      </w:r>
      <w:r w:rsidRPr="008A061F">
        <w:rPr>
          <w:color w:val="000000" w:themeColor="text1"/>
          <w:sz w:val="24"/>
          <w:szCs w:val="24"/>
        </w:rPr>
        <w:t>(8).</w:t>
      </w:r>
    </w:p>
    <w:p w14:paraId="176F2F97" w14:textId="77777777" w:rsidR="00234FBA" w:rsidRPr="00234FBA" w:rsidRDefault="00234FBA" w:rsidP="008A061F">
      <w:pPr>
        <w:spacing w:line="360" w:lineRule="auto"/>
        <w:jc w:val="both"/>
        <w:rPr>
          <w:color w:val="FF0000"/>
          <w:sz w:val="24"/>
          <w:szCs w:val="24"/>
        </w:rPr>
      </w:pPr>
      <w:proofErr w:type="spellStart"/>
      <w:r w:rsidRPr="00234FBA">
        <w:rPr>
          <w:color w:val="FF0000"/>
          <w:sz w:val="24"/>
          <w:szCs w:val="24"/>
        </w:rPr>
        <w:t>Dmitriev</w:t>
      </w:r>
      <w:proofErr w:type="spellEnd"/>
      <w:r w:rsidRPr="00234FBA">
        <w:rPr>
          <w:color w:val="FF0000"/>
          <w:sz w:val="24"/>
          <w:szCs w:val="24"/>
        </w:rPr>
        <w:t xml:space="preserve">, A.N., </w:t>
      </w:r>
      <w:proofErr w:type="spellStart"/>
      <w:r w:rsidRPr="00234FBA">
        <w:rPr>
          <w:color w:val="FF0000"/>
          <w:sz w:val="24"/>
          <w:szCs w:val="24"/>
        </w:rPr>
        <w:t>Vladimirova</w:t>
      </w:r>
      <w:proofErr w:type="spellEnd"/>
      <w:r w:rsidRPr="00234FBA">
        <w:rPr>
          <w:color w:val="FF0000"/>
          <w:sz w:val="24"/>
          <w:szCs w:val="24"/>
        </w:rPr>
        <w:t xml:space="preserve">, I.L., </w:t>
      </w:r>
      <w:proofErr w:type="spellStart"/>
      <w:r w:rsidRPr="00234FBA">
        <w:rPr>
          <w:color w:val="FF0000"/>
          <w:sz w:val="24"/>
          <w:szCs w:val="24"/>
        </w:rPr>
        <w:t>Kallaur</w:t>
      </w:r>
      <w:proofErr w:type="spellEnd"/>
      <w:r w:rsidRPr="00234FBA">
        <w:rPr>
          <w:color w:val="FF0000"/>
          <w:sz w:val="24"/>
          <w:szCs w:val="24"/>
        </w:rPr>
        <w:t xml:space="preserve">, G.Y. and </w:t>
      </w:r>
      <w:proofErr w:type="spellStart"/>
      <w:r w:rsidRPr="00234FBA">
        <w:rPr>
          <w:color w:val="FF0000"/>
          <w:sz w:val="24"/>
          <w:szCs w:val="24"/>
        </w:rPr>
        <w:t>Tsygankova</w:t>
      </w:r>
      <w:proofErr w:type="spellEnd"/>
      <w:r w:rsidRPr="00234FBA">
        <w:rPr>
          <w:color w:val="FF0000"/>
          <w:sz w:val="24"/>
          <w:szCs w:val="24"/>
        </w:rPr>
        <w:t>, A.A., 2019. Approaches to Classifying Building Innovations while Implementing Information Modeling and Project Management. </w:t>
      </w:r>
      <w:r w:rsidRPr="00234FBA">
        <w:rPr>
          <w:i/>
          <w:iCs/>
          <w:color w:val="FF0000"/>
          <w:sz w:val="24"/>
          <w:szCs w:val="24"/>
        </w:rPr>
        <w:t>Journal of Engineering Science &amp; Technology Review</w:t>
      </w:r>
      <w:r w:rsidRPr="00234FBA">
        <w:rPr>
          <w:color w:val="FF0000"/>
          <w:sz w:val="24"/>
          <w:szCs w:val="24"/>
        </w:rPr>
        <w:t>, </w:t>
      </w:r>
      <w:r w:rsidRPr="00234FBA">
        <w:rPr>
          <w:i/>
          <w:iCs/>
          <w:color w:val="FF0000"/>
          <w:sz w:val="24"/>
          <w:szCs w:val="24"/>
        </w:rPr>
        <w:t>12</w:t>
      </w:r>
      <w:r w:rsidRPr="00234FBA">
        <w:rPr>
          <w:color w:val="FF0000"/>
          <w:sz w:val="24"/>
          <w:szCs w:val="24"/>
        </w:rPr>
        <w:t>(2).</w:t>
      </w:r>
    </w:p>
    <w:p w14:paraId="1F815F9E" w14:textId="77777777" w:rsidR="00234FBA" w:rsidRPr="008A061F" w:rsidRDefault="00234FBA" w:rsidP="008A061F">
      <w:pPr>
        <w:spacing w:line="360" w:lineRule="auto"/>
        <w:jc w:val="both"/>
        <w:rPr>
          <w:color w:val="000000" w:themeColor="text1"/>
          <w:sz w:val="24"/>
          <w:szCs w:val="24"/>
        </w:rPr>
      </w:pPr>
      <w:proofErr w:type="spellStart"/>
      <w:r w:rsidRPr="008A061F">
        <w:rPr>
          <w:color w:val="000000" w:themeColor="text1"/>
          <w:sz w:val="24"/>
          <w:szCs w:val="24"/>
        </w:rPr>
        <w:t>Doheim</w:t>
      </w:r>
      <w:proofErr w:type="spellEnd"/>
      <w:r w:rsidRPr="008A061F">
        <w:rPr>
          <w:color w:val="000000" w:themeColor="text1"/>
          <w:sz w:val="24"/>
          <w:szCs w:val="24"/>
        </w:rPr>
        <w:t xml:space="preserve">, R.M., </w:t>
      </w:r>
      <w:proofErr w:type="spellStart"/>
      <w:r w:rsidRPr="008A061F">
        <w:rPr>
          <w:color w:val="000000" w:themeColor="text1"/>
          <w:sz w:val="24"/>
          <w:szCs w:val="24"/>
        </w:rPr>
        <w:t>Farag</w:t>
      </w:r>
      <w:proofErr w:type="spellEnd"/>
      <w:r w:rsidRPr="008A061F">
        <w:rPr>
          <w:color w:val="000000" w:themeColor="text1"/>
          <w:sz w:val="24"/>
          <w:szCs w:val="24"/>
        </w:rPr>
        <w:t xml:space="preserve">, A.A. and </w:t>
      </w:r>
      <w:proofErr w:type="spellStart"/>
      <w:r w:rsidRPr="008A061F">
        <w:rPr>
          <w:color w:val="000000" w:themeColor="text1"/>
          <w:sz w:val="24"/>
          <w:szCs w:val="24"/>
        </w:rPr>
        <w:t>Badawi</w:t>
      </w:r>
      <w:proofErr w:type="spellEnd"/>
      <w:r w:rsidRPr="008A061F">
        <w:rPr>
          <w:color w:val="000000" w:themeColor="text1"/>
          <w:sz w:val="24"/>
          <w:szCs w:val="24"/>
        </w:rPr>
        <w:t>, S., 2019. Smart city vision and practices across the Kingdom of Saudi Arabia—a review. </w:t>
      </w:r>
      <w:r w:rsidRPr="008A061F">
        <w:rPr>
          <w:i/>
          <w:iCs/>
          <w:color w:val="000000" w:themeColor="text1"/>
          <w:sz w:val="24"/>
          <w:szCs w:val="24"/>
        </w:rPr>
        <w:t>Smart cities: Issues and challenges</w:t>
      </w:r>
      <w:r w:rsidRPr="008A061F">
        <w:rPr>
          <w:color w:val="000000" w:themeColor="text1"/>
          <w:sz w:val="24"/>
          <w:szCs w:val="24"/>
        </w:rPr>
        <w:t>, pp.309-332.</w:t>
      </w:r>
    </w:p>
    <w:p w14:paraId="413DE6DF" w14:textId="77777777" w:rsidR="00234FBA" w:rsidRPr="008A061F" w:rsidRDefault="00234FBA" w:rsidP="008A061F">
      <w:pPr>
        <w:spacing w:line="360" w:lineRule="auto"/>
        <w:jc w:val="both"/>
        <w:rPr>
          <w:color w:val="000000" w:themeColor="text1"/>
          <w:sz w:val="24"/>
          <w:szCs w:val="24"/>
        </w:rPr>
      </w:pPr>
      <w:proofErr w:type="spellStart"/>
      <w:r w:rsidRPr="008A061F">
        <w:rPr>
          <w:color w:val="000000" w:themeColor="text1"/>
          <w:sz w:val="24"/>
          <w:szCs w:val="24"/>
        </w:rPr>
        <w:t>Dongo</w:t>
      </w:r>
      <w:proofErr w:type="spellEnd"/>
      <w:r w:rsidRPr="008A061F">
        <w:rPr>
          <w:color w:val="000000" w:themeColor="text1"/>
          <w:sz w:val="24"/>
          <w:szCs w:val="24"/>
        </w:rPr>
        <w:t xml:space="preserve">, J., </w:t>
      </w:r>
      <w:proofErr w:type="spellStart"/>
      <w:r w:rsidRPr="008A061F">
        <w:rPr>
          <w:color w:val="000000" w:themeColor="text1"/>
          <w:sz w:val="24"/>
          <w:szCs w:val="24"/>
        </w:rPr>
        <w:t>Foltete</w:t>
      </w:r>
      <w:proofErr w:type="spellEnd"/>
      <w:r w:rsidRPr="008A061F">
        <w:rPr>
          <w:color w:val="000000" w:themeColor="text1"/>
          <w:sz w:val="24"/>
          <w:szCs w:val="24"/>
        </w:rPr>
        <w:t xml:space="preserve">, L., </w:t>
      </w:r>
      <w:proofErr w:type="spellStart"/>
      <w:r w:rsidRPr="008A061F">
        <w:rPr>
          <w:color w:val="000000" w:themeColor="text1"/>
          <w:sz w:val="24"/>
          <w:szCs w:val="24"/>
        </w:rPr>
        <w:t>Mahmoudi</w:t>
      </w:r>
      <w:proofErr w:type="spellEnd"/>
      <w:r w:rsidRPr="008A061F">
        <w:rPr>
          <w:color w:val="000000" w:themeColor="text1"/>
          <w:sz w:val="24"/>
          <w:szCs w:val="24"/>
        </w:rPr>
        <w:t xml:space="preserve">, C. and </w:t>
      </w:r>
      <w:proofErr w:type="spellStart"/>
      <w:r w:rsidRPr="008A061F">
        <w:rPr>
          <w:color w:val="000000" w:themeColor="text1"/>
          <w:sz w:val="24"/>
          <w:szCs w:val="24"/>
        </w:rPr>
        <w:t>Mourlin</w:t>
      </w:r>
      <w:proofErr w:type="spellEnd"/>
      <w:r w:rsidRPr="008A061F">
        <w:rPr>
          <w:color w:val="000000" w:themeColor="text1"/>
          <w:sz w:val="24"/>
          <w:szCs w:val="24"/>
        </w:rPr>
        <w:t xml:space="preserve">, F., 2019, December. Distributed edge solution for </w:t>
      </w:r>
      <w:proofErr w:type="spellStart"/>
      <w:r w:rsidRPr="008A061F">
        <w:rPr>
          <w:color w:val="000000" w:themeColor="text1"/>
          <w:sz w:val="24"/>
          <w:szCs w:val="24"/>
        </w:rPr>
        <w:t>iot</w:t>
      </w:r>
      <w:proofErr w:type="spellEnd"/>
      <w:r w:rsidRPr="008A061F">
        <w:rPr>
          <w:color w:val="000000" w:themeColor="text1"/>
          <w:sz w:val="24"/>
          <w:szCs w:val="24"/>
        </w:rPr>
        <w:t xml:space="preserve"> based building management system with </w:t>
      </w:r>
      <w:proofErr w:type="spellStart"/>
      <w:r w:rsidRPr="008A061F">
        <w:rPr>
          <w:color w:val="000000" w:themeColor="text1"/>
          <w:sz w:val="24"/>
          <w:szCs w:val="24"/>
        </w:rPr>
        <w:t>ndn</w:t>
      </w:r>
      <w:proofErr w:type="spellEnd"/>
      <w:r w:rsidRPr="008A061F">
        <w:rPr>
          <w:color w:val="000000" w:themeColor="text1"/>
          <w:sz w:val="24"/>
          <w:szCs w:val="24"/>
        </w:rPr>
        <w:t>. In </w:t>
      </w:r>
      <w:r w:rsidRPr="008A061F">
        <w:rPr>
          <w:i/>
          <w:iCs/>
          <w:color w:val="000000" w:themeColor="text1"/>
          <w:sz w:val="24"/>
          <w:szCs w:val="24"/>
        </w:rPr>
        <w:t>2019 Global Information Infrastructure and Networking Symposium (GIIS)</w:t>
      </w:r>
      <w:r w:rsidRPr="008A061F">
        <w:rPr>
          <w:color w:val="000000" w:themeColor="text1"/>
          <w:sz w:val="24"/>
          <w:szCs w:val="24"/>
        </w:rPr>
        <w:t> (pp. 1-5). IEEE.</w:t>
      </w:r>
    </w:p>
    <w:p w14:paraId="7ECED4DF" w14:textId="77777777" w:rsidR="00234FBA" w:rsidRDefault="00234FBA" w:rsidP="008A061F">
      <w:pPr>
        <w:spacing w:line="360" w:lineRule="auto"/>
        <w:jc w:val="both"/>
        <w:rPr>
          <w:color w:val="FF0000"/>
          <w:sz w:val="24"/>
          <w:szCs w:val="24"/>
        </w:rPr>
      </w:pPr>
      <w:r w:rsidRPr="00A31DA0">
        <w:rPr>
          <w:color w:val="FF0000"/>
          <w:sz w:val="24"/>
          <w:szCs w:val="24"/>
        </w:rPr>
        <w:t xml:space="preserve">Green, S., Page, A.F., </w:t>
      </w:r>
      <w:proofErr w:type="spellStart"/>
      <w:r w:rsidRPr="00A31DA0">
        <w:rPr>
          <w:color w:val="FF0000"/>
          <w:sz w:val="24"/>
          <w:szCs w:val="24"/>
        </w:rPr>
        <w:t>De'ath</w:t>
      </w:r>
      <w:proofErr w:type="spellEnd"/>
      <w:r w:rsidRPr="00A31DA0">
        <w:rPr>
          <w:color w:val="FF0000"/>
          <w:sz w:val="24"/>
          <w:szCs w:val="24"/>
        </w:rPr>
        <w:t>, P., Pei, E. and Lam, B., 2019. VUCA challenges on the design-engineering student spectrum. In </w:t>
      </w:r>
      <w:r w:rsidRPr="00A31DA0">
        <w:rPr>
          <w:i/>
          <w:iCs/>
          <w:color w:val="FF0000"/>
          <w:sz w:val="24"/>
          <w:szCs w:val="24"/>
        </w:rPr>
        <w:t>DS 95: Proceedings of the 21st International Conference on Engineering and Product Design Education (E&amp;PDE 2019), University of Strathclyde, Glasgow. 12th-13th September 2019</w:t>
      </w:r>
      <w:r w:rsidRPr="00A31DA0">
        <w:rPr>
          <w:color w:val="FF0000"/>
          <w:sz w:val="24"/>
          <w:szCs w:val="24"/>
        </w:rPr>
        <w:t>.</w:t>
      </w:r>
    </w:p>
    <w:p w14:paraId="5FC96360" w14:textId="77777777" w:rsidR="00234FBA" w:rsidRPr="008A061F" w:rsidRDefault="00234FBA" w:rsidP="008A061F">
      <w:pPr>
        <w:spacing w:line="360" w:lineRule="auto"/>
        <w:jc w:val="both"/>
        <w:rPr>
          <w:color w:val="000000" w:themeColor="text1"/>
          <w:sz w:val="24"/>
          <w:szCs w:val="24"/>
        </w:rPr>
      </w:pPr>
      <w:r w:rsidRPr="008A061F">
        <w:rPr>
          <w:color w:val="000000" w:themeColor="text1"/>
          <w:sz w:val="24"/>
          <w:szCs w:val="24"/>
        </w:rPr>
        <w:t>Hassan, T., El-</w:t>
      </w:r>
      <w:proofErr w:type="spellStart"/>
      <w:r w:rsidRPr="008A061F">
        <w:rPr>
          <w:color w:val="000000" w:themeColor="text1"/>
          <w:sz w:val="24"/>
          <w:szCs w:val="24"/>
        </w:rPr>
        <w:t>Ezaby</w:t>
      </w:r>
      <w:proofErr w:type="spellEnd"/>
      <w:r w:rsidRPr="008A061F">
        <w:rPr>
          <w:color w:val="000000" w:themeColor="text1"/>
          <w:sz w:val="24"/>
          <w:szCs w:val="24"/>
        </w:rPr>
        <w:t xml:space="preserve">, Y. and </w:t>
      </w:r>
      <w:proofErr w:type="spellStart"/>
      <w:r w:rsidRPr="008A061F">
        <w:rPr>
          <w:color w:val="000000" w:themeColor="text1"/>
          <w:sz w:val="24"/>
          <w:szCs w:val="24"/>
        </w:rPr>
        <w:t>Malek</w:t>
      </w:r>
      <w:proofErr w:type="spellEnd"/>
      <w:r w:rsidRPr="008A061F">
        <w:rPr>
          <w:color w:val="000000" w:themeColor="text1"/>
          <w:sz w:val="24"/>
          <w:szCs w:val="24"/>
        </w:rPr>
        <w:t>, C., 2022. Structural Design of Iconic Tower, Egypt: Culmination of a Concrete Optimization Process. </w:t>
      </w:r>
      <w:r w:rsidRPr="008A061F">
        <w:rPr>
          <w:i/>
          <w:iCs/>
          <w:color w:val="000000" w:themeColor="text1"/>
          <w:sz w:val="24"/>
          <w:szCs w:val="24"/>
        </w:rPr>
        <w:t>CTBUH Journal</w:t>
      </w:r>
      <w:r w:rsidRPr="008A061F">
        <w:rPr>
          <w:color w:val="000000" w:themeColor="text1"/>
          <w:sz w:val="24"/>
          <w:szCs w:val="24"/>
        </w:rPr>
        <w:t>, (2).</w:t>
      </w:r>
    </w:p>
    <w:p w14:paraId="4BF63729" w14:textId="77777777" w:rsidR="00234FBA" w:rsidRPr="00D40B33" w:rsidRDefault="00234FBA" w:rsidP="008A061F">
      <w:pPr>
        <w:spacing w:line="360" w:lineRule="auto"/>
        <w:jc w:val="both"/>
        <w:rPr>
          <w:color w:val="FF0000"/>
          <w:sz w:val="24"/>
          <w:szCs w:val="24"/>
        </w:rPr>
      </w:pPr>
      <w:proofErr w:type="spellStart"/>
      <w:r w:rsidRPr="00A31DA0">
        <w:rPr>
          <w:color w:val="FF0000"/>
          <w:sz w:val="24"/>
          <w:szCs w:val="24"/>
        </w:rPr>
        <w:t>Junqueira</w:t>
      </w:r>
      <w:proofErr w:type="spellEnd"/>
      <w:r w:rsidRPr="00A31DA0">
        <w:rPr>
          <w:color w:val="FF0000"/>
          <w:sz w:val="24"/>
          <w:szCs w:val="24"/>
        </w:rPr>
        <w:t xml:space="preserve">, H., </w:t>
      </w:r>
      <w:proofErr w:type="spellStart"/>
      <w:r w:rsidRPr="00A31DA0">
        <w:rPr>
          <w:color w:val="FF0000"/>
          <w:sz w:val="24"/>
          <w:szCs w:val="24"/>
        </w:rPr>
        <w:t>Robaina</w:t>
      </w:r>
      <w:proofErr w:type="spellEnd"/>
      <w:r w:rsidRPr="00A31DA0">
        <w:rPr>
          <w:color w:val="FF0000"/>
          <w:sz w:val="24"/>
          <w:szCs w:val="24"/>
        </w:rPr>
        <w:t xml:space="preserve">, M., </w:t>
      </w:r>
      <w:proofErr w:type="spellStart"/>
      <w:r w:rsidRPr="00A31DA0">
        <w:rPr>
          <w:color w:val="FF0000"/>
          <w:sz w:val="24"/>
          <w:szCs w:val="24"/>
        </w:rPr>
        <w:t>Garrido</w:t>
      </w:r>
      <w:proofErr w:type="spellEnd"/>
      <w:r w:rsidRPr="00A31DA0">
        <w:rPr>
          <w:color w:val="FF0000"/>
          <w:sz w:val="24"/>
          <w:szCs w:val="24"/>
        </w:rPr>
        <w:t xml:space="preserve">, S., </w:t>
      </w:r>
      <w:proofErr w:type="spellStart"/>
      <w:r w:rsidRPr="00A31DA0">
        <w:rPr>
          <w:color w:val="FF0000"/>
          <w:sz w:val="24"/>
          <w:szCs w:val="24"/>
        </w:rPr>
        <w:t>Godina</w:t>
      </w:r>
      <w:proofErr w:type="spellEnd"/>
      <w:r w:rsidRPr="00A31DA0">
        <w:rPr>
          <w:color w:val="FF0000"/>
          <w:sz w:val="24"/>
          <w:szCs w:val="24"/>
        </w:rPr>
        <w:t>, R. and Matias, J.C., 2020. Viability of creating an offshore wind energy cluster: A case study. </w:t>
      </w:r>
      <w:r w:rsidRPr="00A31DA0">
        <w:rPr>
          <w:i/>
          <w:iCs/>
          <w:color w:val="FF0000"/>
          <w:sz w:val="24"/>
          <w:szCs w:val="24"/>
        </w:rPr>
        <w:t>Applied Sciences</w:t>
      </w:r>
      <w:r w:rsidRPr="00A31DA0">
        <w:rPr>
          <w:color w:val="FF0000"/>
          <w:sz w:val="24"/>
          <w:szCs w:val="24"/>
        </w:rPr>
        <w:t>, </w:t>
      </w:r>
      <w:r w:rsidRPr="00A31DA0">
        <w:rPr>
          <w:i/>
          <w:iCs/>
          <w:color w:val="FF0000"/>
          <w:sz w:val="24"/>
          <w:szCs w:val="24"/>
        </w:rPr>
        <w:t>11</w:t>
      </w:r>
      <w:r w:rsidRPr="00A31DA0">
        <w:rPr>
          <w:color w:val="FF0000"/>
          <w:sz w:val="24"/>
          <w:szCs w:val="24"/>
        </w:rPr>
        <w:t>(1), p.308.</w:t>
      </w:r>
    </w:p>
    <w:p w14:paraId="3FAEFF34" w14:textId="77777777" w:rsidR="00234FBA" w:rsidRPr="00A31DA0" w:rsidRDefault="00234FBA" w:rsidP="008A061F">
      <w:pPr>
        <w:spacing w:line="360" w:lineRule="auto"/>
        <w:jc w:val="both"/>
        <w:rPr>
          <w:color w:val="FF0000"/>
          <w:sz w:val="24"/>
          <w:szCs w:val="24"/>
        </w:rPr>
      </w:pPr>
      <w:r w:rsidRPr="00A31DA0">
        <w:rPr>
          <w:color w:val="FF0000"/>
          <w:sz w:val="24"/>
          <w:szCs w:val="24"/>
        </w:rPr>
        <w:lastRenderedPageBreak/>
        <w:t>Komen, O., 2021. </w:t>
      </w:r>
      <w:r w:rsidRPr="00A31DA0">
        <w:rPr>
          <w:i/>
          <w:iCs/>
          <w:color w:val="FF0000"/>
          <w:sz w:val="24"/>
          <w:szCs w:val="24"/>
        </w:rPr>
        <w:t xml:space="preserve">Influence of ambidexterity approaches on project success within the aviation industry in Kenya. A Case study of </w:t>
      </w:r>
      <w:proofErr w:type="spellStart"/>
      <w:r w:rsidRPr="00A31DA0">
        <w:rPr>
          <w:i/>
          <w:iCs/>
          <w:color w:val="FF0000"/>
          <w:sz w:val="24"/>
          <w:szCs w:val="24"/>
        </w:rPr>
        <w:t>Wajir</w:t>
      </w:r>
      <w:proofErr w:type="spellEnd"/>
      <w:r w:rsidRPr="00A31DA0">
        <w:rPr>
          <w:i/>
          <w:iCs/>
          <w:color w:val="FF0000"/>
          <w:sz w:val="24"/>
          <w:szCs w:val="24"/>
        </w:rPr>
        <w:t xml:space="preserve"> international Airport </w:t>
      </w:r>
      <w:proofErr w:type="spellStart"/>
      <w:r w:rsidRPr="00A31DA0">
        <w:rPr>
          <w:i/>
          <w:iCs/>
          <w:color w:val="FF0000"/>
          <w:sz w:val="24"/>
          <w:szCs w:val="24"/>
        </w:rPr>
        <w:t>Rehabilatation</w:t>
      </w:r>
      <w:proofErr w:type="spellEnd"/>
      <w:r w:rsidRPr="00A31DA0">
        <w:rPr>
          <w:i/>
          <w:iCs/>
          <w:color w:val="FF0000"/>
          <w:sz w:val="24"/>
          <w:szCs w:val="24"/>
        </w:rPr>
        <w:t xml:space="preserve"> projects</w:t>
      </w:r>
      <w:r w:rsidRPr="00A31DA0">
        <w:rPr>
          <w:color w:val="FF0000"/>
          <w:sz w:val="24"/>
          <w:szCs w:val="24"/>
        </w:rPr>
        <w:t> (Doctoral dissertation).</w:t>
      </w:r>
    </w:p>
    <w:p w14:paraId="37814987" w14:textId="77777777" w:rsidR="00234FBA" w:rsidRPr="008A061F" w:rsidRDefault="00234FBA" w:rsidP="008A061F">
      <w:pPr>
        <w:spacing w:line="360" w:lineRule="auto"/>
        <w:jc w:val="both"/>
        <w:rPr>
          <w:color w:val="000000" w:themeColor="text1"/>
          <w:sz w:val="24"/>
          <w:szCs w:val="24"/>
        </w:rPr>
      </w:pPr>
      <w:r w:rsidRPr="008A061F">
        <w:rPr>
          <w:color w:val="000000" w:themeColor="text1"/>
          <w:sz w:val="24"/>
          <w:szCs w:val="24"/>
        </w:rPr>
        <w:t>Moon, K.S., 2020. Developments of structural systems toward mile-high towers. </w:t>
      </w:r>
      <w:r w:rsidRPr="008A061F">
        <w:rPr>
          <w:i/>
          <w:iCs/>
          <w:color w:val="000000" w:themeColor="text1"/>
          <w:sz w:val="24"/>
          <w:szCs w:val="24"/>
        </w:rPr>
        <w:t>International Journal of High-Rise Buildings</w:t>
      </w:r>
      <w:r w:rsidRPr="008A061F">
        <w:rPr>
          <w:color w:val="000000" w:themeColor="text1"/>
          <w:sz w:val="24"/>
          <w:szCs w:val="24"/>
        </w:rPr>
        <w:t>, </w:t>
      </w:r>
      <w:r w:rsidRPr="008A061F">
        <w:rPr>
          <w:i/>
          <w:iCs/>
          <w:color w:val="000000" w:themeColor="text1"/>
          <w:sz w:val="24"/>
          <w:szCs w:val="24"/>
        </w:rPr>
        <w:t>7</w:t>
      </w:r>
      <w:r w:rsidRPr="008A061F">
        <w:rPr>
          <w:color w:val="000000" w:themeColor="text1"/>
          <w:sz w:val="24"/>
          <w:szCs w:val="24"/>
        </w:rPr>
        <w:t>(3), pp.197-214.</w:t>
      </w:r>
    </w:p>
    <w:p w14:paraId="75EE9F80" w14:textId="77777777" w:rsidR="00234FBA" w:rsidRPr="008A061F" w:rsidRDefault="00234FBA" w:rsidP="008A061F">
      <w:pPr>
        <w:spacing w:line="360" w:lineRule="auto"/>
        <w:jc w:val="both"/>
        <w:rPr>
          <w:color w:val="000000" w:themeColor="text1"/>
          <w:sz w:val="24"/>
          <w:szCs w:val="24"/>
        </w:rPr>
      </w:pPr>
      <w:r w:rsidRPr="008A061F">
        <w:rPr>
          <w:color w:val="000000" w:themeColor="text1"/>
          <w:sz w:val="24"/>
          <w:szCs w:val="24"/>
        </w:rPr>
        <w:t xml:space="preserve">Novak, M., 2020. Book </w:t>
      </w:r>
      <w:proofErr w:type="spellStart"/>
      <w:r w:rsidRPr="008A061F">
        <w:rPr>
          <w:color w:val="000000" w:themeColor="text1"/>
          <w:sz w:val="24"/>
          <w:szCs w:val="24"/>
        </w:rPr>
        <w:t>Review</w:t>
      </w:r>
      <w:proofErr w:type="gramStart"/>
      <w:r w:rsidRPr="008A061F">
        <w:rPr>
          <w:color w:val="000000" w:themeColor="text1"/>
          <w:sz w:val="24"/>
          <w:szCs w:val="24"/>
        </w:rPr>
        <w:t>:“</w:t>
      </w:r>
      <w:proofErr w:type="gramEnd"/>
      <w:r w:rsidRPr="008A061F">
        <w:rPr>
          <w:color w:val="000000" w:themeColor="text1"/>
          <w:sz w:val="24"/>
          <w:szCs w:val="24"/>
        </w:rPr>
        <w:t>The</w:t>
      </w:r>
      <w:proofErr w:type="spellEnd"/>
      <w:r w:rsidRPr="008A061F">
        <w:rPr>
          <w:color w:val="000000" w:themeColor="text1"/>
          <w:sz w:val="24"/>
          <w:szCs w:val="24"/>
        </w:rPr>
        <w:t xml:space="preserve"> Skyscraper Curse: And How Austrian Economists Predicted Every Major Economic Crisis of the Last Century”.</w:t>
      </w:r>
    </w:p>
    <w:p w14:paraId="5E69DB13" w14:textId="77777777" w:rsidR="00234FBA" w:rsidRPr="008A061F" w:rsidRDefault="00234FBA" w:rsidP="008A061F">
      <w:pPr>
        <w:spacing w:line="360" w:lineRule="auto"/>
        <w:jc w:val="both"/>
        <w:rPr>
          <w:color w:val="000000" w:themeColor="text1"/>
          <w:sz w:val="24"/>
          <w:szCs w:val="24"/>
        </w:rPr>
      </w:pPr>
      <w:proofErr w:type="spellStart"/>
      <w:r w:rsidRPr="008A061F">
        <w:rPr>
          <w:color w:val="000000" w:themeColor="text1"/>
          <w:sz w:val="24"/>
          <w:szCs w:val="24"/>
        </w:rPr>
        <w:t>Peronto</w:t>
      </w:r>
      <w:proofErr w:type="spellEnd"/>
      <w:r w:rsidRPr="008A061F">
        <w:rPr>
          <w:color w:val="000000" w:themeColor="text1"/>
          <w:sz w:val="24"/>
          <w:szCs w:val="24"/>
        </w:rPr>
        <w:t>, J., Sinn, R. and Huizinga, M., 2019. Vertical shortening considerations in the 1 km tall Jeddah Tower. </w:t>
      </w:r>
      <w:r w:rsidRPr="008A061F">
        <w:rPr>
          <w:i/>
          <w:iCs/>
          <w:color w:val="000000" w:themeColor="text1"/>
          <w:sz w:val="24"/>
          <w:szCs w:val="24"/>
        </w:rPr>
        <w:t>International Journal of High-Rise Buildings</w:t>
      </w:r>
      <w:r w:rsidRPr="008A061F">
        <w:rPr>
          <w:color w:val="000000" w:themeColor="text1"/>
          <w:sz w:val="24"/>
          <w:szCs w:val="24"/>
        </w:rPr>
        <w:t>, </w:t>
      </w:r>
      <w:r w:rsidRPr="008A061F">
        <w:rPr>
          <w:i/>
          <w:iCs/>
          <w:color w:val="000000" w:themeColor="text1"/>
          <w:sz w:val="24"/>
          <w:szCs w:val="24"/>
        </w:rPr>
        <w:t>6</w:t>
      </w:r>
      <w:r w:rsidRPr="008A061F">
        <w:rPr>
          <w:color w:val="000000" w:themeColor="text1"/>
          <w:sz w:val="24"/>
          <w:szCs w:val="24"/>
        </w:rPr>
        <w:t>(1), pp.21-31.</w:t>
      </w:r>
    </w:p>
    <w:p w14:paraId="1E063F32" w14:textId="77777777" w:rsidR="00234FBA" w:rsidRPr="00871F53" w:rsidRDefault="00234FBA" w:rsidP="008A061F">
      <w:pPr>
        <w:spacing w:line="360" w:lineRule="auto"/>
        <w:jc w:val="both"/>
        <w:rPr>
          <w:color w:val="FF0000"/>
          <w:sz w:val="24"/>
          <w:szCs w:val="24"/>
        </w:rPr>
      </w:pPr>
      <w:proofErr w:type="spellStart"/>
      <w:r w:rsidRPr="00871F53">
        <w:rPr>
          <w:color w:val="FF0000"/>
          <w:sz w:val="24"/>
          <w:szCs w:val="24"/>
        </w:rPr>
        <w:t>Rong</w:t>
      </w:r>
      <w:proofErr w:type="spellEnd"/>
      <w:r w:rsidRPr="00871F53">
        <w:rPr>
          <w:color w:val="FF0000"/>
          <w:sz w:val="24"/>
          <w:szCs w:val="24"/>
        </w:rPr>
        <w:t xml:space="preserve">, X., Zhang, S., </w:t>
      </w:r>
      <w:proofErr w:type="spellStart"/>
      <w:r w:rsidRPr="00871F53">
        <w:rPr>
          <w:color w:val="FF0000"/>
          <w:sz w:val="24"/>
          <w:szCs w:val="24"/>
        </w:rPr>
        <w:t>Bakhtawar</w:t>
      </w:r>
      <w:proofErr w:type="spellEnd"/>
      <w:r w:rsidRPr="00871F53">
        <w:rPr>
          <w:color w:val="FF0000"/>
          <w:sz w:val="24"/>
          <w:szCs w:val="24"/>
        </w:rPr>
        <w:t xml:space="preserve">, B., Hussein, M., </w:t>
      </w:r>
      <w:proofErr w:type="spellStart"/>
      <w:r w:rsidRPr="00871F53">
        <w:rPr>
          <w:color w:val="FF0000"/>
          <w:sz w:val="24"/>
          <w:szCs w:val="24"/>
        </w:rPr>
        <w:t>Abdelmageed</w:t>
      </w:r>
      <w:proofErr w:type="spellEnd"/>
      <w:r w:rsidRPr="00871F53">
        <w:rPr>
          <w:color w:val="FF0000"/>
          <w:sz w:val="24"/>
          <w:szCs w:val="24"/>
        </w:rPr>
        <w:t xml:space="preserve">, S., Tariq, S. and </w:t>
      </w:r>
      <w:proofErr w:type="spellStart"/>
      <w:r w:rsidRPr="00871F53">
        <w:rPr>
          <w:color w:val="FF0000"/>
          <w:sz w:val="24"/>
          <w:szCs w:val="24"/>
        </w:rPr>
        <w:t>Zayed</w:t>
      </w:r>
      <w:proofErr w:type="spellEnd"/>
      <w:r w:rsidRPr="00871F53">
        <w:rPr>
          <w:color w:val="FF0000"/>
          <w:sz w:val="24"/>
          <w:szCs w:val="24"/>
        </w:rPr>
        <w:t>, T., 2020. Performance assessment for modular integrated construction projects in Hong Kong. </w:t>
      </w:r>
      <w:r w:rsidRPr="00871F53">
        <w:rPr>
          <w:i/>
          <w:iCs/>
          <w:color w:val="FF0000"/>
          <w:sz w:val="24"/>
          <w:szCs w:val="24"/>
        </w:rPr>
        <w:t>International Journal of Architecture, Engineering, and Construction</w:t>
      </w:r>
      <w:r w:rsidRPr="00871F53">
        <w:rPr>
          <w:color w:val="FF0000"/>
          <w:sz w:val="24"/>
          <w:szCs w:val="24"/>
        </w:rPr>
        <w:t>, </w:t>
      </w:r>
      <w:r w:rsidRPr="00871F53">
        <w:rPr>
          <w:i/>
          <w:iCs/>
          <w:color w:val="FF0000"/>
          <w:sz w:val="24"/>
          <w:szCs w:val="24"/>
        </w:rPr>
        <w:t>9</w:t>
      </w:r>
      <w:r w:rsidRPr="00871F53">
        <w:rPr>
          <w:color w:val="FF0000"/>
          <w:sz w:val="24"/>
          <w:szCs w:val="24"/>
        </w:rPr>
        <w:t>(3), p.12020017.</w:t>
      </w:r>
    </w:p>
    <w:p w14:paraId="70B32C17" w14:textId="77777777" w:rsidR="00234FBA" w:rsidRPr="008A061F" w:rsidRDefault="00234FBA" w:rsidP="008A061F">
      <w:pPr>
        <w:spacing w:line="360" w:lineRule="auto"/>
        <w:jc w:val="both"/>
        <w:rPr>
          <w:color w:val="000000" w:themeColor="text1"/>
          <w:sz w:val="24"/>
          <w:szCs w:val="24"/>
        </w:rPr>
      </w:pPr>
      <w:proofErr w:type="spellStart"/>
      <w:r w:rsidRPr="008A061F">
        <w:rPr>
          <w:color w:val="000000" w:themeColor="text1"/>
          <w:sz w:val="24"/>
          <w:szCs w:val="24"/>
        </w:rPr>
        <w:t>Szolomicki</w:t>
      </w:r>
      <w:proofErr w:type="spellEnd"/>
      <w:r w:rsidRPr="008A061F">
        <w:rPr>
          <w:color w:val="000000" w:themeColor="text1"/>
          <w:sz w:val="24"/>
          <w:szCs w:val="24"/>
        </w:rPr>
        <w:t xml:space="preserve">, J. and </w:t>
      </w:r>
      <w:proofErr w:type="spellStart"/>
      <w:r w:rsidRPr="008A061F">
        <w:rPr>
          <w:color w:val="000000" w:themeColor="text1"/>
          <w:sz w:val="24"/>
          <w:szCs w:val="24"/>
        </w:rPr>
        <w:t>Golasz-Szolomicka</w:t>
      </w:r>
      <w:proofErr w:type="spellEnd"/>
      <w:r w:rsidRPr="008A061F">
        <w:rPr>
          <w:color w:val="000000" w:themeColor="text1"/>
          <w:sz w:val="24"/>
          <w:szCs w:val="24"/>
        </w:rPr>
        <w:t>, H., 2019. Technological advances and trends in modern high-rise buildings. </w:t>
      </w:r>
      <w:r w:rsidRPr="008A061F">
        <w:rPr>
          <w:i/>
          <w:iCs/>
          <w:color w:val="000000" w:themeColor="text1"/>
          <w:sz w:val="24"/>
          <w:szCs w:val="24"/>
        </w:rPr>
        <w:t>Buildings</w:t>
      </w:r>
      <w:r w:rsidRPr="008A061F">
        <w:rPr>
          <w:color w:val="000000" w:themeColor="text1"/>
          <w:sz w:val="24"/>
          <w:szCs w:val="24"/>
        </w:rPr>
        <w:t>, </w:t>
      </w:r>
      <w:r w:rsidRPr="008A061F">
        <w:rPr>
          <w:i/>
          <w:iCs/>
          <w:color w:val="000000" w:themeColor="text1"/>
          <w:sz w:val="24"/>
          <w:szCs w:val="24"/>
        </w:rPr>
        <w:t>9</w:t>
      </w:r>
      <w:r w:rsidRPr="008A061F">
        <w:rPr>
          <w:color w:val="000000" w:themeColor="text1"/>
          <w:sz w:val="24"/>
          <w:szCs w:val="24"/>
        </w:rPr>
        <w:t>(9), p.193.</w:t>
      </w:r>
    </w:p>
    <w:p w14:paraId="24AF60C6" w14:textId="77777777" w:rsidR="00234FBA" w:rsidRDefault="00234FBA" w:rsidP="008A061F">
      <w:pPr>
        <w:spacing w:line="360" w:lineRule="auto"/>
        <w:jc w:val="both"/>
        <w:rPr>
          <w:color w:val="FF0000"/>
          <w:sz w:val="24"/>
          <w:szCs w:val="24"/>
        </w:rPr>
      </w:pPr>
      <w:proofErr w:type="spellStart"/>
      <w:r w:rsidRPr="00234FBA">
        <w:rPr>
          <w:color w:val="FF0000"/>
          <w:sz w:val="24"/>
          <w:szCs w:val="24"/>
        </w:rPr>
        <w:t>Szolomicki</w:t>
      </w:r>
      <w:proofErr w:type="spellEnd"/>
      <w:r w:rsidRPr="00234FBA">
        <w:rPr>
          <w:color w:val="FF0000"/>
          <w:sz w:val="24"/>
          <w:szCs w:val="24"/>
        </w:rPr>
        <w:t xml:space="preserve">, J. and </w:t>
      </w:r>
      <w:proofErr w:type="spellStart"/>
      <w:r w:rsidRPr="00234FBA">
        <w:rPr>
          <w:color w:val="FF0000"/>
          <w:sz w:val="24"/>
          <w:szCs w:val="24"/>
        </w:rPr>
        <w:t>Golasz-Szolomicka</w:t>
      </w:r>
      <w:proofErr w:type="spellEnd"/>
      <w:r w:rsidRPr="00234FBA">
        <w:rPr>
          <w:color w:val="FF0000"/>
          <w:sz w:val="24"/>
          <w:szCs w:val="24"/>
        </w:rPr>
        <w:t>, H., 2019. Technological advances and trends in modern high-rise buildings. </w:t>
      </w:r>
      <w:r w:rsidRPr="00234FBA">
        <w:rPr>
          <w:i/>
          <w:iCs/>
          <w:color w:val="FF0000"/>
          <w:sz w:val="24"/>
          <w:szCs w:val="24"/>
        </w:rPr>
        <w:t>Buildings</w:t>
      </w:r>
      <w:r w:rsidRPr="00234FBA">
        <w:rPr>
          <w:color w:val="FF0000"/>
          <w:sz w:val="24"/>
          <w:szCs w:val="24"/>
        </w:rPr>
        <w:t>, </w:t>
      </w:r>
      <w:r w:rsidRPr="00234FBA">
        <w:rPr>
          <w:i/>
          <w:iCs/>
          <w:color w:val="FF0000"/>
          <w:sz w:val="24"/>
          <w:szCs w:val="24"/>
        </w:rPr>
        <w:t>9</w:t>
      </w:r>
      <w:r w:rsidRPr="00234FBA">
        <w:rPr>
          <w:color w:val="FF0000"/>
          <w:sz w:val="24"/>
          <w:szCs w:val="24"/>
        </w:rPr>
        <w:t>(9), p.193.</w:t>
      </w:r>
    </w:p>
    <w:p w14:paraId="77204D7D" w14:textId="77777777" w:rsidR="00234FBA" w:rsidRDefault="00234FBA" w:rsidP="008A061F">
      <w:pPr>
        <w:spacing w:line="360" w:lineRule="auto"/>
        <w:jc w:val="both"/>
        <w:rPr>
          <w:color w:val="000000" w:themeColor="text1"/>
          <w:sz w:val="24"/>
          <w:szCs w:val="24"/>
        </w:rPr>
      </w:pPr>
      <w:proofErr w:type="spellStart"/>
      <w:r w:rsidRPr="008A061F">
        <w:rPr>
          <w:color w:val="000000" w:themeColor="text1"/>
          <w:sz w:val="24"/>
          <w:szCs w:val="24"/>
        </w:rPr>
        <w:t>Weismantle</w:t>
      </w:r>
      <w:proofErr w:type="spellEnd"/>
      <w:r w:rsidRPr="008A061F">
        <w:rPr>
          <w:color w:val="000000" w:themeColor="text1"/>
          <w:sz w:val="24"/>
          <w:szCs w:val="24"/>
        </w:rPr>
        <w:t>, P.A., 2019. Challenges in the Architectural Technical design of the New Generation of Supertall Buildings. </w:t>
      </w:r>
      <w:r w:rsidRPr="008A061F">
        <w:rPr>
          <w:i/>
          <w:iCs/>
          <w:color w:val="000000" w:themeColor="text1"/>
          <w:sz w:val="24"/>
          <w:szCs w:val="24"/>
        </w:rPr>
        <w:t>International Journal of High-Rise Buildings</w:t>
      </w:r>
      <w:r w:rsidRPr="008A061F">
        <w:rPr>
          <w:color w:val="000000" w:themeColor="text1"/>
          <w:sz w:val="24"/>
          <w:szCs w:val="24"/>
        </w:rPr>
        <w:t>, </w:t>
      </w:r>
      <w:r w:rsidRPr="008A061F">
        <w:rPr>
          <w:i/>
          <w:iCs/>
          <w:color w:val="000000" w:themeColor="text1"/>
          <w:sz w:val="24"/>
          <w:szCs w:val="24"/>
        </w:rPr>
        <w:t>7</w:t>
      </w:r>
      <w:r w:rsidRPr="008A061F">
        <w:rPr>
          <w:color w:val="000000" w:themeColor="text1"/>
          <w:sz w:val="24"/>
          <w:szCs w:val="24"/>
        </w:rPr>
        <w:t>(1), pp.85-93.</w:t>
      </w:r>
    </w:p>
    <w:p w14:paraId="2D49B224" w14:textId="77777777" w:rsidR="00234FBA" w:rsidRPr="008A061F" w:rsidRDefault="00234FBA" w:rsidP="008A061F">
      <w:pPr>
        <w:spacing w:line="360" w:lineRule="auto"/>
        <w:jc w:val="both"/>
        <w:rPr>
          <w:color w:val="000000" w:themeColor="text1"/>
          <w:sz w:val="24"/>
          <w:szCs w:val="24"/>
        </w:rPr>
      </w:pPr>
      <w:r w:rsidRPr="008A061F">
        <w:rPr>
          <w:color w:val="000000" w:themeColor="text1"/>
          <w:sz w:val="24"/>
          <w:szCs w:val="24"/>
        </w:rPr>
        <w:t>Wilson, L.A. and Black, D.A., 2022. The Intersection between Heatwaves, High-Rise Living and the Aged: A Narrative Review of the Literature. </w:t>
      </w:r>
      <w:r w:rsidRPr="008A061F">
        <w:rPr>
          <w:i/>
          <w:iCs/>
          <w:color w:val="000000" w:themeColor="text1"/>
          <w:sz w:val="24"/>
          <w:szCs w:val="24"/>
        </w:rPr>
        <w:t>Atmosphere</w:t>
      </w:r>
      <w:r w:rsidRPr="008A061F">
        <w:rPr>
          <w:color w:val="000000" w:themeColor="text1"/>
          <w:sz w:val="24"/>
          <w:szCs w:val="24"/>
        </w:rPr>
        <w:t>, </w:t>
      </w:r>
      <w:r w:rsidRPr="008A061F">
        <w:rPr>
          <w:i/>
          <w:iCs/>
          <w:color w:val="000000" w:themeColor="text1"/>
          <w:sz w:val="24"/>
          <w:szCs w:val="24"/>
        </w:rPr>
        <w:t>13</w:t>
      </w:r>
      <w:r w:rsidRPr="008A061F">
        <w:rPr>
          <w:color w:val="000000" w:themeColor="text1"/>
          <w:sz w:val="24"/>
          <w:szCs w:val="24"/>
        </w:rPr>
        <w:t>(9), p.1461.</w:t>
      </w:r>
    </w:p>
    <w:p w14:paraId="17DA6756" w14:textId="77777777" w:rsidR="00234FBA" w:rsidRDefault="00234FBA">
      <w:pPr>
        <w:rPr>
          <w:rFonts w:ascii="ff2" w:eastAsia="Times New Roman" w:hAnsi="ff2" w:cs="Times New Roman"/>
          <w:color w:val="000000" w:themeColor="text1"/>
          <w:sz w:val="24"/>
          <w:szCs w:val="24"/>
        </w:rPr>
      </w:pPr>
      <w:r>
        <w:rPr>
          <w:rFonts w:ascii="ff2" w:eastAsia="Times New Roman" w:hAnsi="ff2" w:cs="Times New Roman"/>
          <w:color w:val="000000" w:themeColor="text1"/>
          <w:sz w:val="24"/>
          <w:szCs w:val="24"/>
        </w:rPr>
        <w:br w:type="page"/>
      </w:r>
    </w:p>
    <w:p w14:paraId="10926B31" w14:textId="32BD00F4"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lastRenderedPageBreak/>
        <w:t>Owner/Developer Emaar Properties</w:t>
      </w:r>
    </w:p>
    <w:p w14:paraId="5C26E208"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Design </w:t>
      </w:r>
    </w:p>
    <w:p w14:paraId="5ABA45B0"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Engineer</w:t>
      </w:r>
    </w:p>
    <w:p w14:paraId="371069A6"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Architect, Skidmore, Owings &amp; Merrill LLP Chief Architect: </w:t>
      </w:r>
    </w:p>
    <w:p w14:paraId="0BB1D0B0"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Adrian Smith</w:t>
      </w:r>
    </w:p>
    <w:p w14:paraId="3F9F9913"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Project Manager Turner International LLC Project Manager: </w:t>
      </w:r>
    </w:p>
    <w:p w14:paraId="68C03D06"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Christopher Harris</w:t>
      </w:r>
    </w:p>
    <w:p w14:paraId="31F20831"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proofErr w:type="spellStart"/>
      <w:r w:rsidRPr="008A061F">
        <w:rPr>
          <w:rFonts w:ascii="ff2" w:eastAsia="Times New Roman" w:hAnsi="ff2" w:cs="Times New Roman"/>
          <w:color w:val="000000" w:themeColor="text1"/>
          <w:sz w:val="24"/>
          <w:szCs w:val="24"/>
        </w:rPr>
        <w:t>Grocon</w:t>
      </w:r>
      <w:proofErr w:type="spellEnd"/>
      <w:r w:rsidRPr="008A061F">
        <w:rPr>
          <w:rFonts w:ascii="ff2" w:eastAsia="Times New Roman" w:hAnsi="ff2" w:cs="Times New Roman"/>
          <w:color w:val="000000" w:themeColor="text1"/>
          <w:sz w:val="24"/>
          <w:szCs w:val="24"/>
        </w:rPr>
        <w:t xml:space="preserve"> Construction (founding advisor)</w:t>
      </w:r>
    </w:p>
    <w:p w14:paraId="2D3100B1"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Supervision Consultant Engineer </w:t>
      </w:r>
      <w:proofErr w:type="spellStart"/>
      <w:r w:rsidRPr="008A061F">
        <w:rPr>
          <w:rFonts w:ascii="ff2" w:eastAsia="Times New Roman" w:hAnsi="ff2" w:cs="Times New Roman"/>
          <w:color w:val="000000" w:themeColor="text1"/>
          <w:sz w:val="24"/>
          <w:szCs w:val="24"/>
        </w:rPr>
        <w:t>Hyder</w:t>
      </w:r>
      <w:proofErr w:type="spellEnd"/>
      <w:r w:rsidRPr="008A061F">
        <w:rPr>
          <w:rFonts w:ascii="ff2" w:eastAsia="Times New Roman" w:hAnsi="ff2" w:cs="Times New Roman"/>
          <w:color w:val="000000" w:themeColor="text1"/>
          <w:sz w:val="24"/>
          <w:szCs w:val="24"/>
        </w:rPr>
        <w:t xml:space="preserve"> Consulting Project Manager Contractor: Rob </w:t>
      </w:r>
    </w:p>
    <w:p w14:paraId="4BF44551"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Pickering</w:t>
      </w:r>
    </w:p>
    <w:p w14:paraId="7514050C"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General Contractor Samsung Engineering- Korea base contractor</w:t>
      </w:r>
    </w:p>
    <w:p w14:paraId="1C128849"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proofErr w:type="spellStart"/>
      <w:r w:rsidRPr="008A061F">
        <w:rPr>
          <w:rFonts w:ascii="ff2" w:eastAsia="Times New Roman" w:hAnsi="ff2" w:cs="Times New Roman"/>
          <w:color w:val="000000" w:themeColor="text1"/>
          <w:sz w:val="24"/>
          <w:szCs w:val="24"/>
        </w:rPr>
        <w:t>Besix</w:t>
      </w:r>
      <w:proofErr w:type="spellEnd"/>
      <w:r w:rsidRPr="008A061F">
        <w:rPr>
          <w:rFonts w:ascii="ff2" w:eastAsia="Times New Roman" w:hAnsi="ff2" w:cs="Times New Roman"/>
          <w:color w:val="000000" w:themeColor="text1"/>
          <w:sz w:val="24"/>
          <w:szCs w:val="24"/>
        </w:rPr>
        <w:t xml:space="preserve"> - Belgium contractor base</w:t>
      </w:r>
    </w:p>
    <w:p w14:paraId="0E0313CB"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 </w:t>
      </w:r>
      <w:proofErr w:type="spellStart"/>
      <w:r w:rsidRPr="008A061F">
        <w:rPr>
          <w:rFonts w:ascii="ff2" w:eastAsia="Times New Roman" w:hAnsi="ff2" w:cs="Times New Roman"/>
          <w:color w:val="000000" w:themeColor="text1"/>
          <w:sz w:val="24"/>
          <w:szCs w:val="24"/>
        </w:rPr>
        <w:t>Arabtec</w:t>
      </w:r>
      <w:proofErr w:type="spellEnd"/>
      <w:r w:rsidRPr="008A061F">
        <w:rPr>
          <w:rFonts w:ascii="ff2" w:eastAsia="Times New Roman" w:hAnsi="ff2" w:cs="Times New Roman"/>
          <w:color w:val="000000" w:themeColor="text1"/>
          <w:sz w:val="24"/>
          <w:szCs w:val="24"/>
        </w:rPr>
        <w:t>- Dubai contractor base</w:t>
      </w:r>
    </w:p>
    <w:p w14:paraId="565CE171"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Owner/Developer Emaar Properties</w:t>
      </w:r>
    </w:p>
    <w:p w14:paraId="444186F0"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Design </w:t>
      </w:r>
    </w:p>
    <w:p w14:paraId="20E28BB1"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Engineer</w:t>
      </w:r>
    </w:p>
    <w:p w14:paraId="2E15CB5C"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Architect, Skidmore, Owings &amp; Merrill LLP Chief Architect: </w:t>
      </w:r>
    </w:p>
    <w:p w14:paraId="15275BE5"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Adrian Smith</w:t>
      </w:r>
    </w:p>
    <w:p w14:paraId="21FD2102"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Project Manager Turner International LLC Project Manager: </w:t>
      </w:r>
    </w:p>
    <w:p w14:paraId="06E801C7"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Christopher Harris</w:t>
      </w:r>
    </w:p>
    <w:p w14:paraId="0D98DDAD"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proofErr w:type="spellStart"/>
      <w:r w:rsidRPr="008A061F">
        <w:rPr>
          <w:rFonts w:ascii="ff2" w:eastAsia="Times New Roman" w:hAnsi="ff2" w:cs="Times New Roman"/>
          <w:color w:val="000000" w:themeColor="text1"/>
          <w:sz w:val="24"/>
          <w:szCs w:val="24"/>
        </w:rPr>
        <w:t>Grocon</w:t>
      </w:r>
      <w:proofErr w:type="spellEnd"/>
      <w:r w:rsidRPr="008A061F">
        <w:rPr>
          <w:rFonts w:ascii="ff2" w:eastAsia="Times New Roman" w:hAnsi="ff2" w:cs="Times New Roman"/>
          <w:color w:val="000000" w:themeColor="text1"/>
          <w:sz w:val="24"/>
          <w:szCs w:val="24"/>
        </w:rPr>
        <w:t xml:space="preserve"> Construction (founding advisor)</w:t>
      </w:r>
    </w:p>
    <w:p w14:paraId="3C7CFA08"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Supervision Consultant Engineer </w:t>
      </w:r>
      <w:proofErr w:type="spellStart"/>
      <w:r w:rsidRPr="008A061F">
        <w:rPr>
          <w:rFonts w:ascii="ff2" w:eastAsia="Times New Roman" w:hAnsi="ff2" w:cs="Times New Roman"/>
          <w:color w:val="000000" w:themeColor="text1"/>
          <w:sz w:val="24"/>
          <w:szCs w:val="24"/>
        </w:rPr>
        <w:t>Hyder</w:t>
      </w:r>
      <w:proofErr w:type="spellEnd"/>
      <w:r w:rsidRPr="008A061F">
        <w:rPr>
          <w:rFonts w:ascii="ff2" w:eastAsia="Times New Roman" w:hAnsi="ff2" w:cs="Times New Roman"/>
          <w:color w:val="000000" w:themeColor="text1"/>
          <w:sz w:val="24"/>
          <w:szCs w:val="24"/>
        </w:rPr>
        <w:t xml:space="preserve"> Consulting Project Manager Contractor: Rob </w:t>
      </w:r>
    </w:p>
    <w:p w14:paraId="2190E9FD"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Pickering</w:t>
      </w:r>
    </w:p>
    <w:p w14:paraId="4F6D43A9"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General Contractor Samsung Engineering- Korea base contractor</w:t>
      </w:r>
    </w:p>
    <w:p w14:paraId="2DC97F71"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proofErr w:type="spellStart"/>
      <w:r w:rsidRPr="008A061F">
        <w:rPr>
          <w:rFonts w:ascii="ff2" w:eastAsia="Times New Roman" w:hAnsi="ff2" w:cs="Times New Roman"/>
          <w:color w:val="000000" w:themeColor="text1"/>
          <w:sz w:val="24"/>
          <w:szCs w:val="24"/>
        </w:rPr>
        <w:t>Besix</w:t>
      </w:r>
      <w:proofErr w:type="spellEnd"/>
      <w:r w:rsidRPr="008A061F">
        <w:rPr>
          <w:rFonts w:ascii="ff2" w:eastAsia="Times New Roman" w:hAnsi="ff2" w:cs="Times New Roman"/>
          <w:color w:val="000000" w:themeColor="text1"/>
          <w:sz w:val="24"/>
          <w:szCs w:val="24"/>
        </w:rPr>
        <w:t xml:space="preserve"> - Belgium contractor base</w:t>
      </w:r>
    </w:p>
    <w:p w14:paraId="262ACBBF" w14:textId="77777777" w:rsidR="004E3E5C" w:rsidRPr="008A061F" w:rsidRDefault="004E3E5C" w:rsidP="008A061F">
      <w:pPr>
        <w:shd w:val="clear" w:color="auto" w:fill="FFFFFF"/>
        <w:spacing w:after="0" w:line="360" w:lineRule="auto"/>
        <w:rPr>
          <w:rFonts w:ascii="ff2" w:eastAsia="Times New Roman" w:hAnsi="ff2" w:cs="Times New Roman"/>
          <w:color w:val="000000" w:themeColor="text1"/>
          <w:sz w:val="24"/>
          <w:szCs w:val="24"/>
        </w:rPr>
      </w:pPr>
      <w:r w:rsidRPr="008A061F">
        <w:rPr>
          <w:rFonts w:ascii="ff2" w:eastAsia="Times New Roman" w:hAnsi="ff2" w:cs="Times New Roman"/>
          <w:color w:val="000000" w:themeColor="text1"/>
          <w:sz w:val="24"/>
          <w:szCs w:val="24"/>
        </w:rPr>
        <w:t xml:space="preserve"> </w:t>
      </w:r>
      <w:proofErr w:type="spellStart"/>
      <w:r w:rsidRPr="008A061F">
        <w:rPr>
          <w:rFonts w:ascii="ff2" w:eastAsia="Times New Roman" w:hAnsi="ff2" w:cs="Times New Roman"/>
          <w:color w:val="000000" w:themeColor="text1"/>
          <w:sz w:val="24"/>
          <w:szCs w:val="24"/>
        </w:rPr>
        <w:t>Arabtec</w:t>
      </w:r>
      <w:proofErr w:type="spellEnd"/>
      <w:r w:rsidRPr="008A061F">
        <w:rPr>
          <w:rFonts w:ascii="ff2" w:eastAsia="Times New Roman" w:hAnsi="ff2" w:cs="Times New Roman"/>
          <w:color w:val="000000" w:themeColor="text1"/>
          <w:sz w:val="24"/>
          <w:szCs w:val="24"/>
        </w:rPr>
        <w:t>- Dubai contractor base</w:t>
      </w:r>
    </w:p>
    <w:p w14:paraId="162BC046" w14:textId="77777777" w:rsidR="000B4C1C" w:rsidRPr="008A061F" w:rsidRDefault="000B4C1C" w:rsidP="008A061F">
      <w:pPr>
        <w:spacing w:line="360" w:lineRule="auto"/>
        <w:jc w:val="both"/>
        <w:rPr>
          <w:color w:val="000000" w:themeColor="text1"/>
          <w:sz w:val="24"/>
          <w:szCs w:val="24"/>
        </w:rPr>
      </w:pPr>
    </w:p>
    <w:p w14:paraId="7FA136A0" w14:textId="77777777" w:rsidR="007909E3" w:rsidRPr="008A061F" w:rsidRDefault="007909E3" w:rsidP="008A061F">
      <w:pPr>
        <w:spacing w:line="360" w:lineRule="auto"/>
        <w:jc w:val="both"/>
        <w:rPr>
          <w:color w:val="000000" w:themeColor="text1"/>
          <w:sz w:val="24"/>
          <w:szCs w:val="24"/>
        </w:rPr>
      </w:pPr>
    </w:p>
    <w:p w14:paraId="43EFB212" w14:textId="77777777" w:rsidR="007909E3" w:rsidRPr="008A061F" w:rsidRDefault="007909E3" w:rsidP="008A061F">
      <w:pPr>
        <w:spacing w:line="360" w:lineRule="auto"/>
        <w:jc w:val="both"/>
        <w:rPr>
          <w:color w:val="000000" w:themeColor="text1"/>
          <w:sz w:val="24"/>
          <w:szCs w:val="24"/>
        </w:rPr>
      </w:pPr>
    </w:p>
    <w:sectPr w:rsidR="007909E3" w:rsidRPr="008A061F" w:rsidSect="008B4A3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27BB0" w14:textId="77777777" w:rsidR="00071FC5" w:rsidRDefault="00071FC5" w:rsidP="008E0247">
      <w:pPr>
        <w:spacing w:after="0" w:line="240" w:lineRule="auto"/>
      </w:pPr>
      <w:r>
        <w:separator/>
      </w:r>
    </w:p>
  </w:endnote>
  <w:endnote w:type="continuationSeparator" w:id="0">
    <w:p w14:paraId="20653369" w14:textId="77777777" w:rsidR="00071FC5" w:rsidRDefault="00071FC5" w:rsidP="008E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014636"/>
      <w:docPartObj>
        <w:docPartGallery w:val="Page Numbers (Bottom of Page)"/>
        <w:docPartUnique/>
      </w:docPartObj>
    </w:sdtPr>
    <w:sdtEndPr>
      <w:rPr>
        <w:noProof/>
      </w:rPr>
    </w:sdtEndPr>
    <w:sdtContent>
      <w:p w14:paraId="0FD71D46" w14:textId="1E260069" w:rsidR="008B4A30" w:rsidRDefault="008B4A30">
        <w:pPr>
          <w:pStyle w:val="Footer"/>
          <w:jc w:val="right"/>
        </w:pPr>
        <w:r>
          <w:fldChar w:fldCharType="begin"/>
        </w:r>
        <w:r>
          <w:instrText xml:space="preserve"> PAGE   \* MERGEFORMAT </w:instrText>
        </w:r>
        <w:r>
          <w:fldChar w:fldCharType="separate"/>
        </w:r>
        <w:r w:rsidR="008661FB">
          <w:rPr>
            <w:noProof/>
          </w:rPr>
          <w:t>13</w:t>
        </w:r>
        <w:r>
          <w:rPr>
            <w:noProof/>
          </w:rPr>
          <w:fldChar w:fldCharType="end"/>
        </w:r>
      </w:p>
    </w:sdtContent>
  </w:sdt>
  <w:p w14:paraId="7DF21028" w14:textId="77777777" w:rsidR="008B4A30" w:rsidRDefault="008B4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2F175" w14:textId="77777777" w:rsidR="00071FC5" w:rsidRDefault="00071FC5" w:rsidP="008E0247">
      <w:pPr>
        <w:spacing w:after="0" w:line="240" w:lineRule="auto"/>
      </w:pPr>
      <w:r>
        <w:separator/>
      </w:r>
    </w:p>
  </w:footnote>
  <w:footnote w:type="continuationSeparator" w:id="0">
    <w:p w14:paraId="54D8BD08" w14:textId="77777777" w:rsidR="00071FC5" w:rsidRDefault="00071FC5" w:rsidP="008E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84F51"/>
    <w:multiLevelType w:val="hybridMultilevel"/>
    <w:tmpl w:val="118EDA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6212D32"/>
    <w:multiLevelType w:val="hybridMultilevel"/>
    <w:tmpl w:val="1412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A5E62"/>
    <w:multiLevelType w:val="hybridMultilevel"/>
    <w:tmpl w:val="5500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24C13"/>
    <w:multiLevelType w:val="hybridMultilevel"/>
    <w:tmpl w:val="978C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A61A5"/>
    <w:multiLevelType w:val="hybridMultilevel"/>
    <w:tmpl w:val="7EB0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C163B"/>
    <w:multiLevelType w:val="hybridMultilevel"/>
    <w:tmpl w:val="1388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5365F"/>
    <w:multiLevelType w:val="hybridMultilevel"/>
    <w:tmpl w:val="5EFED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56"/>
    <w:rsid w:val="00003739"/>
    <w:rsid w:val="00017EFA"/>
    <w:rsid w:val="00040B9B"/>
    <w:rsid w:val="000471D8"/>
    <w:rsid w:val="00052A06"/>
    <w:rsid w:val="00054571"/>
    <w:rsid w:val="00055163"/>
    <w:rsid w:val="00064612"/>
    <w:rsid w:val="00070B38"/>
    <w:rsid w:val="000715C3"/>
    <w:rsid w:val="00071FC5"/>
    <w:rsid w:val="00082403"/>
    <w:rsid w:val="00086170"/>
    <w:rsid w:val="00086F25"/>
    <w:rsid w:val="00094F2C"/>
    <w:rsid w:val="000B17D6"/>
    <w:rsid w:val="000B39A2"/>
    <w:rsid w:val="000B4C1C"/>
    <w:rsid w:val="000D7725"/>
    <w:rsid w:val="000E1B54"/>
    <w:rsid w:val="000F2B17"/>
    <w:rsid w:val="000F308B"/>
    <w:rsid w:val="00102CD3"/>
    <w:rsid w:val="0011303F"/>
    <w:rsid w:val="001253A8"/>
    <w:rsid w:val="001356E0"/>
    <w:rsid w:val="00137468"/>
    <w:rsid w:val="00137D57"/>
    <w:rsid w:val="001429EA"/>
    <w:rsid w:val="00145282"/>
    <w:rsid w:val="00161B27"/>
    <w:rsid w:val="0017533A"/>
    <w:rsid w:val="001904CC"/>
    <w:rsid w:val="001A5FC1"/>
    <w:rsid w:val="001A6D4E"/>
    <w:rsid w:val="001A7B18"/>
    <w:rsid w:val="001B06BF"/>
    <w:rsid w:val="001B07B0"/>
    <w:rsid w:val="001B238C"/>
    <w:rsid w:val="001B5C4C"/>
    <w:rsid w:val="001B6958"/>
    <w:rsid w:val="001D0746"/>
    <w:rsid w:val="001D5E2E"/>
    <w:rsid w:val="001E1FDD"/>
    <w:rsid w:val="001E7973"/>
    <w:rsid w:val="00202AE4"/>
    <w:rsid w:val="00206CB2"/>
    <w:rsid w:val="00207748"/>
    <w:rsid w:val="0022120B"/>
    <w:rsid w:val="00224E3E"/>
    <w:rsid w:val="0023243C"/>
    <w:rsid w:val="00234FBA"/>
    <w:rsid w:val="00236CBC"/>
    <w:rsid w:val="002473A2"/>
    <w:rsid w:val="002535A2"/>
    <w:rsid w:val="00257001"/>
    <w:rsid w:val="002634BF"/>
    <w:rsid w:val="00264FE7"/>
    <w:rsid w:val="00274E4D"/>
    <w:rsid w:val="00276F62"/>
    <w:rsid w:val="00283C2E"/>
    <w:rsid w:val="0029045C"/>
    <w:rsid w:val="002908CB"/>
    <w:rsid w:val="00291254"/>
    <w:rsid w:val="00292DD2"/>
    <w:rsid w:val="00296438"/>
    <w:rsid w:val="002A18C6"/>
    <w:rsid w:val="002A5EDA"/>
    <w:rsid w:val="002A71CB"/>
    <w:rsid w:val="002B186A"/>
    <w:rsid w:val="002B552D"/>
    <w:rsid w:val="002E4A1D"/>
    <w:rsid w:val="002F09A4"/>
    <w:rsid w:val="002F4F9E"/>
    <w:rsid w:val="00306A5C"/>
    <w:rsid w:val="00307F35"/>
    <w:rsid w:val="00310945"/>
    <w:rsid w:val="0031105C"/>
    <w:rsid w:val="003249A4"/>
    <w:rsid w:val="00324C56"/>
    <w:rsid w:val="00331FB0"/>
    <w:rsid w:val="00335083"/>
    <w:rsid w:val="00337362"/>
    <w:rsid w:val="003422F1"/>
    <w:rsid w:val="00342C54"/>
    <w:rsid w:val="00345902"/>
    <w:rsid w:val="00346983"/>
    <w:rsid w:val="003645C8"/>
    <w:rsid w:val="00365DCA"/>
    <w:rsid w:val="003703A5"/>
    <w:rsid w:val="00374400"/>
    <w:rsid w:val="00374490"/>
    <w:rsid w:val="00387A31"/>
    <w:rsid w:val="00397997"/>
    <w:rsid w:val="003A2F2A"/>
    <w:rsid w:val="003B3A49"/>
    <w:rsid w:val="003B485F"/>
    <w:rsid w:val="003C370B"/>
    <w:rsid w:val="003D5F1E"/>
    <w:rsid w:val="003D62BF"/>
    <w:rsid w:val="003D7896"/>
    <w:rsid w:val="003E55BF"/>
    <w:rsid w:val="003F1744"/>
    <w:rsid w:val="003F4A81"/>
    <w:rsid w:val="003F4D17"/>
    <w:rsid w:val="003F646B"/>
    <w:rsid w:val="003F676B"/>
    <w:rsid w:val="003F75CB"/>
    <w:rsid w:val="00404D0E"/>
    <w:rsid w:val="00406D6B"/>
    <w:rsid w:val="00410091"/>
    <w:rsid w:val="0041213B"/>
    <w:rsid w:val="00415F9E"/>
    <w:rsid w:val="00425563"/>
    <w:rsid w:val="004315D4"/>
    <w:rsid w:val="0044569E"/>
    <w:rsid w:val="00450EBF"/>
    <w:rsid w:val="00453BAA"/>
    <w:rsid w:val="004540DE"/>
    <w:rsid w:val="004560E7"/>
    <w:rsid w:val="004565E9"/>
    <w:rsid w:val="00463780"/>
    <w:rsid w:val="00471EF9"/>
    <w:rsid w:val="0048195E"/>
    <w:rsid w:val="00492E70"/>
    <w:rsid w:val="00497E69"/>
    <w:rsid w:val="004A01C2"/>
    <w:rsid w:val="004A17C4"/>
    <w:rsid w:val="004A1BEE"/>
    <w:rsid w:val="004A7869"/>
    <w:rsid w:val="004B457F"/>
    <w:rsid w:val="004C1207"/>
    <w:rsid w:val="004D1B0C"/>
    <w:rsid w:val="004E3E5C"/>
    <w:rsid w:val="004F1AA9"/>
    <w:rsid w:val="0050306C"/>
    <w:rsid w:val="00506B20"/>
    <w:rsid w:val="00515123"/>
    <w:rsid w:val="00517BA3"/>
    <w:rsid w:val="00522BB0"/>
    <w:rsid w:val="00523682"/>
    <w:rsid w:val="005315D0"/>
    <w:rsid w:val="00532529"/>
    <w:rsid w:val="005339BF"/>
    <w:rsid w:val="005350FC"/>
    <w:rsid w:val="00547AB9"/>
    <w:rsid w:val="00555643"/>
    <w:rsid w:val="00565687"/>
    <w:rsid w:val="00571A63"/>
    <w:rsid w:val="00577F65"/>
    <w:rsid w:val="00585CDB"/>
    <w:rsid w:val="00592A3F"/>
    <w:rsid w:val="00595EE8"/>
    <w:rsid w:val="00596A1E"/>
    <w:rsid w:val="005B6B3B"/>
    <w:rsid w:val="005C60FE"/>
    <w:rsid w:val="005C7D68"/>
    <w:rsid w:val="005D4FF2"/>
    <w:rsid w:val="005D63EA"/>
    <w:rsid w:val="005E2010"/>
    <w:rsid w:val="005E73EE"/>
    <w:rsid w:val="005F6BE2"/>
    <w:rsid w:val="005F6CD5"/>
    <w:rsid w:val="00607C81"/>
    <w:rsid w:val="006114CE"/>
    <w:rsid w:val="00611CCC"/>
    <w:rsid w:val="00612C76"/>
    <w:rsid w:val="00613936"/>
    <w:rsid w:val="00616B9B"/>
    <w:rsid w:val="00627127"/>
    <w:rsid w:val="00630AD9"/>
    <w:rsid w:val="00633DB3"/>
    <w:rsid w:val="00641D92"/>
    <w:rsid w:val="00645398"/>
    <w:rsid w:val="00645679"/>
    <w:rsid w:val="00650324"/>
    <w:rsid w:val="006569FA"/>
    <w:rsid w:val="00663555"/>
    <w:rsid w:val="00672CE0"/>
    <w:rsid w:val="00680036"/>
    <w:rsid w:val="006806EA"/>
    <w:rsid w:val="006811BC"/>
    <w:rsid w:val="00692FCB"/>
    <w:rsid w:val="00694910"/>
    <w:rsid w:val="00694CA3"/>
    <w:rsid w:val="00695707"/>
    <w:rsid w:val="006A0B38"/>
    <w:rsid w:val="006A512B"/>
    <w:rsid w:val="006A5F3A"/>
    <w:rsid w:val="006A6F9D"/>
    <w:rsid w:val="006A7719"/>
    <w:rsid w:val="006C2212"/>
    <w:rsid w:val="006C3872"/>
    <w:rsid w:val="006C5200"/>
    <w:rsid w:val="006C5D06"/>
    <w:rsid w:val="006C7158"/>
    <w:rsid w:val="006C7186"/>
    <w:rsid w:val="006D7C8F"/>
    <w:rsid w:val="006E3FE1"/>
    <w:rsid w:val="006E458C"/>
    <w:rsid w:val="006F4377"/>
    <w:rsid w:val="006F5AD1"/>
    <w:rsid w:val="00700DEC"/>
    <w:rsid w:val="00710684"/>
    <w:rsid w:val="0071175E"/>
    <w:rsid w:val="00712514"/>
    <w:rsid w:val="00715220"/>
    <w:rsid w:val="007175EC"/>
    <w:rsid w:val="0072395C"/>
    <w:rsid w:val="00725542"/>
    <w:rsid w:val="00727F05"/>
    <w:rsid w:val="00731639"/>
    <w:rsid w:val="00732150"/>
    <w:rsid w:val="00736A3D"/>
    <w:rsid w:val="00741E08"/>
    <w:rsid w:val="00743C26"/>
    <w:rsid w:val="00750528"/>
    <w:rsid w:val="00755402"/>
    <w:rsid w:val="007721C2"/>
    <w:rsid w:val="0077238E"/>
    <w:rsid w:val="00773053"/>
    <w:rsid w:val="007909E3"/>
    <w:rsid w:val="007978F0"/>
    <w:rsid w:val="007A4107"/>
    <w:rsid w:val="007A7AB2"/>
    <w:rsid w:val="007B00E8"/>
    <w:rsid w:val="007B4BF2"/>
    <w:rsid w:val="007B7A33"/>
    <w:rsid w:val="007C2497"/>
    <w:rsid w:val="007C7D41"/>
    <w:rsid w:val="007D14B4"/>
    <w:rsid w:val="007E0150"/>
    <w:rsid w:val="007E7E6C"/>
    <w:rsid w:val="007F1810"/>
    <w:rsid w:val="0080795B"/>
    <w:rsid w:val="00813707"/>
    <w:rsid w:val="00814B72"/>
    <w:rsid w:val="008151C6"/>
    <w:rsid w:val="00815B8B"/>
    <w:rsid w:val="00816543"/>
    <w:rsid w:val="00816B90"/>
    <w:rsid w:val="008326CE"/>
    <w:rsid w:val="00835BCE"/>
    <w:rsid w:val="0085009A"/>
    <w:rsid w:val="0085066F"/>
    <w:rsid w:val="00854C91"/>
    <w:rsid w:val="0086236B"/>
    <w:rsid w:val="008661FB"/>
    <w:rsid w:val="008704F5"/>
    <w:rsid w:val="00871F53"/>
    <w:rsid w:val="008A061F"/>
    <w:rsid w:val="008B4A30"/>
    <w:rsid w:val="008D26CA"/>
    <w:rsid w:val="008E0247"/>
    <w:rsid w:val="008E229B"/>
    <w:rsid w:val="008E6974"/>
    <w:rsid w:val="008F0D9F"/>
    <w:rsid w:val="008F1ACE"/>
    <w:rsid w:val="008F35CD"/>
    <w:rsid w:val="008F3B07"/>
    <w:rsid w:val="008F7C7E"/>
    <w:rsid w:val="00903F02"/>
    <w:rsid w:val="0090594A"/>
    <w:rsid w:val="00913747"/>
    <w:rsid w:val="00916700"/>
    <w:rsid w:val="00921A6F"/>
    <w:rsid w:val="0092412F"/>
    <w:rsid w:val="00930BEB"/>
    <w:rsid w:val="00944A67"/>
    <w:rsid w:val="009462A0"/>
    <w:rsid w:val="00952793"/>
    <w:rsid w:val="00955FC0"/>
    <w:rsid w:val="00957E8E"/>
    <w:rsid w:val="009628C6"/>
    <w:rsid w:val="00964B39"/>
    <w:rsid w:val="00987481"/>
    <w:rsid w:val="009A2B6A"/>
    <w:rsid w:val="009A667E"/>
    <w:rsid w:val="009B01DE"/>
    <w:rsid w:val="009B1147"/>
    <w:rsid w:val="009C1FCB"/>
    <w:rsid w:val="009C7F4A"/>
    <w:rsid w:val="009D701B"/>
    <w:rsid w:val="009E160A"/>
    <w:rsid w:val="009E248C"/>
    <w:rsid w:val="009E501E"/>
    <w:rsid w:val="009E578D"/>
    <w:rsid w:val="009E72DD"/>
    <w:rsid w:val="009F7CA6"/>
    <w:rsid w:val="00A07D79"/>
    <w:rsid w:val="00A156AA"/>
    <w:rsid w:val="00A17448"/>
    <w:rsid w:val="00A27AAF"/>
    <w:rsid w:val="00A31DA0"/>
    <w:rsid w:val="00A412AF"/>
    <w:rsid w:val="00A44847"/>
    <w:rsid w:val="00A50718"/>
    <w:rsid w:val="00A5269A"/>
    <w:rsid w:val="00A57B78"/>
    <w:rsid w:val="00A63152"/>
    <w:rsid w:val="00A7211D"/>
    <w:rsid w:val="00A84BB1"/>
    <w:rsid w:val="00AA1988"/>
    <w:rsid w:val="00AA2F0D"/>
    <w:rsid w:val="00AC332A"/>
    <w:rsid w:val="00AC6706"/>
    <w:rsid w:val="00AD25A4"/>
    <w:rsid w:val="00AD3B70"/>
    <w:rsid w:val="00AF37E9"/>
    <w:rsid w:val="00AF50A1"/>
    <w:rsid w:val="00B1773A"/>
    <w:rsid w:val="00B2650C"/>
    <w:rsid w:val="00B33041"/>
    <w:rsid w:val="00B33B43"/>
    <w:rsid w:val="00B4089A"/>
    <w:rsid w:val="00B42662"/>
    <w:rsid w:val="00B44797"/>
    <w:rsid w:val="00B50200"/>
    <w:rsid w:val="00B53A45"/>
    <w:rsid w:val="00B5530C"/>
    <w:rsid w:val="00B6363B"/>
    <w:rsid w:val="00B66E8F"/>
    <w:rsid w:val="00B741FD"/>
    <w:rsid w:val="00B76ED6"/>
    <w:rsid w:val="00B81AC4"/>
    <w:rsid w:val="00B82558"/>
    <w:rsid w:val="00B8588E"/>
    <w:rsid w:val="00B953F7"/>
    <w:rsid w:val="00BA0974"/>
    <w:rsid w:val="00BA6507"/>
    <w:rsid w:val="00BB465E"/>
    <w:rsid w:val="00BB5AF7"/>
    <w:rsid w:val="00BB6DA0"/>
    <w:rsid w:val="00BC1C69"/>
    <w:rsid w:val="00BD07B9"/>
    <w:rsid w:val="00BD4C20"/>
    <w:rsid w:val="00BE2E1A"/>
    <w:rsid w:val="00BE3210"/>
    <w:rsid w:val="00BF2776"/>
    <w:rsid w:val="00BF4BBA"/>
    <w:rsid w:val="00C11C7E"/>
    <w:rsid w:val="00C12358"/>
    <w:rsid w:val="00C21830"/>
    <w:rsid w:val="00C23B58"/>
    <w:rsid w:val="00C426EE"/>
    <w:rsid w:val="00C553E1"/>
    <w:rsid w:val="00C76F63"/>
    <w:rsid w:val="00C81816"/>
    <w:rsid w:val="00C8203E"/>
    <w:rsid w:val="00C8239E"/>
    <w:rsid w:val="00C86371"/>
    <w:rsid w:val="00C90F7B"/>
    <w:rsid w:val="00CA2471"/>
    <w:rsid w:val="00CA4067"/>
    <w:rsid w:val="00CB0A43"/>
    <w:rsid w:val="00CC27B7"/>
    <w:rsid w:val="00CC2B1F"/>
    <w:rsid w:val="00CC5B6A"/>
    <w:rsid w:val="00CC65E2"/>
    <w:rsid w:val="00CD45F3"/>
    <w:rsid w:val="00CF264B"/>
    <w:rsid w:val="00CF483E"/>
    <w:rsid w:val="00D0041A"/>
    <w:rsid w:val="00D01761"/>
    <w:rsid w:val="00D23067"/>
    <w:rsid w:val="00D35E30"/>
    <w:rsid w:val="00D40B33"/>
    <w:rsid w:val="00D62828"/>
    <w:rsid w:val="00D67247"/>
    <w:rsid w:val="00D751EE"/>
    <w:rsid w:val="00D90896"/>
    <w:rsid w:val="00D926E3"/>
    <w:rsid w:val="00D960E1"/>
    <w:rsid w:val="00DA6E2B"/>
    <w:rsid w:val="00DA740E"/>
    <w:rsid w:val="00DB2370"/>
    <w:rsid w:val="00DB23FE"/>
    <w:rsid w:val="00DB3510"/>
    <w:rsid w:val="00DB74C4"/>
    <w:rsid w:val="00DB7AF3"/>
    <w:rsid w:val="00DC1CF8"/>
    <w:rsid w:val="00DC2AC6"/>
    <w:rsid w:val="00DC6780"/>
    <w:rsid w:val="00DD37C7"/>
    <w:rsid w:val="00DD4304"/>
    <w:rsid w:val="00DD74CA"/>
    <w:rsid w:val="00DE062E"/>
    <w:rsid w:val="00DF228C"/>
    <w:rsid w:val="00DF3BAE"/>
    <w:rsid w:val="00DF5B88"/>
    <w:rsid w:val="00E01DB0"/>
    <w:rsid w:val="00E13723"/>
    <w:rsid w:val="00E17A0C"/>
    <w:rsid w:val="00E221F5"/>
    <w:rsid w:val="00E36547"/>
    <w:rsid w:val="00E37C33"/>
    <w:rsid w:val="00E37CE9"/>
    <w:rsid w:val="00E4036B"/>
    <w:rsid w:val="00E43B8F"/>
    <w:rsid w:val="00E51760"/>
    <w:rsid w:val="00E57B37"/>
    <w:rsid w:val="00E654E0"/>
    <w:rsid w:val="00E83071"/>
    <w:rsid w:val="00E913D2"/>
    <w:rsid w:val="00EA0E2C"/>
    <w:rsid w:val="00EA2B10"/>
    <w:rsid w:val="00EA3ED7"/>
    <w:rsid w:val="00EA40A3"/>
    <w:rsid w:val="00EB2049"/>
    <w:rsid w:val="00EB5F55"/>
    <w:rsid w:val="00EC2D95"/>
    <w:rsid w:val="00EC5AC4"/>
    <w:rsid w:val="00EC636F"/>
    <w:rsid w:val="00ED513C"/>
    <w:rsid w:val="00EE14D8"/>
    <w:rsid w:val="00EF1262"/>
    <w:rsid w:val="00EF4460"/>
    <w:rsid w:val="00F11850"/>
    <w:rsid w:val="00F140F8"/>
    <w:rsid w:val="00F254DE"/>
    <w:rsid w:val="00F3055C"/>
    <w:rsid w:val="00F47DFA"/>
    <w:rsid w:val="00F50928"/>
    <w:rsid w:val="00F52D14"/>
    <w:rsid w:val="00F54708"/>
    <w:rsid w:val="00F55D21"/>
    <w:rsid w:val="00F57E59"/>
    <w:rsid w:val="00F60F53"/>
    <w:rsid w:val="00F62E24"/>
    <w:rsid w:val="00F64F3F"/>
    <w:rsid w:val="00F71616"/>
    <w:rsid w:val="00F75134"/>
    <w:rsid w:val="00F76DAE"/>
    <w:rsid w:val="00F8416E"/>
    <w:rsid w:val="00F91CF9"/>
    <w:rsid w:val="00F931F6"/>
    <w:rsid w:val="00FB0B74"/>
    <w:rsid w:val="00FB7F19"/>
    <w:rsid w:val="00FC7C9F"/>
    <w:rsid w:val="00FD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E735"/>
  <w15:chartTrackingRefBased/>
  <w15:docId w15:val="{5697BA5B-92BC-497C-A823-C939E621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A061F"/>
    <w:pPr>
      <w:keepNext/>
      <w:keepLines/>
      <w:spacing w:before="240" w:after="0"/>
      <w:jc w:val="both"/>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semiHidden/>
    <w:unhideWhenUsed/>
    <w:qFormat/>
    <w:rsid w:val="008A061F"/>
    <w:pPr>
      <w:keepNext/>
      <w:keepLines/>
      <w:spacing w:before="40" w:after="0" w:line="360" w:lineRule="auto"/>
      <w:jc w:val="both"/>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47"/>
  </w:style>
  <w:style w:type="paragraph" w:styleId="Footer">
    <w:name w:val="footer"/>
    <w:basedOn w:val="Normal"/>
    <w:link w:val="FooterChar"/>
    <w:uiPriority w:val="99"/>
    <w:unhideWhenUsed/>
    <w:rsid w:val="008E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47"/>
  </w:style>
  <w:style w:type="paragraph" w:styleId="ListParagraph">
    <w:name w:val="List Paragraph"/>
    <w:basedOn w:val="Normal"/>
    <w:uiPriority w:val="34"/>
    <w:qFormat/>
    <w:rsid w:val="00BF2776"/>
    <w:pPr>
      <w:ind w:left="720"/>
      <w:contextualSpacing/>
    </w:pPr>
  </w:style>
  <w:style w:type="character" w:customStyle="1" w:styleId="a">
    <w:name w:val="_"/>
    <w:basedOn w:val="DefaultParagraphFont"/>
    <w:rsid w:val="004E3E5C"/>
  </w:style>
  <w:style w:type="character" w:customStyle="1" w:styleId="Heading1Char">
    <w:name w:val="Heading 1 Char"/>
    <w:basedOn w:val="DefaultParagraphFont"/>
    <w:link w:val="Heading1"/>
    <w:uiPriority w:val="9"/>
    <w:rsid w:val="008A061F"/>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semiHidden/>
    <w:rsid w:val="008A061F"/>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8A061F"/>
    <w:pPr>
      <w:jc w:val="left"/>
      <w:outlineLvl w:val="9"/>
    </w:pPr>
    <w:rPr>
      <w:b w:val="0"/>
      <w:color w:val="2F5496" w:themeColor="accent1" w:themeShade="BF"/>
      <w:sz w:val="32"/>
    </w:rPr>
  </w:style>
  <w:style w:type="paragraph" w:styleId="TOC1">
    <w:name w:val="toc 1"/>
    <w:basedOn w:val="Normal"/>
    <w:next w:val="Normal"/>
    <w:autoRedefine/>
    <w:uiPriority w:val="39"/>
    <w:unhideWhenUsed/>
    <w:rsid w:val="008A061F"/>
    <w:pPr>
      <w:spacing w:after="100"/>
    </w:pPr>
  </w:style>
  <w:style w:type="character" w:styleId="Hyperlink">
    <w:name w:val="Hyperlink"/>
    <w:basedOn w:val="DefaultParagraphFont"/>
    <w:uiPriority w:val="99"/>
    <w:unhideWhenUsed/>
    <w:rsid w:val="008A0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8936">
      <w:bodyDiv w:val="1"/>
      <w:marLeft w:val="0"/>
      <w:marRight w:val="0"/>
      <w:marTop w:val="0"/>
      <w:marBottom w:val="0"/>
      <w:divBdr>
        <w:top w:val="none" w:sz="0" w:space="0" w:color="auto"/>
        <w:left w:val="none" w:sz="0" w:space="0" w:color="auto"/>
        <w:bottom w:val="none" w:sz="0" w:space="0" w:color="auto"/>
        <w:right w:val="none" w:sz="0" w:space="0" w:color="auto"/>
      </w:divBdr>
      <w:divsChild>
        <w:div w:id="1177960708">
          <w:marLeft w:val="0"/>
          <w:marRight w:val="0"/>
          <w:marTop w:val="0"/>
          <w:marBottom w:val="0"/>
          <w:divBdr>
            <w:top w:val="none" w:sz="0" w:space="0" w:color="auto"/>
            <w:left w:val="none" w:sz="0" w:space="0" w:color="auto"/>
            <w:bottom w:val="none" w:sz="0" w:space="0" w:color="auto"/>
            <w:right w:val="none" w:sz="0" w:space="0" w:color="auto"/>
          </w:divBdr>
        </w:div>
        <w:div w:id="1304240830">
          <w:marLeft w:val="0"/>
          <w:marRight w:val="0"/>
          <w:marTop w:val="0"/>
          <w:marBottom w:val="0"/>
          <w:divBdr>
            <w:top w:val="none" w:sz="0" w:space="0" w:color="auto"/>
            <w:left w:val="none" w:sz="0" w:space="0" w:color="auto"/>
            <w:bottom w:val="none" w:sz="0" w:space="0" w:color="auto"/>
            <w:right w:val="none" w:sz="0" w:space="0" w:color="auto"/>
          </w:divBdr>
        </w:div>
        <w:div w:id="1940915626">
          <w:marLeft w:val="0"/>
          <w:marRight w:val="0"/>
          <w:marTop w:val="0"/>
          <w:marBottom w:val="0"/>
          <w:divBdr>
            <w:top w:val="none" w:sz="0" w:space="0" w:color="auto"/>
            <w:left w:val="none" w:sz="0" w:space="0" w:color="auto"/>
            <w:bottom w:val="none" w:sz="0" w:space="0" w:color="auto"/>
            <w:right w:val="none" w:sz="0" w:space="0" w:color="auto"/>
          </w:divBdr>
        </w:div>
        <w:div w:id="1346247315">
          <w:marLeft w:val="0"/>
          <w:marRight w:val="0"/>
          <w:marTop w:val="0"/>
          <w:marBottom w:val="0"/>
          <w:divBdr>
            <w:top w:val="none" w:sz="0" w:space="0" w:color="auto"/>
            <w:left w:val="none" w:sz="0" w:space="0" w:color="auto"/>
            <w:bottom w:val="none" w:sz="0" w:space="0" w:color="auto"/>
            <w:right w:val="none" w:sz="0" w:space="0" w:color="auto"/>
          </w:divBdr>
        </w:div>
        <w:div w:id="290596113">
          <w:marLeft w:val="0"/>
          <w:marRight w:val="0"/>
          <w:marTop w:val="0"/>
          <w:marBottom w:val="0"/>
          <w:divBdr>
            <w:top w:val="none" w:sz="0" w:space="0" w:color="auto"/>
            <w:left w:val="none" w:sz="0" w:space="0" w:color="auto"/>
            <w:bottom w:val="none" w:sz="0" w:space="0" w:color="auto"/>
            <w:right w:val="none" w:sz="0" w:space="0" w:color="auto"/>
          </w:divBdr>
        </w:div>
        <w:div w:id="82186374">
          <w:marLeft w:val="0"/>
          <w:marRight w:val="0"/>
          <w:marTop w:val="0"/>
          <w:marBottom w:val="0"/>
          <w:divBdr>
            <w:top w:val="none" w:sz="0" w:space="0" w:color="auto"/>
            <w:left w:val="none" w:sz="0" w:space="0" w:color="auto"/>
            <w:bottom w:val="none" w:sz="0" w:space="0" w:color="auto"/>
            <w:right w:val="none" w:sz="0" w:space="0" w:color="auto"/>
          </w:divBdr>
        </w:div>
        <w:div w:id="1912159675">
          <w:marLeft w:val="0"/>
          <w:marRight w:val="0"/>
          <w:marTop w:val="0"/>
          <w:marBottom w:val="0"/>
          <w:divBdr>
            <w:top w:val="none" w:sz="0" w:space="0" w:color="auto"/>
            <w:left w:val="none" w:sz="0" w:space="0" w:color="auto"/>
            <w:bottom w:val="none" w:sz="0" w:space="0" w:color="auto"/>
            <w:right w:val="none" w:sz="0" w:space="0" w:color="auto"/>
          </w:divBdr>
        </w:div>
        <w:div w:id="1533376162">
          <w:marLeft w:val="0"/>
          <w:marRight w:val="0"/>
          <w:marTop w:val="0"/>
          <w:marBottom w:val="0"/>
          <w:divBdr>
            <w:top w:val="none" w:sz="0" w:space="0" w:color="auto"/>
            <w:left w:val="none" w:sz="0" w:space="0" w:color="auto"/>
            <w:bottom w:val="none" w:sz="0" w:space="0" w:color="auto"/>
            <w:right w:val="none" w:sz="0" w:space="0" w:color="auto"/>
          </w:divBdr>
        </w:div>
        <w:div w:id="1372612535">
          <w:marLeft w:val="0"/>
          <w:marRight w:val="0"/>
          <w:marTop w:val="0"/>
          <w:marBottom w:val="0"/>
          <w:divBdr>
            <w:top w:val="none" w:sz="0" w:space="0" w:color="auto"/>
            <w:left w:val="none" w:sz="0" w:space="0" w:color="auto"/>
            <w:bottom w:val="none" w:sz="0" w:space="0" w:color="auto"/>
            <w:right w:val="none" w:sz="0" w:space="0" w:color="auto"/>
          </w:divBdr>
        </w:div>
        <w:div w:id="1812403868">
          <w:marLeft w:val="0"/>
          <w:marRight w:val="0"/>
          <w:marTop w:val="0"/>
          <w:marBottom w:val="0"/>
          <w:divBdr>
            <w:top w:val="none" w:sz="0" w:space="0" w:color="auto"/>
            <w:left w:val="none" w:sz="0" w:space="0" w:color="auto"/>
            <w:bottom w:val="none" w:sz="0" w:space="0" w:color="auto"/>
            <w:right w:val="none" w:sz="0" w:space="0" w:color="auto"/>
          </w:divBdr>
        </w:div>
        <w:div w:id="1704136138">
          <w:marLeft w:val="0"/>
          <w:marRight w:val="0"/>
          <w:marTop w:val="0"/>
          <w:marBottom w:val="0"/>
          <w:divBdr>
            <w:top w:val="none" w:sz="0" w:space="0" w:color="auto"/>
            <w:left w:val="none" w:sz="0" w:space="0" w:color="auto"/>
            <w:bottom w:val="none" w:sz="0" w:space="0" w:color="auto"/>
            <w:right w:val="none" w:sz="0" w:space="0" w:color="auto"/>
          </w:divBdr>
        </w:div>
        <w:div w:id="215705318">
          <w:marLeft w:val="0"/>
          <w:marRight w:val="0"/>
          <w:marTop w:val="0"/>
          <w:marBottom w:val="0"/>
          <w:divBdr>
            <w:top w:val="none" w:sz="0" w:space="0" w:color="auto"/>
            <w:left w:val="none" w:sz="0" w:space="0" w:color="auto"/>
            <w:bottom w:val="none" w:sz="0" w:space="0" w:color="auto"/>
            <w:right w:val="none" w:sz="0" w:space="0" w:color="auto"/>
          </w:divBdr>
        </w:div>
        <w:div w:id="1000700373">
          <w:marLeft w:val="0"/>
          <w:marRight w:val="0"/>
          <w:marTop w:val="0"/>
          <w:marBottom w:val="0"/>
          <w:divBdr>
            <w:top w:val="none" w:sz="0" w:space="0" w:color="auto"/>
            <w:left w:val="none" w:sz="0" w:space="0" w:color="auto"/>
            <w:bottom w:val="none" w:sz="0" w:space="0" w:color="auto"/>
            <w:right w:val="none" w:sz="0" w:space="0" w:color="auto"/>
          </w:divBdr>
        </w:div>
      </w:divsChild>
    </w:div>
    <w:div w:id="1466004042">
      <w:bodyDiv w:val="1"/>
      <w:marLeft w:val="0"/>
      <w:marRight w:val="0"/>
      <w:marTop w:val="0"/>
      <w:marBottom w:val="0"/>
      <w:divBdr>
        <w:top w:val="none" w:sz="0" w:space="0" w:color="auto"/>
        <w:left w:val="none" w:sz="0" w:space="0" w:color="auto"/>
        <w:bottom w:val="none" w:sz="0" w:space="0" w:color="auto"/>
        <w:right w:val="none" w:sz="0" w:space="0" w:color="auto"/>
      </w:divBdr>
    </w:div>
    <w:div w:id="1670403384">
      <w:bodyDiv w:val="1"/>
      <w:marLeft w:val="0"/>
      <w:marRight w:val="0"/>
      <w:marTop w:val="0"/>
      <w:marBottom w:val="0"/>
      <w:divBdr>
        <w:top w:val="none" w:sz="0" w:space="0" w:color="auto"/>
        <w:left w:val="none" w:sz="0" w:space="0" w:color="auto"/>
        <w:bottom w:val="none" w:sz="0" w:space="0" w:color="auto"/>
        <w:right w:val="none" w:sz="0" w:space="0" w:color="auto"/>
      </w:divBdr>
      <w:divsChild>
        <w:div w:id="2031032208">
          <w:marLeft w:val="0"/>
          <w:marRight w:val="0"/>
          <w:marTop w:val="0"/>
          <w:marBottom w:val="0"/>
          <w:divBdr>
            <w:top w:val="none" w:sz="0" w:space="0" w:color="auto"/>
            <w:left w:val="none" w:sz="0" w:space="0" w:color="auto"/>
            <w:bottom w:val="none" w:sz="0" w:space="0" w:color="auto"/>
            <w:right w:val="none" w:sz="0" w:space="0" w:color="auto"/>
          </w:divBdr>
        </w:div>
        <w:div w:id="245726851">
          <w:marLeft w:val="0"/>
          <w:marRight w:val="0"/>
          <w:marTop w:val="0"/>
          <w:marBottom w:val="0"/>
          <w:divBdr>
            <w:top w:val="none" w:sz="0" w:space="0" w:color="auto"/>
            <w:left w:val="none" w:sz="0" w:space="0" w:color="auto"/>
            <w:bottom w:val="none" w:sz="0" w:space="0" w:color="auto"/>
            <w:right w:val="none" w:sz="0" w:space="0" w:color="auto"/>
          </w:divBdr>
        </w:div>
        <w:div w:id="555090811">
          <w:marLeft w:val="0"/>
          <w:marRight w:val="0"/>
          <w:marTop w:val="0"/>
          <w:marBottom w:val="0"/>
          <w:divBdr>
            <w:top w:val="none" w:sz="0" w:space="0" w:color="auto"/>
            <w:left w:val="none" w:sz="0" w:space="0" w:color="auto"/>
            <w:bottom w:val="none" w:sz="0" w:space="0" w:color="auto"/>
            <w:right w:val="none" w:sz="0" w:space="0" w:color="auto"/>
          </w:divBdr>
        </w:div>
        <w:div w:id="93064770">
          <w:marLeft w:val="0"/>
          <w:marRight w:val="0"/>
          <w:marTop w:val="0"/>
          <w:marBottom w:val="0"/>
          <w:divBdr>
            <w:top w:val="none" w:sz="0" w:space="0" w:color="auto"/>
            <w:left w:val="none" w:sz="0" w:space="0" w:color="auto"/>
            <w:bottom w:val="none" w:sz="0" w:space="0" w:color="auto"/>
            <w:right w:val="none" w:sz="0" w:space="0" w:color="auto"/>
          </w:divBdr>
        </w:div>
        <w:div w:id="2110852567">
          <w:marLeft w:val="0"/>
          <w:marRight w:val="0"/>
          <w:marTop w:val="0"/>
          <w:marBottom w:val="0"/>
          <w:divBdr>
            <w:top w:val="none" w:sz="0" w:space="0" w:color="auto"/>
            <w:left w:val="none" w:sz="0" w:space="0" w:color="auto"/>
            <w:bottom w:val="none" w:sz="0" w:space="0" w:color="auto"/>
            <w:right w:val="none" w:sz="0" w:space="0" w:color="auto"/>
          </w:divBdr>
        </w:div>
        <w:div w:id="1925802226">
          <w:marLeft w:val="0"/>
          <w:marRight w:val="0"/>
          <w:marTop w:val="0"/>
          <w:marBottom w:val="0"/>
          <w:divBdr>
            <w:top w:val="none" w:sz="0" w:space="0" w:color="auto"/>
            <w:left w:val="none" w:sz="0" w:space="0" w:color="auto"/>
            <w:bottom w:val="none" w:sz="0" w:space="0" w:color="auto"/>
            <w:right w:val="none" w:sz="0" w:space="0" w:color="auto"/>
          </w:divBdr>
        </w:div>
        <w:div w:id="559558961">
          <w:marLeft w:val="0"/>
          <w:marRight w:val="0"/>
          <w:marTop w:val="0"/>
          <w:marBottom w:val="0"/>
          <w:divBdr>
            <w:top w:val="none" w:sz="0" w:space="0" w:color="auto"/>
            <w:left w:val="none" w:sz="0" w:space="0" w:color="auto"/>
            <w:bottom w:val="none" w:sz="0" w:space="0" w:color="auto"/>
            <w:right w:val="none" w:sz="0" w:space="0" w:color="auto"/>
          </w:divBdr>
        </w:div>
        <w:div w:id="1128085570">
          <w:marLeft w:val="0"/>
          <w:marRight w:val="0"/>
          <w:marTop w:val="0"/>
          <w:marBottom w:val="0"/>
          <w:divBdr>
            <w:top w:val="none" w:sz="0" w:space="0" w:color="auto"/>
            <w:left w:val="none" w:sz="0" w:space="0" w:color="auto"/>
            <w:bottom w:val="none" w:sz="0" w:space="0" w:color="auto"/>
            <w:right w:val="none" w:sz="0" w:space="0" w:color="auto"/>
          </w:divBdr>
        </w:div>
        <w:div w:id="1391266705">
          <w:marLeft w:val="0"/>
          <w:marRight w:val="0"/>
          <w:marTop w:val="0"/>
          <w:marBottom w:val="0"/>
          <w:divBdr>
            <w:top w:val="none" w:sz="0" w:space="0" w:color="auto"/>
            <w:left w:val="none" w:sz="0" w:space="0" w:color="auto"/>
            <w:bottom w:val="none" w:sz="0" w:space="0" w:color="auto"/>
            <w:right w:val="none" w:sz="0" w:space="0" w:color="auto"/>
          </w:divBdr>
        </w:div>
        <w:div w:id="1009286282">
          <w:marLeft w:val="0"/>
          <w:marRight w:val="0"/>
          <w:marTop w:val="0"/>
          <w:marBottom w:val="0"/>
          <w:divBdr>
            <w:top w:val="none" w:sz="0" w:space="0" w:color="auto"/>
            <w:left w:val="none" w:sz="0" w:space="0" w:color="auto"/>
            <w:bottom w:val="none" w:sz="0" w:space="0" w:color="auto"/>
            <w:right w:val="none" w:sz="0" w:space="0" w:color="auto"/>
          </w:divBdr>
        </w:div>
        <w:div w:id="1969974371">
          <w:marLeft w:val="0"/>
          <w:marRight w:val="0"/>
          <w:marTop w:val="0"/>
          <w:marBottom w:val="0"/>
          <w:divBdr>
            <w:top w:val="none" w:sz="0" w:space="0" w:color="auto"/>
            <w:left w:val="none" w:sz="0" w:space="0" w:color="auto"/>
            <w:bottom w:val="none" w:sz="0" w:space="0" w:color="auto"/>
            <w:right w:val="none" w:sz="0" w:space="0" w:color="auto"/>
          </w:divBdr>
        </w:div>
        <w:div w:id="745298840">
          <w:marLeft w:val="0"/>
          <w:marRight w:val="0"/>
          <w:marTop w:val="0"/>
          <w:marBottom w:val="0"/>
          <w:divBdr>
            <w:top w:val="none" w:sz="0" w:space="0" w:color="auto"/>
            <w:left w:val="none" w:sz="0" w:space="0" w:color="auto"/>
            <w:bottom w:val="none" w:sz="0" w:space="0" w:color="auto"/>
            <w:right w:val="none" w:sz="0" w:space="0" w:color="auto"/>
          </w:divBdr>
        </w:div>
        <w:div w:id="7833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9A5A5-A416-4E0B-BA8D-D44A7ABF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E F F</dc:creator>
  <cp:keywords/>
  <dc:description/>
  <cp:lastModifiedBy>User</cp:lastModifiedBy>
  <cp:revision>12</cp:revision>
  <dcterms:created xsi:type="dcterms:W3CDTF">2023-04-13T06:31:00Z</dcterms:created>
  <dcterms:modified xsi:type="dcterms:W3CDTF">2023-04-13T07:12:00Z</dcterms:modified>
</cp:coreProperties>
</file>