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1946" w:rsidRDefault="004A1946" w:rsidP="00575049">
      <w:pPr>
        <w:spacing w:line="360" w:lineRule="auto"/>
        <w:jc w:val="both"/>
        <w:rPr>
          <w:rFonts w:ascii="Times New Roman" w:eastAsia="Times New Roman" w:hAnsi="Times New Roman" w:cs="Times New Roman"/>
          <w:b/>
          <w:sz w:val="24"/>
          <w:szCs w:val="24"/>
        </w:rPr>
      </w:pPr>
    </w:p>
    <w:p w:rsidR="004A1946" w:rsidRDefault="004A1946" w:rsidP="00575049">
      <w:pPr>
        <w:spacing w:line="360" w:lineRule="auto"/>
        <w:jc w:val="both"/>
        <w:rPr>
          <w:rFonts w:ascii="Times New Roman" w:eastAsia="Times New Roman" w:hAnsi="Times New Roman" w:cs="Times New Roman"/>
          <w:b/>
          <w:sz w:val="24"/>
          <w:szCs w:val="24"/>
        </w:rPr>
      </w:pPr>
    </w:p>
    <w:p w:rsidR="004A1946" w:rsidRDefault="004A1946" w:rsidP="00575049">
      <w:pPr>
        <w:spacing w:line="360" w:lineRule="auto"/>
        <w:jc w:val="both"/>
        <w:rPr>
          <w:rFonts w:ascii="Times New Roman" w:eastAsia="Times New Roman" w:hAnsi="Times New Roman" w:cs="Times New Roman"/>
          <w:b/>
          <w:sz w:val="24"/>
          <w:szCs w:val="24"/>
        </w:rPr>
      </w:pPr>
    </w:p>
    <w:p w:rsidR="004A1946" w:rsidRDefault="004A1946" w:rsidP="00575049">
      <w:pPr>
        <w:spacing w:line="360" w:lineRule="auto"/>
        <w:jc w:val="both"/>
        <w:rPr>
          <w:rFonts w:ascii="Times New Roman" w:eastAsia="Times New Roman" w:hAnsi="Times New Roman" w:cs="Times New Roman"/>
          <w:b/>
          <w:sz w:val="24"/>
          <w:szCs w:val="24"/>
        </w:rPr>
      </w:pPr>
    </w:p>
    <w:p w:rsidR="004A1946" w:rsidRDefault="004A1946" w:rsidP="00575049">
      <w:pPr>
        <w:spacing w:line="360" w:lineRule="auto"/>
        <w:jc w:val="both"/>
        <w:rPr>
          <w:rFonts w:ascii="Times New Roman" w:eastAsia="Times New Roman" w:hAnsi="Times New Roman" w:cs="Times New Roman"/>
          <w:b/>
          <w:sz w:val="24"/>
          <w:szCs w:val="24"/>
        </w:rPr>
      </w:pPr>
    </w:p>
    <w:p w:rsidR="004A1946" w:rsidRDefault="004A1946" w:rsidP="00575049">
      <w:pPr>
        <w:spacing w:line="360" w:lineRule="auto"/>
        <w:jc w:val="both"/>
        <w:rPr>
          <w:rFonts w:ascii="Times New Roman" w:eastAsia="Times New Roman" w:hAnsi="Times New Roman" w:cs="Times New Roman"/>
          <w:b/>
          <w:sz w:val="24"/>
          <w:szCs w:val="24"/>
        </w:rPr>
      </w:pPr>
    </w:p>
    <w:p w:rsidR="004A1946" w:rsidRDefault="004A1946" w:rsidP="00575049">
      <w:pPr>
        <w:spacing w:line="360" w:lineRule="auto"/>
        <w:jc w:val="both"/>
        <w:rPr>
          <w:rFonts w:ascii="Times New Roman" w:eastAsia="Times New Roman" w:hAnsi="Times New Roman" w:cs="Times New Roman"/>
          <w:b/>
          <w:sz w:val="24"/>
          <w:szCs w:val="24"/>
        </w:rPr>
      </w:pPr>
    </w:p>
    <w:p w:rsidR="004A1946" w:rsidRDefault="004A1946" w:rsidP="00575049">
      <w:pPr>
        <w:spacing w:line="360" w:lineRule="auto"/>
        <w:jc w:val="both"/>
        <w:rPr>
          <w:rFonts w:ascii="Times New Roman" w:eastAsia="Times New Roman" w:hAnsi="Times New Roman" w:cs="Times New Roman"/>
          <w:b/>
          <w:sz w:val="24"/>
          <w:szCs w:val="24"/>
        </w:rPr>
      </w:pPr>
    </w:p>
    <w:p w:rsidR="004A1946" w:rsidRDefault="004A1946" w:rsidP="00575049">
      <w:pPr>
        <w:spacing w:line="360" w:lineRule="auto"/>
        <w:jc w:val="both"/>
        <w:rPr>
          <w:rFonts w:ascii="Times New Roman" w:eastAsia="Times New Roman" w:hAnsi="Times New Roman" w:cs="Times New Roman"/>
          <w:b/>
          <w:sz w:val="24"/>
          <w:szCs w:val="24"/>
        </w:rPr>
      </w:pPr>
    </w:p>
    <w:p w:rsidR="004A1946" w:rsidRDefault="004A1946" w:rsidP="00575049">
      <w:pPr>
        <w:spacing w:line="360" w:lineRule="auto"/>
        <w:jc w:val="both"/>
        <w:rPr>
          <w:rFonts w:ascii="Times New Roman" w:eastAsia="Times New Roman" w:hAnsi="Times New Roman" w:cs="Times New Roman"/>
          <w:b/>
          <w:sz w:val="24"/>
          <w:szCs w:val="24"/>
        </w:rPr>
      </w:pPr>
    </w:p>
    <w:p w:rsidR="004A1946" w:rsidRDefault="004A1946" w:rsidP="00575049">
      <w:pPr>
        <w:spacing w:line="360" w:lineRule="auto"/>
        <w:jc w:val="both"/>
        <w:rPr>
          <w:rFonts w:ascii="Times New Roman" w:eastAsia="Times New Roman" w:hAnsi="Times New Roman" w:cs="Times New Roman"/>
          <w:b/>
          <w:sz w:val="24"/>
          <w:szCs w:val="24"/>
        </w:rPr>
      </w:pPr>
    </w:p>
    <w:p w:rsidR="004A1946" w:rsidRDefault="004A1946" w:rsidP="00575049">
      <w:pPr>
        <w:spacing w:line="360" w:lineRule="auto"/>
        <w:jc w:val="both"/>
        <w:rPr>
          <w:rFonts w:ascii="Times New Roman" w:eastAsia="Times New Roman" w:hAnsi="Times New Roman" w:cs="Times New Roman"/>
          <w:b/>
          <w:sz w:val="24"/>
          <w:szCs w:val="24"/>
        </w:rPr>
      </w:pPr>
    </w:p>
    <w:p w:rsidR="004A1946" w:rsidRDefault="004A1946" w:rsidP="00575049">
      <w:pPr>
        <w:spacing w:line="360" w:lineRule="auto"/>
        <w:jc w:val="both"/>
        <w:rPr>
          <w:rFonts w:ascii="Times New Roman" w:eastAsia="Times New Roman" w:hAnsi="Times New Roman" w:cs="Times New Roman"/>
          <w:b/>
          <w:sz w:val="24"/>
          <w:szCs w:val="24"/>
        </w:rPr>
      </w:pPr>
    </w:p>
    <w:p w:rsidR="004A1946" w:rsidRDefault="004A1946" w:rsidP="00575049">
      <w:pPr>
        <w:spacing w:line="360" w:lineRule="auto"/>
        <w:jc w:val="both"/>
        <w:rPr>
          <w:rFonts w:ascii="Times New Roman" w:eastAsia="Times New Roman" w:hAnsi="Times New Roman" w:cs="Times New Roman"/>
          <w:b/>
          <w:sz w:val="24"/>
          <w:szCs w:val="24"/>
        </w:rPr>
      </w:pPr>
    </w:p>
    <w:p w:rsidR="00024FB5" w:rsidRDefault="00024FB5" w:rsidP="00024FB5">
      <w:pPr>
        <w:spacing w:line="360" w:lineRule="auto"/>
        <w:jc w:val="center"/>
        <w:rPr>
          <w:rFonts w:ascii="Times New Roman" w:eastAsia="Times New Roman" w:hAnsi="Times New Roman" w:cs="Times New Roman"/>
          <w:b/>
          <w:sz w:val="32"/>
          <w:szCs w:val="32"/>
        </w:rPr>
      </w:pPr>
    </w:p>
    <w:p w:rsidR="00024FB5" w:rsidRDefault="00DF65E7" w:rsidP="00024FB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MOLECULAR PHARMACOLOGY &amp; TOXICOLOGY</w:t>
      </w:r>
    </w:p>
    <w:p w:rsidR="00024FB5" w:rsidRDefault="00024FB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sdt>
      <w:sdtPr>
        <w:id w:val="-1801148887"/>
        <w:docPartObj>
          <w:docPartGallery w:val="Table of Contents"/>
          <w:docPartUnique/>
        </w:docPartObj>
      </w:sdtPr>
      <w:sdtEndPr>
        <w:rPr>
          <w:rFonts w:ascii="Arial" w:eastAsia="Arial" w:hAnsi="Arial" w:cs="Arial"/>
          <w:b/>
          <w:bCs/>
          <w:noProof/>
          <w:color w:val="auto"/>
          <w:sz w:val="22"/>
          <w:szCs w:val="22"/>
          <w:lang w:val="en"/>
        </w:rPr>
      </w:sdtEndPr>
      <w:sdtContent>
        <w:bookmarkStart w:id="0" w:name="_GoBack" w:displacedByCustomXml="prev"/>
        <w:bookmarkEnd w:id="0" w:displacedByCustomXml="prev"/>
        <w:p w:rsidR="00024FB5" w:rsidRPr="007B3AED" w:rsidRDefault="007B3AED" w:rsidP="007B3AED">
          <w:pPr>
            <w:pStyle w:val="TOCHeading"/>
            <w:jc w:val="center"/>
            <w:rPr>
              <w:rFonts w:ascii="Times New Roman" w:hAnsi="Times New Roman" w:cs="Times New Roman"/>
              <w:b/>
              <w:color w:val="000000" w:themeColor="text1"/>
              <w:sz w:val="28"/>
            </w:rPr>
          </w:pPr>
          <w:r w:rsidRPr="007B3AED">
            <w:rPr>
              <w:rFonts w:ascii="Times New Roman" w:hAnsi="Times New Roman" w:cs="Times New Roman"/>
              <w:b/>
              <w:color w:val="000000" w:themeColor="text1"/>
              <w:sz w:val="28"/>
            </w:rPr>
            <w:t>TABLE OF CONTENTS</w:t>
          </w:r>
        </w:p>
        <w:p w:rsidR="007B3AED" w:rsidRPr="007B3AED" w:rsidRDefault="00024FB5" w:rsidP="007B3AED">
          <w:pPr>
            <w:pStyle w:val="TOC1"/>
            <w:tabs>
              <w:tab w:val="right" w:leader="dot" w:pos="9350"/>
            </w:tabs>
            <w:spacing w:line="360" w:lineRule="auto"/>
            <w:jc w:val="both"/>
            <w:rPr>
              <w:rFonts w:ascii="Times New Roman" w:eastAsiaTheme="minorEastAsia" w:hAnsi="Times New Roman" w:cs="Times New Roman"/>
              <w:noProof/>
              <w:sz w:val="24"/>
              <w:szCs w:val="24"/>
              <w:lang w:val="en-US"/>
            </w:rPr>
          </w:pPr>
          <w:r>
            <w:fldChar w:fldCharType="begin"/>
          </w:r>
          <w:r>
            <w:instrText xml:space="preserve"> TOC \o "1-3" \h \z \u </w:instrText>
          </w:r>
          <w:r>
            <w:fldChar w:fldCharType="separate"/>
          </w:r>
          <w:hyperlink w:anchor="_Toc132820310" w:history="1">
            <w:r w:rsidR="007B3AED" w:rsidRPr="007B3AED">
              <w:rPr>
                <w:rStyle w:val="Hyperlink"/>
                <w:rFonts w:ascii="Times New Roman" w:hAnsi="Times New Roman" w:cs="Times New Roman"/>
                <w:noProof/>
                <w:sz w:val="24"/>
                <w:szCs w:val="24"/>
              </w:rPr>
              <w:t>Section A</w:t>
            </w:r>
            <w:r w:rsidR="007B3AED" w:rsidRPr="007B3AED">
              <w:rPr>
                <w:rFonts w:ascii="Times New Roman" w:hAnsi="Times New Roman" w:cs="Times New Roman"/>
                <w:noProof/>
                <w:webHidden/>
                <w:sz w:val="24"/>
                <w:szCs w:val="24"/>
              </w:rPr>
              <w:tab/>
            </w:r>
            <w:r w:rsidR="007B3AED" w:rsidRPr="007B3AED">
              <w:rPr>
                <w:rFonts w:ascii="Times New Roman" w:hAnsi="Times New Roman" w:cs="Times New Roman"/>
                <w:noProof/>
                <w:webHidden/>
                <w:sz w:val="24"/>
                <w:szCs w:val="24"/>
              </w:rPr>
              <w:fldChar w:fldCharType="begin"/>
            </w:r>
            <w:r w:rsidR="007B3AED" w:rsidRPr="007B3AED">
              <w:rPr>
                <w:rFonts w:ascii="Times New Roman" w:hAnsi="Times New Roman" w:cs="Times New Roman"/>
                <w:noProof/>
                <w:webHidden/>
                <w:sz w:val="24"/>
                <w:szCs w:val="24"/>
              </w:rPr>
              <w:instrText xml:space="preserve"> PAGEREF _Toc132820310 \h </w:instrText>
            </w:r>
            <w:r w:rsidR="007B3AED" w:rsidRPr="007B3AED">
              <w:rPr>
                <w:rFonts w:ascii="Times New Roman" w:hAnsi="Times New Roman" w:cs="Times New Roman"/>
                <w:noProof/>
                <w:webHidden/>
                <w:sz w:val="24"/>
                <w:szCs w:val="24"/>
              </w:rPr>
            </w:r>
            <w:r w:rsidR="007B3AED" w:rsidRPr="007B3AED">
              <w:rPr>
                <w:rFonts w:ascii="Times New Roman" w:hAnsi="Times New Roman" w:cs="Times New Roman"/>
                <w:noProof/>
                <w:webHidden/>
                <w:sz w:val="24"/>
                <w:szCs w:val="24"/>
              </w:rPr>
              <w:fldChar w:fldCharType="separate"/>
            </w:r>
            <w:r w:rsidR="007B3AED" w:rsidRPr="007B3AED">
              <w:rPr>
                <w:rFonts w:ascii="Times New Roman" w:hAnsi="Times New Roman" w:cs="Times New Roman"/>
                <w:noProof/>
                <w:webHidden/>
                <w:sz w:val="24"/>
                <w:szCs w:val="24"/>
              </w:rPr>
              <w:t>3</w:t>
            </w:r>
            <w:r w:rsidR="007B3AED" w:rsidRPr="007B3AED">
              <w:rPr>
                <w:rFonts w:ascii="Times New Roman" w:hAnsi="Times New Roman" w:cs="Times New Roman"/>
                <w:noProof/>
                <w:webHidden/>
                <w:sz w:val="24"/>
                <w:szCs w:val="24"/>
              </w:rPr>
              <w:fldChar w:fldCharType="end"/>
            </w:r>
          </w:hyperlink>
        </w:p>
        <w:p w:rsidR="007B3AED" w:rsidRPr="007B3AED" w:rsidRDefault="007B3AED" w:rsidP="007B3AED">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32820311" w:history="1">
            <w:r w:rsidRPr="007B3AED">
              <w:rPr>
                <w:rStyle w:val="Hyperlink"/>
                <w:rFonts w:ascii="Times New Roman" w:hAnsi="Times New Roman" w:cs="Times New Roman"/>
                <w:noProof/>
                <w:sz w:val="24"/>
                <w:szCs w:val="24"/>
              </w:rPr>
              <w:t>Question 1</w:t>
            </w:r>
            <w:r w:rsidRPr="007B3AED">
              <w:rPr>
                <w:rFonts w:ascii="Times New Roman" w:hAnsi="Times New Roman" w:cs="Times New Roman"/>
                <w:noProof/>
                <w:webHidden/>
                <w:sz w:val="24"/>
                <w:szCs w:val="24"/>
              </w:rPr>
              <w:tab/>
            </w:r>
            <w:r w:rsidRPr="007B3AED">
              <w:rPr>
                <w:rFonts w:ascii="Times New Roman" w:hAnsi="Times New Roman" w:cs="Times New Roman"/>
                <w:noProof/>
                <w:webHidden/>
                <w:sz w:val="24"/>
                <w:szCs w:val="24"/>
              </w:rPr>
              <w:fldChar w:fldCharType="begin"/>
            </w:r>
            <w:r w:rsidRPr="007B3AED">
              <w:rPr>
                <w:rFonts w:ascii="Times New Roman" w:hAnsi="Times New Roman" w:cs="Times New Roman"/>
                <w:noProof/>
                <w:webHidden/>
                <w:sz w:val="24"/>
                <w:szCs w:val="24"/>
              </w:rPr>
              <w:instrText xml:space="preserve"> PAGEREF _Toc132820311 \h </w:instrText>
            </w:r>
            <w:r w:rsidRPr="007B3AED">
              <w:rPr>
                <w:rFonts w:ascii="Times New Roman" w:hAnsi="Times New Roman" w:cs="Times New Roman"/>
                <w:noProof/>
                <w:webHidden/>
                <w:sz w:val="24"/>
                <w:szCs w:val="24"/>
              </w:rPr>
            </w:r>
            <w:r w:rsidRPr="007B3AED">
              <w:rPr>
                <w:rFonts w:ascii="Times New Roman" w:hAnsi="Times New Roman" w:cs="Times New Roman"/>
                <w:noProof/>
                <w:webHidden/>
                <w:sz w:val="24"/>
                <w:szCs w:val="24"/>
              </w:rPr>
              <w:fldChar w:fldCharType="separate"/>
            </w:r>
            <w:r w:rsidRPr="007B3AED">
              <w:rPr>
                <w:rFonts w:ascii="Times New Roman" w:hAnsi="Times New Roman" w:cs="Times New Roman"/>
                <w:noProof/>
                <w:webHidden/>
                <w:sz w:val="24"/>
                <w:szCs w:val="24"/>
              </w:rPr>
              <w:t>3</w:t>
            </w:r>
            <w:r w:rsidRPr="007B3AED">
              <w:rPr>
                <w:rFonts w:ascii="Times New Roman" w:hAnsi="Times New Roman" w:cs="Times New Roman"/>
                <w:noProof/>
                <w:webHidden/>
                <w:sz w:val="24"/>
                <w:szCs w:val="24"/>
              </w:rPr>
              <w:fldChar w:fldCharType="end"/>
            </w:r>
          </w:hyperlink>
        </w:p>
        <w:p w:rsidR="007B3AED" w:rsidRPr="007B3AED" w:rsidRDefault="007B3AED" w:rsidP="007B3AED">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32820312" w:history="1">
            <w:r w:rsidRPr="007B3AED">
              <w:rPr>
                <w:rStyle w:val="Hyperlink"/>
                <w:rFonts w:ascii="Times New Roman" w:hAnsi="Times New Roman" w:cs="Times New Roman"/>
                <w:noProof/>
                <w:sz w:val="24"/>
                <w:szCs w:val="24"/>
                <w:highlight w:val="white"/>
              </w:rPr>
              <w:t>Question 2</w:t>
            </w:r>
            <w:r w:rsidRPr="007B3AED">
              <w:rPr>
                <w:rFonts w:ascii="Times New Roman" w:hAnsi="Times New Roman" w:cs="Times New Roman"/>
                <w:noProof/>
                <w:webHidden/>
                <w:sz w:val="24"/>
                <w:szCs w:val="24"/>
              </w:rPr>
              <w:tab/>
            </w:r>
            <w:r w:rsidRPr="007B3AED">
              <w:rPr>
                <w:rFonts w:ascii="Times New Roman" w:hAnsi="Times New Roman" w:cs="Times New Roman"/>
                <w:noProof/>
                <w:webHidden/>
                <w:sz w:val="24"/>
                <w:szCs w:val="24"/>
              </w:rPr>
              <w:fldChar w:fldCharType="begin"/>
            </w:r>
            <w:r w:rsidRPr="007B3AED">
              <w:rPr>
                <w:rFonts w:ascii="Times New Roman" w:hAnsi="Times New Roman" w:cs="Times New Roman"/>
                <w:noProof/>
                <w:webHidden/>
                <w:sz w:val="24"/>
                <w:szCs w:val="24"/>
              </w:rPr>
              <w:instrText xml:space="preserve"> PAGEREF _Toc132820312 \h </w:instrText>
            </w:r>
            <w:r w:rsidRPr="007B3AED">
              <w:rPr>
                <w:rFonts w:ascii="Times New Roman" w:hAnsi="Times New Roman" w:cs="Times New Roman"/>
                <w:noProof/>
                <w:webHidden/>
                <w:sz w:val="24"/>
                <w:szCs w:val="24"/>
              </w:rPr>
            </w:r>
            <w:r w:rsidRPr="007B3AED">
              <w:rPr>
                <w:rFonts w:ascii="Times New Roman" w:hAnsi="Times New Roman" w:cs="Times New Roman"/>
                <w:noProof/>
                <w:webHidden/>
                <w:sz w:val="24"/>
                <w:szCs w:val="24"/>
              </w:rPr>
              <w:fldChar w:fldCharType="separate"/>
            </w:r>
            <w:r w:rsidRPr="007B3AED">
              <w:rPr>
                <w:rFonts w:ascii="Times New Roman" w:hAnsi="Times New Roman" w:cs="Times New Roman"/>
                <w:noProof/>
                <w:webHidden/>
                <w:sz w:val="24"/>
                <w:szCs w:val="24"/>
              </w:rPr>
              <w:t>4</w:t>
            </w:r>
            <w:r w:rsidRPr="007B3AED">
              <w:rPr>
                <w:rFonts w:ascii="Times New Roman" w:hAnsi="Times New Roman" w:cs="Times New Roman"/>
                <w:noProof/>
                <w:webHidden/>
                <w:sz w:val="24"/>
                <w:szCs w:val="24"/>
              </w:rPr>
              <w:fldChar w:fldCharType="end"/>
            </w:r>
          </w:hyperlink>
        </w:p>
        <w:p w:rsidR="007B3AED" w:rsidRPr="007B3AED" w:rsidRDefault="007B3AED" w:rsidP="007B3AED">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32820313" w:history="1">
            <w:r w:rsidRPr="007B3AED">
              <w:rPr>
                <w:rStyle w:val="Hyperlink"/>
                <w:rFonts w:ascii="Times New Roman" w:hAnsi="Times New Roman" w:cs="Times New Roman"/>
                <w:noProof/>
                <w:sz w:val="24"/>
                <w:szCs w:val="24"/>
                <w:highlight w:val="white"/>
              </w:rPr>
              <w:t>Question 3</w:t>
            </w:r>
            <w:r w:rsidRPr="007B3AED">
              <w:rPr>
                <w:rFonts w:ascii="Times New Roman" w:hAnsi="Times New Roman" w:cs="Times New Roman"/>
                <w:noProof/>
                <w:webHidden/>
                <w:sz w:val="24"/>
                <w:szCs w:val="24"/>
              </w:rPr>
              <w:tab/>
            </w:r>
            <w:r w:rsidRPr="007B3AED">
              <w:rPr>
                <w:rFonts w:ascii="Times New Roman" w:hAnsi="Times New Roman" w:cs="Times New Roman"/>
                <w:noProof/>
                <w:webHidden/>
                <w:sz w:val="24"/>
                <w:szCs w:val="24"/>
              </w:rPr>
              <w:fldChar w:fldCharType="begin"/>
            </w:r>
            <w:r w:rsidRPr="007B3AED">
              <w:rPr>
                <w:rFonts w:ascii="Times New Roman" w:hAnsi="Times New Roman" w:cs="Times New Roman"/>
                <w:noProof/>
                <w:webHidden/>
                <w:sz w:val="24"/>
                <w:szCs w:val="24"/>
              </w:rPr>
              <w:instrText xml:space="preserve"> PAGEREF _Toc132820313 \h </w:instrText>
            </w:r>
            <w:r w:rsidRPr="007B3AED">
              <w:rPr>
                <w:rFonts w:ascii="Times New Roman" w:hAnsi="Times New Roman" w:cs="Times New Roman"/>
                <w:noProof/>
                <w:webHidden/>
                <w:sz w:val="24"/>
                <w:szCs w:val="24"/>
              </w:rPr>
            </w:r>
            <w:r w:rsidRPr="007B3AED">
              <w:rPr>
                <w:rFonts w:ascii="Times New Roman" w:hAnsi="Times New Roman" w:cs="Times New Roman"/>
                <w:noProof/>
                <w:webHidden/>
                <w:sz w:val="24"/>
                <w:szCs w:val="24"/>
              </w:rPr>
              <w:fldChar w:fldCharType="separate"/>
            </w:r>
            <w:r w:rsidRPr="007B3AED">
              <w:rPr>
                <w:rFonts w:ascii="Times New Roman" w:hAnsi="Times New Roman" w:cs="Times New Roman"/>
                <w:noProof/>
                <w:webHidden/>
                <w:sz w:val="24"/>
                <w:szCs w:val="24"/>
              </w:rPr>
              <w:t>4</w:t>
            </w:r>
            <w:r w:rsidRPr="007B3AED">
              <w:rPr>
                <w:rFonts w:ascii="Times New Roman" w:hAnsi="Times New Roman" w:cs="Times New Roman"/>
                <w:noProof/>
                <w:webHidden/>
                <w:sz w:val="24"/>
                <w:szCs w:val="24"/>
              </w:rPr>
              <w:fldChar w:fldCharType="end"/>
            </w:r>
          </w:hyperlink>
        </w:p>
        <w:p w:rsidR="007B3AED" w:rsidRPr="007B3AED" w:rsidRDefault="007B3AED" w:rsidP="007B3AED">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32820314" w:history="1">
            <w:r w:rsidRPr="007B3AED">
              <w:rPr>
                <w:rStyle w:val="Hyperlink"/>
                <w:rFonts w:ascii="Times New Roman" w:hAnsi="Times New Roman" w:cs="Times New Roman"/>
                <w:noProof/>
                <w:sz w:val="24"/>
                <w:szCs w:val="24"/>
                <w:highlight w:val="white"/>
              </w:rPr>
              <w:t>Question 4</w:t>
            </w:r>
            <w:r w:rsidRPr="007B3AED">
              <w:rPr>
                <w:rFonts w:ascii="Times New Roman" w:hAnsi="Times New Roman" w:cs="Times New Roman"/>
                <w:noProof/>
                <w:webHidden/>
                <w:sz w:val="24"/>
                <w:szCs w:val="24"/>
              </w:rPr>
              <w:tab/>
            </w:r>
            <w:r w:rsidRPr="007B3AED">
              <w:rPr>
                <w:rFonts w:ascii="Times New Roman" w:hAnsi="Times New Roman" w:cs="Times New Roman"/>
                <w:noProof/>
                <w:webHidden/>
                <w:sz w:val="24"/>
                <w:szCs w:val="24"/>
              </w:rPr>
              <w:fldChar w:fldCharType="begin"/>
            </w:r>
            <w:r w:rsidRPr="007B3AED">
              <w:rPr>
                <w:rFonts w:ascii="Times New Roman" w:hAnsi="Times New Roman" w:cs="Times New Roman"/>
                <w:noProof/>
                <w:webHidden/>
                <w:sz w:val="24"/>
                <w:szCs w:val="24"/>
              </w:rPr>
              <w:instrText xml:space="preserve"> PAGEREF _Toc132820314 \h </w:instrText>
            </w:r>
            <w:r w:rsidRPr="007B3AED">
              <w:rPr>
                <w:rFonts w:ascii="Times New Roman" w:hAnsi="Times New Roman" w:cs="Times New Roman"/>
                <w:noProof/>
                <w:webHidden/>
                <w:sz w:val="24"/>
                <w:szCs w:val="24"/>
              </w:rPr>
            </w:r>
            <w:r w:rsidRPr="007B3AED">
              <w:rPr>
                <w:rFonts w:ascii="Times New Roman" w:hAnsi="Times New Roman" w:cs="Times New Roman"/>
                <w:noProof/>
                <w:webHidden/>
                <w:sz w:val="24"/>
                <w:szCs w:val="24"/>
              </w:rPr>
              <w:fldChar w:fldCharType="separate"/>
            </w:r>
            <w:r w:rsidRPr="007B3AED">
              <w:rPr>
                <w:rFonts w:ascii="Times New Roman" w:hAnsi="Times New Roman" w:cs="Times New Roman"/>
                <w:noProof/>
                <w:webHidden/>
                <w:sz w:val="24"/>
                <w:szCs w:val="24"/>
              </w:rPr>
              <w:t>7</w:t>
            </w:r>
            <w:r w:rsidRPr="007B3AED">
              <w:rPr>
                <w:rFonts w:ascii="Times New Roman" w:hAnsi="Times New Roman" w:cs="Times New Roman"/>
                <w:noProof/>
                <w:webHidden/>
                <w:sz w:val="24"/>
                <w:szCs w:val="24"/>
              </w:rPr>
              <w:fldChar w:fldCharType="end"/>
            </w:r>
          </w:hyperlink>
        </w:p>
        <w:p w:rsidR="007B3AED" w:rsidRPr="007B3AED" w:rsidRDefault="007B3AED" w:rsidP="007B3AED">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32820315" w:history="1">
            <w:r w:rsidRPr="007B3AED">
              <w:rPr>
                <w:rStyle w:val="Hyperlink"/>
                <w:rFonts w:ascii="Times New Roman" w:hAnsi="Times New Roman" w:cs="Times New Roman"/>
                <w:noProof/>
                <w:sz w:val="24"/>
                <w:szCs w:val="24"/>
                <w:highlight w:val="white"/>
              </w:rPr>
              <w:t>Question 5</w:t>
            </w:r>
            <w:r w:rsidRPr="007B3AED">
              <w:rPr>
                <w:rFonts w:ascii="Times New Roman" w:hAnsi="Times New Roman" w:cs="Times New Roman"/>
                <w:noProof/>
                <w:webHidden/>
                <w:sz w:val="24"/>
                <w:szCs w:val="24"/>
              </w:rPr>
              <w:tab/>
            </w:r>
            <w:r w:rsidRPr="007B3AED">
              <w:rPr>
                <w:rFonts w:ascii="Times New Roman" w:hAnsi="Times New Roman" w:cs="Times New Roman"/>
                <w:noProof/>
                <w:webHidden/>
                <w:sz w:val="24"/>
                <w:szCs w:val="24"/>
              </w:rPr>
              <w:fldChar w:fldCharType="begin"/>
            </w:r>
            <w:r w:rsidRPr="007B3AED">
              <w:rPr>
                <w:rFonts w:ascii="Times New Roman" w:hAnsi="Times New Roman" w:cs="Times New Roman"/>
                <w:noProof/>
                <w:webHidden/>
                <w:sz w:val="24"/>
                <w:szCs w:val="24"/>
              </w:rPr>
              <w:instrText xml:space="preserve"> PAGEREF _Toc132820315 \h </w:instrText>
            </w:r>
            <w:r w:rsidRPr="007B3AED">
              <w:rPr>
                <w:rFonts w:ascii="Times New Roman" w:hAnsi="Times New Roman" w:cs="Times New Roman"/>
                <w:noProof/>
                <w:webHidden/>
                <w:sz w:val="24"/>
                <w:szCs w:val="24"/>
              </w:rPr>
            </w:r>
            <w:r w:rsidRPr="007B3AED">
              <w:rPr>
                <w:rFonts w:ascii="Times New Roman" w:hAnsi="Times New Roman" w:cs="Times New Roman"/>
                <w:noProof/>
                <w:webHidden/>
                <w:sz w:val="24"/>
                <w:szCs w:val="24"/>
              </w:rPr>
              <w:fldChar w:fldCharType="separate"/>
            </w:r>
            <w:r w:rsidRPr="007B3AED">
              <w:rPr>
                <w:rFonts w:ascii="Times New Roman" w:hAnsi="Times New Roman" w:cs="Times New Roman"/>
                <w:noProof/>
                <w:webHidden/>
                <w:sz w:val="24"/>
                <w:szCs w:val="24"/>
              </w:rPr>
              <w:t>8</w:t>
            </w:r>
            <w:r w:rsidRPr="007B3AED">
              <w:rPr>
                <w:rFonts w:ascii="Times New Roman" w:hAnsi="Times New Roman" w:cs="Times New Roman"/>
                <w:noProof/>
                <w:webHidden/>
                <w:sz w:val="24"/>
                <w:szCs w:val="24"/>
              </w:rPr>
              <w:fldChar w:fldCharType="end"/>
            </w:r>
          </w:hyperlink>
        </w:p>
        <w:p w:rsidR="007B3AED" w:rsidRPr="007B3AED" w:rsidRDefault="007B3AED" w:rsidP="007B3AED">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32820316" w:history="1">
            <w:r w:rsidRPr="007B3AED">
              <w:rPr>
                <w:rStyle w:val="Hyperlink"/>
                <w:rFonts w:ascii="Times New Roman" w:hAnsi="Times New Roman" w:cs="Times New Roman"/>
                <w:noProof/>
                <w:sz w:val="24"/>
                <w:szCs w:val="24"/>
                <w:highlight w:val="white"/>
              </w:rPr>
              <w:t>Question 6</w:t>
            </w:r>
            <w:r w:rsidRPr="007B3AED">
              <w:rPr>
                <w:rFonts w:ascii="Times New Roman" w:hAnsi="Times New Roman" w:cs="Times New Roman"/>
                <w:noProof/>
                <w:webHidden/>
                <w:sz w:val="24"/>
                <w:szCs w:val="24"/>
              </w:rPr>
              <w:tab/>
            </w:r>
            <w:r w:rsidRPr="007B3AED">
              <w:rPr>
                <w:rFonts w:ascii="Times New Roman" w:hAnsi="Times New Roman" w:cs="Times New Roman"/>
                <w:noProof/>
                <w:webHidden/>
                <w:sz w:val="24"/>
                <w:szCs w:val="24"/>
              </w:rPr>
              <w:fldChar w:fldCharType="begin"/>
            </w:r>
            <w:r w:rsidRPr="007B3AED">
              <w:rPr>
                <w:rFonts w:ascii="Times New Roman" w:hAnsi="Times New Roman" w:cs="Times New Roman"/>
                <w:noProof/>
                <w:webHidden/>
                <w:sz w:val="24"/>
                <w:szCs w:val="24"/>
              </w:rPr>
              <w:instrText xml:space="preserve"> PAGEREF _Toc132820316 \h </w:instrText>
            </w:r>
            <w:r w:rsidRPr="007B3AED">
              <w:rPr>
                <w:rFonts w:ascii="Times New Roman" w:hAnsi="Times New Roman" w:cs="Times New Roman"/>
                <w:noProof/>
                <w:webHidden/>
                <w:sz w:val="24"/>
                <w:szCs w:val="24"/>
              </w:rPr>
            </w:r>
            <w:r w:rsidRPr="007B3AED">
              <w:rPr>
                <w:rFonts w:ascii="Times New Roman" w:hAnsi="Times New Roman" w:cs="Times New Roman"/>
                <w:noProof/>
                <w:webHidden/>
                <w:sz w:val="24"/>
                <w:szCs w:val="24"/>
              </w:rPr>
              <w:fldChar w:fldCharType="separate"/>
            </w:r>
            <w:r w:rsidRPr="007B3AED">
              <w:rPr>
                <w:rFonts w:ascii="Times New Roman" w:hAnsi="Times New Roman" w:cs="Times New Roman"/>
                <w:noProof/>
                <w:webHidden/>
                <w:sz w:val="24"/>
                <w:szCs w:val="24"/>
              </w:rPr>
              <w:t>9</w:t>
            </w:r>
            <w:r w:rsidRPr="007B3AED">
              <w:rPr>
                <w:rFonts w:ascii="Times New Roman" w:hAnsi="Times New Roman" w:cs="Times New Roman"/>
                <w:noProof/>
                <w:webHidden/>
                <w:sz w:val="24"/>
                <w:szCs w:val="24"/>
              </w:rPr>
              <w:fldChar w:fldCharType="end"/>
            </w:r>
          </w:hyperlink>
        </w:p>
        <w:p w:rsidR="007B3AED" w:rsidRPr="007B3AED" w:rsidRDefault="007B3AED" w:rsidP="007B3AED">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32820317" w:history="1">
            <w:r w:rsidRPr="007B3AED">
              <w:rPr>
                <w:rStyle w:val="Hyperlink"/>
                <w:rFonts w:ascii="Times New Roman" w:hAnsi="Times New Roman" w:cs="Times New Roman"/>
                <w:noProof/>
                <w:sz w:val="24"/>
                <w:szCs w:val="24"/>
                <w:highlight w:val="white"/>
              </w:rPr>
              <w:t>Question 7</w:t>
            </w:r>
            <w:r w:rsidRPr="007B3AED">
              <w:rPr>
                <w:rFonts w:ascii="Times New Roman" w:hAnsi="Times New Roman" w:cs="Times New Roman"/>
                <w:noProof/>
                <w:webHidden/>
                <w:sz w:val="24"/>
                <w:szCs w:val="24"/>
              </w:rPr>
              <w:tab/>
            </w:r>
            <w:r w:rsidRPr="007B3AED">
              <w:rPr>
                <w:rFonts w:ascii="Times New Roman" w:hAnsi="Times New Roman" w:cs="Times New Roman"/>
                <w:noProof/>
                <w:webHidden/>
                <w:sz w:val="24"/>
                <w:szCs w:val="24"/>
              </w:rPr>
              <w:fldChar w:fldCharType="begin"/>
            </w:r>
            <w:r w:rsidRPr="007B3AED">
              <w:rPr>
                <w:rFonts w:ascii="Times New Roman" w:hAnsi="Times New Roman" w:cs="Times New Roman"/>
                <w:noProof/>
                <w:webHidden/>
                <w:sz w:val="24"/>
                <w:szCs w:val="24"/>
              </w:rPr>
              <w:instrText xml:space="preserve"> PAGEREF _Toc132820317 \h </w:instrText>
            </w:r>
            <w:r w:rsidRPr="007B3AED">
              <w:rPr>
                <w:rFonts w:ascii="Times New Roman" w:hAnsi="Times New Roman" w:cs="Times New Roman"/>
                <w:noProof/>
                <w:webHidden/>
                <w:sz w:val="24"/>
                <w:szCs w:val="24"/>
              </w:rPr>
            </w:r>
            <w:r w:rsidRPr="007B3AED">
              <w:rPr>
                <w:rFonts w:ascii="Times New Roman" w:hAnsi="Times New Roman" w:cs="Times New Roman"/>
                <w:noProof/>
                <w:webHidden/>
                <w:sz w:val="24"/>
                <w:szCs w:val="24"/>
              </w:rPr>
              <w:fldChar w:fldCharType="separate"/>
            </w:r>
            <w:r w:rsidRPr="007B3AED">
              <w:rPr>
                <w:rFonts w:ascii="Times New Roman" w:hAnsi="Times New Roman" w:cs="Times New Roman"/>
                <w:noProof/>
                <w:webHidden/>
                <w:sz w:val="24"/>
                <w:szCs w:val="24"/>
              </w:rPr>
              <w:t>10</w:t>
            </w:r>
            <w:r w:rsidRPr="007B3AED">
              <w:rPr>
                <w:rFonts w:ascii="Times New Roman" w:hAnsi="Times New Roman" w:cs="Times New Roman"/>
                <w:noProof/>
                <w:webHidden/>
                <w:sz w:val="24"/>
                <w:szCs w:val="24"/>
              </w:rPr>
              <w:fldChar w:fldCharType="end"/>
            </w:r>
          </w:hyperlink>
        </w:p>
        <w:p w:rsidR="007B3AED" w:rsidRPr="007B3AED" w:rsidRDefault="007B3AED" w:rsidP="007B3AED">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32820318" w:history="1">
            <w:r w:rsidRPr="007B3AED">
              <w:rPr>
                <w:rStyle w:val="Hyperlink"/>
                <w:rFonts w:ascii="Times New Roman" w:hAnsi="Times New Roman" w:cs="Times New Roman"/>
                <w:noProof/>
                <w:sz w:val="24"/>
                <w:szCs w:val="24"/>
                <w:highlight w:val="white"/>
              </w:rPr>
              <w:t>Question 8</w:t>
            </w:r>
            <w:r w:rsidRPr="007B3AED">
              <w:rPr>
                <w:rFonts w:ascii="Times New Roman" w:hAnsi="Times New Roman" w:cs="Times New Roman"/>
                <w:noProof/>
                <w:webHidden/>
                <w:sz w:val="24"/>
                <w:szCs w:val="24"/>
              </w:rPr>
              <w:tab/>
            </w:r>
            <w:r w:rsidRPr="007B3AED">
              <w:rPr>
                <w:rFonts w:ascii="Times New Roman" w:hAnsi="Times New Roman" w:cs="Times New Roman"/>
                <w:noProof/>
                <w:webHidden/>
                <w:sz w:val="24"/>
                <w:szCs w:val="24"/>
              </w:rPr>
              <w:fldChar w:fldCharType="begin"/>
            </w:r>
            <w:r w:rsidRPr="007B3AED">
              <w:rPr>
                <w:rFonts w:ascii="Times New Roman" w:hAnsi="Times New Roman" w:cs="Times New Roman"/>
                <w:noProof/>
                <w:webHidden/>
                <w:sz w:val="24"/>
                <w:szCs w:val="24"/>
              </w:rPr>
              <w:instrText xml:space="preserve"> PAGEREF _Toc132820318 \h </w:instrText>
            </w:r>
            <w:r w:rsidRPr="007B3AED">
              <w:rPr>
                <w:rFonts w:ascii="Times New Roman" w:hAnsi="Times New Roman" w:cs="Times New Roman"/>
                <w:noProof/>
                <w:webHidden/>
                <w:sz w:val="24"/>
                <w:szCs w:val="24"/>
              </w:rPr>
            </w:r>
            <w:r w:rsidRPr="007B3AED">
              <w:rPr>
                <w:rFonts w:ascii="Times New Roman" w:hAnsi="Times New Roman" w:cs="Times New Roman"/>
                <w:noProof/>
                <w:webHidden/>
                <w:sz w:val="24"/>
                <w:szCs w:val="24"/>
              </w:rPr>
              <w:fldChar w:fldCharType="separate"/>
            </w:r>
            <w:r w:rsidRPr="007B3AED">
              <w:rPr>
                <w:rFonts w:ascii="Times New Roman" w:hAnsi="Times New Roman" w:cs="Times New Roman"/>
                <w:noProof/>
                <w:webHidden/>
                <w:sz w:val="24"/>
                <w:szCs w:val="24"/>
              </w:rPr>
              <w:t>12</w:t>
            </w:r>
            <w:r w:rsidRPr="007B3AED">
              <w:rPr>
                <w:rFonts w:ascii="Times New Roman" w:hAnsi="Times New Roman" w:cs="Times New Roman"/>
                <w:noProof/>
                <w:webHidden/>
                <w:sz w:val="24"/>
                <w:szCs w:val="24"/>
              </w:rPr>
              <w:fldChar w:fldCharType="end"/>
            </w:r>
          </w:hyperlink>
        </w:p>
        <w:p w:rsidR="007B3AED" w:rsidRPr="007B3AED" w:rsidRDefault="007B3AED" w:rsidP="007B3AED">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32820319" w:history="1">
            <w:r w:rsidRPr="007B3AED">
              <w:rPr>
                <w:rStyle w:val="Hyperlink"/>
                <w:rFonts w:ascii="Times New Roman" w:hAnsi="Times New Roman" w:cs="Times New Roman"/>
                <w:noProof/>
                <w:sz w:val="24"/>
                <w:szCs w:val="24"/>
                <w:highlight w:val="white"/>
              </w:rPr>
              <w:t>Section B</w:t>
            </w:r>
            <w:r w:rsidRPr="007B3AED">
              <w:rPr>
                <w:rFonts w:ascii="Times New Roman" w:hAnsi="Times New Roman" w:cs="Times New Roman"/>
                <w:noProof/>
                <w:webHidden/>
                <w:sz w:val="24"/>
                <w:szCs w:val="24"/>
              </w:rPr>
              <w:tab/>
            </w:r>
            <w:r w:rsidRPr="007B3AED">
              <w:rPr>
                <w:rFonts w:ascii="Times New Roman" w:hAnsi="Times New Roman" w:cs="Times New Roman"/>
                <w:noProof/>
                <w:webHidden/>
                <w:sz w:val="24"/>
                <w:szCs w:val="24"/>
              </w:rPr>
              <w:fldChar w:fldCharType="begin"/>
            </w:r>
            <w:r w:rsidRPr="007B3AED">
              <w:rPr>
                <w:rFonts w:ascii="Times New Roman" w:hAnsi="Times New Roman" w:cs="Times New Roman"/>
                <w:noProof/>
                <w:webHidden/>
                <w:sz w:val="24"/>
                <w:szCs w:val="24"/>
              </w:rPr>
              <w:instrText xml:space="preserve"> PAGEREF _Toc132820319 \h </w:instrText>
            </w:r>
            <w:r w:rsidRPr="007B3AED">
              <w:rPr>
                <w:rFonts w:ascii="Times New Roman" w:hAnsi="Times New Roman" w:cs="Times New Roman"/>
                <w:noProof/>
                <w:webHidden/>
                <w:sz w:val="24"/>
                <w:szCs w:val="24"/>
              </w:rPr>
            </w:r>
            <w:r w:rsidRPr="007B3AED">
              <w:rPr>
                <w:rFonts w:ascii="Times New Roman" w:hAnsi="Times New Roman" w:cs="Times New Roman"/>
                <w:noProof/>
                <w:webHidden/>
                <w:sz w:val="24"/>
                <w:szCs w:val="24"/>
              </w:rPr>
              <w:fldChar w:fldCharType="separate"/>
            </w:r>
            <w:r w:rsidRPr="007B3AED">
              <w:rPr>
                <w:rFonts w:ascii="Times New Roman" w:hAnsi="Times New Roman" w:cs="Times New Roman"/>
                <w:noProof/>
                <w:webHidden/>
                <w:sz w:val="24"/>
                <w:szCs w:val="24"/>
              </w:rPr>
              <w:t>14</w:t>
            </w:r>
            <w:r w:rsidRPr="007B3AED">
              <w:rPr>
                <w:rFonts w:ascii="Times New Roman" w:hAnsi="Times New Roman" w:cs="Times New Roman"/>
                <w:noProof/>
                <w:webHidden/>
                <w:sz w:val="24"/>
                <w:szCs w:val="24"/>
              </w:rPr>
              <w:fldChar w:fldCharType="end"/>
            </w:r>
          </w:hyperlink>
        </w:p>
        <w:p w:rsidR="007B3AED" w:rsidRPr="007B3AED" w:rsidRDefault="007B3AED" w:rsidP="007B3AED">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32820320" w:history="1">
            <w:r w:rsidRPr="007B3AED">
              <w:rPr>
                <w:rStyle w:val="Hyperlink"/>
                <w:rFonts w:ascii="Times New Roman" w:hAnsi="Times New Roman" w:cs="Times New Roman"/>
                <w:noProof/>
                <w:sz w:val="24"/>
                <w:szCs w:val="24"/>
                <w:highlight w:val="white"/>
              </w:rPr>
              <w:t>Question 9</w:t>
            </w:r>
            <w:r w:rsidRPr="007B3AED">
              <w:rPr>
                <w:rFonts w:ascii="Times New Roman" w:hAnsi="Times New Roman" w:cs="Times New Roman"/>
                <w:noProof/>
                <w:webHidden/>
                <w:sz w:val="24"/>
                <w:szCs w:val="24"/>
              </w:rPr>
              <w:tab/>
            </w:r>
            <w:r w:rsidRPr="007B3AED">
              <w:rPr>
                <w:rFonts w:ascii="Times New Roman" w:hAnsi="Times New Roman" w:cs="Times New Roman"/>
                <w:noProof/>
                <w:webHidden/>
                <w:sz w:val="24"/>
                <w:szCs w:val="24"/>
              </w:rPr>
              <w:fldChar w:fldCharType="begin"/>
            </w:r>
            <w:r w:rsidRPr="007B3AED">
              <w:rPr>
                <w:rFonts w:ascii="Times New Roman" w:hAnsi="Times New Roman" w:cs="Times New Roman"/>
                <w:noProof/>
                <w:webHidden/>
                <w:sz w:val="24"/>
                <w:szCs w:val="24"/>
              </w:rPr>
              <w:instrText xml:space="preserve"> PAGEREF _Toc132820320 \h </w:instrText>
            </w:r>
            <w:r w:rsidRPr="007B3AED">
              <w:rPr>
                <w:rFonts w:ascii="Times New Roman" w:hAnsi="Times New Roman" w:cs="Times New Roman"/>
                <w:noProof/>
                <w:webHidden/>
                <w:sz w:val="24"/>
                <w:szCs w:val="24"/>
              </w:rPr>
            </w:r>
            <w:r w:rsidRPr="007B3AED">
              <w:rPr>
                <w:rFonts w:ascii="Times New Roman" w:hAnsi="Times New Roman" w:cs="Times New Roman"/>
                <w:noProof/>
                <w:webHidden/>
                <w:sz w:val="24"/>
                <w:szCs w:val="24"/>
              </w:rPr>
              <w:fldChar w:fldCharType="separate"/>
            </w:r>
            <w:r w:rsidRPr="007B3AED">
              <w:rPr>
                <w:rFonts w:ascii="Times New Roman" w:hAnsi="Times New Roman" w:cs="Times New Roman"/>
                <w:noProof/>
                <w:webHidden/>
                <w:sz w:val="24"/>
                <w:szCs w:val="24"/>
              </w:rPr>
              <w:t>14</w:t>
            </w:r>
            <w:r w:rsidRPr="007B3AED">
              <w:rPr>
                <w:rFonts w:ascii="Times New Roman" w:hAnsi="Times New Roman" w:cs="Times New Roman"/>
                <w:noProof/>
                <w:webHidden/>
                <w:sz w:val="24"/>
                <w:szCs w:val="24"/>
              </w:rPr>
              <w:fldChar w:fldCharType="end"/>
            </w:r>
          </w:hyperlink>
        </w:p>
        <w:p w:rsidR="007B3AED" w:rsidRPr="007B3AED" w:rsidRDefault="007B3AED" w:rsidP="007B3AED">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32820321" w:history="1">
            <w:r w:rsidRPr="007B3AED">
              <w:rPr>
                <w:rStyle w:val="Hyperlink"/>
                <w:rFonts w:ascii="Times New Roman" w:hAnsi="Times New Roman" w:cs="Times New Roman"/>
                <w:noProof/>
                <w:sz w:val="24"/>
                <w:szCs w:val="24"/>
                <w:highlight w:val="white"/>
              </w:rPr>
              <w:t>Reference list</w:t>
            </w:r>
            <w:r w:rsidRPr="007B3AED">
              <w:rPr>
                <w:rFonts w:ascii="Times New Roman" w:hAnsi="Times New Roman" w:cs="Times New Roman"/>
                <w:noProof/>
                <w:webHidden/>
                <w:sz w:val="24"/>
                <w:szCs w:val="24"/>
              </w:rPr>
              <w:tab/>
            </w:r>
            <w:r w:rsidRPr="007B3AED">
              <w:rPr>
                <w:rFonts w:ascii="Times New Roman" w:hAnsi="Times New Roman" w:cs="Times New Roman"/>
                <w:noProof/>
                <w:webHidden/>
                <w:sz w:val="24"/>
                <w:szCs w:val="24"/>
              </w:rPr>
              <w:fldChar w:fldCharType="begin"/>
            </w:r>
            <w:r w:rsidRPr="007B3AED">
              <w:rPr>
                <w:rFonts w:ascii="Times New Roman" w:hAnsi="Times New Roman" w:cs="Times New Roman"/>
                <w:noProof/>
                <w:webHidden/>
                <w:sz w:val="24"/>
                <w:szCs w:val="24"/>
              </w:rPr>
              <w:instrText xml:space="preserve"> PAGEREF _Toc132820321 \h </w:instrText>
            </w:r>
            <w:r w:rsidRPr="007B3AED">
              <w:rPr>
                <w:rFonts w:ascii="Times New Roman" w:hAnsi="Times New Roman" w:cs="Times New Roman"/>
                <w:noProof/>
                <w:webHidden/>
                <w:sz w:val="24"/>
                <w:szCs w:val="24"/>
              </w:rPr>
            </w:r>
            <w:r w:rsidRPr="007B3AED">
              <w:rPr>
                <w:rFonts w:ascii="Times New Roman" w:hAnsi="Times New Roman" w:cs="Times New Roman"/>
                <w:noProof/>
                <w:webHidden/>
                <w:sz w:val="24"/>
                <w:szCs w:val="24"/>
              </w:rPr>
              <w:fldChar w:fldCharType="separate"/>
            </w:r>
            <w:r w:rsidRPr="007B3AED">
              <w:rPr>
                <w:rFonts w:ascii="Times New Roman" w:hAnsi="Times New Roman" w:cs="Times New Roman"/>
                <w:noProof/>
                <w:webHidden/>
                <w:sz w:val="24"/>
                <w:szCs w:val="24"/>
              </w:rPr>
              <w:t>15</w:t>
            </w:r>
            <w:r w:rsidRPr="007B3AED">
              <w:rPr>
                <w:rFonts w:ascii="Times New Roman" w:hAnsi="Times New Roman" w:cs="Times New Roman"/>
                <w:noProof/>
                <w:webHidden/>
                <w:sz w:val="24"/>
                <w:szCs w:val="24"/>
              </w:rPr>
              <w:fldChar w:fldCharType="end"/>
            </w:r>
          </w:hyperlink>
        </w:p>
        <w:p w:rsidR="00024FB5" w:rsidRDefault="00024FB5">
          <w:r>
            <w:rPr>
              <w:b/>
              <w:bCs/>
              <w:noProof/>
            </w:rPr>
            <w:fldChar w:fldCharType="end"/>
          </w:r>
        </w:p>
      </w:sdtContent>
    </w:sdt>
    <w:p w:rsidR="004A1946" w:rsidRDefault="00DF65E7" w:rsidP="00024FB5">
      <w:pPr>
        <w:spacing w:line="360" w:lineRule="auto"/>
        <w:jc w:val="center"/>
        <w:rPr>
          <w:rFonts w:ascii="Times New Roman" w:eastAsia="Times New Roman" w:hAnsi="Times New Roman" w:cs="Times New Roman"/>
          <w:b/>
          <w:sz w:val="24"/>
          <w:szCs w:val="24"/>
        </w:rPr>
      </w:pPr>
      <w:r>
        <w:br w:type="page"/>
      </w:r>
    </w:p>
    <w:p w:rsidR="004A1946" w:rsidRDefault="00DF65E7" w:rsidP="00024FB5">
      <w:pPr>
        <w:pStyle w:val="Heading1"/>
      </w:pPr>
      <w:bookmarkStart w:id="1" w:name="_Toc132820310"/>
      <w:r>
        <w:lastRenderedPageBreak/>
        <w:t>Section A</w:t>
      </w:r>
      <w:bookmarkEnd w:id="1"/>
    </w:p>
    <w:p w:rsidR="00024FB5" w:rsidRDefault="00024FB5" w:rsidP="00024FB5">
      <w:pPr>
        <w:pStyle w:val="Heading2"/>
      </w:pPr>
      <w:bookmarkStart w:id="2" w:name="_Toc132820311"/>
      <w:r>
        <w:t>Question 1</w:t>
      </w:r>
      <w:bookmarkEnd w:id="2"/>
    </w:p>
    <w:p w:rsidR="004A1946" w:rsidRDefault="00DF65E7" w:rsidP="00024FB5">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gonism</w:t>
      </w:r>
      <w:proofErr w:type="spellEnd"/>
      <w:r>
        <w:rPr>
          <w:rFonts w:ascii="Times New Roman" w:eastAsia="Times New Roman" w:hAnsi="Times New Roman" w:cs="Times New Roman"/>
          <w:b/>
          <w:sz w:val="24"/>
          <w:szCs w:val="24"/>
        </w:rPr>
        <w:t xml:space="preserve"> - </w:t>
      </w:r>
      <w:proofErr w:type="spellStart"/>
      <w:r>
        <w:rPr>
          <w:rFonts w:ascii="Times New Roman" w:eastAsia="Times New Roman" w:hAnsi="Times New Roman" w:cs="Times New Roman"/>
          <w:sz w:val="24"/>
          <w:szCs w:val="24"/>
        </w:rPr>
        <w:t>Agonism</w:t>
      </w:r>
      <w:proofErr w:type="spellEnd"/>
      <w:r>
        <w:rPr>
          <w:rFonts w:ascii="Times New Roman" w:eastAsia="Times New Roman" w:hAnsi="Times New Roman" w:cs="Times New Roman"/>
          <w:sz w:val="24"/>
          <w:szCs w:val="24"/>
        </w:rPr>
        <w:t xml:space="preserve"> is defined as a process in which a drug or substance can bind the receptor which may present either on the cell surface or inside the cell. The drug may show the same efficacy as the natural substance that generally binds to the natural receptor. I</w:t>
      </w:r>
      <w:r>
        <w:rPr>
          <w:rFonts w:ascii="Times New Roman" w:eastAsia="Times New Roman" w:hAnsi="Times New Roman" w:cs="Times New Roman"/>
          <w:sz w:val="24"/>
          <w:szCs w:val="24"/>
        </w:rPr>
        <w:t xml:space="preserve">n other words, </w:t>
      </w:r>
      <w:proofErr w:type="spellStart"/>
      <w:r>
        <w:rPr>
          <w:rFonts w:ascii="Times New Roman" w:eastAsia="Times New Roman" w:hAnsi="Times New Roman" w:cs="Times New Roman"/>
          <w:sz w:val="24"/>
          <w:szCs w:val="24"/>
        </w:rPr>
        <w:t>agonism</w:t>
      </w:r>
      <w:proofErr w:type="spellEnd"/>
      <w:r>
        <w:rPr>
          <w:rFonts w:ascii="Times New Roman" w:eastAsia="Times New Roman" w:hAnsi="Times New Roman" w:cs="Times New Roman"/>
          <w:sz w:val="24"/>
          <w:szCs w:val="24"/>
        </w:rPr>
        <w:t xml:space="preserve"> can act in both the function that is it can bind to the target receptor and also can increase the efficacy of the target receptor molecule at its specific function. </w:t>
      </w:r>
    </w:p>
    <w:p w:rsidR="004A1946" w:rsidRDefault="00DF65E7" w:rsidP="00024F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Inverse </w:t>
      </w:r>
      <w:proofErr w:type="spellStart"/>
      <w:r>
        <w:rPr>
          <w:rFonts w:ascii="Times New Roman" w:eastAsia="Times New Roman" w:hAnsi="Times New Roman" w:cs="Times New Roman"/>
          <w:b/>
          <w:sz w:val="24"/>
          <w:szCs w:val="24"/>
        </w:rPr>
        <w:t>agonism</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Inverse </w:t>
      </w:r>
      <w:proofErr w:type="spellStart"/>
      <w:r>
        <w:rPr>
          <w:rFonts w:ascii="Times New Roman" w:eastAsia="Times New Roman" w:hAnsi="Times New Roman" w:cs="Times New Roman"/>
          <w:sz w:val="24"/>
          <w:szCs w:val="24"/>
        </w:rPr>
        <w:t>agonism</w:t>
      </w:r>
      <w:proofErr w:type="spellEnd"/>
      <w:r>
        <w:rPr>
          <w:rFonts w:ascii="Times New Roman" w:eastAsia="Times New Roman" w:hAnsi="Times New Roman" w:cs="Times New Roman"/>
          <w:sz w:val="24"/>
          <w:szCs w:val="24"/>
        </w:rPr>
        <w:t xml:space="preserve"> is the process played by the inve</w:t>
      </w:r>
      <w:r>
        <w:rPr>
          <w:rFonts w:ascii="Times New Roman" w:eastAsia="Times New Roman" w:hAnsi="Times New Roman" w:cs="Times New Roman"/>
          <w:sz w:val="24"/>
          <w:szCs w:val="24"/>
        </w:rPr>
        <w:t xml:space="preserve">rse agonists. An inverse agonist can bind to the same receptor binding site as the agonist. But the inverse agonist not only antagonizes the effect of agonists, it also shows the inverse effect of the agonist thus it suppresses the regular activity of the </w:t>
      </w:r>
      <w:r>
        <w:rPr>
          <w:rFonts w:ascii="Times New Roman" w:eastAsia="Times New Roman" w:hAnsi="Times New Roman" w:cs="Times New Roman"/>
          <w:sz w:val="24"/>
          <w:szCs w:val="24"/>
        </w:rPr>
        <w:t>receptor molecule. Therefore the normal receptor-ligand signaling pathway becomes downregulated. The inverse agonist decreases the basal activity of the regular receptor-ligand signaling activity.</w:t>
      </w:r>
    </w:p>
    <w:p w:rsidR="004A1946" w:rsidRDefault="004A1946" w:rsidP="00575049">
      <w:pPr>
        <w:spacing w:line="360" w:lineRule="auto"/>
        <w:ind w:left="720"/>
        <w:jc w:val="both"/>
        <w:rPr>
          <w:rFonts w:ascii="Times New Roman" w:eastAsia="Times New Roman" w:hAnsi="Times New Roman" w:cs="Times New Roman"/>
          <w:b/>
          <w:sz w:val="24"/>
          <w:szCs w:val="24"/>
        </w:rPr>
      </w:pPr>
    </w:p>
    <w:p w:rsidR="004A1946" w:rsidRDefault="00DF65E7" w:rsidP="00575049">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lang w:val="en-US"/>
        </w:rPr>
        <w:drawing>
          <wp:inline distT="114300" distB="114300" distL="114300" distR="114300">
            <wp:extent cx="4333875" cy="30289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333875" cy="3028950"/>
                    </a:xfrm>
                    <a:prstGeom prst="rect">
                      <a:avLst/>
                    </a:prstGeom>
                    <a:ln/>
                  </pic:spPr>
                </pic:pic>
              </a:graphicData>
            </a:graphic>
          </wp:inline>
        </w:drawing>
      </w:r>
    </w:p>
    <w:p w:rsidR="004A1946" w:rsidRDefault="00DF65E7" w:rsidP="00575049">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Figure 1: Dose responsive curve for agonist and inverse </w:t>
      </w:r>
      <w:r>
        <w:rPr>
          <w:rFonts w:ascii="Times New Roman" w:eastAsia="Times New Roman" w:hAnsi="Times New Roman" w:cs="Times New Roman"/>
          <w:b/>
          <w:sz w:val="24"/>
          <w:szCs w:val="24"/>
          <w:highlight w:val="white"/>
        </w:rPr>
        <w:t>agonists</w:t>
      </w:r>
    </w:p>
    <w:p w:rsidR="004A1946" w:rsidRDefault="00DF65E7" w:rsidP="00575049">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(Source: https://ars.els-cdn.com/content/image/1-s2.0-B9780123812964000063-f06-02-9780123812964.jpg)</w:t>
      </w:r>
    </w:p>
    <w:p w:rsidR="004A1946" w:rsidRDefault="004A1946" w:rsidP="00575049">
      <w:pPr>
        <w:spacing w:line="360" w:lineRule="auto"/>
        <w:ind w:left="720"/>
        <w:jc w:val="center"/>
        <w:rPr>
          <w:rFonts w:ascii="Times New Roman" w:eastAsia="Times New Roman" w:hAnsi="Times New Roman" w:cs="Times New Roman"/>
          <w:b/>
          <w:sz w:val="24"/>
          <w:szCs w:val="24"/>
        </w:rPr>
      </w:pPr>
    </w:p>
    <w:p w:rsidR="004A1946" w:rsidRDefault="00DF65E7" w:rsidP="00024F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However, the main difference between </w:t>
      </w:r>
      <w:proofErr w:type="spellStart"/>
      <w:r>
        <w:rPr>
          <w:rFonts w:ascii="Times New Roman" w:eastAsia="Times New Roman" w:hAnsi="Times New Roman" w:cs="Times New Roman"/>
          <w:sz w:val="24"/>
          <w:szCs w:val="24"/>
        </w:rPr>
        <w:t>agonism</w:t>
      </w:r>
      <w:proofErr w:type="spellEnd"/>
      <w:r>
        <w:rPr>
          <w:rFonts w:ascii="Times New Roman" w:eastAsia="Times New Roman" w:hAnsi="Times New Roman" w:cs="Times New Roman"/>
          <w:sz w:val="24"/>
          <w:szCs w:val="24"/>
        </w:rPr>
        <w:t xml:space="preserve"> and inverse </w:t>
      </w:r>
      <w:proofErr w:type="spellStart"/>
      <w:r>
        <w:rPr>
          <w:rFonts w:ascii="Times New Roman" w:eastAsia="Times New Roman" w:hAnsi="Times New Roman" w:cs="Times New Roman"/>
          <w:sz w:val="24"/>
          <w:szCs w:val="24"/>
        </w:rPr>
        <w:t>agonism</w:t>
      </w:r>
      <w:proofErr w:type="spellEnd"/>
      <w:r>
        <w:rPr>
          <w:rFonts w:ascii="Times New Roman" w:eastAsia="Times New Roman" w:hAnsi="Times New Roman" w:cs="Times New Roman"/>
          <w:sz w:val="24"/>
          <w:szCs w:val="24"/>
        </w:rPr>
        <w:t xml:space="preserve"> relied on the efficacy of the agonist and the inverse agonist. According to the </w:t>
      </w:r>
      <w:r>
        <w:rPr>
          <w:rFonts w:ascii="Times New Roman" w:eastAsia="Times New Roman" w:hAnsi="Times New Roman" w:cs="Times New Roman"/>
          <w:sz w:val="24"/>
          <w:szCs w:val="24"/>
        </w:rPr>
        <w:t>above dosage responsive curve, it can be said that the agonist exerts the full efficacy on its receptor-ligand binding signaling pathway that is 100 percent or above 100 percent. On the other hand, the inverse agonist shows an efficacy below 100 percent an</w:t>
      </w:r>
      <w:r>
        <w:rPr>
          <w:rFonts w:ascii="Times New Roman" w:eastAsia="Times New Roman" w:hAnsi="Times New Roman" w:cs="Times New Roman"/>
          <w:sz w:val="24"/>
          <w:szCs w:val="24"/>
        </w:rPr>
        <w:t>d sometimes tends to 0 in case of the presence of a full inverse agonist which means the negative activity on the target molecule. As the function agonist and inverse agonist has an opposite function, thus, it can be said that the agonists show intrinsic e</w:t>
      </w:r>
      <w:r>
        <w:rPr>
          <w:rFonts w:ascii="Times New Roman" w:eastAsia="Times New Roman" w:hAnsi="Times New Roman" w:cs="Times New Roman"/>
          <w:sz w:val="24"/>
          <w:szCs w:val="24"/>
        </w:rPr>
        <w:t xml:space="preserve">fficacy which means they can increase the activity of the receptor molecule whereas the inverse agonist exits the </w:t>
      </w:r>
      <w:r>
        <w:rPr>
          <w:rFonts w:ascii="Times New Roman" w:eastAsia="Times New Roman" w:hAnsi="Times New Roman" w:cs="Times New Roman"/>
          <w:sz w:val="24"/>
          <w:szCs w:val="24"/>
        </w:rPr>
        <w:t>negative intrinsic efficacy</w:t>
      </w:r>
      <w:r>
        <w:rPr>
          <w:rFonts w:ascii="Times New Roman" w:eastAsia="Times New Roman" w:hAnsi="Times New Roman" w:cs="Times New Roman"/>
          <w:sz w:val="24"/>
          <w:szCs w:val="24"/>
        </w:rPr>
        <w:t xml:space="preserve"> which means it lower the receptor activity.</w:t>
      </w:r>
    </w:p>
    <w:p w:rsidR="004A1946" w:rsidRDefault="004A1946" w:rsidP="00575049">
      <w:pPr>
        <w:spacing w:line="360" w:lineRule="auto"/>
        <w:jc w:val="both"/>
        <w:rPr>
          <w:rFonts w:ascii="Times New Roman" w:eastAsia="Times New Roman" w:hAnsi="Times New Roman" w:cs="Times New Roman"/>
          <w:b/>
          <w:sz w:val="24"/>
          <w:szCs w:val="24"/>
          <w:highlight w:val="white"/>
        </w:rPr>
      </w:pPr>
    </w:p>
    <w:p w:rsidR="00024FB5" w:rsidRDefault="00024FB5" w:rsidP="00024FB5">
      <w:pPr>
        <w:pStyle w:val="Heading2"/>
        <w:rPr>
          <w:highlight w:val="white"/>
        </w:rPr>
      </w:pPr>
      <w:bookmarkStart w:id="3" w:name="_Toc132820312"/>
      <w:r>
        <w:rPr>
          <w:highlight w:val="white"/>
        </w:rPr>
        <w:t>Question 2</w:t>
      </w:r>
      <w:bookmarkEnd w:id="3"/>
    </w:p>
    <w:p w:rsidR="004A1946" w:rsidRDefault="00DF65E7" w:rsidP="00024FB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main aim of the written by </w:t>
      </w:r>
      <w:proofErr w:type="spellStart"/>
      <w:r>
        <w:rPr>
          <w:rFonts w:ascii="Times New Roman" w:eastAsia="Times New Roman" w:hAnsi="Times New Roman" w:cs="Times New Roman"/>
          <w:sz w:val="24"/>
          <w:szCs w:val="24"/>
          <w:highlight w:val="white"/>
        </w:rPr>
        <w:t>Wisler</w:t>
      </w:r>
      <w:proofErr w:type="spellEnd"/>
      <w:r>
        <w:rPr>
          <w:rFonts w:ascii="Times New Roman" w:eastAsia="Times New Roman" w:hAnsi="Times New Roman" w:cs="Times New Roman"/>
          <w:i/>
          <w:sz w:val="24"/>
          <w:szCs w:val="24"/>
          <w:highlight w:val="white"/>
        </w:rPr>
        <w:t xml:space="preserve"> et al.</w:t>
      </w:r>
      <w:proofErr w:type="gramStart"/>
      <w:r>
        <w:rPr>
          <w:rFonts w:ascii="Times New Roman" w:eastAsia="Times New Roman" w:hAnsi="Times New Roman" w:cs="Times New Roman"/>
          <w:sz w:val="24"/>
          <w:szCs w:val="24"/>
          <w:highlight w:val="white"/>
        </w:rPr>
        <w:t>,2007</w:t>
      </w:r>
      <w:proofErr w:type="gramEnd"/>
      <w:r>
        <w:rPr>
          <w:rFonts w:ascii="Times New Roman" w:eastAsia="Times New Roman" w:hAnsi="Times New Roman" w:cs="Times New Roman"/>
          <w:sz w:val="24"/>
          <w:szCs w:val="24"/>
          <w:highlight w:val="white"/>
        </w:rPr>
        <w:t xml:space="preserve">, is to find out one </w:t>
      </w:r>
      <w:r>
        <w:rPr>
          <w:rFonts w:ascii="Times New Roman" w:eastAsia="Times New Roman" w:hAnsi="Times New Roman" w:cs="Times New Roman"/>
          <w:sz w:val="24"/>
          <w:szCs w:val="24"/>
          <w:highlight w:val="white"/>
        </w:rPr>
        <w:t>adrenergic receptors (AR) antagonist</w:t>
      </w:r>
      <w:r>
        <w:rPr>
          <w:rFonts w:ascii="Times New Roman" w:eastAsia="Times New Roman" w:hAnsi="Times New Roman" w:cs="Times New Roman"/>
          <w:sz w:val="24"/>
          <w:szCs w:val="24"/>
          <w:highlight w:val="white"/>
        </w:rPr>
        <w:t xml:space="preserve"> among 16 AR antagonists which can show unique activity in signaling pathways where their main hypothesizes that </w:t>
      </w:r>
      <w:r>
        <w:rPr>
          <w:rFonts w:ascii="Times New Roman" w:eastAsia="Times New Roman" w:hAnsi="Times New Roman" w:cs="Times New Roman"/>
          <w:sz w:val="24"/>
          <w:szCs w:val="24"/>
          <w:highlight w:val="white"/>
        </w:rPr>
        <w:t>carvedilol displays a unique profile in vitro</w:t>
      </w:r>
      <w:r>
        <w:rPr>
          <w:rFonts w:ascii="Times New Roman" w:eastAsia="Times New Roman" w:hAnsi="Times New Roman" w:cs="Times New Roman"/>
          <w:sz w:val="24"/>
          <w:szCs w:val="24"/>
          <w:highlight w:val="white"/>
        </w:rPr>
        <w:t xml:space="preserve"> signaling characteristics mainl</w:t>
      </w:r>
      <w:r>
        <w:rPr>
          <w:rFonts w:ascii="Times New Roman" w:eastAsia="Times New Roman" w:hAnsi="Times New Roman" w:cs="Times New Roman"/>
          <w:sz w:val="24"/>
          <w:szCs w:val="24"/>
          <w:highlight w:val="white"/>
        </w:rPr>
        <w:t xml:space="preserve">y </w:t>
      </w:r>
      <w:r>
        <w:rPr>
          <w:rFonts w:ascii="Times New Roman" w:eastAsia="Times New Roman" w:hAnsi="Times New Roman" w:cs="Times New Roman"/>
          <w:sz w:val="24"/>
          <w:szCs w:val="24"/>
          <w:highlight w:val="white"/>
        </w:rPr>
        <w:t>for the treatment of cardiovascular disease</w:t>
      </w:r>
      <w:r>
        <w:rPr>
          <w:rFonts w:ascii="Times New Roman" w:eastAsia="Times New Roman" w:hAnsi="Times New Roman" w:cs="Times New Roman"/>
          <w:sz w:val="24"/>
          <w:szCs w:val="24"/>
          <w:highlight w:val="white"/>
        </w:rPr>
        <w:t xml:space="preserve"> mainly in heat disease, and as the new therapeutics of beta-2AR ligands. Here, carvedilol displays unique efficacy in </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-dependent and </w:t>
      </w:r>
      <w:proofErr w:type="spellStart"/>
      <w:r>
        <w:rPr>
          <w:rFonts w:ascii="Times New Roman" w:eastAsia="Times New Roman" w:hAnsi="Times New Roman" w:cs="Times New Roman"/>
          <w:sz w:val="24"/>
          <w:szCs w:val="24"/>
          <w:highlight w:val="white"/>
        </w:rPr>
        <w:t>Gs</w:t>
      </w:r>
      <w:proofErr w:type="spellEnd"/>
      <w:r>
        <w:rPr>
          <w:rFonts w:ascii="Times New Roman" w:eastAsia="Times New Roman" w:hAnsi="Times New Roman" w:cs="Times New Roman"/>
          <w:sz w:val="24"/>
          <w:szCs w:val="24"/>
          <w:highlight w:val="white"/>
        </w:rPr>
        <w:t>-dependent cellular signaling pathways whereas carvedilol shows n</w:t>
      </w:r>
      <w:r>
        <w:rPr>
          <w:rFonts w:ascii="Times New Roman" w:eastAsia="Times New Roman" w:hAnsi="Times New Roman" w:cs="Times New Roman"/>
          <w:sz w:val="24"/>
          <w:szCs w:val="24"/>
          <w:highlight w:val="white"/>
        </w:rPr>
        <w:t xml:space="preserve">egative efficacy in </w:t>
      </w:r>
      <w:proofErr w:type="spellStart"/>
      <w:r>
        <w:rPr>
          <w:rFonts w:ascii="Times New Roman" w:eastAsia="Times New Roman" w:hAnsi="Times New Roman" w:cs="Times New Roman"/>
          <w:sz w:val="24"/>
          <w:szCs w:val="24"/>
          <w:highlight w:val="white"/>
        </w:rPr>
        <w:t>Gs</w:t>
      </w:r>
      <w:proofErr w:type="spellEnd"/>
      <w:r>
        <w:rPr>
          <w:rFonts w:ascii="Times New Roman" w:eastAsia="Times New Roman" w:hAnsi="Times New Roman" w:cs="Times New Roman"/>
          <w:sz w:val="24"/>
          <w:szCs w:val="24"/>
          <w:highlight w:val="white"/>
        </w:rPr>
        <w:t>-dependent AC activation</w:t>
      </w:r>
      <w:r>
        <w:rPr>
          <w:rFonts w:ascii="Times New Roman" w:eastAsia="Times New Roman" w:hAnsi="Times New Roman" w:cs="Times New Roman"/>
          <w:sz w:val="24"/>
          <w:szCs w:val="24"/>
          <w:highlight w:val="white"/>
        </w:rPr>
        <w:t xml:space="preserve"> and positive effectiveness in </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-dependent ERK 1/2 activation</w:t>
      </w:r>
      <w:r>
        <w:rPr>
          <w:rFonts w:ascii="Times New Roman" w:eastAsia="Times New Roman" w:hAnsi="Times New Roman" w:cs="Times New Roman"/>
          <w:sz w:val="24"/>
          <w:szCs w:val="24"/>
          <w:highlight w:val="white"/>
        </w:rPr>
        <w:t>.</w:t>
      </w:r>
    </w:p>
    <w:p w:rsidR="004A1946" w:rsidRDefault="004A1946" w:rsidP="00575049">
      <w:pPr>
        <w:spacing w:line="360" w:lineRule="auto"/>
        <w:ind w:left="720"/>
        <w:jc w:val="both"/>
        <w:rPr>
          <w:rFonts w:ascii="Times New Roman" w:eastAsia="Times New Roman" w:hAnsi="Times New Roman" w:cs="Times New Roman"/>
          <w:sz w:val="24"/>
          <w:szCs w:val="24"/>
          <w:highlight w:val="white"/>
        </w:rPr>
      </w:pPr>
    </w:p>
    <w:p w:rsidR="00024FB5" w:rsidRDefault="00024FB5" w:rsidP="00024FB5">
      <w:pPr>
        <w:pStyle w:val="Heading2"/>
        <w:rPr>
          <w:highlight w:val="white"/>
        </w:rPr>
      </w:pPr>
      <w:bookmarkStart w:id="4" w:name="_pdpcphk77ns1" w:colFirst="0" w:colLast="0"/>
      <w:bookmarkStart w:id="5" w:name="_Toc132820313"/>
      <w:bookmarkEnd w:id="4"/>
      <w:r w:rsidRPr="00024FB5">
        <w:rPr>
          <w:highlight w:val="white"/>
        </w:rPr>
        <w:t>Question</w:t>
      </w:r>
      <w:r>
        <w:rPr>
          <w:highlight w:val="white"/>
        </w:rPr>
        <w:t xml:space="preserve"> 3</w:t>
      </w:r>
      <w:bookmarkEnd w:id="5"/>
    </w:p>
    <w:p w:rsidR="004A1946" w:rsidRDefault="00DF65E7" w:rsidP="00024FB5">
      <w:pPr>
        <w:pStyle w:val="Heading4"/>
        <w:keepNext w:val="0"/>
        <w:keepLines w:val="0"/>
        <w:shd w:val="clear" w:color="auto" w:fill="FFFFFF"/>
        <w:spacing w:before="240" w:after="40" w:line="360" w:lineRule="auto"/>
        <w:jc w:val="both"/>
        <w:rPr>
          <w:rFonts w:ascii="Times New Roman" w:eastAsia="Times New Roman" w:hAnsi="Times New Roman" w:cs="Times New Roman"/>
          <w:b/>
          <w:color w:val="000000"/>
          <w:highlight w:val="white"/>
        </w:rPr>
      </w:pPr>
      <w:r>
        <w:rPr>
          <w:rFonts w:ascii="Times New Roman" w:eastAsia="Times New Roman" w:hAnsi="Times New Roman" w:cs="Times New Roman"/>
          <w:b/>
          <w:color w:val="000000"/>
          <w:highlight w:val="white"/>
        </w:rPr>
        <w:t>G Protein Independent Signaling of the B2- adrenergic receptor</w:t>
      </w:r>
    </w:p>
    <w:p w:rsidR="004A1946" w:rsidRDefault="004A1946" w:rsidP="00575049">
      <w:pPr>
        <w:spacing w:line="360" w:lineRule="auto"/>
        <w:jc w:val="both"/>
      </w:pPr>
    </w:p>
    <w:p w:rsidR="004A1946" w:rsidRDefault="00DF65E7" w:rsidP="00575049">
      <w:pPr>
        <w:spacing w:line="36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w:t>
      </w:r>
      <w:r>
        <w:rPr>
          <w:rFonts w:ascii="Times New Roman" w:eastAsia="Times New Roman" w:hAnsi="Times New Roman" w:cs="Times New Roman"/>
          <w:color w:val="202124"/>
          <w:sz w:val="24"/>
          <w:szCs w:val="24"/>
        </w:rPr>
        <w:t>heart, skeletal muscles, and the lungs</w:t>
      </w:r>
      <w:r>
        <w:rPr>
          <w:rFonts w:ascii="Times New Roman" w:eastAsia="Times New Roman" w:hAnsi="Times New Roman" w:cs="Times New Roman"/>
          <w:color w:val="202124"/>
          <w:sz w:val="24"/>
          <w:szCs w:val="24"/>
        </w:rPr>
        <w:t xml:space="preserve"> contain a specific class o</w:t>
      </w:r>
      <w:r>
        <w:rPr>
          <w:rFonts w:ascii="Times New Roman" w:eastAsia="Times New Roman" w:hAnsi="Times New Roman" w:cs="Times New Roman"/>
          <w:color w:val="202124"/>
          <w:sz w:val="24"/>
          <w:szCs w:val="24"/>
        </w:rPr>
        <w:t xml:space="preserve">f protein known as </w:t>
      </w:r>
      <w:r>
        <w:rPr>
          <w:rFonts w:ascii="Times New Roman" w:eastAsia="Times New Roman" w:hAnsi="Times New Roman" w:cs="Times New Roman"/>
          <w:color w:val="202124"/>
          <w:sz w:val="24"/>
          <w:szCs w:val="24"/>
        </w:rPr>
        <w:t>the beta-2 adrenergic receptor</w:t>
      </w:r>
      <w:r>
        <w:rPr>
          <w:rFonts w:ascii="Times New Roman" w:eastAsia="Times New Roman" w:hAnsi="Times New Roman" w:cs="Times New Roman"/>
          <w:color w:val="202124"/>
          <w:sz w:val="24"/>
          <w:szCs w:val="24"/>
        </w:rPr>
        <w:t xml:space="preserve"> on the cell surfaces of the mentioned tissues. As one of the numerous adrenergic receptors, it answers to the </w:t>
      </w:r>
      <w:r>
        <w:rPr>
          <w:rFonts w:ascii="Times New Roman" w:eastAsia="Times New Roman" w:hAnsi="Times New Roman" w:cs="Times New Roman"/>
          <w:color w:val="202124"/>
          <w:sz w:val="24"/>
          <w:szCs w:val="24"/>
        </w:rPr>
        <w:t>chemical, adrenaline (epinephrine)</w:t>
      </w:r>
      <w:r>
        <w:rPr>
          <w:rFonts w:ascii="Times New Roman" w:eastAsia="Times New Roman" w:hAnsi="Times New Roman" w:cs="Times New Roman"/>
          <w:color w:val="202124"/>
          <w:sz w:val="24"/>
          <w:szCs w:val="24"/>
        </w:rPr>
        <w:t xml:space="preserve"> as well as to norepinephrine. Various physiological react</w:t>
      </w:r>
      <w:r>
        <w:rPr>
          <w:rFonts w:ascii="Times New Roman" w:eastAsia="Times New Roman" w:hAnsi="Times New Roman" w:cs="Times New Roman"/>
          <w:color w:val="202124"/>
          <w:sz w:val="24"/>
          <w:szCs w:val="24"/>
        </w:rPr>
        <w:t xml:space="preserve">ions are set off when </w:t>
      </w:r>
      <w:r>
        <w:rPr>
          <w:rFonts w:ascii="Times New Roman" w:eastAsia="Times New Roman" w:hAnsi="Times New Roman" w:cs="Times New Roman"/>
          <w:color w:val="202124"/>
          <w:sz w:val="24"/>
          <w:szCs w:val="24"/>
        </w:rPr>
        <w:t>the beta-2 adrenergic receptor</w:t>
      </w:r>
      <w:r>
        <w:rPr>
          <w:rFonts w:ascii="Times New Roman" w:eastAsia="Times New Roman" w:hAnsi="Times New Roman" w:cs="Times New Roman"/>
          <w:color w:val="202124"/>
          <w:sz w:val="24"/>
          <w:szCs w:val="24"/>
        </w:rPr>
        <w:t xml:space="preserve"> is initiated by adrenaline or related agonists. These responses incorporate a relaxing of </w:t>
      </w:r>
      <w:r>
        <w:rPr>
          <w:rFonts w:ascii="Times New Roman" w:eastAsia="Times New Roman" w:hAnsi="Times New Roman" w:cs="Times New Roman"/>
          <w:color w:val="202124"/>
          <w:sz w:val="24"/>
          <w:szCs w:val="24"/>
        </w:rPr>
        <w:t>smooth aviation route muscles,</w:t>
      </w:r>
      <w:r>
        <w:rPr>
          <w:rFonts w:ascii="Times New Roman" w:eastAsia="Times New Roman" w:hAnsi="Times New Roman" w:cs="Times New Roman"/>
          <w:color w:val="202124"/>
          <w:sz w:val="24"/>
          <w:szCs w:val="24"/>
        </w:rPr>
        <w:t xml:space="preserve"> an expansion in pulse and circulatory strain, and an expansion in the </w:t>
      </w:r>
      <w:r>
        <w:rPr>
          <w:rFonts w:ascii="Times New Roman" w:eastAsia="Times New Roman" w:hAnsi="Times New Roman" w:cs="Times New Roman"/>
          <w:color w:val="202124"/>
          <w:sz w:val="24"/>
          <w:szCs w:val="24"/>
        </w:rPr>
        <w:lastRenderedPageBreak/>
        <w:t>degradat</w:t>
      </w:r>
      <w:r>
        <w:rPr>
          <w:rFonts w:ascii="Times New Roman" w:eastAsia="Times New Roman" w:hAnsi="Times New Roman" w:cs="Times New Roman"/>
          <w:color w:val="202124"/>
          <w:sz w:val="24"/>
          <w:szCs w:val="24"/>
        </w:rPr>
        <w:t xml:space="preserve">ion of glycogen in skeletal muscles. Thus, beta-2 agonists are periodically utilized by specialists as reasonability redesigning drugs and as bronchodilators for treating diseases such as </w:t>
      </w:r>
      <w:r>
        <w:rPr>
          <w:rFonts w:ascii="Times New Roman" w:eastAsia="Times New Roman" w:hAnsi="Times New Roman" w:cs="Times New Roman"/>
          <w:color w:val="202124"/>
          <w:sz w:val="24"/>
          <w:szCs w:val="24"/>
        </w:rPr>
        <w:t>asthma and other respiratory</w:t>
      </w:r>
      <w:r>
        <w:rPr>
          <w:rFonts w:ascii="Times New Roman" w:eastAsia="Times New Roman" w:hAnsi="Times New Roman" w:cs="Times New Roman"/>
          <w:color w:val="202124"/>
          <w:sz w:val="24"/>
          <w:szCs w:val="24"/>
        </w:rPr>
        <w:t xml:space="preserve"> issues. Beta-blockers, then again, ar</w:t>
      </w:r>
      <w:r>
        <w:rPr>
          <w:rFonts w:ascii="Times New Roman" w:eastAsia="Times New Roman" w:hAnsi="Times New Roman" w:cs="Times New Roman"/>
          <w:color w:val="202124"/>
          <w:sz w:val="24"/>
          <w:szCs w:val="24"/>
        </w:rPr>
        <w:t xml:space="preserve">e utilized to treat coronary illness, angina, and hypertension. They prevent beta receptors from working. </w:t>
      </w:r>
    </w:p>
    <w:p w:rsidR="004A1946" w:rsidRDefault="00DF65E7" w:rsidP="00024FB5">
      <w:pPr>
        <w:pStyle w:val="Heading4"/>
        <w:keepNext w:val="0"/>
        <w:keepLines w:val="0"/>
        <w:shd w:val="clear" w:color="auto" w:fill="FFFFFF"/>
        <w:spacing w:before="240" w:after="40" w:line="360" w:lineRule="auto"/>
        <w:jc w:val="center"/>
        <w:rPr>
          <w:rFonts w:ascii="Times New Roman" w:eastAsia="Times New Roman" w:hAnsi="Times New Roman" w:cs="Times New Roman"/>
          <w:color w:val="000000"/>
          <w:highlight w:val="white"/>
        </w:rPr>
      </w:pPr>
      <w:bookmarkStart w:id="6" w:name="_xas0n127ese6" w:colFirst="0" w:colLast="0"/>
      <w:bookmarkEnd w:id="6"/>
      <w:r>
        <w:rPr>
          <w:rFonts w:ascii="Times New Roman" w:eastAsia="Times New Roman" w:hAnsi="Times New Roman" w:cs="Times New Roman"/>
          <w:noProof/>
          <w:color w:val="000000"/>
          <w:highlight w:val="white"/>
          <w:lang w:val="en-US"/>
        </w:rPr>
        <w:drawing>
          <wp:inline distT="114300" distB="114300" distL="114300" distR="114300">
            <wp:extent cx="2600325" cy="2933700"/>
            <wp:effectExtent l="0" t="0" r="9525"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600325" cy="2933700"/>
                    </a:xfrm>
                    <a:prstGeom prst="rect">
                      <a:avLst/>
                    </a:prstGeom>
                    <a:ln/>
                  </pic:spPr>
                </pic:pic>
              </a:graphicData>
            </a:graphic>
          </wp:inline>
        </w:drawing>
      </w:r>
    </w:p>
    <w:p w:rsidR="004A1946" w:rsidRDefault="004A1946" w:rsidP="00024FB5">
      <w:pPr>
        <w:spacing w:line="360" w:lineRule="auto"/>
        <w:jc w:val="center"/>
        <w:rPr>
          <w:rFonts w:ascii="Times New Roman" w:eastAsia="Times New Roman" w:hAnsi="Times New Roman" w:cs="Times New Roman"/>
          <w:sz w:val="24"/>
          <w:szCs w:val="24"/>
        </w:rPr>
      </w:pPr>
    </w:p>
    <w:p w:rsidR="004A1946" w:rsidRDefault="00DF65E7" w:rsidP="00024FB5">
      <w:pPr>
        <w:pStyle w:val="Heading4"/>
        <w:keepNext w:val="0"/>
        <w:keepLines w:val="0"/>
        <w:shd w:val="clear" w:color="auto" w:fill="FFFFFF"/>
        <w:spacing w:before="240" w:after="40" w:line="360" w:lineRule="auto"/>
        <w:jc w:val="center"/>
        <w:rPr>
          <w:rFonts w:ascii="Times New Roman" w:eastAsia="Times New Roman" w:hAnsi="Times New Roman" w:cs="Times New Roman"/>
        </w:rPr>
      </w:pPr>
      <w:bookmarkStart w:id="7" w:name="_6cr98rc727w" w:colFirst="0" w:colLast="0"/>
      <w:bookmarkEnd w:id="7"/>
      <w:r>
        <w:rPr>
          <w:rFonts w:ascii="Times New Roman" w:eastAsia="Times New Roman" w:hAnsi="Times New Roman" w:cs="Times New Roman"/>
          <w:b/>
          <w:color w:val="000000"/>
          <w:highlight w:val="white"/>
        </w:rPr>
        <w:t>Figure 2:</w:t>
      </w:r>
      <w:r w:rsidR="00024FB5">
        <w:rPr>
          <w:rFonts w:ascii="Times New Roman" w:eastAsia="Times New Roman" w:hAnsi="Times New Roman" w:cs="Times New Roman"/>
          <w:b/>
          <w:color w:val="000000"/>
          <w:highlight w:val="white"/>
        </w:rPr>
        <w:t xml:space="preserve"> </w:t>
      </w:r>
      <w:r>
        <w:rPr>
          <w:rFonts w:ascii="Times New Roman" w:eastAsia="Times New Roman" w:hAnsi="Times New Roman" w:cs="Times New Roman"/>
          <w:b/>
          <w:color w:val="000000"/>
          <w:highlight w:val="white"/>
        </w:rPr>
        <w:t>G Protein Independent Signaling</w:t>
      </w:r>
    </w:p>
    <w:p w:rsidR="004A1946" w:rsidRDefault="004A1946" w:rsidP="00024FB5">
      <w:pPr>
        <w:spacing w:line="360" w:lineRule="auto"/>
        <w:jc w:val="center"/>
        <w:rPr>
          <w:rFonts w:ascii="Times New Roman" w:eastAsia="Times New Roman" w:hAnsi="Times New Roman" w:cs="Times New Roman"/>
          <w:sz w:val="24"/>
          <w:szCs w:val="24"/>
        </w:rPr>
      </w:pPr>
    </w:p>
    <w:p w:rsidR="004A1946" w:rsidRDefault="00DF65E7" w:rsidP="00024FB5">
      <w:pPr>
        <w:shd w:val="clear" w:color="auto" w:fill="FFFFFF"/>
        <w:spacing w:after="24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(Source:</w:t>
      </w:r>
      <w:r w:rsidR="00024FB5">
        <w:rPr>
          <w:rFonts w:ascii="Times New Roman" w:eastAsia="Times New Roman" w:hAnsi="Times New Roman" w:cs="Times New Roman"/>
          <w:sz w:val="24"/>
          <w:szCs w:val="24"/>
          <w:highlight w:val="white"/>
        </w:rPr>
        <w:t xml:space="preserve"> Self-Created</w:t>
      </w:r>
      <w:r>
        <w:rPr>
          <w:rFonts w:ascii="Times New Roman" w:eastAsia="Times New Roman" w:hAnsi="Times New Roman" w:cs="Times New Roman"/>
          <w:sz w:val="24"/>
          <w:szCs w:val="24"/>
          <w:highlight w:val="white"/>
        </w:rPr>
        <w:t>)</w:t>
      </w:r>
    </w:p>
    <w:p w:rsidR="004A1946" w:rsidRDefault="00DF65E7" w:rsidP="00575049">
      <w:pPr>
        <w:shd w:val="clear" w:color="auto" w:fill="FFFFFF"/>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has been proven </w:t>
      </w:r>
      <w:r>
        <w:rPr>
          <w:rFonts w:ascii="Times New Roman" w:eastAsia="Times New Roman" w:hAnsi="Times New Roman" w:cs="Times New Roman"/>
          <w:sz w:val="24"/>
          <w:szCs w:val="24"/>
          <w:highlight w:val="white"/>
        </w:rPr>
        <w:t>that beta-</w:t>
      </w:r>
      <w:proofErr w:type="spellStart"/>
      <w:r>
        <w:rPr>
          <w:rFonts w:ascii="Times New Roman" w:eastAsia="Times New Roman" w:hAnsi="Times New Roman" w:cs="Times New Roman"/>
          <w:sz w:val="24"/>
          <w:szCs w:val="24"/>
          <w:highlight w:val="white"/>
        </w:rPr>
        <w:t>arrestins</w:t>
      </w:r>
      <w:proofErr w:type="spellEnd"/>
      <w:r>
        <w:rPr>
          <w:rFonts w:ascii="Times New Roman" w:eastAsia="Times New Roman" w:hAnsi="Times New Roman" w:cs="Times New Roman"/>
          <w:sz w:val="24"/>
          <w:szCs w:val="24"/>
          <w:highlight w:val="white"/>
        </w:rPr>
        <w:t xml:space="preserve"> increase the heart's and </w:t>
      </w:r>
      <w:proofErr w:type="spellStart"/>
      <w:r>
        <w:rPr>
          <w:rFonts w:ascii="Times New Roman" w:eastAsia="Times New Roman" w:hAnsi="Times New Roman" w:cs="Times New Roman"/>
          <w:sz w:val="24"/>
          <w:szCs w:val="24"/>
          <w:highlight w:val="white"/>
        </w:rPr>
        <w:t>cardiomyocytes</w:t>
      </w:r>
      <w:proofErr w:type="spellEnd"/>
      <w:r>
        <w:rPr>
          <w:rFonts w:ascii="Times New Roman" w:eastAsia="Times New Roman" w:hAnsi="Times New Roman" w:cs="Times New Roman"/>
          <w:sz w:val="24"/>
          <w:szCs w:val="24"/>
          <w:highlight w:val="white"/>
        </w:rPr>
        <w:t xml:space="preserve">' capacity to contract. The study demonstrated that </w:t>
      </w:r>
      <w:r>
        <w:rPr>
          <w:rFonts w:ascii="Times New Roman" w:eastAsia="Times New Roman" w:hAnsi="Times New Roman" w:cs="Times New Roman"/>
          <w:sz w:val="24"/>
          <w:szCs w:val="24"/>
          <w:highlight w:val="white"/>
        </w:rPr>
        <w:t>AT R-β-</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-dependent signaling</w:t>
      </w:r>
      <w:r>
        <w:rPr>
          <w:rFonts w:ascii="Times New Roman" w:eastAsia="Times New Roman" w:hAnsi="Times New Roman" w:cs="Times New Roman"/>
          <w:sz w:val="24"/>
          <w:szCs w:val="24"/>
          <w:highlight w:val="white"/>
        </w:rPr>
        <w:t xml:space="preserve"> improves </w:t>
      </w:r>
      <w:r>
        <w:rPr>
          <w:rFonts w:ascii="Times New Roman" w:eastAsia="Times New Roman" w:hAnsi="Times New Roman" w:cs="Times New Roman"/>
          <w:sz w:val="24"/>
          <w:szCs w:val="24"/>
          <w:highlight w:val="white"/>
        </w:rPr>
        <w:t xml:space="preserve">contractility in isolated adult mouse </w:t>
      </w:r>
      <w:proofErr w:type="spellStart"/>
      <w:r>
        <w:rPr>
          <w:rFonts w:ascii="Times New Roman" w:eastAsia="Times New Roman" w:hAnsi="Times New Roman" w:cs="Times New Roman"/>
          <w:sz w:val="24"/>
          <w:szCs w:val="24"/>
          <w:highlight w:val="white"/>
        </w:rPr>
        <w:t>cardiomyocytes</w:t>
      </w:r>
      <w:proofErr w:type="spellEnd"/>
      <w:r>
        <w:rPr>
          <w:rFonts w:ascii="Times New Roman" w:eastAsia="Times New Roman" w:hAnsi="Times New Roman" w:cs="Times New Roman"/>
          <w:sz w:val="24"/>
          <w:szCs w:val="24"/>
          <w:highlight w:val="white"/>
        </w:rPr>
        <w:t xml:space="preserve"> by using AT R agonists directed against </w:t>
      </w:r>
      <w:proofErr w:type="spellStart"/>
      <w:r>
        <w:rPr>
          <w:rFonts w:ascii="Times New Roman" w:eastAsia="Times New Roman" w:hAnsi="Times New Roman" w:cs="Times New Roman"/>
          <w:sz w:val="24"/>
          <w:szCs w:val="24"/>
          <w:highlight w:val="white"/>
        </w:rPr>
        <w:t>arr</w:t>
      </w:r>
      <w:r>
        <w:rPr>
          <w:rFonts w:ascii="Times New Roman" w:eastAsia="Times New Roman" w:hAnsi="Times New Roman" w:cs="Times New Roman"/>
          <w:sz w:val="24"/>
          <w:szCs w:val="24"/>
          <w:highlight w:val="white"/>
        </w:rPr>
        <w:t>estin</w:t>
      </w:r>
      <w:proofErr w:type="spellEnd"/>
      <w:r>
        <w:rPr>
          <w:rFonts w:ascii="Times New Roman" w:eastAsia="Times New Roman" w:hAnsi="Times New Roman" w:cs="Times New Roman"/>
          <w:sz w:val="24"/>
          <w:szCs w:val="24"/>
          <w:highlight w:val="white"/>
        </w:rPr>
        <w:t xml:space="preserve"> that does not activate </w:t>
      </w:r>
      <w:proofErr w:type="spellStart"/>
      <w:r>
        <w:rPr>
          <w:rFonts w:ascii="Times New Roman" w:eastAsia="Times New Roman" w:hAnsi="Times New Roman" w:cs="Times New Roman"/>
          <w:sz w:val="24"/>
          <w:szCs w:val="24"/>
          <w:highlight w:val="white"/>
        </w:rPr>
        <w:t>Gq</w:t>
      </w:r>
      <w:proofErr w:type="spellEnd"/>
      <w:r>
        <w:rPr>
          <w:rFonts w:ascii="Times New Roman" w:eastAsia="Times New Roman" w:hAnsi="Times New Roman" w:cs="Times New Roman"/>
          <w:sz w:val="24"/>
          <w:szCs w:val="24"/>
          <w:highlight w:val="white"/>
        </w:rPr>
        <w:t>/11 protein. Recent studies using a particular -</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-biased AT1R ligand have confirmed the necessity of </w:t>
      </w:r>
      <w:r>
        <w:rPr>
          <w:rFonts w:ascii="Times New Roman" w:eastAsia="Times New Roman" w:hAnsi="Times New Roman" w:cs="Times New Roman"/>
          <w:sz w:val="24"/>
          <w:szCs w:val="24"/>
          <w:highlight w:val="white"/>
        </w:rPr>
        <w:t>β-</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2 in mediating</w:t>
      </w:r>
      <w:r>
        <w:rPr>
          <w:rFonts w:ascii="Times New Roman" w:eastAsia="Times New Roman" w:hAnsi="Times New Roman" w:cs="Times New Roman"/>
          <w:sz w:val="24"/>
          <w:szCs w:val="24"/>
          <w:highlight w:val="white"/>
        </w:rPr>
        <w:t xml:space="preserve"> the </w:t>
      </w:r>
      <w:proofErr w:type="spellStart"/>
      <w:r>
        <w:rPr>
          <w:rFonts w:ascii="Times New Roman" w:eastAsia="Times New Roman" w:hAnsi="Times New Roman" w:cs="Times New Roman"/>
          <w:sz w:val="24"/>
          <w:szCs w:val="24"/>
          <w:highlight w:val="white"/>
        </w:rPr>
        <w:t>Gq</w:t>
      </w:r>
      <w:proofErr w:type="spellEnd"/>
      <w:r>
        <w:rPr>
          <w:rFonts w:ascii="Times New Roman" w:eastAsia="Times New Roman" w:hAnsi="Times New Roman" w:cs="Times New Roman"/>
          <w:sz w:val="24"/>
          <w:szCs w:val="24"/>
          <w:highlight w:val="white"/>
        </w:rPr>
        <w:t>/11-protein-independent force of contraction in response to AT1R activation. Furthe</w:t>
      </w:r>
      <w:r>
        <w:rPr>
          <w:rFonts w:ascii="Times New Roman" w:eastAsia="Times New Roman" w:hAnsi="Times New Roman" w:cs="Times New Roman"/>
          <w:sz w:val="24"/>
          <w:szCs w:val="24"/>
          <w:highlight w:val="white"/>
        </w:rPr>
        <w:t xml:space="preserve">rmore, unbiased AT R stimulation with </w:t>
      </w:r>
      <w:proofErr w:type="spellStart"/>
      <w:r>
        <w:rPr>
          <w:rFonts w:ascii="Times New Roman" w:eastAsia="Times New Roman" w:hAnsi="Times New Roman" w:cs="Times New Roman"/>
          <w:sz w:val="24"/>
          <w:szCs w:val="24"/>
          <w:highlight w:val="white"/>
        </w:rPr>
        <w:t>Ang</w:t>
      </w:r>
      <w:proofErr w:type="spellEnd"/>
      <w:r>
        <w:rPr>
          <w:rFonts w:ascii="Times New Roman" w:eastAsia="Times New Roman" w:hAnsi="Times New Roman" w:cs="Times New Roman"/>
          <w:sz w:val="24"/>
          <w:szCs w:val="24"/>
          <w:highlight w:val="white"/>
        </w:rPr>
        <w:t xml:space="preserve"> II caused </w:t>
      </w:r>
      <w:proofErr w:type="spellStart"/>
      <w:r>
        <w:rPr>
          <w:rFonts w:ascii="Times New Roman" w:eastAsia="Times New Roman" w:hAnsi="Times New Roman" w:cs="Times New Roman"/>
          <w:sz w:val="24"/>
          <w:szCs w:val="24"/>
          <w:highlight w:val="white"/>
        </w:rPr>
        <w:t>cardiomyocytes</w:t>
      </w:r>
      <w:proofErr w:type="spellEnd"/>
      <w:r>
        <w:rPr>
          <w:rFonts w:ascii="Times New Roman" w:eastAsia="Times New Roman" w:hAnsi="Times New Roman" w:cs="Times New Roman"/>
          <w:sz w:val="24"/>
          <w:szCs w:val="24"/>
          <w:highlight w:val="white"/>
        </w:rPr>
        <w:t xml:space="preserve"> lacking -</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2 to respond less vigorously in terms of contractility, indicating </w:t>
      </w:r>
      <w:r>
        <w:rPr>
          <w:rFonts w:ascii="Times New Roman" w:eastAsia="Times New Roman" w:hAnsi="Times New Roman" w:cs="Times New Roman"/>
          <w:sz w:val="24"/>
          <w:szCs w:val="24"/>
          <w:highlight w:val="white"/>
        </w:rPr>
        <w:t>that -</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2-mediated effects</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overexcitability</w:t>
      </w:r>
      <w:proofErr w:type="spellEnd"/>
      <w:r>
        <w:rPr>
          <w:rFonts w:ascii="Times New Roman" w:eastAsia="Times New Roman" w:hAnsi="Times New Roman" w:cs="Times New Roman"/>
          <w:sz w:val="24"/>
          <w:szCs w:val="24"/>
          <w:highlight w:val="white"/>
        </w:rPr>
        <w:t xml:space="preserve"> might not be replicated in relation to </w:t>
      </w:r>
      <w:proofErr w:type="spellStart"/>
      <w:r>
        <w:rPr>
          <w:rFonts w:ascii="Times New Roman" w:eastAsia="Times New Roman" w:hAnsi="Times New Roman" w:cs="Times New Roman"/>
          <w:sz w:val="24"/>
          <w:szCs w:val="24"/>
          <w:highlight w:val="white"/>
        </w:rPr>
        <w:t>Gq</w:t>
      </w:r>
      <w:proofErr w:type="spellEnd"/>
      <w:r>
        <w:rPr>
          <w:rFonts w:ascii="Times New Roman" w:eastAsia="Times New Roman" w:hAnsi="Times New Roman" w:cs="Times New Roman"/>
          <w:sz w:val="24"/>
          <w:szCs w:val="24"/>
          <w:highlight w:val="white"/>
        </w:rPr>
        <w:t xml:space="preserve">/11 </w:t>
      </w:r>
      <w:r>
        <w:rPr>
          <w:rFonts w:ascii="Times New Roman" w:eastAsia="Times New Roman" w:hAnsi="Times New Roman" w:cs="Times New Roman"/>
          <w:sz w:val="24"/>
          <w:szCs w:val="24"/>
          <w:highlight w:val="white"/>
        </w:rPr>
        <w:t>prote</w:t>
      </w:r>
      <w:r>
        <w:rPr>
          <w:rFonts w:ascii="Times New Roman" w:eastAsia="Times New Roman" w:hAnsi="Times New Roman" w:cs="Times New Roman"/>
          <w:sz w:val="24"/>
          <w:szCs w:val="24"/>
          <w:highlight w:val="white"/>
        </w:rPr>
        <w:t>in-dependent signaling</w:t>
      </w:r>
      <w:r>
        <w:rPr>
          <w:rFonts w:ascii="Times New Roman" w:eastAsia="Times New Roman" w:hAnsi="Times New Roman" w:cs="Times New Roman"/>
          <w:sz w:val="24"/>
          <w:szCs w:val="24"/>
          <w:highlight w:val="white"/>
        </w:rPr>
        <w:t xml:space="preserve">. Synthetic AT R peptide ligands with a preference for </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improve cardiac contractility when present. In contrast to traditional AT R blockers, these AT R </w:t>
      </w:r>
      <w:r>
        <w:rPr>
          <w:rFonts w:ascii="Times New Roman" w:eastAsia="Times New Roman" w:hAnsi="Times New Roman" w:cs="Times New Roman"/>
          <w:sz w:val="24"/>
          <w:szCs w:val="24"/>
          <w:highlight w:val="white"/>
        </w:rPr>
        <w:lastRenderedPageBreak/>
        <w:t xml:space="preserve">ligands targeted to </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did not alter stroke volume despite increas</w:t>
      </w:r>
      <w:r>
        <w:rPr>
          <w:rFonts w:ascii="Times New Roman" w:eastAsia="Times New Roman" w:hAnsi="Times New Roman" w:cs="Times New Roman"/>
          <w:sz w:val="24"/>
          <w:szCs w:val="24"/>
          <w:highlight w:val="white"/>
        </w:rPr>
        <w:t xml:space="preserve">ing cardiac contractility and reducing blood pressure </w:t>
      </w:r>
      <w:r>
        <w:rPr>
          <w:rFonts w:ascii="Times New Roman" w:eastAsia="Times New Roman" w:hAnsi="Times New Roman" w:cs="Times New Roman"/>
          <w:sz w:val="24"/>
          <w:szCs w:val="24"/>
          <w:highlight w:val="white"/>
        </w:rPr>
        <w:t>(https://www.ahajournals.org/doi/10.1161/CIRCRESAHA.110.231225)</w:t>
      </w:r>
      <w:r>
        <w:rPr>
          <w:rFonts w:ascii="Times New Roman" w:eastAsia="Times New Roman" w:hAnsi="Times New Roman" w:cs="Times New Roman"/>
          <w:sz w:val="24"/>
          <w:szCs w:val="24"/>
          <w:highlight w:val="white"/>
        </w:rPr>
        <w:t>.</w:t>
      </w:r>
    </w:p>
    <w:p w:rsidR="004A1946" w:rsidRDefault="00DF65E7" w:rsidP="00024FB5">
      <w:pPr>
        <w:rPr>
          <w:highlight w:val="white"/>
        </w:rPr>
      </w:pPr>
      <w:bookmarkStart w:id="8" w:name="_ntpu4xwmzp19" w:colFirst="0" w:colLast="0"/>
      <w:bookmarkEnd w:id="8"/>
      <w:r>
        <w:rPr>
          <w:highlight w:val="white"/>
        </w:rPr>
        <w:t>G Protein Dependent Signaling</w:t>
      </w:r>
      <w:r w:rsidR="00024FB5">
        <w:rPr>
          <w:highlight w:val="white"/>
        </w:rPr>
        <w:t xml:space="preserve"> of the B2- adrenergic receptor</w:t>
      </w:r>
    </w:p>
    <w:p w:rsidR="004A1946" w:rsidRPr="00024FB5" w:rsidRDefault="00DF65E7" w:rsidP="00024FB5">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27051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2705100"/>
                    </a:xfrm>
                    <a:prstGeom prst="rect">
                      <a:avLst/>
                    </a:prstGeom>
                    <a:ln/>
                  </pic:spPr>
                </pic:pic>
              </a:graphicData>
            </a:graphic>
          </wp:inline>
        </w:drawing>
      </w:r>
    </w:p>
    <w:p w:rsidR="004A1946" w:rsidRPr="00024FB5" w:rsidRDefault="00DF65E7" w:rsidP="00024FB5">
      <w:pPr>
        <w:jc w:val="center"/>
        <w:rPr>
          <w:rFonts w:ascii="Times New Roman" w:hAnsi="Times New Roman" w:cs="Times New Roman"/>
          <w:b/>
          <w:sz w:val="28"/>
          <w:szCs w:val="24"/>
        </w:rPr>
      </w:pPr>
      <w:bookmarkStart w:id="9" w:name="_nlro5n8vk6eq" w:colFirst="0" w:colLast="0"/>
      <w:bookmarkEnd w:id="9"/>
      <w:r w:rsidRPr="00024FB5">
        <w:rPr>
          <w:rFonts w:ascii="Times New Roman" w:hAnsi="Times New Roman" w:cs="Times New Roman"/>
          <w:b/>
          <w:sz w:val="24"/>
          <w:highlight w:val="white"/>
        </w:rPr>
        <w:t xml:space="preserve">Figure 3: </w:t>
      </w:r>
      <w:r w:rsidRPr="00024FB5">
        <w:rPr>
          <w:rFonts w:ascii="Times New Roman" w:hAnsi="Times New Roman" w:cs="Times New Roman"/>
          <w:b/>
          <w:sz w:val="24"/>
          <w:highlight w:val="white"/>
        </w:rPr>
        <w:t>G Protein Dependent Signaling</w:t>
      </w:r>
    </w:p>
    <w:p w:rsidR="004A1946" w:rsidRDefault="00DF65E7" w:rsidP="00024FB5">
      <w:pPr>
        <w:shd w:val="clear" w:color="auto" w:fill="FFFFFF"/>
        <w:spacing w:after="24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Source</w:t>
      </w:r>
      <w:proofErr w:type="gramStart"/>
      <w:r>
        <w:rPr>
          <w:rFonts w:ascii="Times New Roman" w:eastAsia="Times New Roman" w:hAnsi="Times New Roman" w:cs="Times New Roman"/>
          <w:sz w:val="24"/>
          <w:szCs w:val="24"/>
          <w:highlight w:val="white"/>
        </w:rPr>
        <w:t>:</w:t>
      </w:r>
      <w:r w:rsidR="00024FB5">
        <w:rPr>
          <w:rFonts w:ascii="Times New Roman" w:eastAsia="Times New Roman" w:hAnsi="Times New Roman" w:cs="Times New Roman"/>
          <w:sz w:val="24"/>
          <w:szCs w:val="24"/>
          <w:highlight w:val="white"/>
        </w:rPr>
        <w:t>Self</w:t>
      </w:r>
      <w:proofErr w:type="gramEnd"/>
      <w:r w:rsidR="00024FB5">
        <w:rPr>
          <w:rFonts w:ascii="Times New Roman" w:eastAsia="Times New Roman" w:hAnsi="Times New Roman" w:cs="Times New Roman"/>
          <w:sz w:val="24"/>
          <w:szCs w:val="24"/>
          <w:highlight w:val="white"/>
        </w:rPr>
        <w:t>-created</w:t>
      </w:r>
      <w:proofErr w:type="spellEnd"/>
      <w:r>
        <w:rPr>
          <w:rFonts w:ascii="Times New Roman" w:eastAsia="Times New Roman" w:hAnsi="Times New Roman" w:cs="Times New Roman"/>
          <w:sz w:val="24"/>
          <w:szCs w:val="24"/>
          <w:highlight w:val="white"/>
        </w:rPr>
        <w:t>)</w:t>
      </w:r>
    </w:p>
    <w:p w:rsidR="004A1946" w:rsidRDefault="00DF65E7" w:rsidP="00575049">
      <w:pPr>
        <w:shd w:val="clear" w:color="auto" w:fill="FFFFFF"/>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 proteins are seen to belong to a </w:t>
      </w:r>
      <w:r>
        <w:rPr>
          <w:rFonts w:ascii="Times New Roman" w:eastAsia="Times New Roman" w:hAnsi="Times New Roman" w:cs="Times New Roman"/>
          <w:sz w:val="24"/>
          <w:szCs w:val="24"/>
          <w:highlight w:val="white"/>
        </w:rPr>
        <w:t xml:space="preserve">family of </w:t>
      </w:r>
      <w:proofErr w:type="gramStart"/>
      <w:r>
        <w:rPr>
          <w:rFonts w:ascii="Times New Roman" w:eastAsia="Times New Roman" w:hAnsi="Times New Roman" w:cs="Times New Roman"/>
          <w:sz w:val="24"/>
          <w:szCs w:val="24"/>
          <w:highlight w:val="white"/>
        </w:rPr>
        <w:t>proteins</w:t>
      </w:r>
      <w:r>
        <w:rPr>
          <w:rFonts w:ascii="Times New Roman" w:eastAsia="Times New Roman" w:hAnsi="Times New Roman" w:cs="Times New Roman"/>
          <w:sz w:val="24"/>
          <w:szCs w:val="24"/>
          <w:highlight w:val="white"/>
        </w:rPr>
        <w:t>, that</w:t>
      </w:r>
      <w:proofErr w:type="gramEnd"/>
      <w:r>
        <w:rPr>
          <w:rFonts w:ascii="Times New Roman" w:eastAsia="Times New Roman" w:hAnsi="Times New Roman" w:cs="Times New Roman"/>
          <w:sz w:val="24"/>
          <w:szCs w:val="24"/>
          <w:highlight w:val="white"/>
        </w:rPr>
        <w:t xml:space="preserve"> are seen to be transmitting signals upon the interaction of a number of stimuli that are interacting with particular r</w:t>
      </w:r>
      <w:r>
        <w:rPr>
          <w:rFonts w:ascii="Times New Roman" w:eastAsia="Times New Roman" w:hAnsi="Times New Roman" w:cs="Times New Roman"/>
          <w:sz w:val="24"/>
          <w:szCs w:val="24"/>
          <w:highlight w:val="white"/>
        </w:rPr>
        <w:t xml:space="preserve">eceptor types. They are seen to be associated with the abilities to effectively bind with </w:t>
      </w:r>
      <w:r>
        <w:rPr>
          <w:rFonts w:ascii="Times New Roman" w:eastAsia="Times New Roman" w:hAnsi="Times New Roman" w:cs="Times New Roman"/>
          <w:sz w:val="24"/>
          <w:szCs w:val="24"/>
          <w:highlight w:val="white"/>
        </w:rPr>
        <w:t>the guanine nucleotides</w:t>
      </w:r>
      <w:r>
        <w:rPr>
          <w:rFonts w:ascii="Times New Roman" w:eastAsia="Times New Roman" w:hAnsi="Times New Roman" w:cs="Times New Roman"/>
          <w:sz w:val="24"/>
          <w:szCs w:val="24"/>
          <w:highlight w:val="white"/>
        </w:rPr>
        <w:t xml:space="preserve">, like that of </w:t>
      </w:r>
      <w:r>
        <w:rPr>
          <w:rFonts w:ascii="Times New Roman" w:eastAsia="Times New Roman" w:hAnsi="Times New Roman" w:cs="Times New Roman"/>
          <w:sz w:val="24"/>
          <w:szCs w:val="24"/>
          <w:highlight w:val="white"/>
        </w:rPr>
        <w:t>GDP (guanosine triphosphate)</w:t>
      </w:r>
      <w:r>
        <w:rPr>
          <w:rFonts w:ascii="Times New Roman" w:eastAsia="Times New Roman" w:hAnsi="Times New Roman" w:cs="Times New Roman"/>
          <w:sz w:val="24"/>
          <w:szCs w:val="24"/>
          <w:highlight w:val="white"/>
        </w:rPr>
        <w:t xml:space="preserve"> along with </w:t>
      </w:r>
      <w:r>
        <w:rPr>
          <w:rFonts w:ascii="Times New Roman" w:eastAsia="Times New Roman" w:hAnsi="Times New Roman" w:cs="Times New Roman"/>
          <w:sz w:val="24"/>
          <w:szCs w:val="24"/>
          <w:highlight w:val="white"/>
        </w:rPr>
        <w:t>GDP (guanosine diphosphate)</w:t>
      </w:r>
      <w:r>
        <w:rPr>
          <w:rFonts w:ascii="Times New Roman" w:eastAsia="Times New Roman" w:hAnsi="Times New Roman" w:cs="Times New Roman"/>
          <w:sz w:val="24"/>
          <w:szCs w:val="24"/>
          <w:highlight w:val="white"/>
        </w:rPr>
        <w:t xml:space="preserve">. The </w:t>
      </w:r>
      <w:r>
        <w:rPr>
          <w:rFonts w:ascii="Times New Roman" w:eastAsia="Times New Roman" w:hAnsi="Times New Roman" w:cs="Times New Roman"/>
          <w:sz w:val="24"/>
          <w:szCs w:val="24"/>
          <w:highlight w:val="white"/>
        </w:rPr>
        <w:t>alpha (α), beta (β), and gamma (γ)</w:t>
      </w:r>
      <w:r>
        <w:rPr>
          <w:rFonts w:ascii="Times New Roman" w:eastAsia="Times New Roman" w:hAnsi="Times New Roman" w:cs="Times New Roman"/>
          <w:sz w:val="24"/>
          <w:szCs w:val="24"/>
          <w:highlight w:val="white"/>
        </w:rPr>
        <w:t xml:space="preserve"> are seen as </w:t>
      </w:r>
      <w:r>
        <w:rPr>
          <w:rFonts w:ascii="Times New Roman" w:eastAsia="Times New Roman" w:hAnsi="Times New Roman" w:cs="Times New Roman"/>
          <w:sz w:val="24"/>
          <w:szCs w:val="24"/>
          <w:highlight w:val="white"/>
        </w:rPr>
        <w:t xml:space="preserve">the three subunits that are associated with the G proteins. A binding site for GTP is seen to be associated with that of </w:t>
      </w:r>
      <w:r>
        <w:rPr>
          <w:rFonts w:ascii="Times New Roman" w:eastAsia="Times New Roman" w:hAnsi="Times New Roman" w:cs="Times New Roman"/>
          <w:sz w:val="24"/>
          <w:szCs w:val="24"/>
          <w:highlight w:val="white"/>
        </w:rPr>
        <w:t>the alpha subunit</w:t>
      </w:r>
      <w:r>
        <w:rPr>
          <w:rFonts w:ascii="Times New Roman" w:eastAsia="Times New Roman" w:hAnsi="Times New Roman" w:cs="Times New Roman"/>
          <w:sz w:val="24"/>
          <w:szCs w:val="24"/>
          <w:highlight w:val="white"/>
        </w:rPr>
        <w:t xml:space="preserve"> of G protein which on being activated, mediates the exchange of GDP with that of GTP. Such actions lead to conforma</w:t>
      </w:r>
      <w:r>
        <w:rPr>
          <w:rFonts w:ascii="Times New Roman" w:eastAsia="Times New Roman" w:hAnsi="Times New Roman" w:cs="Times New Roman"/>
          <w:sz w:val="24"/>
          <w:szCs w:val="24"/>
          <w:highlight w:val="white"/>
        </w:rPr>
        <w:t>tion changes within the structure of the protein which allows the protein to effectively interact with that of the downstream effectors. Such downstream effectors within the physiological system include the several ion channels, along with the enzymes that</w:t>
      </w:r>
      <w:r>
        <w:rPr>
          <w:rFonts w:ascii="Times New Roman" w:eastAsia="Times New Roman" w:hAnsi="Times New Roman" w:cs="Times New Roman"/>
          <w:sz w:val="24"/>
          <w:szCs w:val="24"/>
          <w:highlight w:val="white"/>
        </w:rPr>
        <w:t xml:space="preserve"> will aid in the generation of the signaling cascades. G proteins are seen to consist of two major classes, </w:t>
      </w: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Gs</w:t>
      </w:r>
      <w:proofErr w:type="spellEnd"/>
      <w:r>
        <w:rPr>
          <w:rFonts w:ascii="Times New Roman" w:eastAsia="Times New Roman" w:hAnsi="Times New Roman" w:cs="Times New Roman"/>
          <w:sz w:val="24"/>
          <w:szCs w:val="24"/>
          <w:highlight w:val="white"/>
        </w:rPr>
        <w:t xml:space="preserve"> protein</w:t>
      </w:r>
      <w:r>
        <w:rPr>
          <w:rFonts w:ascii="Times New Roman" w:eastAsia="Times New Roman" w:hAnsi="Times New Roman" w:cs="Times New Roman"/>
          <w:sz w:val="24"/>
          <w:szCs w:val="24"/>
          <w:highlight w:val="white"/>
        </w:rPr>
        <w:t xml:space="preserve"> which is seen to activate adenylate cyclase in order to increase the intracellular levels of </w:t>
      </w:r>
      <w:r>
        <w:rPr>
          <w:rFonts w:ascii="Times New Roman" w:eastAsia="Times New Roman" w:hAnsi="Times New Roman" w:cs="Times New Roman"/>
          <w:sz w:val="24"/>
          <w:szCs w:val="24"/>
          <w:highlight w:val="white"/>
        </w:rPr>
        <w:t>cyclic AMP (</w:t>
      </w:r>
      <w:proofErr w:type="spellStart"/>
      <w:r>
        <w:rPr>
          <w:rFonts w:ascii="Times New Roman" w:eastAsia="Times New Roman" w:hAnsi="Times New Roman" w:cs="Times New Roman"/>
          <w:sz w:val="24"/>
          <w:szCs w:val="24"/>
          <w:highlight w:val="white"/>
        </w:rPr>
        <w:t>cAMP</w:t>
      </w:r>
      <w:proofErr w:type="spellEnd"/>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Apart from </w:t>
      </w: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G</w:t>
      </w:r>
      <w:r>
        <w:rPr>
          <w:rFonts w:ascii="Times New Roman" w:eastAsia="Times New Roman" w:hAnsi="Times New Roman" w:cs="Times New Roman"/>
          <w:sz w:val="24"/>
          <w:szCs w:val="24"/>
          <w:highlight w:val="white"/>
        </w:rPr>
        <w:t>s</w:t>
      </w:r>
      <w:proofErr w:type="spellEnd"/>
      <w:r>
        <w:rPr>
          <w:rFonts w:ascii="Times New Roman" w:eastAsia="Times New Roman" w:hAnsi="Times New Roman" w:cs="Times New Roman"/>
          <w:sz w:val="24"/>
          <w:szCs w:val="24"/>
          <w:highlight w:val="white"/>
        </w:rPr>
        <w:t xml:space="preserve"> protein</w:t>
      </w:r>
      <w:r>
        <w:rPr>
          <w:rFonts w:ascii="Times New Roman" w:eastAsia="Times New Roman" w:hAnsi="Times New Roman" w:cs="Times New Roman"/>
          <w:sz w:val="24"/>
          <w:szCs w:val="24"/>
          <w:highlight w:val="white"/>
        </w:rPr>
        <w:t xml:space="preserve"> another class is </w:t>
      </w: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Gi</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protein</w:t>
      </w:r>
      <w:r>
        <w:rPr>
          <w:rFonts w:ascii="Times New Roman" w:eastAsia="Times New Roman" w:hAnsi="Times New Roman" w:cs="Times New Roman"/>
          <w:sz w:val="24"/>
          <w:szCs w:val="24"/>
          <w:highlight w:val="white"/>
        </w:rPr>
        <w:t>, that</w:t>
      </w:r>
      <w:proofErr w:type="gramEnd"/>
      <w:r>
        <w:rPr>
          <w:rFonts w:ascii="Times New Roman" w:eastAsia="Times New Roman" w:hAnsi="Times New Roman" w:cs="Times New Roman"/>
          <w:sz w:val="24"/>
          <w:szCs w:val="24"/>
          <w:highlight w:val="white"/>
        </w:rPr>
        <w:t xml:space="preserve"> are seen to associate with the inhibition of </w:t>
      </w:r>
      <w:r>
        <w:rPr>
          <w:rFonts w:ascii="Times New Roman" w:eastAsia="Times New Roman" w:hAnsi="Times New Roman" w:cs="Times New Roman"/>
          <w:sz w:val="24"/>
          <w:szCs w:val="24"/>
          <w:highlight w:val="white"/>
        </w:rPr>
        <w:t>the adenylate cyclase</w:t>
      </w:r>
      <w:r>
        <w:rPr>
          <w:rFonts w:ascii="Times New Roman" w:eastAsia="Times New Roman" w:hAnsi="Times New Roman" w:cs="Times New Roman"/>
          <w:sz w:val="24"/>
          <w:szCs w:val="24"/>
          <w:highlight w:val="white"/>
        </w:rPr>
        <w:t xml:space="preserve"> which mediates the decrease in the levels of </w:t>
      </w:r>
      <w:proofErr w:type="spellStart"/>
      <w:r>
        <w:rPr>
          <w:rFonts w:ascii="Times New Roman" w:eastAsia="Times New Roman" w:hAnsi="Times New Roman" w:cs="Times New Roman"/>
          <w:sz w:val="24"/>
          <w:szCs w:val="24"/>
          <w:highlight w:val="white"/>
        </w:rPr>
        <w:t>cAMP</w:t>
      </w:r>
      <w:proofErr w:type="spellEnd"/>
      <w:r>
        <w:rPr>
          <w:rFonts w:ascii="Times New Roman" w:eastAsia="Times New Roman" w:hAnsi="Times New Roman" w:cs="Times New Roman"/>
          <w:sz w:val="24"/>
          <w:szCs w:val="24"/>
          <w:highlight w:val="white"/>
        </w:rPr>
        <w:t xml:space="preserve"> levels. Various types of G proteins, for instance, </w:t>
      </w:r>
      <w:proofErr w:type="spellStart"/>
      <w:proofErr w:type="gramStart"/>
      <w:r>
        <w:rPr>
          <w:rFonts w:ascii="Times New Roman" w:eastAsia="Times New Roman" w:hAnsi="Times New Roman" w:cs="Times New Roman"/>
          <w:sz w:val="24"/>
          <w:szCs w:val="24"/>
          <w:highlight w:val="white"/>
        </w:rPr>
        <w:t>Gq</w:t>
      </w:r>
      <w:proofErr w:type="spellEnd"/>
      <w:proofErr w:type="gramEnd"/>
      <w:r>
        <w:rPr>
          <w:rFonts w:ascii="Times New Roman" w:eastAsia="Times New Roman" w:hAnsi="Times New Roman" w:cs="Times New Roman"/>
          <w:sz w:val="24"/>
          <w:szCs w:val="24"/>
          <w:highlight w:val="white"/>
        </w:rPr>
        <w:t xml:space="preserve"> and G12/13</w:t>
      </w:r>
      <w:r>
        <w:rPr>
          <w:rFonts w:ascii="Times New Roman" w:eastAsia="Times New Roman" w:hAnsi="Times New Roman" w:cs="Times New Roman"/>
          <w:sz w:val="24"/>
          <w:szCs w:val="24"/>
          <w:highlight w:val="white"/>
        </w:rPr>
        <w:t>, drive downstream e</w:t>
      </w:r>
      <w:r>
        <w:rPr>
          <w:rFonts w:ascii="Times New Roman" w:eastAsia="Times New Roman" w:hAnsi="Times New Roman" w:cs="Times New Roman"/>
          <w:sz w:val="24"/>
          <w:szCs w:val="24"/>
          <w:highlight w:val="white"/>
        </w:rPr>
        <w:t xml:space="preserve">ffectors through </w:t>
      </w:r>
      <w:r>
        <w:rPr>
          <w:rFonts w:ascii="Times New Roman" w:eastAsia="Times New Roman" w:hAnsi="Times New Roman" w:cs="Times New Roman"/>
          <w:sz w:val="24"/>
          <w:szCs w:val="24"/>
          <w:highlight w:val="white"/>
        </w:rPr>
        <w:lastRenderedPageBreak/>
        <w:t xml:space="preserve">different pathways. </w:t>
      </w:r>
      <w:r>
        <w:rPr>
          <w:rFonts w:ascii="Times New Roman" w:eastAsia="Times New Roman" w:hAnsi="Times New Roman" w:cs="Times New Roman"/>
          <w:sz w:val="24"/>
          <w:szCs w:val="24"/>
          <w:highlight w:val="white"/>
        </w:rPr>
        <w:t>G protein-coupled receptors (GPCRs)</w:t>
      </w:r>
      <w:r>
        <w:rPr>
          <w:rFonts w:ascii="Times New Roman" w:eastAsia="Times New Roman" w:hAnsi="Times New Roman" w:cs="Times New Roman"/>
          <w:sz w:val="24"/>
          <w:szCs w:val="24"/>
          <w:highlight w:val="white"/>
        </w:rPr>
        <w:t xml:space="preserve"> are a colossal gathering of transmembrane receptors that start G proteins subsequent to confining extracellular ligands. They accept critical parts in various physiological cycles, </w:t>
      </w:r>
      <w:r>
        <w:rPr>
          <w:rFonts w:ascii="Times New Roman" w:eastAsia="Times New Roman" w:hAnsi="Times New Roman" w:cs="Times New Roman"/>
          <w:sz w:val="24"/>
          <w:szCs w:val="24"/>
          <w:highlight w:val="white"/>
        </w:rPr>
        <w:t>similar to vision, taste, olfaction, compound emanation, and neurotransmission. The degradation of G proteins or GPCRs can provoke different ailments, including sickness, cardiovascular issues, and neurological issues.</w:t>
      </w:r>
    </w:p>
    <w:p w:rsidR="004A1946" w:rsidRDefault="00DF65E7" w:rsidP="00575049">
      <w:pPr>
        <w:shd w:val="clear" w:color="auto" w:fill="FFFFFF"/>
        <w:spacing w:after="240" w:line="36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β-AR</w:t>
      </w:r>
      <w:proofErr w:type="gramEnd"/>
      <w:r>
        <w:rPr>
          <w:rFonts w:ascii="Times New Roman" w:eastAsia="Times New Roman" w:hAnsi="Times New Roman" w:cs="Times New Roman"/>
          <w:sz w:val="24"/>
          <w:szCs w:val="24"/>
          <w:highlight w:val="white"/>
        </w:rPr>
        <w:t xml:space="preserve"> signaling raises heart rate and </w:t>
      </w:r>
      <w:r>
        <w:rPr>
          <w:rFonts w:ascii="Times New Roman" w:eastAsia="Times New Roman" w:hAnsi="Times New Roman" w:cs="Times New Roman"/>
          <w:sz w:val="24"/>
          <w:szCs w:val="24"/>
          <w:highlight w:val="white"/>
        </w:rPr>
        <w:t xml:space="preserve">contractility is supplied by </w:t>
      </w:r>
      <w:proofErr w:type="spellStart"/>
      <w:r>
        <w:rPr>
          <w:rFonts w:ascii="Times New Roman" w:eastAsia="Times New Roman" w:hAnsi="Times New Roman" w:cs="Times New Roman"/>
          <w:sz w:val="24"/>
          <w:szCs w:val="24"/>
          <w:highlight w:val="white"/>
        </w:rPr>
        <w:t>Gs</w:t>
      </w:r>
      <w:proofErr w:type="spellEnd"/>
      <w:r>
        <w:rPr>
          <w:rFonts w:ascii="Times New Roman" w:eastAsia="Times New Roman" w:hAnsi="Times New Roman" w:cs="Times New Roman"/>
          <w:sz w:val="24"/>
          <w:szCs w:val="24"/>
          <w:highlight w:val="white"/>
        </w:rPr>
        <w:t xml:space="preserve"> protein activity. The adenylyl cyclase (AC) enzyme generates </w:t>
      </w:r>
      <w:proofErr w:type="spellStart"/>
      <w:r>
        <w:rPr>
          <w:rFonts w:ascii="Times New Roman" w:eastAsia="Times New Roman" w:hAnsi="Times New Roman" w:cs="Times New Roman"/>
          <w:sz w:val="24"/>
          <w:szCs w:val="24"/>
          <w:highlight w:val="white"/>
        </w:rPr>
        <w:t>cAMP</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in response to β-AR stimulation</w:t>
      </w:r>
      <w:r>
        <w:rPr>
          <w:rFonts w:ascii="Times New Roman" w:eastAsia="Times New Roman" w:hAnsi="Times New Roman" w:cs="Times New Roman"/>
          <w:sz w:val="24"/>
          <w:szCs w:val="24"/>
          <w:highlight w:val="white"/>
        </w:rPr>
        <w:t xml:space="preserve">, which then activates </w:t>
      </w:r>
      <w:r>
        <w:rPr>
          <w:rFonts w:ascii="Times New Roman" w:eastAsia="Times New Roman" w:hAnsi="Times New Roman" w:cs="Times New Roman"/>
          <w:sz w:val="24"/>
          <w:szCs w:val="24"/>
          <w:highlight w:val="white"/>
        </w:rPr>
        <w:t>protein kinase A (PKA)</w:t>
      </w:r>
      <w:r>
        <w:rPr>
          <w:rFonts w:ascii="Times New Roman" w:eastAsia="Times New Roman" w:hAnsi="Times New Roman" w:cs="Times New Roman"/>
          <w:sz w:val="24"/>
          <w:szCs w:val="24"/>
          <w:highlight w:val="white"/>
        </w:rPr>
        <w:t xml:space="preserve">. The </w:t>
      </w:r>
      <w:r>
        <w:rPr>
          <w:rFonts w:ascii="Times New Roman" w:eastAsia="Times New Roman" w:hAnsi="Times New Roman" w:cs="Times New Roman"/>
          <w:sz w:val="24"/>
          <w:szCs w:val="24"/>
          <w:highlight w:val="white"/>
        </w:rPr>
        <w:t>L-type calcium channel (LTCC)</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phospholamban</w:t>
      </w:r>
      <w:proofErr w:type="spellEnd"/>
      <w:r>
        <w:rPr>
          <w:rFonts w:ascii="Times New Roman" w:eastAsia="Times New Roman" w:hAnsi="Times New Roman" w:cs="Times New Roman"/>
          <w:sz w:val="24"/>
          <w:szCs w:val="24"/>
          <w:highlight w:val="white"/>
        </w:rPr>
        <w:t xml:space="preserve"> (PLB), ryanodine receptor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cardiac myosin-binding protein C</w:t>
      </w:r>
      <w:r>
        <w:rPr>
          <w:rFonts w:ascii="Times New Roman" w:eastAsia="Times New Roman" w:hAnsi="Times New Roman" w:cs="Times New Roman"/>
          <w:sz w:val="24"/>
          <w:szCs w:val="24"/>
          <w:highlight w:val="white"/>
        </w:rPr>
        <w:t xml:space="preserve">, and the </w:t>
      </w:r>
      <w:r>
        <w:rPr>
          <w:rFonts w:ascii="Times New Roman" w:eastAsia="Times New Roman" w:hAnsi="Times New Roman" w:cs="Times New Roman"/>
          <w:sz w:val="24"/>
          <w:szCs w:val="24"/>
          <w:highlight w:val="white"/>
        </w:rPr>
        <w:t>cardiac troponin I (</w:t>
      </w:r>
      <w:proofErr w:type="spellStart"/>
      <w:r>
        <w:rPr>
          <w:rFonts w:ascii="Times New Roman" w:eastAsia="Times New Roman" w:hAnsi="Times New Roman" w:cs="Times New Roman"/>
          <w:sz w:val="24"/>
          <w:szCs w:val="24"/>
          <w:highlight w:val="white"/>
        </w:rPr>
        <w:t>cTnI</w:t>
      </w:r>
      <w:proofErr w:type="spellEnd"/>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are just a few of the substrates that PKA signaling phosphorylates to enhance contractile function, as persuasively discussed elsewhere. The phosphorylation of the ryanodine recepto</w:t>
      </w:r>
      <w:r>
        <w:rPr>
          <w:rFonts w:ascii="Times New Roman" w:eastAsia="Times New Roman" w:hAnsi="Times New Roman" w:cs="Times New Roman"/>
          <w:sz w:val="24"/>
          <w:szCs w:val="24"/>
          <w:highlight w:val="white"/>
        </w:rPr>
        <w:t xml:space="preserve">r, LTCC, </w:t>
      </w:r>
      <w:proofErr w:type="spellStart"/>
      <w:r>
        <w:rPr>
          <w:rFonts w:ascii="Times New Roman" w:eastAsia="Times New Roman" w:hAnsi="Times New Roman" w:cs="Times New Roman"/>
          <w:sz w:val="24"/>
          <w:szCs w:val="24"/>
          <w:highlight w:val="white"/>
        </w:rPr>
        <w:t>TnI</w:t>
      </w:r>
      <w:proofErr w:type="spellEnd"/>
      <w:r>
        <w:rPr>
          <w:rFonts w:ascii="Times New Roman" w:eastAsia="Times New Roman" w:hAnsi="Times New Roman" w:cs="Times New Roman"/>
          <w:sz w:val="24"/>
          <w:szCs w:val="24"/>
          <w:highlight w:val="white"/>
        </w:rPr>
        <w:t xml:space="preserve">, and </w:t>
      </w:r>
      <w:r>
        <w:rPr>
          <w:rFonts w:ascii="Times New Roman" w:eastAsia="Times New Roman" w:hAnsi="Times New Roman" w:cs="Times New Roman"/>
          <w:sz w:val="24"/>
          <w:szCs w:val="24"/>
          <w:highlight w:val="white"/>
        </w:rPr>
        <w:t>cardiac myosin-binding protein C by PKA</w:t>
      </w:r>
      <w:r>
        <w:rPr>
          <w:rFonts w:ascii="Times New Roman" w:eastAsia="Times New Roman" w:hAnsi="Times New Roman" w:cs="Times New Roman"/>
          <w:sz w:val="24"/>
          <w:szCs w:val="24"/>
          <w:highlight w:val="white"/>
        </w:rPr>
        <w:t xml:space="preserve">, as well as the release of PLB's inhibitory impact on the </w:t>
      </w:r>
      <w:r>
        <w:rPr>
          <w:rFonts w:ascii="Times New Roman" w:eastAsia="Times New Roman" w:hAnsi="Times New Roman" w:cs="Times New Roman"/>
          <w:sz w:val="24"/>
          <w:szCs w:val="24"/>
          <w:highlight w:val="white"/>
        </w:rPr>
        <w:t>SR calcium ATPase</w:t>
      </w:r>
      <w:r>
        <w:rPr>
          <w:rFonts w:ascii="Times New Roman" w:eastAsia="Times New Roman" w:hAnsi="Times New Roman" w:cs="Times New Roman"/>
          <w:sz w:val="24"/>
          <w:szCs w:val="24"/>
          <w:highlight w:val="white"/>
        </w:rPr>
        <w:t xml:space="preserve"> and promotion of Ca2+ SR storage, all contribute to the addition of much-needed creativity and </w:t>
      </w:r>
      <w:proofErr w:type="spellStart"/>
      <w:r>
        <w:rPr>
          <w:rFonts w:ascii="Times New Roman" w:eastAsia="Times New Roman" w:hAnsi="Times New Roman" w:cs="Times New Roman"/>
          <w:sz w:val="24"/>
          <w:szCs w:val="24"/>
          <w:highlight w:val="white"/>
        </w:rPr>
        <w:t>lusitropic</w:t>
      </w:r>
      <w:proofErr w:type="spellEnd"/>
      <w:r>
        <w:rPr>
          <w:rFonts w:ascii="Times New Roman" w:eastAsia="Times New Roman" w:hAnsi="Times New Roman" w:cs="Times New Roman"/>
          <w:sz w:val="24"/>
          <w:szCs w:val="24"/>
          <w:highlight w:val="white"/>
        </w:rPr>
        <w:t xml:space="preserve"> effects of a</w:t>
      </w:r>
      <w:r>
        <w:rPr>
          <w:rFonts w:ascii="Times New Roman" w:eastAsia="Times New Roman" w:hAnsi="Times New Roman" w:cs="Times New Roman"/>
          <w:sz w:val="24"/>
          <w:szCs w:val="24"/>
          <w:highlight w:val="white"/>
        </w:rPr>
        <w:t xml:space="preserve">drenergic stimulation. Furthermore, PKA-mediated phosphorylation of Ca2+ handling proteins like ryanodine receptor and PLB as well as membrane ion channels and tightens control of Ca2+ cycling and heart rhythm in pacemaker cells </w:t>
      </w:r>
      <w:r>
        <w:rPr>
          <w:rFonts w:ascii="Times New Roman" w:eastAsia="Times New Roman" w:hAnsi="Times New Roman" w:cs="Times New Roman"/>
          <w:sz w:val="24"/>
          <w:szCs w:val="24"/>
          <w:highlight w:val="white"/>
        </w:rPr>
        <w:t>(https://www.ahajournals.o</w:t>
      </w:r>
      <w:r>
        <w:rPr>
          <w:rFonts w:ascii="Times New Roman" w:eastAsia="Times New Roman" w:hAnsi="Times New Roman" w:cs="Times New Roman"/>
          <w:sz w:val="24"/>
          <w:szCs w:val="24"/>
          <w:highlight w:val="white"/>
        </w:rPr>
        <w:t>rg/doi/10.1161/CIRCRESAHA.110.231225)</w:t>
      </w:r>
      <w:r>
        <w:rPr>
          <w:rFonts w:ascii="Times New Roman" w:eastAsia="Times New Roman" w:hAnsi="Times New Roman" w:cs="Times New Roman"/>
          <w:sz w:val="24"/>
          <w:szCs w:val="24"/>
          <w:highlight w:val="white"/>
        </w:rPr>
        <w:t>.</w:t>
      </w:r>
    </w:p>
    <w:p w:rsidR="00024FB5" w:rsidRDefault="00024FB5" w:rsidP="00024FB5">
      <w:pPr>
        <w:pStyle w:val="Heading2"/>
        <w:rPr>
          <w:highlight w:val="white"/>
        </w:rPr>
      </w:pPr>
      <w:bookmarkStart w:id="10" w:name="_Toc132820314"/>
      <w:r>
        <w:rPr>
          <w:highlight w:val="white"/>
        </w:rPr>
        <w:t>Question 4</w:t>
      </w:r>
      <w:bookmarkEnd w:id="10"/>
    </w:p>
    <w:p w:rsidR="004A1946" w:rsidRDefault="00DF65E7" w:rsidP="00024FB5">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HEK-293 is a human cell line that has been used in the study of Carvedilol stimulates -</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signaling. The cell line has 64 chromosomes that can stably express β-2 adrenergic receptors and thus it was selected fo</w:t>
      </w:r>
      <w:r>
        <w:rPr>
          <w:rFonts w:ascii="Times New Roman" w:eastAsia="Times New Roman" w:hAnsi="Times New Roman" w:cs="Times New Roman"/>
          <w:sz w:val="24"/>
          <w:szCs w:val="24"/>
          <w:highlight w:val="white"/>
        </w:rPr>
        <w:t xml:space="preserve">r the experiments in the </w:t>
      </w:r>
      <w:proofErr w:type="spellStart"/>
      <w:r>
        <w:rPr>
          <w:rFonts w:ascii="Times New Roman" w:eastAsia="Times New Roman" w:hAnsi="Times New Roman" w:cs="Times New Roman"/>
          <w:sz w:val="24"/>
          <w:szCs w:val="24"/>
          <w:highlight w:val="white"/>
        </w:rPr>
        <w:t>Wisler</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et al</w:t>
      </w:r>
      <w:r>
        <w:rPr>
          <w:rFonts w:ascii="Times New Roman" w:eastAsia="Times New Roman" w:hAnsi="Times New Roman" w:cs="Times New Roman"/>
          <w:sz w:val="24"/>
          <w:szCs w:val="24"/>
          <w:highlight w:val="white"/>
        </w:rPr>
        <w:t xml:space="preserve">. study. The </w:t>
      </w:r>
      <w:r>
        <w:rPr>
          <w:rFonts w:ascii="Times New Roman" w:eastAsia="Times New Roman" w:hAnsi="Times New Roman" w:cs="Times New Roman"/>
          <w:sz w:val="24"/>
          <w:szCs w:val="24"/>
          <w:highlight w:val="white"/>
        </w:rPr>
        <w:t>HEK-293 cell</w:t>
      </w:r>
      <w:r>
        <w:rPr>
          <w:rFonts w:ascii="Times New Roman" w:eastAsia="Times New Roman" w:hAnsi="Times New Roman" w:cs="Times New Roman"/>
          <w:sz w:val="24"/>
          <w:szCs w:val="24"/>
          <w:highlight w:val="white"/>
        </w:rPr>
        <w:t xml:space="preserve"> is very important for this study because it can successfully express β-2 adrenergic receptors which is a cell surface receptor that shows various physiological functions in the human body in </w:t>
      </w:r>
      <w:r>
        <w:rPr>
          <w:rFonts w:ascii="Times New Roman" w:eastAsia="Times New Roman" w:hAnsi="Times New Roman" w:cs="Times New Roman"/>
          <w:sz w:val="24"/>
          <w:szCs w:val="24"/>
          <w:highlight w:val="white"/>
        </w:rPr>
        <w:t>the cardiovascular and pulmonary systems. As this study is related to the cardiovascular system, which is related to beta blockers that release different stress hormones like non-epinephrine, and epinephrine helps to prevent heart failure, and heart rate-r</w:t>
      </w:r>
      <w:r>
        <w:rPr>
          <w:rFonts w:ascii="Times New Roman" w:eastAsia="Times New Roman" w:hAnsi="Times New Roman" w:cs="Times New Roman"/>
          <w:sz w:val="24"/>
          <w:szCs w:val="24"/>
          <w:highlight w:val="white"/>
        </w:rPr>
        <w:t>elated problems, and also to control blood pressure.</w:t>
      </w:r>
    </w:p>
    <w:p w:rsidR="00024FB5" w:rsidRDefault="00024FB5" w:rsidP="00024FB5">
      <w:pPr>
        <w:pStyle w:val="Heading2"/>
        <w:rPr>
          <w:highlight w:val="white"/>
        </w:rPr>
      </w:pPr>
      <w:bookmarkStart w:id="11" w:name="_Toc132820315"/>
      <w:r>
        <w:rPr>
          <w:highlight w:val="white"/>
        </w:rPr>
        <w:lastRenderedPageBreak/>
        <w:t>Que</w:t>
      </w:r>
      <w:r>
        <w:rPr>
          <w:highlight w:val="white"/>
        </w:rPr>
        <w:t>stion 5</w:t>
      </w:r>
      <w:bookmarkEnd w:id="11"/>
    </w:p>
    <w:p w:rsidR="00024FB5" w:rsidRDefault="00024FB5" w:rsidP="00024FB5">
      <w:pPr>
        <w:shd w:val="clear" w:color="auto" w:fill="FFFFFF"/>
        <w:spacing w:after="240" w:line="360" w:lineRule="auto"/>
        <w:jc w:val="both"/>
        <w:rPr>
          <w:rFonts w:ascii="Times New Roman" w:eastAsia="Times New Roman" w:hAnsi="Times New Roman" w:cs="Times New Roman"/>
          <w:b/>
          <w:sz w:val="24"/>
          <w:szCs w:val="24"/>
          <w:highlight w:val="white"/>
        </w:rPr>
      </w:pPr>
    </w:p>
    <w:p w:rsidR="004A1946" w:rsidRDefault="00DF65E7" w:rsidP="00024FB5">
      <w:pPr>
        <w:shd w:val="clear" w:color="auto" w:fill="FFFFFF"/>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Isoproterenol</w:t>
      </w:r>
    </w:p>
    <w:p w:rsidR="004A1946" w:rsidRDefault="00DF65E7" w:rsidP="00024FB5">
      <w:pPr>
        <w:shd w:val="clear" w:color="auto" w:fill="FFFFFF"/>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Isoproterenol is an agonist of </w:t>
      </w:r>
      <w:r>
        <w:rPr>
          <w:rFonts w:ascii="Times New Roman" w:eastAsia="Times New Roman" w:hAnsi="Times New Roman" w:cs="Times New Roman"/>
          <w:sz w:val="24"/>
          <w:szCs w:val="24"/>
          <w:highlight w:val="white"/>
        </w:rPr>
        <w:t>beta 1 and beta 2 adrenergic receptors</w:t>
      </w:r>
      <w:r>
        <w:rPr>
          <w:rFonts w:ascii="Times New Roman" w:eastAsia="Times New Roman" w:hAnsi="Times New Roman" w:cs="Times New Roman"/>
          <w:sz w:val="24"/>
          <w:szCs w:val="24"/>
          <w:highlight w:val="white"/>
        </w:rPr>
        <w:t xml:space="preserve"> and increases heart contractility and thereby increasing heart rate and leading to a heart attack. On the other hand</w:t>
      </w:r>
      <w:r>
        <w:rPr>
          <w:rFonts w:ascii="Times New Roman" w:eastAsia="Times New Roman" w:hAnsi="Times New Roman" w:cs="Times New Roman"/>
          <w:sz w:val="24"/>
          <w:szCs w:val="24"/>
          <w:highlight w:val="white"/>
        </w:rPr>
        <w:t>, beta-blockers help to treat cardiovascular disease such as it helps to regulate the systemic heart rate and blood flow, preventing heart failure, etc. However, the agonists of the beta blocker mean it does the opposite action of beta 1 and beta 2 AR. Bet</w:t>
      </w:r>
      <w:r>
        <w:rPr>
          <w:rFonts w:ascii="Times New Roman" w:eastAsia="Times New Roman" w:hAnsi="Times New Roman" w:cs="Times New Roman"/>
          <w:sz w:val="24"/>
          <w:szCs w:val="24"/>
          <w:highlight w:val="white"/>
        </w:rPr>
        <w:t>a 2 adrenergic receptor has a low affinity towards the beta-</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in the plasma membrane after internalization. However, the class B receptor, vasopressin V2 shows more affinity towards the beta-</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Thus, to increase the affinity of beta-</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towards the Beta 2 adrenergic receptor, a chimera has been produced that is a beta 2AR-V2R receptor chimera where isoproterenol induces the internalization of beta-</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with GFP tagged but in this study, it has been proved that isoproterenol stimulates</w:t>
      </w:r>
      <w:r>
        <w:rPr>
          <w:rFonts w:ascii="Times New Roman" w:eastAsia="Times New Roman" w:hAnsi="Times New Roman" w:cs="Times New Roman"/>
          <w:sz w:val="24"/>
          <w:szCs w:val="24"/>
          <w:highlight w:val="white"/>
        </w:rPr>
        <w:t xml:space="preserve"> around 38 percent internalization with compare to the Carvedilol. </w:t>
      </w:r>
    </w:p>
    <w:p w:rsidR="004A1946" w:rsidRDefault="00DF65E7" w:rsidP="00024FB5">
      <w:pPr>
        <w:shd w:val="clear" w:color="auto" w:fill="FFFFFF"/>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Propranolol</w:t>
      </w:r>
    </w:p>
    <w:p w:rsidR="004A1946" w:rsidRDefault="00DF65E7" w:rsidP="00024FB5">
      <w:pPr>
        <w:shd w:val="clear" w:color="auto" w:fill="FFFFFF"/>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Propranolol is act as the inverse agonist of GS-dependent</w:t>
      </w:r>
      <w:r>
        <w:rPr>
          <w:rFonts w:ascii="Times New Roman" w:eastAsia="Times New Roman" w:hAnsi="Times New Roman" w:cs="Times New Roman"/>
          <w:sz w:val="24"/>
          <w:szCs w:val="24"/>
          <w:highlight w:val="white"/>
        </w:rPr>
        <w:t xml:space="preserve"> adrenergic receptors activation which can weakly activate </w:t>
      </w:r>
      <w:r>
        <w:rPr>
          <w:rFonts w:ascii="Times New Roman" w:eastAsia="Times New Roman" w:hAnsi="Times New Roman" w:cs="Times New Roman"/>
          <w:sz w:val="24"/>
          <w:szCs w:val="24"/>
          <w:highlight w:val="white"/>
        </w:rPr>
        <w:t>Extracellular signal-regulated kinase (ERK)</w:t>
      </w:r>
      <w:r>
        <w:rPr>
          <w:rFonts w:ascii="Times New Roman" w:eastAsia="Times New Roman" w:hAnsi="Times New Roman" w:cs="Times New Roman"/>
          <w:sz w:val="24"/>
          <w:szCs w:val="24"/>
          <w:highlight w:val="white"/>
        </w:rPr>
        <w:t xml:space="preserve"> which helps in the treatment of hypertension by doing active vasocontraction. In this study</w:t>
      </w:r>
      <w:proofErr w:type="gramStart"/>
      <w:r>
        <w:rPr>
          <w:rFonts w:ascii="Times New Roman" w:eastAsia="Times New Roman" w:hAnsi="Times New Roman" w:cs="Times New Roman"/>
          <w:sz w:val="24"/>
          <w:szCs w:val="24"/>
          <w:highlight w:val="white"/>
        </w:rPr>
        <w:t>,  HEK</w:t>
      </w:r>
      <w:proofErr w:type="gramEnd"/>
      <w:r>
        <w:rPr>
          <w:rFonts w:ascii="Times New Roman" w:eastAsia="Times New Roman" w:hAnsi="Times New Roman" w:cs="Times New Roman"/>
          <w:sz w:val="24"/>
          <w:szCs w:val="24"/>
          <w:highlight w:val="white"/>
        </w:rPr>
        <w:t xml:space="preserve">-293 cells stably express beta 2 adrenergic receptors </w:t>
      </w:r>
      <w:r>
        <w:rPr>
          <w:rFonts w:ascii="Times New Roman" w:eastAsia="Times New Roman" w:hAnsi="Times New Roman" w:cs="Times New Roman"/>
          <w:sz w:val="24"/>
          <w:szCs w:val="24"/>
          <w:highlight w:val="white"/>
        </w:rPr>
        <w:t xml:space="preserve"> that help in the activation of ERK ½ but the activation response of this can be checked by different antagonists where propranolol is one of them in this study. The researcher, used different partial agonists which showed weak </w:t>
      </w:r>
      <w:proofErr w:type="spellStart"/>
      <w:r>
        <w:rPr>
          <w:rFonts w:ascii="Times New Roman" w:eastAsia="Times New Roman" w:hAnsi="Times New Roman" w:cs="Times New Roman"/>
          <w:sz w:val="24"/>
          <w:szCs w:val="24"/>
          <w:highlight w:val="white"/>
        </w:rPr>
        <w:t>agonism</w:t>
      </w:r>
      <w:proofErr w:type="spellEnd"/>
      <w:r>
        <w:rPr>
          <w:rFonts w:ascii="Times New Roman" w:eastAsia="Times New Roman" w:hAnsi="Times New Roman" w:cs="Times New Roman"/>
          <w:sz w:val="24"/>
          <w:szCs w:val="24"/>
          <w:highlight w:val="white"/>
        </w:rPr>
        <w:t xml:space="preserve"> for GS-dependent adr</w:t>
      </w:r>
      <w:r>
        <w:rPr>
          <w:rFonts w:ascii="Times New Roman" w:eastAsia="Times New Roman" w:hAnsi="Times New Roman" w:cs="Times New Roman"/>
          <w:sz w:val="24"/>
          <w:szCs w:val="24"/>
          <w:highlight w:val="white"/>
        </w:rPr>
        <w:t>energic receptors activation, however, these partial agonists did not show enough efficacy for the generation of cyclic AMP. Therefore, propranolol, along with other inverse agonists used in the accumulation of cyclic AMP. Thus, propranolol is considered t</w:t>
      </w:r>
      <w:r>
        <w:rPr>
          <w:rFonts w:ascii="Times New Roman" w:eastAsia="Times New Roman" w:hAnsi="Times New Roman" w:cs="Times New Roman"/>
          <w:sz w:val="24"/>
          <w:szCs w:val="24"/>
          <w:highlight w:val="white"/>
        </w:rPr>
        <w:t>he only agonist which can function as the inverse agonist in G</w:t>
      </w:r>
      <w:r>
        <w:rPr>
          <w:rFonts w:ascii="Times New Roman" w:eastAsia="Times New Roman" w:hAnsi="Times New Roman" w:cs="Times New Roman"/>
          <w:sz w:val="24"/>
          <w:szCs w:val="24"/>
          <w:highlight w:val="white"/>
          <w:vertAlign w:val="subscript"/>
        </w:rPr>
        <w:t>S</w:t>
      </w:r>
      <w:r>
        <w:rPr>
          <w:rFonts w:ascii="Times New Roman" w:eastAsia="Times New Roman" w:hAnsi="Times New Roman" w:cs="Times New Roman"/>
          <w:sz w:val="24"/>
          <w:szCs w:val="24"/>
          <w:highlight w:val="white"/>
        </w:rPr>
        <w:t xml:space="preserve">-dependent adrenergic receptors activation but it cannot efficient in beta 2AR phosphorylation.   </w:t>
      </w:r>
    </w:p>
    <w:p w:rsidR="00024FB5" w:rsidRDefault="00024FB5" w:rsidP="00024FB5">
      <w:pPr>
        <w:pStyle w:val="Heading2"/>
        <w:rPr>
          <w:highlight w:val="white"/>
        </w:rPr>
      </w:pPr>
      <w:bookmarkStart w:id="12" w:name="_Toc132820316"/>
      <w:r>
        <w:rPr>
          <w:highlight w:val="white"/>
        </w:rPr>
        <w:lastRenderedPageBreak/>
        <w:t>Question 6</w:t>
      </w:r>
      <w:bookmarkEnd w:id="12"/>
    </w:p>
    <w:p w:rsidR="00024FB5" w:rsidRDefault="00024FB5" w:rsidP="00024FB5">
      <w:pPr>
        <w:spacing w:line="360" w:lineRule="auto"/>
        <w:jc w:val="both"/>
        <w:rPr>
          <w:rFonts w:ascii="Times New Roman" w:eastAsia="Times New Roman" w:hAnsi="Times New Roman" w:cs="Times New Roman"/>
          <w:sz w:val="24"/>
          <w:szCs w:val="24"/>
          <w:highlight w:val="white"/>
        </w:rPr>
      </w:pPr>
    </w:p>
    <w:p w:rsidR="004A1946" w:rsidRDefault="00DF65E7" w:rsidP="00024FB5">
      <w:pPr>
        <w:spacing w:line="360" w:lineRule="auto"/>
        <w:jc w:val="both"/>
        <w:rPr>
          <w:b/>
          <w:sz w:val="24"/>
          <w:szCs w:val="24"/>
          <w:highlight w:val="white"/>
        </w:rPr>
      </w:pPr>
      <w:r w:rsidRPr="00024FB5">
        <w:rPr>
          <w:rFonts w:ascii="Times New Roman" w:eastAsia="Times New Roman" w:hAnsi="Times New Roman" w:cs="Times New Roman"/>
          <w:sz w:val="24"/>
          <w:szCs w:val="24"/>
          <w:highlight w:val="white"/>
        </w:rPr>
        <w:t>Beta-2AR</w:t>
      </w:r>
      <w:r w:rsidRPr="00024FB5">
        <w:rPr>
          <w:rFonts w:ascii="Times New Roman" w:eastAsia="Times New Roman" w:hAnsi="Times New Roman" w:cs="Times New Roman"/>
          <w:sz w:val="24"/>
          <w:szCs w:val="24"/>
          <w:highlight w:val="white"/>
          <w:vertAlign w:val="superscript"/>
        </w:rPr>
        <w:t>TYY</w:t>
      </w:r>
      <w:r w:rsidRPr="00024FB5">
        <w:rPr>
          <w:rFonts w:ascii="Times New Roman" w:eastAsia="Times New Roman" w:hAnsi="Times New Roman" w:cs="Times New Roman"/>
          <w:sz w:val="24"/>
          <w:szCs w:val="24"/>
          <w:highlight w:val="white"/>
        </w:rPr>
        <w:t xml:space="preserve"> mutant </w:t>
      </w:r>
      <w:proofErr w:type="spellStart"/>
      <w:r w:rsidRPr="00024FB5">
        <w:rPr>
          <w:rFonts w:ascii="Times New Roman" w:eastAsia="Times New Roman" w:hAnsi="Times New Roman" w:cs="Times New Roman"/>
          <w:sz w:val="24"/>
          <w:szCs w:val="24"/>
          <w:highlight w:val="white"/>
        </w:rPr>
        <w:t>can not</w:t>
      </w:r>
      <w:proofErr w:type="spellEnd"/>
      <w:r w:rsidRPr="00024FB5">
        <w:rPr>
          <w:rFonts w:ascii="Times New Roman" w:eastAsia="Times New Roman" w:hAnsi="Times New Roman" w:cs="Times New Roman"/>
          <w:sz w:val="24"/>
          <w:szCs w:val="24"/>
          <w:highlight w:val="white"/>
        </w:rPr>
        <w:t xml:space="preserve"> bind with G protein but it can maintain the MAP kinase stimulation. As this experiment has been done based on both the presence and absence of G protein thus such an</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adrenergic receptor requires which must be uncoupled with the G protein th</w:t>
      </w:r>
      <w:r>
        <w:rPr>
          <w:rFonts w:ascii="Times New Roman" w:eastAsia="Times New Roman" w:hAnsi="Times New Roman" w:cs="Times New Roman"/>
          <w:sz w:val="24"/>
          <w:szCs w:val="24"/>
          <w:highlight w:val="white"/>
        </w:rPr>
        <w:t xml:space="preserve">erefore, this mutant adrenergic receptor has been used.   </w:t>
      </w:r>
    </w:p>
    <w:p w:rsidR="004A1946" w:rsidRDefault="00DF65E7" w:rsidP="00024FB5">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lang w:val="en-US"/>
        </w:rPr>
        <w:drawing>
          <wp:inline distT="114300" distB="114300" distL="114300" distR="114300">
            <wp:extent cx="3981450" cy="45624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981450" cy="4562475"/>
                    </a:xfrm>
                    <a:prstGeom prst="rect">
                      <a:avLst/>
                    </a:prstGeom>
                    <a:ln/>
                  </pic:spPr>
                </pic:pic>
              </a:graphicData>
            </a:graphic>
          </wp:inline>
        </w:drawing>
      </w:r>
    </w:p>
    <w:p w:rsidR="004A1946" w:rsidRDefault="00DF65E7" w:rsidP="00024FB5">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Figure 4: </w:t>
      </w:r>
      <w:r>
        <w:rPr>
          <w:rFonts w:ascii="Times New Roman" w:eastAsia="Times New Roman" w:hAnsi="Times New Roman" w:cs="Times New Roman"/>
          <w:b/>
          <w:sz w:val="24"/>
          <w:szCs w:val="24"/>
          <w:highlight w:val="white"/>
        </w:rPr>
        <w:t>ERK activation in beta-2AR and beta-2AR</w:t>
      </w:r>
      <w:r>
        <w:rPr>
          <w:rFonts w:ascii="Times New Roman" w:eastAsia="Times New Roman" w:hAnsi="Times New Roman" w:cs="Times New Roman"/>
          <w:b/>
          <w:sz w:val="24"/>
          <w:szCs w:val="24"/>
          <w:highlight w:val="white"/>
          <w:vertAlign w:val="superscript"/>
        </w:rPr>
        <w:t>TYY</w:t>
      </w:r>
      <w:r>
        <w:rPr>
          <w:rFonts w:ascii="Times New Roman" w:eastAsia="Times New Roman" w:hAnsi="Times New Roman" w:cs="Times New Roman"/>
          <w:b/>
          <w:sz w:val="24"/>
          <w:szCs w:val="24"/>
          <w:highlight w:val="white"/>
        </w:rPr>
        <w:t xml:space="preserve"> stable cells</w:t>
      </w:r>
    </w:p>
    <w:p w:rsidR="004A1946" w:rsidRDefault="00DF65E7" w:rsidP="00024FB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(Source: www.pnas.org)</w:t>
      </w:r>
    </w:p>
    <w:p w:rsidR="004A1946" w:rsidRDefault="00DF65E7" w:rsidP="00024FB5">
      <w:pPr>
        <w:spacing w:line="360" w:lineRule="auto"/>
        <w:jc w:val="center"/>
        <w:rPr>
          <w:rFonts w:ascii="Times New Roman" w:eastAsia="Times New Roman" w:hAnsi="Times New Roman" w:cs="Times New Roman"/>
          <w:b/>
          <w:sz w:val="24"/>
          <w:szCs w:val="24"/>
          <w:highlight w:val="white"/>
        </w:rPr>
      </w:pPr>
      <w:r>
        <w:br w:type="page"/>
      </w:r>
    </w:p>
    <w:p w:rsidR="004A1946" w:rsidRDefault="00DF65E7" w:rsidP="0057504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above diagram describes the ERK 1/2 Activation in presence of beta-2AR and beta-2AR</w:t>
      </w:r>
      <w:r>
        <w:rPr>
          <w:rFonts w:ascii="Times New Roman" w:eastAsia="Times New Roman" w:hAnsi="Times New Roman" w:cs="Times New Roman"/>
          <w:sz w:val="24"/>
          <w:szCs w:val="24"/>
          <w:highlight w:val="white"/>
          <w:vertAlign w:val="superscript"/>
        </w:rPr>
        <w:t>TYY</w:t>
      </w:r>
      <w:r>
        <w:rPr>
          <w:rFonts w:ascii="Times New Roman" w:eastAsia="Times New Roman" w:hAnsi="Times New Roman" w:cs="Times New Roman"/>
          <w:sz w:val="24"/>
          <w:szCs w:val="24"/>
          <w:highlight w:val="white"/>
        </w:rPr>
        <w:t xml:space="preserve"> which ca</w:t>
      </w:r>
      <w:r>
        <w:rPr>
          <w:rFonts w:ascii="Times New Roman" w:eastAsia="Times New Roman" w:hAnsi="Times New Roman" w:cs="Times New Roman"/>
          <w:sz w:val="24"/>
          <w:szCs w:val="24"/>
          <w:highlight w:val="white"/>
        </w:rPr>
        <w:t>n stably be expressed by HEK-293 cells. Where figure 2(A) describes the ERK 1/2 activation in beta-2AR and figure 2(B) describes ERK 1/2 Activation in beta-2AR</w:t>
      </w:r>
      <w:r>
        <w:rPr>
          <w:rFonts w:ascii="Times New Roman" w:eastAsia="Times New Roman" w:hAnsi="Times New Roman" w:cs="Times New Roman"/>
          <w:sz w:val="24"/>
          <w:szCs w:val="24"/>
          <w:highlight w:val="white"/>
          <w:vertAlign w:val="superscript"/>
        </w:rPr>
        <w:t>TYY</w:t>
      </w:r>
      <w:r>
        <w:rPr>
          <w:rFonts w:ascii="Times New Roman" w:eastAsia="Times New Roman" w:hAnsi="Times New Roman" w:cs="Times New Roman"/>
          <w:sz w:val="24"/>
          <w:szCs w:val="24"/>
          <w:highlight w:val="white"/>
        </w:rPr>
        <w:t>. In figure 2A, It has been documented that beta-</w:t>
      </w:r>
      <w:proofErr w:type="spellStart"/>
      <w:r>
        <w:rPr>
          <w:rFonts w:ascii="Times New Roman" w:eastAsia="Times New Roman" w:hAnsi="Times New Roman" w:cs="Times New Roman"/>
          <w:sz w:val="24"/>
          <w:szCs w:val="24"/>
          <w:highlight w:val="white"/>
        </w:rPr>
        <w:t>arrestins</w:t>
      </w:r>
      <w:proofErr w:type="spellEnd"/>
      <w:r>
        <w:rPr>
          <w:rFonts w:ascii="Times New Roman" w:eastAsia="Times New Roman" w:hAnsi="Times New Roman" w:cs="Times New Roman"/>
          <w:sz w:val="24"/>
          <w:szCs w:val="24"/>
          <w:highlight w:val="white"/>
        </w:rPr>
        <w:t xml:space="preserve"> can operate as scaffolding to activ</w:t>
      </w:r>
      <w:r>
        <w:rPr>
          <w:rFonts w:ascii="Times New Roman" w:eastAsia="Times New Roman" w:hAnsi="Times New Roman" w:cs="Times New Roman"/>
          <w:sz w:val="24"/>
          <w:szCs w:val="24"/>
          <w:highlight w:val="white"/>
        </w:rPr>
        <w:t xml:space="preserve">ate signaling networks like ERK 1/2 without the need for the activity </w:t>
      </w:r>
      <w:proofErr w:type="gramStart"/>
      <w:r>
        <w:rPr>
          <w:rFonts w:ascii="Times New Roman" w:eastAsia="Times New Roman" w:hAnsi="Times New Roman" w:cs="Times New Roman"/>
          <w:sz w:val="24"/>
          <w:szCs w:val="24"/>
          <w:highlight w:val="white"/>
        </w:rPr>
        <w:t>of  G</w:t>
      </w:r>
      <w:proofErr w:type="gramEnd"/>
      <w:r>
        <w:rPr>
          <w:rFonts w:ascii="Times New Roman" w:eastAsia="Times New Roman" w:hAnsi="Times New Roman" w:cs="Times New Roman"/>
          <w:sz w:val="24"/>
          <w:szCs w:val="24"/>
          <w:highlight w:val="white"/>
        </w:rPr>
        <w:t xml:space="preserve"> protein. Despite none of the beta-AR antagonists they investigated activating </w:t>
      </w:r>
      <w:r>
        <w:rPr>
          <w:rFonts w:ascii="Times New Roman" w:eastAsia="Times New Roman" w:hAnsi="Times New Roman" w:cs="Times New Roman"/>
          <w:sz w:val="24"/>
          <w:szCs w:val="24"/>
          <w:highlight w:val="white"/>
        </w:rPr>
        <w:t xml:space="preserve">ERK1/2 in </w:t>
      </w:r>
      <w:proofErr w:type="spellStart"/>
      <w:r>
        <w:rPr>
          <w:rFonts w:ascii="Times New Roman" w:eastAsia="Times New Roman" w:hAnsi="Times New Roman" w:cs="Times New Roman"/>
          <w:sz w:val="24"/>
          <w:szCs w:val="24"/>
          <w:highlight w:val="white"/>
        </w:rPr>
        <w:t>untransfected</w:t>
      </w:r>
      <w:proofErr w:type="spellEnd"/>
      <w:r>
        <w:rPr>
          <w:rFonts w:ascii="Times New Roman" w:eastAsia="Times New Roman" w:hAnsi="Times New Roman" w:cs="Times New Roman"/>
          <w:sz w:val="24"/>
          <w:szCs w:val="24"/>
          <w:highlight w:val="white"/>
        </w:rPr>
        <w:t xml:space="preserve"> HEK-293 cells, we found that different beta-AR antagonists can produce a vari</w:t>
      </w:r>
      <w:r>
        <w:rPr>
          <w:rFonts w:ascii="Times New Roman" w:eastAsia="Times New Roman" w:hAnsi="Times New Roman" w:cs="Times New Roman"/>
          <w:sz w:val="24"/>
          <w:szCs w:val="24"/>
          <w:highlight w:val="white"/>
        </w:rPr>
        <w:t xml:space="preserve">ety of ERK 1/2 activation responses in HEK-293 cells that are stable in producing 2 </w:t>
      </w:r>
      <w:proofErr w:type="spellStart"/>
      <w:r>
        <w:rPr>
          <w:rFonts w:ascii="Times New Roman" w:eastAsia="Times New Roman" w:hAnsi="Times New Roman" w:cs="Times New Roman"/>
          <w:sz w:val="24"/>
          <w:szCs w:val="24"/>
          <w:highlight w:val="white"/>
        </w:rPr>
        <w:t>pmol</w:t>
      </w:r>
      <w:proofErr w:type="spellEnd"/>
      <w:r>
        <w:rPr>
          <w:rFonts w:ascii="Times New Roman" w:eastAsia="Times New Roman" w:hAnsi="Times New Roman" w:cs="Times New Roman"/>
          <w:sz w:val="24"/>
          <w:szCs w:val="24"/>
          <w:highlight w:val="white"/>
        </w:rPr>
        <w:t xml:space="preserve">/mg beta-2AR. ERK is activated in variable degrees by </w:t>
      </w:r>
      <w:proofErr w:type="spellStart"/>
      <w:r>
        <w:rPr>
          <w:rFonts w:ascii="Times New Roman" w:eastAsia="Times New Roman" w:hAnsi="Times New Roman" w:cs="Times New Roman"/>
          <w:sz w:val="24"/>
          <w:szCs w:val="24"/>
          <w:highlight w:val="white"/>
        </w:rPr>
        <w:t>acebutolol</w:t>
      </w:r>
      <w:proofErr w:type="spellEnd"/>
      <w:r>
        <w:rPr>
          <w:rFonts w:ascii="Times New Roman" w:eastAsia="Times New Roman" w:hAnsi="Times New Roman" w:cs="Times New Roman"/>
          <w:sz w:val="24"/>
          <w:szCs w:val="24"/>
          <w:highlight w:val="white"/>
        </w:rPr>
        <w:t xml:space="preserve">, atenolol, </w:t>
      </w:r>
      <w:proofErr w:type="spellStart"/>
      <w:r>
        <w:rPr>
          <w:rFonts w:ascii="Times New Roman" w:eastAsia="Times New Roman" w:hAnsi="Times New Roman" w:cs="Times New Roman"/>
          <w:sz w:val="24"/>
          <w:szCs w:val="24"/>
          <w:highlight w:val="white"/>
        </w:rPr>
        <w:t>alprenolol</w:t>
      </w:r>
      <w:proofErr w:type="spellEnd"/>
      <w:r>
        <w:rPr>
          <w:rFonts w:ascii="Times New Roman" w:eastAsia="Times New Roman" w:hAnsi="Times New Roman" w:cs="Times New Roman"/>
          <w:sz w:val="24"/>
          <w:szCs w:val="24"/>
          <w:highlight w:val="white"/>
        </w:rPr>
        <w:t xml:space="preserve">, carvedilol, labetalol, </w:t>
      </w:r>
      <w:proofErr w:type="spellStart"/>
      <w:r>
        <w:rPr>
          <w:rFonts w:ascii="Times New Roman" w:eastAsia="Times New Roman" w:hAnsi="Times New Roman" w:cs="Times New Roman"/>
          <w:sz w:val="24"/>
          <w:szCs w:val="24"/>
          <w:highlight w:val="white"/>
        </w:rPr>
        <w:t>oxprenolol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pindolol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practolol</w:t>
      </w:r>
      <w:proofErr w:type="spellEnd"/>
      <w:r>
        <w:rPr>
          <w:rFonts w:ascii="Times New Roman" w:eastAsia="Times New Roman" w:hAnsi="Times New Roman" w:cs="Times New Roman"/>
          <w:sz w:val="24"/>
          <w:szCs w:val="24"/>
          <w:highlight w:val="white"/>
        </w:rPr>
        <w:t>, and propranolol. They em</w:t>
      </w:r>
      <w:r>
        <w:rPr>
          <w:rFonts w:ascii="Times New Roman" w:eastAsia="Times New Roman" w:hAnsi="Times New Roman" w:cs="Times New Roman"/>
          <w:sz w:val="24"/>
          <w:szCs w:val="24"/>
          <w:highlight w:val="white"/>
        </w:rPr>
        <w:t>ployed a mutant beta-2AR called beta-2AR</w:t>
      </w:r>
      <w:r>
        <w:rPr>
          <w:rFonts w:ascii="Times New Roman" w:eastAsia="Times New Roman" w:hAnsi="Times New Roman" w:cs="Times New Roman"/>
          <w:sz w:val="24"/>
          <w:szCs w:val="24"/>
          <w:highlight w:val="white"/>
          <w:vertAlign w:val="superscript"/>
        </w:rPr>
        <w:t>TYY</w:t>
      </w:r>
      <w:r>
        <w:rPr>
          <w:rFonts w:ascii="Times New Roman" w:eastAsia="Times New Roman" w:hAnsi="Times New Roman" w:cs="Times New Roman"/>
          <w:sz w:val="24"/>
          <w:szCs w:val="24"/>
          <w:highlight w:val="white"/>
        </w:rPr>
        <w:t>, which does not bind to G proteins but still has the capacity to activate MAP kinases, to ascertain the function of G protein stimulation in these ERK1/2 events</w:t>
      </w:r>
      <w:r>
        <w:rPr>
          <w:rFonts w:ascii="Times New Roman" w:eastAsia="Times New Roman" w:hAnsi="Times New Roman" w:cs="Times New Roman"/>
          <w:sz w:val="24"/>
          <w:szCs w:val="24"/>
          <w:highlight w:val="white"/>
        </w:rPr>
        <w:t xml:space="preserve">. </w:t>
      </w:r>
    </w:p>
    <w:p w:rsidR="004A1946" w:rsidRDefault="00DF65E7" w:rsidP="0057504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Figure 2B, </w:t>
      </w:r>
      <w:proofErr w:type="gramStart"/>
      <w:r>
        <w:rPr>
          <w:rFonts w:ascii="Times New Roman" w:eastAsia="Times New Roman" w:hAnsi="Times New Roman" w:cs="Times New Roman"/>
          <w:sz w:val="24"/>
          <w:szCs w:val="24"/>
          <w:highlight w:val="white"/>
        </w:rPr>
        <w:t>In</w:t>
      </w:r>
      <w:proofErr w:type="gramEnd"/>
      <w:r>
        <w:rPr>
          <w:rFonts w:ascii="Times New Roman" w:eastAsia="Times New Roman" w:hAnsi="Times New Roman" w:cs="Times New Roman"/>
          <w:sz w:val="24"/>
          <w:szCs w:val="24"/>
          <w:highlight w:val="white"/>
        </w:rPr>
        <w:t xml:space="preserve"> cells that were consistently ex</w:t>
      </w:r>
      <w:r>
        <w:rPr>
          <w:rFonts w:ascii="Times New Roman" w:eastAsia="Times New Roman" w:hAnsi="Times New Roman" w:cs="Times New Roman"/>
          <w:sz w:val="24"/>
          <w:szCs w:val="24"/>
          <w:highlight w:val="white"/>
        </w:rPr>
        <w:t xml:space="preserve">pressing the deletion mutation beta-2ARTYY, only carvedilol significantly triggered an ERK1/2 response. </w:t>
      </w:r>
      <w:proofErr w:type="spellStart"/>
      <w:r>
        <w:rPr>
          <w:rFonts w:ascii="Times New Roman" w:eastAsia="Times New Roman" w:hAnsi="Times New Roman" w:cs="Times New Roman"/>
          <w:sz w:val="24"/>
          <w:szCs w:val="24"/>
          <w:highlight w:val="white"/>
        </w:rPr>
        <w:t>Gi</w:t>
      </w:r>
      <w:proofErr w:type="spellEnd"/>
      <w:r>
        <w:rPr>
          <w:rFonts w:ascii="Times New Roman" w:eastAsia="Times New Roman" w:hAnsi="Times New Roman" w:cs="Times New Roman"/>
          <w:sz w:val="24"/>
          <w:szCs w:val="24"/>
          <w:highlight w:val="white"/>
        </w:rPr>
        <w:t xml:space="preserve">-coupled has no role in carvedilol-stimulated </w:t>
      </w:r>
      <w:proofErr w:type="spellStart"/>
      <w:r>
        <w:rPr>
          <w:rFonts w:ascii="Times New Roman" w:eastAsia="Times New Roman" w:hAnsi="Times New Roman" w:cs="Times New Roman"/>
          <w:sz w:val="24"/>
          <w:szCs w:val="24"/>
          <w:highlight w:val="white"/>
        </w:rPr>
        <w:t>pERK</w:t>
      </w:r>
      <w:proofErr w:type="spellEnd"/>
      <w:r>
        <w:rPr>
          <w:rFonts w:ascii="Times New Roman" w:eastAsia="Times New Roman" w:hAnsi="Times New Roman" w:cs="Times New Roman"/>
          <w:sz w:val="24"/>
          <w:szCs w:val="24"/>
          <w:highlight w:val="white"/>
        </w:rPr>
        <w:t xml:space="preserve"> because it is insensitive to pertussis toxin from before administration through either receptor. Ad</w:t>
      </w:r>
      <w:r>
        <w:rPr>
          <w:rFonts w:ascii="Times New Roman" w:eastAsia="Times New Roman" w:hAnsi="Times New Roman" w:cs="Times New Roman"/>
          <w:sz w:val="24"/>
          <w:szCs w:val="24"/>
          <w:highlight w:val="white"/>
        </w:rPr>
        <w:t xml:space="preserve">ditionally, beta-2AR specificity was confirmed by the complete inhibition of carvedilol-stimulated </w:t>
      </w:r>
      <w:proofErr w:type="spellStart"/>
      <w:r>
        <w:rPr>
          <w:rFonts w:ascii="Times New Roman" w:eastAsia="Times New Roman" w:hAnsi="Times New Roman" w:cs="Times New Roman"/>
          <w:sz w:val="24"/>
          <w:szCs w:val="24"/>
          <w:highlight w:val="white"/>
        </w:rPr>
        <w:t>pERK</w:t>
      </w:r>
      <w:proofErr w:type="spellEnd"/>
      <w:r>
        <w:rPr>
          <w:rFonts w:ascii="Times New Roman" w:eastAsia="Times New Roman" w:hAnsi="Times New Roman" w:cs="Times New Roman"/>
          <w:sz w:val="24"/>
          <w:szCs w:val="24"/>
          <w:highlight w:val="white"/>
        </w:rPr>
        <w:t xml:space="preserve"> following injection of the beta-2AR antagonist.</w:t>
      </w:r>
    </w:p>
    <w:p w:rsidR="004A1946" w:rsidRDefault="004A1946" w:rsidP="00575049">
      <w:pPr>
        <w:spacing w:line="360" w:lineRule="auto"/>
        <w:jc w:val="both"/>
        <w:rPr>
          <w:rFonts w:ascii="Times New Roman" w:eastAsia="Times New Roman" w:hAnsi="Times New Roman" w:cs="Times New Roman"/>
          <w:b/>
          <w:sz w:val="24"/>
          <w:szCs w:val="24"/>
          <w:highlight w:val="white"/>
        </w:rPr>
      </w:pPr>
    </w:p>
    <w:p w:rsidR="00024FB5" w:rsidRDefault="00024FB5" w:rsidP="00024FB5">
      <w:pPr>
        <w:pStyle w:val="Heading2"/>
        <w:rPr>
          <w:highlight w:val="white"/>
        </w:rPr>
      </w:pPr>
      <w:bookmarkStart w:id="13" w:name="_Toc132820317"/>
      <w:r>
        <w:rPr>
          <w:highlight w:val="white"/>
        </w:rPr>
        <w:t>Que</w:t>
      </w:r>
      <w:r>
        <w:rPr>
          <w:highlight w:val="white"/>
        </w:rPr>
        <w:t>stion 7</w:t>
      </w:r>
      <w:bookmarkEnd w:id="13"/>
    </w:p>
    <w:p w:rsidR="00024FB5" w:rsidRDefault="00024FB5" w:rsidP="00575049">
      <w:pPr>
        <w:spacing w:line="360" w:lineRule="auto"/>
        <w:jc w:val="both"/>
        <w:rPr>
          <w:rFonts w:ascii="Times New Roman" w:eastAsia="Times New Roman" w:hAnsi="Times New Roman" w:cs="Times New Roman"/>
          <w:b/>
          <w:sz w:val="24"/>
          <w:szCs w:val="24"/>
          <w:highlight w:val="white"/>
        </w:rPr>
      </w:pPr>
    </w:p>
    <w:p w:rsidR="004A1946" w:rsidRDefault="00DF65E7" w:rsidP="0057504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study, the beta-arrestin2 siRNA is used for the maintenance of the activation of extracellul</w:t>
      </w:r>
      <w:r>
        <w:rPr>
          <w:rFonts w:ascii="Times New Roman" w:eastAsia="Times New Roman" w:hAnsi="Times New Roman" w:cs="Times New Roman"/>
          <w:sz w:val="24"/>
          <w:szCs w:val="24"/>
          <w:highlight w:val="white"/>
        </w:rPr>
        <w:t>ar regulated kinase 1/2 (ERK 1/2). Here, siRNA is used to reduce the cellular level of beta-</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2 by. The siRNA here shows the silencing effect to express the beta-</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2 level.</w:t>
      </w: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DF65E7" w:rsidP="00024FB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extent cx="3819076" cy="222408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819076" cy="2224088"/>
                    </a:xfrm>
                    <a:prstGeom prst="rect">
                      <a:avLst/>
                    </a:prstGeom>
                    <a:ln/>
                  </pic:spPr>
                </pic:pic>
              </a:graphicData>
            </a:graphic>
          </wp:inline>
        </w:drawing>
      </w:r>
    </w:p>
    <w:p w:rsidR="004A1946" w:rsidRDefault="004A1946" w:rsidP="00024FB5">
      <w:pPr>
        <w:spacing w:line="360" w:lineRule="auto"/>
        <w:jc w:val="center"/>
        <w:rPr>
          <w:rFonts w:ascii="Times New Roman" w:eastAsia="Times New Roman" w:hAnsi="Times New Roman" w:cs="Times New Roman"/>
          <w:b/>
          <w:sz w:val="24"/>
          <w:szCs w:val="24"/>
          <w:highlight w:val="white"/>
        </w:rPr>
      </w:pPr>
    </w:p>
    <w:p w:rsidR="004A1946" w:rsidRDefault="00DF65E7" w:rsidP="00024FB5">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Figure 5: </w:t>
      </w:r>
      <w:r>
        <w:rPr>
          <w:rFonts w:ascii="Times New Roman" w:eastAsia="Times New Roman" w:hAnsi="Times New Roman" w:cs="Times New Roman"/>
          <w:b/>
          <w:sz w:val="24"/>
          <w:szCs w:val="24"/>
          <w:highlight w:val="white"/>
        </w:rPr>
        <w:t>Carvedilol-stimulated ERK 1/2 phosphorylation is abo</w:t>
      </w:r>
      <w:r>
        <w:rPr>
          <w:rFonts w:ascii="Times New Roman" w:eastAsia="Times New Roman" w:hAnsi="Times New Roman" w:cs="Times New Roman"/>
          <w:b/>
          <w:sz w:val="24"/>
          <w:szCs w:val="24"/>
          <w:highlight w:val="white"/>
        </w:rPr>
        <w:t>lished by siRNA targeting beta-arrestin2</w:t>
      </w:r>
    </w:p>
    <w:p w:rsidR="004A1946" w:rsidRDefault="00DF65E7" w:rsidP="00024FB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Source: https://www.pnas.org/doi/abs/10.1073/pnas.0707936104</w:t>
      </w:r>
      <w:r>
        <w:rPr>
          <w:rFonts w:ascii="Times New Roman" w:eastAsia="Times New Roman" w:hAnsi="Times New Roman" w:cs="Times New Roman"/>
          <w:sz w:val="24"/>
          <w:szCs w:val="24"/>
          <w:highlight w:val="white"/>
        </w:rPr>
        <w:t>)</w:t>
      </w:r>
    </w:p>
    <w:p w:rsidR="004A1946" w:rsidRDefault="00DF65E7" w:rsidP="0057504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ERK activation is mediated by beta-arrestin2. By observing </w:t>
      </w:r>
      <w:r>
        <w:rPr>
          <w:rFonts w:ascii="Times New Roman" w:eastAsia="Times New Roman" w:hAnsi="Times New Roman" w:cs="Times New Roman"/>
          <w:sz w:val="24"/>
          <w:szCs w:val="24"/>
          <w:highlight w:val="white"/>
        </w:rPr>
        <w:t>the activation of ERK ½</w:t>
      </w:r>
      <w:r>
        <w:rPr>
          <w:rFonts w:ascii="Times New Roman" w:eastAsia="Times New Roman" w:hAnsi="Times New Roman" w:cs="Times New Roman"/>
          <w:sz w:val="24"/>
          <w:szCs w:val="24"/>
          <w:highlight w:val="white"/>
        </w:rPr>
        <w:t xml:space="preserve"> in HEK-293 cells that consistently express beta-2AR when beta-ar</w:t>
      </w:r>
      <w:r>
        <w:rPr>
          <w:rFonts w:ascii="Times New Roman" w:eastAsia="Times New Roman" w:hAnsi="Times New Roman" w:cs="Times New Roman"/>
          <w:sz w:val="24"/>
          <w:szCs w:val="24"/>
          <w:highlight w:val="white"/>
        </w:rPr>
        <w:t xml:space="preserve">restin2 was knocked down by siRNA, we looked into the </w:t>
      </w:r>
      <w:r>
        <w:rPr>
          <w:rFonts w:ascii="Times New Roman" w:eastAsia="Times New Roman" w:hAnsi="Times New Roman" w:cs="Times New Roman"/>
          <w:sz w:val="24"/>
          <w:szCs w:val="24"/>
          <w:highlight w:val="white"/>
        </w:rPr>
        <w:t>potential role of -</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in carvedilol-stimulated cell signaling</w:t>
      </w:r>
      <w:r>
        <w:rPr>
          <w:rFonts w:ascii="Times New Roman" w:eastAsia="Times New Roman" w:hAnsi="Times New Roman" w:cs="Times New Roman"/>
          <w:sz w:val="24"/>
          <w:szCs w:val="24"/>
          <w:highlight w:val="white"/>
        </w:rPr>
        <w:t xml:space="preserve">. Figure 5A shows that at 5 minutes, </w:t>
      </w:r>
      <w:proofErr w:type="spellStart"/>
      <w:r>
        <w:rPr>
          <w:rFonts w:ascii="Times New Roman" w:eastAsia="Times New Roman" w:hAnsi="Times New Roman" w:cs="Times New Roman"/>
          <w:sz w:val="24"/>
          <w:szCs w:val="24"/>
          <w:highlight w:val="white"/>
        </w:rPr>
        <w:t>pERK</w:t>
      </w:r>
      <w:proofErr w:type="spellEnd"/>
      <w:r>
        <w:rPr>
          <w:rFonts w:ascii="Times New Roman" w:eastAsia="Times New Roman" w:hAnsi="Times New Roman" w:cs="Times New Roman"/>
          <w:sz w:val="24"/>
          <w:szCs w:val="24"/>
          <w:highlight w:val="white"/>
        </w:rPr>
        <w:t xml:space="preserve"> decreased for both carvedilol and isoproterenol by 71.0 4.5% and 42.3 2.2%, respectively. A</w:t>
      </w:r>
      <w:r>
        <w:rPr>
          <w:rFonts w:ascii="Times New Roman" w:eastAsia="Times New Roman" w:hAnsi="Times New Roman" w:cs="Times New Roman"/>
          <w:sz w:val="24"/>
          <w:szCs w:val="24"/>
          <w:highlight w:val="white"/>
        </w:rPr>
        <w:t xml:space="preserve">fter 5 min of beta-arrestin2 silencing, </w:t>
      </w:r>
      <w:proofErr w:type="spellStart"/>
      <w:r>
        <w:rPr>
          <w:rFonts w:ascii="Times New Roman" w:eastAsia="Times New Roman" w:hAnsi="Times New Roman" w:cs="Times New Roman"/>
          <w:sz w:val="24"/>
          <w:szCs w:val="24"/>
          <w:highlight w:val="white"/>
        </w:rPr>
        <w:t>pERK</w:t>
      </w:r>
      <w:proofErr w:type="spellEnd"/>
      <w:r>
        <w:rPr>
          <w:rFonts w:ascii="Times New Roman" w:eastAsia="Times New Roman" w:hAnsi="Times New Roman" w:cs="Times New Roman"/>
          <w:sz w:val="24"/>
          <w:szCs w:val="24"/>
          <w:highlight w:val="white"/>
        </w:rPr>
        <w:t xml:space="preserve"> for isoproterenol decreased by 38.5 5.2% in HEK-293 cells that were persistently expressing beta-2AR</w:t>
      </w:r>
      <w:r>
        <w:rPr>
          <w:rFonts w:ascii="Times New Roman" w:eastAsia="Times New Roman" w:hAnsi="Times New Roman" w:cs="Times New Roman"/>
          <w:sz w:val="24"/>
          <w:szCs w:val="24"/>
          <w:highlight w:val="white"/>
          <w:vertAlign w:val="superscript"/>
        </w:rPr>
        <w:t>TYY</w:t>
      </w:r>
      <w:r>
        <w:rPr>
          <w:rFonts w:ascii="Times New Roman" w:eastAsia="Times New Roman" w:hAnsi="Times New Roman" w:cs="Times New Roman"/>
          <w:sz w:val="24"/>
          <w:szCs w:val="24"/>
          <w:highlight w:val="white"/>
        </w:rPr>
        <w:t xml:space="preserve">, whereas </w:t>
      </w:r>
      <w:proofErr w:type="spellStart"/>
      <w:r>
        <w:rPr>
          <w:rFonts w:ascii="Times New Roman" w:eastAsia="Times New Roman" w:hAnsi="Times New Roman" w:cs="Times New Roman"/>
          <w:sz w:val="24"/>
          <w:szCs w:val="24"/>
          <w:highlight w:val="white"/>
        </w:rPr>
        <w:t>pERK</w:t>
      </w:r>
      <w:proofErr w:type="spellEnd"/>
      <w:r>
        <w:rPr>
          <w:rFonts w:ascii="Times New Roman" w:eastAsia="Times New Roman" w:hAnsi="Times New Roman" w:cs="Times New Roman"/>
          <w:sz w:val="24"/>
          <w:szCs w:val="24"/>
          <w:highlight w:val="white"/>
        </w:rPr>
        <w:t xml:space="preserve"> for carvedilol decreased by 70.1 4.4% shown in Figure 5B.</w:t>
      </w:r>
    </w:p>
    <w:p w:rsidR="004A1946" w:rsidRDefault="00DF65E7" w:rsidP="0057504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Both of these results were in line with the siRNA's general ability to reduce beta-arrestin2 quantities in cells by 70%. The silencing effect's precision was demonstrated by the similar results that were achieved when a </w:t>
      </w:r>
      <w:r>
        <w:rPr>
          <w:rFonts w:ascii="Times New Roman" w:eastAsia="Times New Roman" w:hAnsi="Times New Roman" w:cs="Times New Roman"/>
          <w:sz w:val="24"/>
          <w:szCs w:val="24"/>
          <w:highlight w:val="white"/>
        </w:rPr>
        <w:t>second siRNA targeting -arrestin2</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was utilized. It should be noted that the isoproterenol-stimulated ERK activation seen in cells expressing beta-2AR</w:t>
      </w:r>
      <w:r>
        <w:rPr>
          <w:rFonts w:ascii="Times New Roman" w:eastAsia="Times New Roman" w:hAnsi="Times New Roman" w:cs="Times New Roman"/>
          <w:sz w:val="24"/>
          <w:szCs w:val="24"/>
          <w:highlight w:val="white"/>
          <w:vertAlign w:val="superscript"/>
        </w:rPr>
        <w:t>TYY</w:t>
      </w:r>
      <w:r>
        <w:rPr>
          <w:rFonts w:ascii="Times New Roman" w:eastAsia="Times New Roman" w:hAnsi="Times New Roman" w:cs="Times New Roman"/>
          <w:sz w:val="24"/>
          <w:szCs w:val="24"/>
          <w:highlight w:val="white"/>
        </w:rPr>
        <w:t xml:space="preserve"> after </w:t>
      </w:r>
      <w:r>
        <w:rPr>
          <w:rFonts w:ascii="Times New Roman" w:eastAsia="Times New Roman" w:hAnsi="Times New Roman" w:cs="Times New Roman"/>
          <w:sz w:val="24"/>
          <w:szCs w:val="24"/>
          <w:highlight w:val="white"/>
        </w:rPr>
        <w:t>siRNA silencing of -arrestin2</w:t>
      </w:r>
      <w:r>
        <w:rPr>
          <w:rFonts w:ascii="Times New Roman" w:eastAsia="Times New Roman" w:hAnsi="Times New Roman" w:cs="Times New Roman"/>
          <w:sz w:val="24"/>
          <w:szCs w:val="24"/>
          <w:highlight w:val="white"/>
        </w:rPr>
        <w:t xml:space="preserve"> was triggered by G peptides, not the mutant receptors, and occurred in HEK-293.</w:t>
      </w: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b/>
          <w:sz w:val="24"/>
          <w:szCs w:val="24"/>
          <w:highlight w:val="white"/>
        </w:rPr>
      </w:pPr>
    </w:p>
    <w:p w:rsidR="00024FB5" w:rsidRDefault="00024FB5" w:rsidP="00575049">
      <w:pPr>
        <w:spacing w:line="360" w:lineRule="auto"/>
        <w:jc w:val="both"/>
        <w:rPr>
          <w:rFonts w:ascii="Times New Roman" w:eastAsia="Times New Roman" w:hAnsi="Times New Roman" w:cs="Times New Roman"/>
          <w:b/>
          <w:sz w:val="24"/>
          <w:szCs w:val="24"/>
          <w:highlight w:val="white"/>
        </w:rPr>
      </w:pPr>
    </w:p>
    <w:p w:rsidR="00024FB5" w:rsidRDefault="00024FB5" w:rsidP="00024FB5">
      <w:pPr>
        <w:pStyle w:val="Heading2"/>
        <w:rPr>
          <w:highlight w:val="white"/>
        </w:rPr>
      </w:pPr>
      <w:bookmarkStart w:id="14" w:name="_Toc132820318"/>
      <w:r>
        <w:rPr>
          <w:highlight w:val="white"/>
        </w:rPr>
        <w:lastRenderedPageBreak/>
        <w:t>Que</w:t>
      </w:r>
      <w:r>
        <w:rPr>
          <w:highlight w:val="white"/>
        </w:rPr>
        <w:t>stion 8</w:t>
      </w:r>
      <w:bookmarkEnd w:id="14"/>
    </w:p>
    <w:p w:rsidR="004A1946" w:rsidRDefault="00DF65E7" w:rsidP="0057504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study, carvedilol is used as the non-subtype selective beta-adrenergic receptor helps in the treatment of heart failure. In this study, carvedilol shows the unique function i9n the inverse efficacy in the enhancing of G</w:t>
      </w:r>
      <w:r>
        <w:rPr>
          <w:rFonts w:ascii="Times New Roman" w:eastAsia="Times New Roman" w:hAnsi="Times New Roman" w:cs="Times New Roman"/>
          <w:sz w:val="24"/>
          <w:szCs w:val="24"/>
          <w:highlight w:val="white"/>
          <w:vertAlign w:val="subscript"/>
        </w:rPr>
        <w:t>S</w:t>
      </w:r>
      <w:r>
        <w:rPr>
          <w:rFonts w:ascii="Times New Roman" w:eastAsia="Times New Roman" w:hAnsi="Times New Roman" w:cs="Times New Roman"/>
          <w:sz w:val="24"/>
          <w:szCs w:val="24"/>
          <w:highlight w:val="white"/>
        </w:rPr>
        <w:t xml:space="preserve">-dependent adenylyl cyclase </w:t>
      </w:r>
      <w:r>
        <w:rPr>
          <w:rFonts w:ascii="Times New Roman" w:eastAsia="Times New Roman" w:hAnsi="Times New Roman" w:cs="Times New Roman"/>
          <w:sz w:val="24"/>
          <w:szCs w:val="24"/>
          <w:highlight w:val="white"/>
        </w:rPr>
        <w:t xml:space="preserve">but it cannot phosphorylate the cytoplasmic tail of the </w:t>
      </w:r>
      <w:r>
        <w:rPr>
          <w:rFonts w:ascii="Times New Roman" w:eastAsia="Times New Roman" w:hAnsi="Times New Roman" w:cs="Times New Roman"/>
          <w:sz w:val="24"/>
          <w:szCs w:val="24"/>
          <w:highlight w:val="white"/>
        </w:rPr>
        <w:t>receptor-kinase site</w:t>
      </w:r>
      <w:r>
        <w:rPr>
          <w:rFonts w:ascii="Times New Roman" w:eastAsia="Times New Roman" w:hAnsi="Times New Roman" w:cs="Times New Roman"/>
          <w:sz w:val="24"/>
          <w:szCs w:val="24"/>
          <w:highlight w:val="white"/>
        </w:rPr>
        <w:t xml:space="preserve"> of G protein-coupled receptor, attachment </w:t>
      </w:r>
      <w:proofErr w:type="gramStart"/>
      <w:r>
        <w:rPr>
          <w:rFonts w:ascii="Times New Roman" w:eastAsia="Times New Roman" w:hAnsi="Times New Roman" w:cs="Times New Roman"/>
          <w:sz w:val="24"/>
          <w:szCs w:val="24"/>
          <w:highlight w:val="white"/>
        </w:rPr>
        <w:t>of  beta</w:t>
      </w:r>
      <w:proofErr w:type="gramEnd"/>
      <w:r>
        <w:rPr>
          <w:rFonts w:ascii="Times New Roman" w:eastAsia="Times New Roman" w:hAnsi="Times New Roman" w:cs="Times New Roman"/>
          <w:sz w:val="24"/>
          <w:szCs w:val="24"/>
          <w:highlight w:val="white"/>
        </w:rPr>
        <w:t>-adrenergic receptors to the beta-</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the internalization of the receptor, </w:t>
      </w:r>
      <w:r>
        <w:rPr>
          <w:rFonts w:ascii="Times New Roman" w:eastAsia="Times New Roman" w:hAnsi="Times New Roman" w:cs="Times New Roman"/>
          <w:sz w:val="24"/>
          <w:szCs w:val="24"/>
          <w:highlight w:val="white"/>
        </w:rPr>
        <w:t>extracellular regulated kinase 1/2 (ERK 1/2)</w:t>
      </w:r>
      <w:r>
        <w:rPr>
          <w:rFonts w:ascii="Times New Roman" w:eastAsia="Times New Roman" w:hAnsi="Times New Roman" w:cs="Times New Roman"/>
          <w:sz w:val="24"/>
          <w:szCs w:val="24"/>
          <w:highlight w:val="white"/>
        </w:rPr>
        <w:t xml:space="preserve"> activation maintaining by G protein-uncoupled mutant beta-2AR</w:t>
      </w:r>
      <w:r>
        <w:rPr>
          <w:rFonts w:ascii="Times New Roman" w:eastAsia="Times New Roman" w:hAnsi="Times New Roman" w:cs="Times New Roman"/>
          <w:sz w:val="24"/>
          <w:szCs w:val="24"/>
          <w:highlight w:val="white"/>
          <w:vertAlign w:val="superscript"/>
        </w:rPr>
        <w:t>TYY</w:t>
      </w:r>
      <w:r>
        <w:rPr>
          <w:rFonts w:ascii="Times New Roman" w:eastAsia="Times New Roman" w:hAnsi="Times New Roman" w:cs="Times New Roman"/>
          <w:sz w:val="24"/>
          <w:szCs w:val="24"/>
          <w:highlight w:val="white"/>
        </w:rPr>
        <w:t xml:space="preserve">. In this study, carvedilol is used in the accumulation of cyclic AMP as the inverse agonist. It also helps in the activation of ERK ½ along with the stimulation of </w:t>
      </w:r>
    </w:p>
    <w:p w:rsidR="004A1946" w:rsidRDefault="00DF65E7" w:rsidP="0057504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ERK1/2 response significa</w:t>
      </w:r>
      <w:r>
        <w:rPr>
          <w:rFonts w:ascii="Times New Roman" w:eastAsia="Times New Roman" w:hAnsi="Times New Roman" w:cs="Times New Roman"/>
          <w:sz w:val="24"/>
          <w:szCs w:val="24"/>
          <w:highlight w:val="white"/>
        </w:rPr>
        <w:t>ntly. Carvedilol stimulates the phosphorylation of ERK. In this study, carvedilol was used only beta-AR antagonists can act as inverse agonists in AC activation in the presence of G protein. On the other hand, carvedilol, can effectively, stimulate the pho</w:t>
      </w:r>
      <w:r>
        <w:rPr>
          <w:rFonts w:ascii="Times New Roman" w:eastAsia="Times New Roman" w:hAnsi="Times New Roman" w:cs="Times New Roman"/>
          <w:sz w:val="24"/>
          <w:szCs w:val="24"/>
          <w:highlight w:val="white"/>
        </w:rPr>
        <w:t xml:space="preserve">sphorylation of beta-2 AR. With an evidence, it </w:t>
      </w:r>
      <w:proofErr w:type="spellStart"/>
      <w:r>
        <w:rPr>
          <w:rFonts w:ascii="Times New Roman" w:eastAsia="Times New Roman" w:hAnsi="Times New Roman" w:cs="Times New Roman"/>
          <w:sz w:val="24"/>
          <w:szCs w:val="24"/>
          <w:highlight w:val="white"/>
        </w:rPr>
        <w:t>acn</w:t>
      </w:r>
      <w:proofErr w:type="spellEnd"/>
      <w:r>
        <w:rPr>
          <w:rFonts w:ascii="Times New Roman" w:eastAsia="Times New Roman" w:hAnsi="Times New Roman" w:cs="Times New Roman"/>
          <w:sz w:val="24"/>
          <w:szCs w:val="24"/>
          <w:highlight w:val="white"/>
        </w:rPr>
        <w:t xml:space="preserve"> be said that, carvedilol stimulated around 2 fold phosphorylation in the receptor at the site of GRK at 255 and 266 serine residue. </w:t>
      </w: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DF65E7" w:rsidP="00024FB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3148532" cy="341471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148532" cy="3414713"/>
                    </a:xfrm>
                    <a:prstGeom prst="rect">
                      <a:avLst/>
                    </a:prstGeom>
                    <a:ln/>
                  </pic:spPr>
                </pic:pic>
              </a:graphicData>
            </a:graphic>
          </wp:inline>
        </w:drawing>
      </w:r>
    </w:p>
    <w:p w:rsidR="004A1946" w:rsidRDefault="00DF65E7" w:rsidP="00024FB5">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Figure 6: Beta-2AR phosphorylation stimulated by carvedilol</w:t>
      </w:r>
    </w:p>
    <w:p w:rsidR="004A1946" w:rsidRDefault="00DF65E7" w:rsidP="00024FB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(Sour</w:t>
      </w:r>
      <w:r>
        <w:rPr>
          <w:rFonts w:ascii="Times New Roman" w:eastAsia="Times New Roman" w:hAnsi="Times New Roman" w:cs="Times New Roman"/>
          <w:sz w:val="24"/>
          <w:szCs w:val="24"/>
          <w:highlight w:val="white"/>
        </w:rPr>
        <w:t>ce: https://www.pnas.org/doi/abs/10.1073/pnas.0707936104)</w:t>
      </w: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DF65E7" w:rsidP="0057504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By functioning as an agonist of </w:t>
      </w:r>
      <w:r>
        <w:rPr>
          <w:rFonts w:ascii="Times New Roman" w:eastAsia="Times New Roman" w:hAnsi="Times New Roman" w:cs="Times New Roman"/>
          <w:sz w:val="24"/>
          <w:szCs w:val="24"/>
          <w:highlight w:val="white"/>
        </w:rPr>
        <w:t>beta 1 and beta 2 adrenergic receptors</w:t>
      </w:r>
      <w:r>
        <w:rPr>
          <w:rFonts w:ascii="Times New Roman" w:eastAsia="Times New Roman" w:hAnsi="Times New Roman" w:cs="Times New Roman"/>
          <w:sz w:val="24"/>
          <w:szCs w:val="24"/>
          <w:highlight w:val="white"/>
        </w:rPr>
        <w:t>, isoproterenol increases heart contractility and heart rate, which might cause a heart attack. Contrarily, beta-blockers he</w:t>
      </w:r>
      <w:r>
        <w:rPr>
          <w:rFonts w:ascii="Times New Roman" w:eastAsia="Times New Roman" w:hAnsi="Times New Roman" w:cs="Times New Roman"/>
          <w:sz w:val="24"/>
          <w:szCs w:val="24"/>
          <w:highlight w:val="white"/>
        </w:rPr>
        <w:t>lp treat cardiovascular disease by, among other things, controlling blood flow and heart rate throughout the body, preventing heart failure, etc. But because of its agonists, the beta blocker works against beta 1 and beta 2 AR. The beta-</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in the pla</w:t>
      </w:r>
      <w:r>
        <w:rPr>
          <w:rFonts w:ascii="Times New Roman" w:eastAsia="Times New Roman" w:hAnsi="Times New Roman" w:cs="Times New Roman"/>
          <w:sz w:val="24"/>
          <w:szCs w:val="24"/>
          <w:highlight w:val="white"/>
        </w:rPr>
        <w:t>sma membrane has a poor affinity for the beta-2 adrenergic receptor after internalization. Vasopressin V2, a class B receptor, has a stronger affinity for beta-</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though. Therefore, a beta 2AR-V2R receptor chimera, which is where isoproterenol cause</w:t>
      </w:r>
      <w:r>
        <w:rPr>
          <w:rFonts w:ascii="Times New Roman" w:eastAsia="Times New Roman" w:hAnsi="Times New Roman" w:cs="Times New Roman"/>
          <w:sz w:val="24"/>
          <w:szCs w:val="24"/>
          <w:highlight w:val="white"/>
        </w:rPr>
        <w:t>s the internalization of beta-</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with GFP tagged, has been created to increase the attraction of beta-</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for the beta 2 adrenergic receptor. However, in this study, it has been proven that isoproterenol induces around 38 percent internalization</w:t>
      </w:r>
      <w:r>
        <w:rPr>
          <w:rFonts w:ascii="Times New Roman" w:eastAsia="Times New Roman" w:hAnsi="Times New Roman" w:cs="Times New Roman"/>
          <w:sz w:val="24"/>
          <w:szCs w:val="24"/>
          <w:highlight w:val="white"/>
        </w:rPr>
        <w:t xml:space="preserve"> with comparison to the drug carvedilol. In addition to that</w:t>
      </w:r>
      <w:proofErr w:type="gramStart"/>
      <w:r>
        <w:rPr>
          <w:rFonts w:ascii="Times New Roman" w:eastAsia="Times New Roman" w:hAnsi="Times New Roman" w:cs="Times New Roman"/>
          <w:sz w:val="24"/>
          <w:szCs w:val="24"/>
          <w:highlight w:val="white"/>
        </w:rPr>
        <w:t>,  carvedilol</w:t>
      </w:r>
      <w:proofErr w:type="gramEnd"/>
      <w:r>
        <w:rPr>
          <w:rFonts w:ascii="Times New Roman" w:eastAsia="Times New Roman" w:hAnsi="Times New Roman" w:cs="Times New Roman"/>
          <w:sz w:val="24"/>
          <w:szCs w:val="24"/>
          <w:highlight w:val="white"/>
        </w:rPr>
        <w:t xml:space="preserve"> stimulates the recruitment of beta-</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which is blocked by pre-administration of ICI(551,118) or propranolol.</w:t>
      </w:r>
      <w:r>
        <w:br w:type="page"/>
      </w:r>
    </w:p>
    <w:p w:rsidR="004A1946" w:rsidRDefault="00DF65E7" w:rsidP="00024FB5">
      <w:pPr>
        <w:pStyle w:val="Heading1"/>
        <w:rPr>
          <w:highlight w:val="white"/>
        </w:rPr>
      </w:pPr>
      <w:bookmarkStart w:id="15" w:name="_Toc132820319"/>
      <w:r>
        <w:rPr>
          <w:highlight w:val="white"/>
        </w:rPr>
        <w:lastRenderedPageBreak/>
        <w:t>Section B</w:t>
      </w:r>
      <w:bookmarkEnd w:id="15"/>
    </w:p>
    <w:p w:rsidR="00024FB5" w:rsidRDefault="00024FB5" w:rsidP="00024FB5">
      <w:pPr>
        <w:pStyle w:val="Heading2"/>
        <w:rPr>
          <w:highlight w:val="white"/>
        </w:rPr>
      </w:pPr>
      <w:bookmarkStart w:id="16" w:name="_Toc132820320"/>
      <w:r>
        <w:rPr>
          <w:highlight w:val="white"/>
        </w:rPr>
        <w:t>Que</w:t>
      </w:r>
      <w:r>
        <w:rPr>
          <w:highlight w:val="white"/>
        </w:rPr>
        <w:t>stion 9</w:t>
      </w:r>
      <w:bookmarkEnd w:id="16"/>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DF65E7" w:rsidP="00024FB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5111813" cy="280325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111813" cy="2803252"/>
                    </a:xfrm>
                    <a:prstGeom prst="rect">
                      <a:avLst/>
                    </a:prstGeom>
                    <a:ln/>
                  </pic:spPr>
                </pic:pic>
              </a:graphicData>
            </a:graphic>
          </wp:inline>
        </w:drawing>
      </w:r>
    </w:p>
    <w:p w:rsidR="004A1946" w:rsidRDefault="00DF65E7" w:rsidP="00024FB5">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Figure</w:t>
      </w:r>
      <w:r w:rsidR="00024FB5">
        <w:rPr>
          <w:rFonts w:ascii="Times New Roman" w:eastAsia="Times New Roman" w:hAnsi="Times New Roman" w:cs="Times New Roman"/>
          <w:b/>
          <w:sz w:val="24"/>
          <w:szCs w:val="24"/>
          <w:highlight w:val="white"/>
        </w:rPr>
        <w:t xml:space="preserve"> 7</w:t>
      </w:r>
      <w:r>
        <w:rPr>
          <w:rFonts w:ascii="Times New Roman" w:eastAsia="Times New Roman" w:hAnsi="Times New Roman" w:cs="Times New Roman"/>
          <w:b/>
          <w:sz w:val="24"/>
          <w:szCs w:val="24"/>
          <w:highlight w:val="white"/>
        </w:rPr>
        <w:t>: Inverse agonist drug</w:t>
      </w:r>
    </w:p>
    <w:p w:rsidR="004A1946" w:rsidRDefault="00DF65E7" w:rsidP="00024FB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(Source: https://i.yti</w:t>
      </w:r>
      <w:r>
        <w:rPr>
          <w:rFonts w:ascii="Times New Roman" w:eastAsia="Times New Roman" w:hAnsi="Times New Roman" w:cs="Times New Roman"/>
          <w:sz w:val="24"/>
          <w:szCs w:val="24"/>
          <w:highlight w:val="white"/>
        </w:rPr>
        <w:t>mg.com/vi/f6J34xqO1FQ/maxresdefault.jpg)</w:t>
      </w: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DF65E7" w:rsidP="0057504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agonist is something that induce the opposite activity of any ligand. In the treatment of any </w:t>
      </w:r>
      <w:proofErr w:type="spellStart"/>
      <w:r>
        <w:rPr>
          <w:rFonts w:ascii="Times New Roman" w:eastAsia="Times New Roman" w:hAnsi="Times New Roman" w:cs="Times New Roman"/>
          <w:sz w:val="24"/>
          <w:szCs w:val="24"/>
          <w:highlight w:val="white"/>
        </w:rPr>
        <w:t>disesae</w:t>
      </w:r>
      <w:proofErr w:type="spellEnd"/>
      <w:r>
        <w:rPr>
          <w:rFonts w:ascii="Times New Roman" w:eastAsia="Times New Roman" w:hAnsi="Times New Roman" w:cs="Times New Roman"/>
          <w:sz w:val="24"/>
          <w:szCs w:val="24"/>
          <w:highlight w:val="white"/>
        </w:rPr>
        <w:t xml:space="preserve"> it helps as reduce the negative impact of any receptor. The role that the inverse agonists play is called in</w:t>
      </w:r>
      <w:r>
        <w:rPr>
          <w:rFonts w:ascii="Times New Roman" w:eastAsia="Times New Roman" w:hAnsi="Times New Roman" w:cs="Times New Roman"/>
          <w:sz w:val="24"/>
          <w:szCs w:val="24"/>
          <w:highlight w:val="white"/>
        </w:rPr>
        <w:t xml:space="preserve">verse </w:t>
      </w:r>
      <w:proofErr w:type="spellStart"/>
      <w:r>
        <w:rPr>
          <w:rFonts w:ascii="Times New Roman" w:eastAsia="Times New Roman" w:hAnsi="Times New Roman" w:cs="Times New Roman"/>
          <w:sz w:val="24"/>
          <w:szCs w:val="24"/>
          <w:highlight w:val="white"/>
        </w:rPr>
        <w:t>agonism</w:t>
      </w:r>
      <w:proofErr w:type="spellEnd"/>
      <w:r>
        <w:rPr>
          <w:rFonts w:ascii="Times New Roman" w:eastAsia="Times New Roman" w:hAnsi="Times New Roman" w:cs="Times New Roman"/>
          <w:sz w:val="24"/>
          <w:szCs w:val="24"/>
          <w:highlight w:val="white"/>
        </w:rPr>
        <w:t>. The same receptor binding site that an agonist uses can also bind an inverse agonist. However, the inverse agonist not only counteracts the effects of agonists, it also exhibits the opposite function of the agonist, which decreases the recep</w:t>
      </w:r>
      <w:r>
        <w:rPr>
          <w:rFonts w:ascii="Times New Roman" w:eastAsia="Times New Roman" w:hAnsi="Times New Roman" w:cs="Times New Roman"/>
          <w:sz w:val="24"/>
          <w:szCs w:val="24"/>
          <w:highlight w:val="white"/>
        </w:rPr>
        <w:t xml:space="preserve">tor molecule's normal activity. As a result, the typical receptor-ligand </w:t>
      </w:r>
      <w:proofErr w:type="spellStart"/>
      <w:r>
        <w:rPr>
          <w:rFonts w:ascii="Times New Roman" w:eastAsia="Times New Roman" w:hAnsi="Times New Roman" w:cs="Times New Roman"/>
          <w:sz w:val="24"/>
          <w:szCs w:val="24"/>
          <w:highlight w:val="white"/>
        </w:rPr>
        <w:t>signalling</w:t>
      </w:r>
      <w:proofErr w:type="spellEnd"/>
      <w:r>
        <w:rPr>
          <w:rFonts w:ascii="Times New Roman" w:eastAsia="Times New Roman" w:hAnsi="Times New Roman" w:cs="Times New Roman"/>
          <w:sz w:val="24"/>
          <w:szCs w:val="24"/>
          <w:highlight w:val="white"/>
        </w:rPr>
        <w:t xml:space="preserve"> cascade is suppressed. The inverse agonist reduces the regular receptor-ligand </w:t>
      </w:r>
      <w:proofErr w:type="spellStart"/>
      <w:r>
        <w:rPr>
          <w:rFonts w:ascii="Times New Roman" w:eastAsia="Times New Roman" w:hAnsi="Times New Roman" w:cs="Times New Roman"/>
          <w:sz w:val="24"/>
          <w:szCs w:val="24"/>
          <w:highlight w:val="white"/>
        </w:rPr>
        <w:t>signalling</w:t>
      </w:r>
      <w:proofErr w:type="spellEnd"/>
      <w:r>
        <w:rPr>
          <w:rFonts w:ascii="Times New Roman" w:eastAsia="Times New Roman" w:hAnsi="Times New Roman" w:cs="Times New Roman"/>
          <w:sz w:val="24"/>
          <w:szCs w:val="24"/>
          <w:highlight w:val="white"/>
        </w:rPr>
        <w:t xml:space="preserve"> activity's baseline activity. </w:t>
      </w: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DF65E7" w:rsidP="00575049">
      <w:pPr>
        <w:spacing w:line="360" w:lineRule="auto"/>
        <w:jc w:val="both"/>
        <w:rPr>
          <w:rFonts w:ascii="Times New Roman" w:eastAsia="Times New Roman" w:hAnsi="Times New Roman" w:cs="Times New Roman"/>
          <w:sz w:val="24"/>
          <w:szCs w:val="24"/>
          <w:highlight w:val="white"/>
        </w:rPr>
      </w:pPr>
      <w:r>
        <w:br w:type="page"/>
      </w:r>
    </w:p>
    <w:p w:rsidR="004A1946" w:rsidRDefault="00DF65E7" w:rsidP="00024FB5">
      <w:pPr>
        <w:pStyle w:val="Heading1"/>
        <w:rPr>
          <w:highlight w:val="white"/>
        </w:rPr>
      </w:pPr>
      <w:bookmarkStart w:id="17" w:name="_Toc132820321"/>
      <w:r>
        <w:rPr>
          <w:highlight w:val="white"/>
        </w:rPr>
        <w:lastRenderedPageBreak/>
        <w:t>Reference list</w:t>
      </w:r>
      <w:bookmarkEnd w:id="17"/>
    </w:p>
    <w:p w:rsidR="004A1946" w:rsidRDefault="004A1946" w:rsidP="00575049">
      <w:pPr>
        <w:spacing w:line="360" w:lineRule="auto"/>
        <w:jc w:val="both"/>
        <w:rPr>
          <w:rFonts w:ascii="Times New Roman" w:eastAsia="Times New Roman" w:hAnsi="Times New Roman" w:cs="Times New Roman"/>
          <w:b/>
          <w:sz w:val="24"/>
          <w:szCs w:val="24"/>
          <w:highlight w:val="white"/>
        </w:rPr>
      </w:pPr>
    </w:p>
    <w:p w:rsidR="004A1946" w:rsidRDefault="00DF65E7" w:rsidP="00575049">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Journals</w:t>
      </w:r>
    </w:p>
    <w:p w:rsidR="004A1946" w:rsidRDefault="004A1946" w:rsidP="00575049">
      <w:pPr>
        <w:spacing w:line="360" w:lineRule="auto"/>
        <w:jc w:val="both"/>
        <w:rPr>
          <w:rFonts w:ascii="Times New Roman" w:eastAsia="Times New Roman" w:hAnsi="Times New Roman" w:cs="Times New Roman"/>
          <w:b/>
          <w:sz w:val="24"/>
          <w:szCs w:val="24"/>
          <w:highlight w:val="white"/>
        </w:rPr>
      </w:pPr>
    </w:p>
    <w:p w:rsidR="004A1946" w:rsidRDefault="00DF65E7" w:rsidP="00575049">
      <w:p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Wisler</w:t>
      </w:r>
      <w:proofErr w:type="spellEnd"/>
      <w:r>
        <w:rPr>
          <w:rFonts w:ascii="Times New Roman" w:eastAsia="Times New Roman" w:hAnsi="Times New Roman" w:cs="Times New Roman"/>
          <w:sz w:val="24"/>
          <w:szCs w:val="24"/>
          <w:highlight w:val="white"/>
        </w:rPr>
        <w:t xml:space="preserve">, J.W., </w:t>
      </w:r>
      <w:proofErr w:type="spellStart"/>
      <w:r>
        <w:rPr>
          <w:rFonts w:ascii="Times New Roman" w:eastAsia="Times New Roman" w:hAnsi="Times New Roman" w:cs="Times New Roman"/>
          <w:sz w:val="24"/>
          <w:szCs w:val="24"/>
          <w:highlight w:val="white"/>
        </w:rPr>
        <w:t>DeWi</w:t>
      </w:r>
      <w:r>
        <w:rPr>
          <w:rFonts w:ascii="Times New Roman" w:eastAsia="Times New Roman" w:hAnsi="Times New Roman" w:cs="Times New Roman"/>
          <w:sz w:val="24"/>
          <w:szCs w:val="24"/>
          <w:highlight w:val="white"/>
        </w:rPr>
        <w:t>re</w:t>
      </w:r>
      <w:proofErr w:type="spellEnd"/>
      <w:r>
        <w:rPr>
          <w:rFonts w:ascii="Times New Roman" w:eastAsia="Times New Roman" w:hAnsi="Times New Roman" w:cs="Times New Roman"/>
          <w:sz w:val="24"/>
          <w:szCs w:val="24"/>
          <w:highlight w:val="white"/>
        </w:rPr>
        <w:t xml:space="preserve">, S.M., Whalen, E.J., Violin, J.D., Drake, M.T., </w:t>
      </w:r>
      <w:proofErr w:type="spellStart"/>
      <w:r>
        <w:rPr>
          <w:rFonts w:ascii="Times New Roman" w:eastAsia="Times New Roman" w:hAnsi="Times New Roman" w:cs="Times New Roman"/>
          <w:sz w:val="24"/>
          <w:szCs w:val="24"/>
          <w:highlight w:val="white"/>
        </w:rPr>
        <w:t>Ahn</w:t>
      </w:r>
      <w:proofErr w:type="spellEnd"/>
      <w:r>
        <w:rPr>
          <w:rFonts w:ascii="Times New Roman" w:eastAsia="Times New Roman" w:hAnsi="Times New Roman" w:cs="Times New Roman"/>
          <w:sz w:val="24"/>
          <w:szCs w:val="24"/>
          <w:highlight w:val="white"/>
        </w:rPr>
        <w:t xml:space="preserve">, S., </w:t>
      </w:r>
      <w:proofErr w:type="spellStart"/>
      <w:r>
        <w:rPr>
          <w:rFonts w:ascii="Times New Roman" w:eastAsia="Times New Roman" w:hAnsi="Times New Roman" w:cs="Times New Roman"/>
          <w:sz w:val="24"/>
          <w:szCs w:val="24"/>
          <w:highlight w:val="white"/>
        </w:rPr>
        <w:t>Shenoy</w:t>
      </w:r>
      <w:proofErr w:type="spellEnd"/>
      <w:r>
        <w:rPr>
          <w:rFonts w:ascii="Times New Roman" w:eastAsia="Times New Roman" w:hAnsi="Times New Roman" w:cs="Times New Roman"/>
          <w:sz w:val="24"/>
          <w:szCs w:val="24"/>
          <w:highlight w:val="white"/>
        </w:rPr>
        <w:t xml:space="preserve">, S.K. and </w:t>
      </w:r>
      <w:proofErr w:type="spellStart"/>
      <w:r>
        <w:rPr>
          <w:rFonts w:ascii="Times New Roman" w:eastAsia="Times New Roman" w:hAnsi="Times New Roman" w:cs="Times New Roman"/>
          <w:sz w:val="24"/>
          <w:szCs w:val="24"/>
          <w:highlight w:val="white"/>
        </w:rPr>
        <w:t>Lefkowitz</w:t>
      </w:r>
      <w:proofErr w:type="spellEnd"/>
      <w:r>
        <w:rPr>
          <w:rFonts w:ascii="Times New Roman" w:eastAsia="Times New Roman" w:hAnsi="Times New Roman" w:cs="Times New Roman"/>
          <w:sz w:val="24"/>
          <w:szCs w:val="24"/>
          <w:highlight w:val="white"/>
        </w:rPr>
        <w:t>, R.J., 2007. A unique mechanism of β-blocker action: carvedilol stimulates β-</w:t>
      </w:r>
      <w:proofErr w:type="spellStart"/>
      <w:r>
        <w:rPr>
          <w:rFonts w:ascii="Times New Roman" w:eastAsia="Times New Roman" w:hAnsi="Times New Roman" w:cs="Times New Roman"/>
          <w:sz w:val="24"/>
          <w:szCs w:val="24"/>
          <w:highlight w:val="white"/>
        </w:rPr>
        <w:t>arrestin</w:t>
      </w:r>
      <w:proofErr w:type="spellEnd"/>
      <w:r>
        <w:rPr>
          <w:rFonts w:ascii="Times New Roman" w:eastAsia="Times New Roman" w:hAnsi="Times New Roman" w:cs="Times New Roman"/>
          <w:sz w:val="24"/>
          <w:szCs w:val="24"/>
          <w:highlight w:val="white"/>
        </w:rPr>
        <w:t xml:space="preserve"> signaling. </w:t>
      </w:r>
      <w:r>
        <w:rPr>
          <w:rFonts w:ascii="Times New Roman" w:eastAsia="Times New Roman" w:hAnsi="Times New Roman" w:cs="Times New Roman"/>
          <w:i/>
          <w:sz w:val="24"/>
          <w:szCs w:val="24"/>
          <w:highlight w:val="white"/>
        </w:rPr>
        <w:t>Proceedings of the National Academy of Sciences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104</w:t>
      </w:r>
      <w:r>
        <w:rPr>
          <w:rFonts w:ascii="Times New Roman" w:eastAsia="Times New Roman" w:hAnsi="Times New Roman" w:cs="Times New Roman"/>
          <w:sz w:val="24"/>
          <w:szCs w:val="24"/>
          <w:highlight w:val="white"/>
        </w:rPr>
        <w:t>(42), pp.16657-16662.</w:t>
      </w: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sz w:val="24"/>
          <w:szCs w:val="24"/>
          <w:highlight w:val="white"/>
        </w:rPr>
      </w:pPr>
    </w:p>
    <w:p w:rsidR="004A1946" w:rsidRDefault="004A1946" w:rsidP="00575049">
      <w:pPr>
        <w:spacing w:line="360" w:lineRule="auto"/>
        <w:jc w:val="both"/>
        <w:rPr>
          <w:rFonts w:ascii="Times New Roman" w:eastAsia="Times New Roman" w:hAnsi="Times New Roman" w:cs="Times New Roman"/>
          <w:b/>
          <w:sz w:val="24"/>
          <w:szCs w:val="24"/>
          <w:highlight w:val="white"/>
        </w:rPr>
      </w:pPr>
    </w:p>
    <w:sectPr w:rsidR="004A1946" w:rsidSect="00575049">
      <w:footerReference w:type="default" r:id="rId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65E7" w:rsidRDefault="00DF65E7" w:rsidP="00575049">
      <w:pPr>
        <w:spacing w:line="240" w:lineRule="auto"/>
      </w:pPr>
      <w:r>
        <w:separator/>
      </w:r>
    </w:p>
  </w:endnote>
  <w:endnote w:type="continuationSeparator" w:id="0">
    <w:p w:rsidR="00DF65E7" w:rsidRDefault="00DF65E7" w:rsidP="00575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3137771"/>
      <w:docPartObj>
        <w:docPartGallery w:val="Page Numbers (Bottom of Page)"/>
        <w:docPartUnique/>
      </w:docPartObj>
    </w:sdtPr>
    <w:sdtEndPr>
      <w:rPr>
        <w:noProof/>
      </w:rPr>
    </w:sdtEndPr>
    <w:sdtContent>
      <w:p w:rsidR="00575049" w:rsidRDefault="00575049">
        <w:pPr>
          <w:pStyle w:val="Footer"/>
          <w:jc w:val="right"/>
        </w:pPr>
        <w:r>
          <w:fldChar w:fldCharType="begin"/>
        </w:r>
        <w:r>
          <w:instrText xml:space="preserve"> PAGE   \* MERGEFORMAT </w:instrText>
        </w:r>
        <w:r>
          <w:fldChar w:fldCharType="separate"/>
        </w:r>
        <w:r w:rsidR="007B3AED">
          <w:rPr>
            <w:noProof/>
          </w:rPr>
          <w:t>2</w:t>
        </w:r>
        <w:r>
          <w:rPr>
            <w:noProof/>
          </w:rPr>
          <w:fldChar w:fldCharType="end"/>
        </w:r>
      </w:p>
    </w:sdtContent>
  </w:sdt>
  <w:p w:rsidR="00575049" w:rsidRDefault="005750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65E7" w:rsidRDefault="00DF65E7" w:rsidP="00575049">
      <w:pPr>
        <w:spacing w:line="240" w:lineRule="auto"/>
      </w:pPr>
      <w:r>
        <w:separator/>
      </w:r>
    </w:p>
  </w:footnote>
  <w:footnote w:type="continuationSeparator" w:id="0">
    <w:p w:rsidR="00DF65E7" w:rsidRDefault="00DF65E7" w:rsidP="005750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28130D"/>
    <w:multiLevelType w:val="multilevel"/>
    <w:tmpl w:val="06902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946"/>
    <w:rsid w:val="00024FB5"/>
    <w:rsid w:val="004A1946"/>
    <w:rsid w:val="00575049"/>
    <w:rsid w:val="007B3AED"/>
    <w:rsid w:val="00944258"/>
    <w:rsid w:val="00DF6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D9D65"/>
  <w15:docId w15:val="{867C5C1E-623A-4487-9C2F-B51E558FF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024FB5"/>
    <w:pPr>
      <w:keepNext/>
      <w:keepLines/>
      <w:spacing w:before="400" w:after="120" w:line="360" w:lineRule="auto"/>
      <w:jc w:val="both"/>
      <w:outlineLvl w:val="0"/>
    </w:pPr>
    <w:rPr>
      <w:rFonts w:ascii="Times New Roman" w:hAnsi="Times New Roman"/>
      <w:b/>
      <w:sz w:val="28"/>
      <w:szCs w:val="40"/>
    </w:rPr>
  </w:style>
  <w:style w:type="paragraph" w:styleId="Heading2">
    <w:name w:val="heading 2"/>
    <w:basedOn w:val="Normal"/>
    <w:next w:val="Normal"/>
    <w:rsid w:val="00024FB5"/>
    <w:pPr>
      <w:keepNext/>
      <w:keepLines/>
      <w:spacing w:before="360" w:after="120" w:line="360" w:lineRule="auto"/>
      <w:jc w:val="both"/>
      <w:outlineLvl w:val="1"/>
    </w:pPr>
    <w:rPr>
      <w:rFonts w:ascii="Times New Roman" w:hAnsi="Times New Roman"/>
      <w:b/>
      <w:sz w:val="26"/>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575049"/>
    <w:pPr>
      <w:tabs>
        <w:tab w:val="center" w:pos="4680"/>
        <w:tab w:val="right" w:pos="9360"/>
      </w:tabs>
      <w:spacing w:line="240" w:lineRule="auto"/>
    </w:pPr>
  </w:style>
  <w:style w:type="character" w:customStyle="1" w:styleId="HeaderChar">
    <w:name w:val="Header Char"/>
    <w:basedOn w:val="DefaultParagraphFont"/>
    <w:link w:val="Header"/>
    <w:uiPriority w:val="99"/>
    <w:rsid w:val="00575049"/>
  </w:style>
  <w:style w:type="paragraph" w:styleId="Footer">
    <w:name w:val="footer"/>
    <w:basedOn w:val="Normal"/>
    <w:link w:val="FooterChar"/>
    <w:uiPriority w:val="99"/>
    <w:unhideWhenUsed/>
    <w:rsid w:val="00575049"/>
    <w:pPr>
      <w:tabs>
        <w:tab w:val="center" w:pos="4680"/>
        <w:tab w:val="right" w:pos="9360"/>
      </w:tabs>
      <w:spacing w:line="240" w:lineRule="auto"/>
    </w:pPr>
  </w:style>
  <w:style w:type="character" w:customStyle="1" w:styleId="FooterChar">
    <w:name w:val="Footer Char"/>
    <w:basedOn w:val="DefaultParagraphFont"/>
    <w:link w:val="Footer"/>
    <w:uiPriority w:val="99"/>
    <w:rsid w:val="00575049"/>
  </w:style>
  <w:style w:type="paragraph" w:styleId="TOCHeading">
    <w:name w:val="TOC Heading"/>
    <w:basedOn w:val="Heading1"/>
    <w:next w:val="Normal"/>
    <w:uiPriority w:val="39"/>
    <w:unhideWhenUsed/>
    <w:qFormat/>
    <w:rsid w:val="00024FB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024FB5"/>
    <w:pPr>
      <w:spacing w:after="100"/>
    </w:pPr>
  </w:style>
  <w:style w:type="paragraph" w:styleId="TOC2">
    <w:name w:val="toc 2"/>
    <w:basedOn w:val="Normal"/>
    <w:next w:val="Normal"/>
    <w:autoRedefine/>
    <w:uiPriority w:val="39"/>
    <w:unhideWhenUsed/>
    <w:rsid w:val="00024FB5"/>
    <w:pPr>
      <w:spacing w:after="100"/>
      <w:ind w:left="220"/>
    </w:pPr>
  </w:style>
  <w:style w:type="character" w:styleId="Hyperlink">
    <w:name w:val="Hyperlink"/>
    <w:basedOn w:val="DefaultParagraphFont"/>
    <w:uiPriority w:val="99"/>
    <w:unhideWhenUsed/>
    <w:rsid w:val="00024FB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D0F61-680E-49A8-8604-D14BAC784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2845</Words>
  <Characters>16220</Characters>
  <Application>Microsoft Office Word</Application>
  <DocSecurity>0</DocSecurity>
  <Lines>135</Lines>
  <Paragraphs>38</Paragraphs>
  <ScaleCrop>false</ScaleCrop>
  <Company/>
  <LinksUpToDate>false</LinksUpToDate>
  <CharactersWithSpaces>19027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5</cp:revision>
  <dcterms:created xsi:type="dcterms:W3CDTF">2023-04-19T12:32:00Z</dcterms:created>
  <dcterms:modified xsi:type="dcterms:W3CDTF">2023-04-19T12:41:00Z</dcterms:modified>
</cp:coreProperties>
</file>