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C3B" w:rsidRDefault="009F7C3B">
      <w:pPr>
        <w:spacing w:line="360" w:lineRule="auto"/>
        <w:jc w:val="center"/>
        <w:rPr>
          <w:rFonts w:ascii="Times New Roman" w:eastAsia="Times New Roman" w:hAnsi="Times New Roman" w:cs="Times New Roman"/>
          <w:b/>
          <w:sz w:val="32"/>
          <w:szCs w:val="32"/>
        </w:rPr>
      </w:pPr>
    </w:p>
    <w:p w:rsidR="009F7C3B" w:rsidRDefault="009F7C3B">
      <w:pPr>
        <w:spacing w:line="360" w:lineRule="auto"/>
        <w:jc w:val="center"/>
        <w:rPr>
          <w:rFonts w:ascii="Times New Roman" w:eastAsia="Times New Roman" w:hAnsi="Times New Roman" w:cs="Times New Roman"/>
          <w:b/>
          <w:sz w:val="32"/>
          <w:szCs w:val="32"/>
        </w:rPr>
      </w:pPr>
    </w:p>
    <w:p w:rsidR="009F7C3B" w:rsidRDefault="009F7C3B">
      <w:pPr>
        <w:spacing w:line="360" w:lineRule="auto"/>
        <w:jc w:val="center"/>
        <w:rPr>
          <w:rFonts w:ascii="Times New Roman" w:eastAsia="Times New Roman" w:hAnsi="Times New Roman" w:cs="Times New Roman"/>
          <w:b/>
          <w:sz w:val="32"/>
          <w:szCs w:val="32"/>
        </w:rPr>
      </w:pPr>
    </w:p>
    <w:p w:rsidR="009F7C3B" w:rsidRDefault="009F7C3B">
      <w:pPr>
        <w:spacing w:line="360" w:lineRule="auto"/>
        <w:jc w:val="center"/>
        <w:rPr>
          <w:rFonts w:ascii="Times New Roman" w:eastAsia="Times New Roman" w:hAnsi="Times New Roman" w:cs="Times New Roman"/>
          <w:b/>
          <w:sz w:val="32"/>
          <w:szCs w:val="32"/>
        </w:rPr>
      </w:pPr>
    </w:p>
    <w:p w:rsidR="009F7C3B" w:rsidRDefault="009F7C3B">
      <w:pPr>
        <w:spacing w:line="360" w:lineRule="auto"/>
        <w:jc w:val="center"/>
        <w:rPr>
          <w:rFonts w:ascii="Times New Roman" w:eastAsia="Times New Roman" w:hAnsi="Times New Roman" w:cs="Times New Roman"/>
          <w:b/>
          <w:sz w:val="32"/>
          <w:szCs w:val="32"/>
        </w:rPr>
      </w:pPr>
    </w:p>
    <w:p w:rsidR="009F7C3B" w:rsidRDefault="009F7C3B">
      <w:pPr>
        <w:spacing w:line="360" w:lineRule="auto"/>
        <w:jc w:val="center"/>
        <w:rPr>
          <w:rFonts w:ascii="Times New Roman" w:eastAsia="Times New Roman" w:hAnsi="Times New Roman" w:cs="Times New Roman"/>
          <w:b/>
          <w:sz w:val="32"/>
          <w:szCs w:val="32"/>
        </w:rPr>
      </w:pPr>
    </w:p>
    <w:p w:rsidR="009F7C3B" w:rsidRDefault="009F7C3B">
      <w:pPr>
        <w:spacing w:line="360" w:lineRule="auto"/>
        <w:jc w:val="center"/>
        <w:rPr>
          <w:rFonts w:ascii="Times New Roman" w:eastAsia="Times New Roman" w:hAnsi="Times New Roman" w:cs="Times New Roman"/>
          <w:b/>
          <w:sz w:val="32"/>
          <w:szCs w:val="32"/>
        </w:rPr>
      </w:pPr>
    </w:p>
    <w:p w:rsidR="009F7C3B" w:rsidRDefault="009F7C3B">
      <w:pPr>
        <w:spacing w:line="360" w:lineRule="auto"/>
        <w:jc w:val="center"/>
        <w:rPr>
          <w:rFonts w:ascii="Times New Roman" w:eastAsia="Times New Roman" w:hAnsi="Times New Roman" w:cs="Times New Roman"/>
          <w:b/>
          <w:sz w:val="32"/>
          <w:szCs w:val="32"/>
        </w:rPr>
      </w:pPr>
    </w:p>
    <w:p w:rsidR="004B7182" w:rsidRDefault="00BE65D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REFLECTIVE REPORT</w:t>
      </w:r>
    </w:p>
    <w:p w:rsidR="00494259" w:rsidRDefault="0049425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GB" w:eastAsia="en-IN"/>
        </w:rPr>
        <w:id w:val="689185535"/>
        <w:docPartObj>
          <w:docPartGallery w:val="Table of Contents"/>
          <w:docPartUnique/>
        </w:docPartObj>
      </w:sdtPr>
      <w:sdtEndPr>
        <w:rPr>
          <w:b/>
          <w:bCs/>
          <w:noProof/>
        </w:rPr>
      </w:sdtEndPr>
      <w:sdtContent>
        <w:p w:rsidR="00494259" w:rsidRPr="00494259" w:rsidRDefault="00494259" w:rsidP="00494259">
          <w:pPr>
            <w:pStyle w:val="TOCHeading"/>
            <w:jc w:val="center"/>
            <w:rPr>
              <w:rFonts w:ascii="Times New Roman" w:hAnsi="Times New Roman" w:cs="Times New Roman"/>
              <w:b/>
              <w:bCs/>
              <w:color w:val="000000" w:themeColor="text1"/>
              <w:sz w:val="28"/>
              <w:szCs w:val="28"/>
            </w:rPr>
          </w:pPr>
          <w:r w:rsidRPr="00494259">
            <w:rPr>
              <w:rFonts w:ascii="Times New Roman" w:hAnsi="Times New Roman" w:cs="Times New Roman"/>
              <w:b/>
              <w:bCs/>
              <w:color w:val="000000" w:themeColor="text1"/>
              <w:sz w:val="28"/>
              <w:szCs w:val="28"/>
            </w:rPr>
            <w:t>Table of Contents</w:t>
          </w:r>
        </w:p>
        <w:p w:rsidR="00494259" w:rsidRPr="00494259" w:rsidRDefault="002E0041" w:rsidP="00494259">
          <w:pPr>
            <w:pStyle w:val="TOC1"/>
            <w:tabs>
              <w:tab w:val="right" w:leader="dot" w:pos="9350"/>
            </w:tabs>
            <w:spacing w:before="240" w:line="360" w:lineRule="auto"/>
            <w:jc w:val="both"/>
            <w:rPr>
              <w:rFonts w:ascii="Times New Roman" w:hAnsi="Times New Roman" w:cs="Times New Roman"/>
              <w:noProof/>
              <w:sz w:val="24"/>
              <w:szCs w:val="24"/>
            </w:rPr>
          </w:pPr>
          <w:r w:rsidRPr="002E0041">
            <w:fldChar w:fldCharType="begin"/>
          </w:r>
          <w:r w:rsidR="00494259">
            <w:instrText xml:space="preserve"> TOC \o "1-3" \h \z \u </w:instrText>
          </w:r>
          <w:r w:rsidRPr="002E0041">
            <w:fldChar w:fldCharType="separate"/>
          </w:r>
          <w:hyperlink w:anchor="_Toc133844563" w:history="1">
            <w:r w:rsidR="00494259" w:rsidRPr="00494259">
              <w:rPr>
                <w:rStyle w:val="Hyperlink"/>
                <w:rFonts w:ascii="Times New Roman" w:hAnsi="Times New Roman" w:cs="Times New Roman"/>
                <w:noProof/>
                <w:sz w:val="24"/>
                <w:szCs w:val="24"/>
              </w:rPr>
              <w:t>Introduction</w:t>
            </w:r>
            <w:r w:rsidR="00494259" w:rsidRPr="00494259">
              <w:rPr>
                <w:rFonts w:ascii="Times New Roman" w:hAnsi="Times New Roman" w:cs="Times New Roman"/>
                <w:noProof/>
                <w:webHidden/>
                <w:sz w:val="24"/>
                <w:szCs w:val="24"/>
              </w:rPr>
              <w:tab/>
            </w:r>
            <w:r w:rsidRPr="00494259">
              <w:rPr>
                <w:rFonts w:ascii="Times New Roman" w:hAnsi="Times New Roman" w:cs="Times New Roman"/>
                <w:noProof/>
                <w:webHidden/>
                <w:sz w:val="24"/>
                <w:szCs w:val="24"/>
              </w:rPr>
              <w:fldChar w:fldCharType="begin"/>
            </w:r>
            <w:r w:rsidR="00494259" w:rsidRPr="00494259">
              <w:rPr>
                <w:rFonts w:ascii="Times New Roman" w:hAnsi="Times New Roman" w:cs="Times New Roman"/>
                <w:noProof/>
                <w:webHidden/>
                <w:sz w:val="24"/>
                <w:szCs w:val="24"/>
              </w:rPr>
              <w:instrText xml:space="preserve"> PAGEREF _Toc133844563 \h </w:instrText>
            </w:r>
            <w:r w:rsidRPr="00494259">
              <w:rPr>
                <w:rFonts w:ascii="Times New Roman" w:hAnsi="Times New Roman" w:cs="Times New Roman"/>
                <w:noProof/>
                <w:webHidden/>
                <w:sz w:val="24"/>
                <w:szCs w:val="24"/>
              </w:rPr>
            </w:r>
            <w:r w:rsidRPr="00494259">
              <w:rPr>
                <w:rFonts w:ascii="Times New Roman" w:hAnsi="Times New Roman" w:cs="Times New Roman"/>
                <w:noProof/>
                <w:webHidden/>
                <w:sz w:val="24"/>
                <w:szCs w:val="24"/>
              </w:rPr>
              <w:fldChar w:fldCharType="separate"/>
            </w:r>
            <w:r w:rsidR="00494259" w:rsidRPr="00494259">
              <w:rPr>
                <w:rFonts w:ascii="Times New Roman" w:hAnsi="Times New Roman" w:cs="Times New Roman"/>
                <w:noProof/>
                <w:webHidden/>
                <w:sz w:val="24"/>
                <w:szCs w:val="24"/>
              </w:rPr>
              <w:t>4</w:t>
            </w:r>
            <w:r w:rsidRPr="00494259">
              <w:rPr>
                <w:rFonts w:ascii="Times New Roman" w:hAnsi="Times New Roman" w:cs="Times New Roman"/>
                <w:noProof/>
                <w:webHidden/>
                <w:sz w:val="24"/>
                <w:szCs w:val="24"/>
              </w:rPr>
              <w:fldChar w:fldCharType="end"/>
            </w:r>
          </w:hyperlink>
        </w:p>
        <w:p w:rsidR="00494259" w:rsidRPr="00494259" w:rsidRDefault="002E0041" w:rsidP="00494259">
          <w:pPr>
            <w:pStyle w:val="TOC1"/>
            <w:tabs>
              <w:tab w:val="right" w:leader="dot" w:pos="9350"/>
            </w:tabs>
            <w:spacing w:before="240" w:line="360" w:lineRule="auto"/>
            <w:jc w:val="both"/>
            <w:rPr>
              <w:rFonts w:ascii="Times New Roman" w:hAnsi="Times New Roman" w:cs="Times New Roman"/>
              <w:noProof/>
              <w:sz w:val="24"/>
              <w:szCs w:val="24"/>
            </w:rPr>
          </w:pPr>
          <w:hyperlink w:anchor="_Toc133844564" w:history="1">
            <w:r w:rsidR="00494259" w:rsidRPr="00494259">
              <w:rPr>
                <w:rStyle w:val="Hyperlink"/>
                <w:rFonts w:ascii="Times New Roman" w:hAnsi="Times New Roman" w:cs="Times New Roman"/>
                <w:noProof/>
                <w:sz w:val="24"/>
                <w:szCs w:val="24"/>
              </w:rPr>
              <w:t>Application of Gibbs Reflective Model in assessing the experience of Learning Academic Skill</w:t>
            </w:r>
            <w:r w:rsidR="00494259" w:rsidRPr="00494259">
              <w:rPr>
                <w:rFonts w:ascii="Times New Roman" w:hAnsi="Times New Roman" w:cs="Times New Roman"/>
                <w:noProof/>
                <w:webHidden/>
                <w:sz w:val="24"/>
                <w:szCs w:val="24"/>
              </w:rPr>
              <w:tab/>
            </w:r>
            <w:r w:rsidRPr="00494259">
              <w:rPr>
                <w:rFonts w:ascii="Times New Roman" w:hAnsi="Times New Roman" w:cs="Times New Roman"/>
                <w:noProof/>
                <w:webHidden/>
                <w:sz w:val="24"/>
                <w:szCs w:val="24"/>
              </w:rPr>
              <w:fldChar w:fldCharType="begin"/>
            </w:r>
            <w:r w:rsidR="00494259" w:rsidRPr="00494259">
              <w:rPr>
                <w:rFonts w:ascii="Times New Roman" w:hAnsi="Times New Roman" w:cs="Times New Roman"/>
                <w:noProof/>
                <w:webHidden/>
                <w:sz w:val="24"/>
                <w:szCs w:val="24"/>
              </w:rPr>
              <w:instrText xml:space="preserve"> PAGEREF _Toc133844564 \h </w:instrText>
            </w:r>
            <w:r w:rsidRPr="00494259">
              <w:rPr>
                <w:rFonts w:ascii="Times New Roman" w:hAnsi="Times New Roman" w:cs="Times New Roman"/>
                <w:noProof/>
                <w:webHidden/>
                <w:sz w:val="24"/>
                <w:szCs w:val="24"/>
              </w:rPr>
            </w:r>
            <w:r w:rsidRPr="00494259">
              <w:rPr>
                <w:rFonts w:ascii="Times New Roman" w:hAnsi="Times New Roman" w:cs="Times New Roman"/>
                <w:noProof/>
                <w:webHidden/>
                <w:sz w:val="24"/>
                <w:szCs w:val="24"/>
              </w:rPr>
              <w:fldChar w:fldCharType="separate"/>
            </w:r>
            <w:r w:rsidR="00494259" w:rsidRPr="00494259">
              <w:rPr>
                <w:rFonts w:ascii="Times New Roman" w:hAnsi="Times New Roman" w:cs="Times New Roman"/>
                <w:noProof/>
                <w:webHidden/>
                <w:sz w:val="24"/>
                <w:szCs w:val="24"/>
              </w:rPr>
              <w:t>4</w:t>
            </w:r>
            <w:r w:rsidRPr="00494259">
              <w:rPr>
                <w:rFonts w:ascii="Times New Roman" w:hAnsi="Times New Roman" w:cs="Times New Roman"/>
                <w:noProof/>
                <w:webHidden/>
                <w:sz w:val="24"/>
                <w:szCs w:val="24"/>
              </w:rPr>
              <w:fldChar w:fldCharType="end"/>
            </w:r>
          </w:hyperlink>
        </w:p>
        <w:p w:rsidR="00494259" w:rsidRPr="00494259" w:rsidRDefault="002E0041" w:rsidP="00494259">
          <w:pPr>
            <w:pStyle w:val="TOC1"/>
            <w:tabs>
              <w:tab w:val="right" w:leader="dot" w:pos="9350"/>
            </w:tabs>
            <w:spacing w:before="240" w:line="360" w:lineRule="auto"/>
            <w:jc w:val="both"/>
            <w:rPr>
              <w:rFonts w:ascii="Times New Roman" w:hAnsi="Times New Roman" w:cs="Times New Roman"/>
              <w:noProof/>
              <w:sz w:val="24"/>
              <w:szCs w:val="24"/>
            </w:rPr>
          </w:pPr>
          <w:hyperlink w:anchor="_Toc133844565" w:history="1">
            <w:r w:rsidR="00494259" w:rsidRPr="00494259">
              <w:rPr>
                <w:rStyle w:val="Hyperlink"/>
                <w:rFonts w:ascii="Times New Roman" w:hAnsi="Times New Roman" w:cs="Times New Roman"/>
                <w:noProof/>
                <w:sz w:val="24"/>
                <w:szCs w:val="24"/>
              </w:rPr>
              <w:t>The usefulness of academic skill</w:t>
            </w:r>
            <w:r w:rsidR="00494259" w:rsidRPr="00494259">
              <w:rPr>
                <w:rFonts w:ascii="Times New Roman" w:hAnsi="Times New Roman" w:cs="Times New Roman"/>
                <w:noProof/>
                <w:webHidden/>
                <w:sz w:val="24"/>
                <w:szCs w:val="24"/>
              </w:rPr>
              <w:tab/>
            </w:r>
            <w:r w:rsidRPr="00494259">
              <w:rPr>
                <w:rFonts w:ascii="Times New Roman" w:hAnsi="Times New Roman" w:cs="Times New Roman"/>
                <w:noProof/>
                <w:webHidden/>
                <w:sz w:val="24"/>
                <w:szCs w:val="24"/>
              </w:rPr>
              <w:fldChar w:fldCharType="begin"/>
            </w:r>
            <w:r w:rsidR="00494259" w:rsidRPr="00494259">
              <w:rPr>
                <w:rFonts w:ascii="Times New Roman" w:hAnsi="Times New Roman" w:cs="Times New Roman"/>
                <w:noProof/>
                <w:webHidden/>
                <w:sz w:val="24"/>
                <w:szCs w:val="24"/>
              </w:rPr>
              <w:instrText xml:space="preserve"> PAGEREF _Toc133844565 \h </w:instrText>
            </w:r>
            <w:r w:rsidRPr="00494259">
              <w:rPr>
                <w:rFonts w:ascii="Times New Roman" w:hAnsi="Times New Roman" w:cs="Times New Roman"/>
                <w:noProof/>
                <w:webHidden/>
                <w:sz w:val="24"/>
                <w:szCs w:val="24"/>
              </w:rPr>
            </w:r>
            <w:r w:rsidRPr="00494259">
              <w:rPr>
                <w:rFonts w:ascii="Times New Roman" w:hAnsi="Times New Roman" w:cs="Times New Roman"/>
                <w:noProof/>
                <w:webHidden/>
                <w:sz w:val="24"/>
                <w:szCs w:val="24"/>
              </w:rPr>
              <w:fldChar w:fldCharType="separate"/>
            </w:r>
            <w:r w:rsidR="00494259" w:rsidRPr="00494259">
              <w:rPr>
                <w:rFonts w:ascii="Times New Roman" w:hAnsi="Times New Roman" w:cs="Times New Roman"/>
                <w:noProof/>
                <w:webHidden/>
                <w:sz w:val="24"/>
                <w:szCs w:val="24"/>
              </w:rPr>
              <w:t>6</w:t>
            </w:r>
            <w:r w:rsidRPr="00494259">
              <w:rPr>
                <w:rFonts w:ascii="Times New Roman" w:hAnsi="Times New Roman" w:cs="Times New Roman"/>
                <w:noProof/>
                <w:webHidden/>
                <w:sz w:val="24"/>
                <w:szCs w:val="24"/>
              </w:rPr>
              <w:fldChar w:fldCharType="end"/>
            </w:r>
          </w:hyperlink>
        </w:p>
        <w:p w:rsidR="00494259" w:rsidRPr="00494259" w:rsidRDefault="002E0041" w:rsidP="00494259">
          <w:pPr>
            <w:pStyle w:val="TOC1"/>
            <w:tabs>
              <w:tab w:val="right" w:leader="dot" w:pos="9350"/>
            </w:tabs>
            <w:spacing w:before="240" w:line="360" w:lineRule="auto"/>
            <w:jc w:val="both"/>
            <w:rPr>
              <w:rFonts w:ascii="Times New Roman" w:hAnsi="Times New Roman" w:cs="Times New Roman"/>
              <w:noProof/>
              <w:sz w:val="24"/>
              <w:szCs w:val="24"/>
            </w:rPr>
          </w:pPr>
          <w:hyperlink w:anchor="_Toc133844566" w:history="1">
            <w:r w:rsidR="00494259" w:rsidRPr="00494259">
              <w:rPr>
                <w:rStyle w:val="Hyperlink"/>
                <w:rFonts w:ascii="Times New Roman" w:hAnsi="Times New Roman" w:cs="Times New Roman"/>
                <w:noProof/>
                <w:sz w:val="24"/>
                <w:szCs w:val="24"/>
              </w:rPr>
              <w:t>Conclusion</w:t>
            </w:r>
            <w:r w:rsidR="00494259" w:rsidRPr="00494259">
              <w:rPr>
                <w:rFonts w:ascii="Times New Roman" w:hAnsi="Times New Roman" w:cs="Times New Roman"/>
                <w:noProof/>
                <w:webHidden/>
                <w:sz w:val="24"/>
                <w:szCs w:val="24"/>
              </w:rPr>
              <w:tab/>
            </w:r>
            <w:r w:rsidRPr="00494259">
              <w:rPr>
                <w:rFonts w:ascii="Times New Roman" w:hAnsi="Times New Roman" w:cs="Times New Roman"/>
                <w:noProof/>
                <w:webHidden/>
                <w:sz w:val="24"/>
                <w:szCs w:val="24"/>
              </w:rPr>
              <w:fldChar w:fldCharType="begin"/>
            </w:r>
            <w:r w:rsidR="00494259" w:rsidRPr="00494259">
              <w:rPr>
                <w:rFonts w:ascii="Times New Roman" w:hAnsi="Times New Roman" w:cs="Times New Roman"/>
                <w:noProof/>
                <w:webHidden/>
                <w:sz w:val="24"/>
                <w:szCs w:val="24"/>
              </w:rPr>
              <w:instrText xml:space="preserve"> PAGEREF _Toc133844566 \h </w:instrText>
            </w:r>
            <w:r w:rsidRPr="00494259">
              <w:rPr>
                <w:rFonts w:ascii="Times New Roman" w:hAnsi="Times New Roman" w:cs="Times New Roman"/>
                <w:noProof/>
                <w:webHidden/>
                <w:sz w:val="24"/>
                <w:szCs w:val="24"/>
              </w:rPr>
            </w:r>
            <w:r w:rsidRPr="00494259">
              <w:rPr>
                <w:rFonts w:ascii="Times New Roman" w:hAnsi="Times New Roman" w:cs="Times New Roman"/>
                <w:noProof/>
                <w:webHidden/>
                <w:sz w:val="24"/>
                <w:szCs w:val="24"/>
              </w:rPr>
              <w:fldChar w:fldCharType="separate"/>
            </w:r>
            <w:r w:rsidR="00494259" w:rsidRPr="00494259">
              <w:rPr>
                <w:rFonts w:ascii="Times New Roman" w:hAnsi="Times New Roman" w:cs="Times New Roman"/>
                <w:noProof/>
                <w:webHidden/>
                <w:sz w:val="24"/>
                <w:szCs w:val="24"/>
              </w:rPr>
              <w:t>7</w:t>
            </w:r>
            <w:r w:rsidRPr="00494259">
              <w:rPr>
                <w:rFonts w:ascii="Times New Roman" w:hAnsi="Times New Roman" w:cs="Times New Roman"/>
                <w:noProof/>
                <w:webHidden/>
                <w:sz w:val="24"/>
                <w:szCs w:val="24"/>
              </w:rPr>
              <w:fldChar w:fldCharType="end"/>
            </w:r>
          </w:hyperlink>
        </w:p>
        <w:p w:rsidR="00494259" w:rsidRPr="00494259" w:rsidRDefault="002E0041" w:rsidP="00494259">
          <w:pPr>
            <w:pStyle w:val="TOC1"/>
            <w:tabs>
              <w:tab w:val="right" w:leader="dot" w:pos="9350"/>
            </w:tabs>
            <w:spacing w:before="240" w:line="360" w:lineRule="auto"/>
            <w:jc w:val="both"/>
            <w:rPr>
              <w:rFonts w:ascii="Times New Roman" w:hAnsi="Times New Roman" w:cs="Times New Roman"/>
              <w:noProof/>
              <w:sz w:val="24"/>
              <w:szCs w:val="24"/>
            </w:rPr>
          </w:pPr>
          <w:hyperlink w:anchor="_Toc133844567" w:history="1">
            <w:r w:rsidR="00494259" w:rsidRPr="00494259">
              <w:rPr>
                <w:rStyle w:val="Hyperlink"/>
                <w:rFonts w:ascii="Times New Roman" w:hAnsi="Times New Roman" w:cs="Times New Roman"/>
                <w:noProof/>
                <w:sz w:val="24"/>
                <w:szCs w:val="24"/>
              </w:rPr>
              <w:t>Reference List</w:t>
            </w:r>
            <w:r w:rsidR="00494259" w:rsidRPr="00494259">
              <w:rPr>
                <w:rFonts w:ascii="Times New Roman" w:hAnsi="Times New Roman" w:cs="Times New Roman"/>
                <w:noProof/>
                <w:webHidden/>
                <w:sz w:val="24"/>
                <w:szCs w:val="24"/>
              </w:rPr>
              <w:tab/>
            </w:r>
            <w:r w:rsidRPr="00494259">
              <w:rPr>
                <w:rFonts w:ascii="Times New Roman" w:hAnsi="Times New Roman" w:cs="Times New Roman"/>
                <w:noProof/>
                <w:webHidden/>
                <w:sz w:val="24"/>
                <w:szCs w:val="24"/>
              </w:rPr>
              <w:fldChar w:fldCharType="begin"/>
            </w:r>
            <w:r w:rsidR="00494259" w:rsidRPr="00494259">
              <w:rPr>
                <w:rFonts w:ascii="Times New Roman" w:hAnsi="Times New Roman" w:cs="Times New Roman"/>
                <w:noProof/>
                <w:webHidden/>
                <w:sz w:val="24"/>
                <w:szCs w:val="24"/>
              </w:rPr>
              <w:instrText xml:space="preserve"> PAGEREF _Toc133844567 \h </w:instrText>
            </w:r>
            <w:r w:rsidRPr="00494259">
              <w:rPr>
                <w:rFonts w:ascii="Times New Roman" w:hAnsi="Times New Roman" w:cs="Times New Roman"/>
                <w:noProof/>
                <w:webHidden/>
                <w:sz w:val="24"/>
                <w:szCs w:val="24"/>
              </w:rPr>
            </w:r>
            <w:r w:rsidRPr="00494259">
              <w:rPr>
                <w:rFonts w:ascii="Times New Roman" w:hAnsi="Times New Roman" w:cs="Times New Roman"/>
                <w:noProof/>
                <w:webHidden/>
                <w:sz w:val="24"/>
                <w:szCs w:val="24"/>
              </w:rPr>
              <w:fldChar w:fldCharType="separate"/>
            </w:r>
            <w:r w:rsidR="00494259" w:rsidRPr="00494259">
              <w:rPr>
                <w:rFonts w:ascii="Times New Roman" w:hAnsi="Times New Roman" w:cs="Times New Roman"/>
                <w:noProof/>
                <w:webHidden/>
                <w:sz w:val="24"/>
                <w:szCs w:val="24"/>
              </w:rPr>
              <w:t>8</w:t>
            </w:r>
            <w:r w:rsidRPr="00494259">
              <w:rPr>
                <w:rFonts w:ascii="Times New Roman" w:hAnsi="Times New Roman" w:cs="Times New Roman"/>
                <w:noProof/>
                <w:webHidden/>
                <w:sz w:val="24"/>
                <w:szCs w:val="24"/>
              </w:rPr>
              <w:fldChar w:fldCharType="end"/>
            </w:r>
          </w:hyperlink>
        </w:p>
        <w:p w:rsidR="00494259" w:rsidRDefault="002E0041">
          <w:r>
            <w:rPr>
              <w:b/>
              <w:bCs/>
              <w:noProof/>
            </w:rPr>
            <w:fldChar w:fldCharType="end"/>
          </w:r>
        </w:p>
      </w:sdtContent>
    </w:sdt>
    <w:p w:rsidR="00494259" w:rsidRDefault="00494259">
      <w:pPr>
        <w:spacing w:line="360" w:lineRule="auto"/>
        <w:jc w:val="center"/>
        <w:rPr>
          <w:rFonts w:ascii="Times New Roman" w:eastAsia="Times New Roman" w:hAnsi="Times New Roman" w:cs="Times New Roman"/>
          <w:b/>
          <w:sz w:val="32"/>
          <w:szCs w:val="32"/>
        </w:rPr>
      </w:pPr>
    </w:p>
    <w:p w:rsidR="004B7182" w:rsidRDefault="00BE65D3">
      <w:pPr>
        <w:spacing w:line="360" w:lineRule="auto"/>
        <w:jc w:val="center"/>
        <w:rPr>
          <w:rFonts w:ascii="Times New Roman" w:eastAsia="Times New Roman" w:hAnsi="Times New Roman" w:cs="Times New Roman"/>
          <w:b/>
          <w:sz w:val="32"/>
          <w:szCs w:val="32"/>
        </w:rPr>
      </w:pPr>
      <w:r>
        <w:br w:type="page"/>
      </w:r>
    </w:p>
    <w:p w:rsidR="004B7182" w:rsidRDefault="00BE65D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Executive summary</w:t>
      </w:r>
    </w:p>
    <w:p w:rsidR="004B7182" w:rsidRDefault="00BE65D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report is using “Gibbs Reflective model” to conduct discussion on learning on academic skill. It has identified three academic skills which are </w:t>
      </w:r>
      <w:r>
        <w:rPr>
          <w:rFonts w:ascii="Times New Roman" w:eastAsia="Times New Roman" w:hAnsi="Times New Roman" w:cs="Times New Roman"/>
          <w:b/>
          <w:i/>
          <w:sz w:val="26"/>
          <w:szCs w:val="26"/>
        </w:rPr>
        <w:t xml:space="preserve">“note taking”, “paraphrasing” </w:t>
      </w:r>
      <w:r>
        <w:rPr>
          <w:rFonts w:ascii="Times New Roman" w:eastAsia="Times New Roman" w:hAnsi="Times New Roman" w:cs="Times New Roman"/>
          <w:sz w:val="26"/>
          <w:szCs w:val="26"/>
        </w:rPr>
        <w:t>and</w:t>
      </w:r>
      <w:r>
        <w:rPr>
          <w:rFonts w:ascii="Times New Roman" w:eastAsia="Times New Roman" w:hAnsi="Times New Roman" w:cs="Times New Roman"/>
          <w:b/>
          <w:i/>
          <w:sz w:val="26"/>
          <w:szCs w:val="26"/>
        </w:rPr>
        <w:t xml:space="preserve"> “summarising”</w:t>
      </w:r>
      <w:r>
        <w:rPr>
          <w:rFonts w:ascii="Times New Roman" w:eastAsia="Times New Roman" w:hAnsi="Times New Roman" w:cs="Times New Roman"/>
          <w:sz w:val="26"/>
          <w:szCs w:val="26"/>
        </w:rPr>
        <w:t xml:space="preserve"> and has shed light through different personal experiences. </w:t>
      </w:r>
    </w:p>
    <w:p w:rsidR="004B7182" w:rsidRDefault="00BE65D3">
      <w:pPr>
        <w:spacing w:line="360" w:lineRule="auto"/>
        <w:jc w:val="center"/>
        <w:rPr>
          <w:rFonts w:ascii="Times New Roman" w:eastAsia="Times New Roman" w:hAnsi="Times New Roman" w:cs="Times New Roman"/>
          <w:b/>
          <w:sz w:val="32"/>
          <w:szCs w:val="32"/>
        </w:rPr>
      </w:pPr>
      <w:r>
        <w:br w:type="page"/>
      </w:r>
    </w:p>
    <w:p w:rsidR="004B7182" w:rsidRDefault="00BE65D3" w:rsidP="009F7C3B">
      <w:pPr>
        <w:pStyle w:val="Heading1"/>
      </w:pPr>
      <w:bookmarkStart w:id="0" w:name="_Toc133844563"/>
      <w:bookmarkStart w:id="1" w:name="_Hlk133844611"/>
      <w:r>
        <w:lastRenderedPageBreak/>
        <w:t>Introduction</w:t>
      </w:r>
      <w:bookmarkEnd w:id="0"/>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main aim of the report is to highlight the importance of academic skills. The incorporation of Gibbs's reflective model accounts for an effective approach that helps in covering different experiences faced in class and also adding approp</w:t>
      </w:r>
      <w:r>
        <w:rPr>
          <w:rFonts w:ascii="Times New Roman" w:eastAsia="Times New Roman" w:hAnsi="Times New Roman" w:cs="Times New Roman"/>
          <w:color w:val="0E101A"/>
          <w:sz w:val="24"/>
          <w:szCs w:val="24"/>
        </w:rPr>
        <w:t xml:space="preserve">riate suggestions for improvement as well. </w:t>
      </w:r>
    </w:p>
    <w:p w:rsidR="004B7182" w:rsidRDefault="00BE65D3" w:rsidP="009F7C3B">
      <w:pPr>
        <w:pStyle w:val="Heading1"/>
      </w:pPr>
      <w:bookmarkStart w:id="2" w:name="_Toc133844564"/>
      <w:r>
        <w:t>Application of Gibbs Reflective Model in assessing the experience of Learning Academic Skill</w:t>
      </w:r>
      <w:bookmarkEnd w:id="2"/>
    </w:p>
    <w:p w:rsidR="004B7182" w:rsidRDefault="00BE65D3">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“Description of experience”</w:t>
      </w:r>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One of the key aspects of the learning process is the collection of notes and evaluating it</w:t>
      </w:r>
      <w:r>
        <w:rPr>
          <w:rFonts w:ascii="Times New Roman" w:eastAsia="Times New Roman" w:hAnsi="Times New Roman" w:cs="Times New Roman"/>
          <w:color w:val="0E101A"/>
          <w:sz w:val="24"/>
          <w:szCs w:val="24"/>
        </w:rPr>
        <w:t xml:space="preserve"> further for the study process. In my learning, I have developed an important skill which is “note-taking”. This is very important in order to develop a follow-up about the studies conducted within the classroom (Anari</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2021). I developed this skill w</w:t>
      </w:r>
      <w:r>
        <w:rPr>
          <w:rFonts w:ascii="Times New Roman" w:eastAsia="Times New Roman" w:hAnsi="Times New Roman" w:cs="Times New Roman"/>
          <w:color w:val="0E101A"/>
          <w:sz w:val="24"/>
          <w:szCs w:val="24"/>
        </w:rPr>
        <w:t xml:space="preserve">hile collecting necessary information shared by my teachers during the class. This note-taking helped me in my personal study session. </w:t>
      </w:r>
      <w:r>
        <w:rPr>
          <w:rFonts w:ascii="Times New Roman" w:eastAsia="Times New Roman" w:hAnsi="Times New Roman" w:cs="Times New Roman"/>
          <w:b/>
          <w:i/>
          <w:color w:val="0E101A"/>
          <w:sz w:val="24"/>
          <w:szCs w:val="24"/>
        </w:rPr>
        <w:t>“Paraphrasing”</w:t>
      </w:r>
      <w:r>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b/>
          <w:i/>
          <w:color w:val="0E101A"/>
          <w:sz w:val="24"/>
          <w:szCs w:val="24"/>
        </w:rPr>
        <w:t xml:space="preserve">“summarising” </w:t>
      </w:r>
      <w:r>
        <w:rPr>
          <w:rFonts w:ascii="Times New Roman" w:eastAsia="Times New Roman" w:hAnsi="Times New Roman" w:cs="Times New Roman"/>
          <w:color w:val="0E101A"/>
          <w:sz w:val="24"/>
          <w:szCs w:val="24"/>
        </w:rPr>
        <w:t xml:space="preserve">are two important skills that I have developed during classroom learning. The aspect of </w:t>
      </w:r>
      <w:r>
        <w:rPr>
          <w:rFonts w:ascii="Times New Roman" w:eastAsia="Times New Roman" w:hAnsi="Times New Roman" w:cs="Times New Roman"/>
          <w:color w:val="0E101A"/>
          <w:sz w:val="24"/>
          <w:szCs w:val="24"/>
        </w:rPr>
        <w:t>“</w:t>
      </w:r>
      <w:r>
        <w:rPr>
          <w:rFonts w:ascii="Times New Roman" w:eastAsia="Times New Roman" w:hAnsi="Times New Roman" w:cs="Times New Roman"/>
          <w:b/>
          <w:i/>
          <w:color w:val="0E101A"/>
          <w:sz w:val="24"/>
          <w:szCs w:val="24"/>
        </w:rPr>
        <w:t>summarising</w:t>
      </w:r>
      <w:r>
        <w:rPr>
          <w:rFonts w:ascii="Times New Roman" w:eastAsia="Times New Roman" w:hAnsi="Times New Roman" w:cs="Times New Roman"/>
          <w:color w:val="0E101A"/>
          <w:sz w:val="24"/>
          <w:szCs w:val="24"/>
        </w:rPr>
        <w:t>” helped me to write down information quickly and also helped me to memorise my studies. I think the skill of “</w:t>
      </w:r>
      <w:r>
        <w:rPr>
          <w:rFonts w:ascii="Times New Roman" w:eastAsia="Times New Roman" w:hAnsi="Times New Roman" w:cs="Times New Roman"/>
          <w:b/>
          <w:i/>
          <w:color w:val="0E101A"/>
          <w:sz w:val="24"/>
          <w:szCs w:val="24"/>
        </w:rPr>
        <w:t>paraphrasing</w:t>
      </w:r>
      <w:r>
        <w:rPr>
          <w:rFonts w:ascii="Times New Roman" w:eastAsia="Times New Roman" w:hAnsi="Times New Roman" w:cs="Times New Roman"/>
          <w:color w:val="0E101A"/>
          <w:sz w:val="24"/>
          <w:szCs w:val="24"/>
        </w:rPr>
        <w:t xml:space="preserve">” is the most important one as it helped me in improving my “vocabulary” skills as well. </w:t>
      </w:r>
    </w:p>
    <w:p w:rsidR="004B7182" w:rsidRDefault="00BE65D3">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“Feelings about the experience”</w:t>
      </w:r>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My overall experience in this regard is positive as I get a chance to learn a lot. The basic process of paraphrasing is to remodel the sentence and share opinions in a new modified manner without losing the meaning of the sentence. When I was learning thi</w:t>
      </w:r>
      <w:r>
        <w:rPr>
          <w:rFonts w:ascii="Times New Roman" w:eastAsia="Times New Roman" w:hAnsi="Times New Roman" w:cs="Times New Roman"/>
          <w:color w:val="0E101A"/>
          <w:sz w:val="24"/>
          <w:szCs w:val="24"/>
        </w:rPr>
        <w:t>s skill, during my lessons, I was excited. I developed knowledge regarding the use of words in a new manner. I also get a chance to boost my vocabulary. When asked now, I think the best part of learning “summarising” as well as “paraphrasing” skills is imp</w:t>
      </w:r>
      <w:r>
        <w:rPr>
          <w:rFonts w:ascii="Times New Roman" w:eastAsia="Times New Roman" w:hAnsi="Times New Roman" w:cs="Times New Roman"/>
          <w:color w:val="0E101A"/>
          <w:sz w:val="24"/>
          <w:szCs w:val="24"/>
        </w:rPr>
        <w:t xml:space="preserve">roving the collection of words. It can help me to improve the quality of my project or assignments. </w:t>
      </w:r>
    </w:p>
    <w:p w:rsidR="004B7182" w:rsidRDefault="00BE65D3">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“Evaluation of the experience”</w:t>
      </w:r>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experience in the classroom worked well for me. Different groups formed in class help in accomplishing tasks in a more c</w:t>
      </w:r>
      <w:r>
        <w:rPr>
          <w:rFonts w:ascii="Times New Roman" w:eastAsia="Times New Roman" w:hAnsi="Times New Roman" w:cs="Times New Roman"/>
          <w:color w:val="0E101A"/>
          <w:sz w:val="24"/>
          <w:szCs w:val="24"/>
        </w:rPr>
        <w:t xml:space="preserve">onvenient way. For instance, in the process of developing a management report, my “paraphrasing skill” helped me to accomplish the task. The aspect of summarising comes into account when I need to develop notes from the provided PDFs. </w:t>
      </w:r>
      <w:r>
        <w:rPr>
          <w:rFonts w:ascii="Times New Roman" w:eastAsia="Times New Roman" w:hAnsi="Times New Roman" w:cs="Times New Roman"/>
          <w:color w:val="0E101A"/>
          <w:sz w:val="24"/>
          <w:szCs w:val="24"/>
        </w:rPr>
        <w:lastRenderedPageBreak/>
        <w:t xml:space="preserve">However, the biggest </w:t>
      </w:r>
      <w:r>
        <w:rPr>
          <w:rFonts w:ascii="Times New Roman" w:eastAsia="Times New Roman" w:hAnsi="Times New Roman" w:cs="Times New Roman"/>
          <w:color w:val="0E101A"/>
          <w:sz w:val="24"/>
          <w:szCs w:val="24"/>
        </w:rPr>
        <w:t xml:space="preserve">learning in this regard is the proper use of words (Li and Costa, 2020). In the process of using synonyms, the teacher instructed me not to make the overall reading complex. </w:t>
      </w:r>
    </w:p>
    <w:p w:rsidR="004B7182" w:rsidRDefault="00BE65D3">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“Analysis”</w:t>
      </w:r>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believe the one reason responsible for making this whole experience </w:t>
      </w:r>
      <w:r>
        <w:rPr>
          <w:rFonts w:ascii="Times New Roman" w:eastAsia="Times New Roman" w:hAnsi="Times New Roman" w:cs="Times New Roman"/>
          <w:color w:val="0E101A"/>
          <w:sz w:val="24"/>
          <w:szCs w:val="24"/>
        </w:rPr>
        <w:t>positive for me is the coordination of members of my group. Proper coordination between different team members forms the most important element in the success of a group project (Liu, 2020). I believe I have earned the trust of my team members and it can h</w:t>
      </w:r>
      <w:r>
        <w:rPr>
          <w:rFonts w:ascii="Times New Roman" w:eastAsia="Times New Roman" w:hAnsi="Times New Roman" w:cs="Times New Roman"/>
          <w:color w:val="0E101A"/>
          <w:sz w:val="24"/>
          <w:szCs w:val="24"/>
        </w:rPr>
        <w:t>elp me in my future work. For instance, in the classroom, I need to prepare objectives for the report. In order to accomplish the task, I need to pay extra attention to the provided objectives of the task. This section is an effective approach to improving</w:t>
      </w:r>
      <w:r>
        <w:rPr>
          <w:rFonts w:ascii="Times New Roman" w:eastAsia="Times New Roman" w:hAnsi="Times New Roman" w:cs="Times New Roman"/>
          <w:color w:val="0E101A"/>
          <w:sz w:val="24"/>
          <w:szCs w:val="24"/>
        </w:rPr>
        <w:t xml:space="preserve"> my self-learning skill. In the process of delivery of outcome, one important condition is to identify the strength and weaknesses of every member as well</w:t>
      </w:r>
      <w:r w:rsidR="00AC5F96">
        <w:rPr>
          <w:rFonts w:ascii="Times New Roman" w:eastAsia="Times New Roman" w:hAnsi="Times New Roman" w:cs="Times New Roman"/>
          <w:color w:val="0E101A"/>
          <w:sz w:val="24"/>
          <w:szCs w:val="24"/>
        </w:rPr>
        <w:t xml:space="preserve"> (Rossi, 2021)</w:t>
      </w:r>
      <w:r>
        <w:rPr>
          <w:rFonts w:ascii="Times New Roman" w:eastAsia="Times New Roman" w:hAnsi="Times New Roman" w:cs="Times New Roman"/>
          <w:color w:val="0E101A"/>
          <w:sz w:val="24"/>
          <w:szCs w:val="24"/>
        </w:rPr>
        <w:t>. For instance, I boost my “note-taking” skills as well as my “paraphrasing” skills. Another member of</w:t>
      </w:r>
      <w:r>
        <w:rPr>
          <w:rFonts w:ascii="Times New Roman" w:eastAsia="Times New Roman" w:hAnsi="Times New Roman" w:cs="Times New Roman"/>
          <w:color w:val="0E101A"/>
          <w:sz w:val="24"/>
          <w:szCs w:val="24"/>
        </w:rPr>
        <w:t xml:space="preserve"> my team gained a better understanding of the “referencing” style. Hence, this overall achievement can help me to deliver a better outcome in a group project process. </w:t>
      </w:r>
    </w:p>
    <w:p w:rsidR="004B7182" w:rsidRDefault="00BE65D3">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“Conclusion”:</w:t>
      </w:r>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overall situation, which is learning in the classroom, I have devel</w:t>
      </w:r>
      <w:r>
        <w:rPr>
          <w:rFonts w:ascii="Times New Roman" w:eastAsia="Times New Roman" w:hAnsi="Times New Roman" w:cs="Times New Roman"/>
          <w:color w:val="0E101A"/>
          <w:sz w:val="24"/>
          <w:szCs w:val="24"/>
        </w:rPr>
        <w:t>oped an understanding of varied areas. I have enhanced my “note-taking” skills as well as my “paraphrasing” and “summarising skill”.</w:t>
      </w:r>
      <w:r w:rsidR="00AC5F9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Overall the learning experience and the situation were positive. However, I feel, this could be a better learning experience</w:t>
      </w:r>
      <w:r>
        <w:rPr>
          <w:rFonts w:ascii="Times New Roman" w:eastAsia="Times New Roman" w:hAnsi="Times New Roman" w:cs="Times New Roman"/>
          <w:color w:val="0E101A"/>
          <w:sz w:val="24"/>
          <w:szCs w:val="24"/>
        </w:rPr>
        <w:t xml:space="preserve"> if we were assigned both individual tasks as well as group tasks. I only performed a few solo tasks within the group project. I did not get a chance to check my “information collection” skill. I could have improved my “information collection skill” as wel</w:t>
      </w:r>
      <w:r>
        <w:rPr>
          <w:rFonts w:ascii="Times New Roman" w:eastAsia="Times New Roman" w:hAnsi="Times New Roman" w:cs="Times New Roman"/>
          <w:color w:val="0E101A"/>
          <w:sz w:val="24"/>
          <w:szCs w:val="24"/>
        </w:rPr>
        <w:t xml:space="preserve">l.  </w:t>
      </w:r>
    </w:p>
    <w:p w:rsidR="004B7182" w:rsidRDefault="004B7182">
      <w:pPr>
        <w:spacing w:line="360" w:lineRule="auto"/>
        <w:jc w:val="both"/>
        <w:rPr>
          <w:rFonts w:ascii="Times New Roman" w:eastAsia="Times New Roman" w:hAnsi="Times New Roman" w:cs="Times New Roman"/>
          <w:b/>
          <w:sz w:val="28"/>
          <w:szCs w:val="28"/>
        </w:rPr>
      </w:pPr>
    </w:p>
    <w:p w:rsidR="004B7182" w:rsidRDefault="00BE65D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“Action Plan”</w:t>
      </w:r>
    </w:p>
    <w:p w:rsidR="004B7182" w:rsidRDefault="004B7182">
      <w:pPr>
        <w:spacing w:line="360" w:lineRule="auto"/>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4B7182">
        <w:tc>
          <w:tcPr>
            <w:tcW w:w="3120" w:type="dxa"/>
            <w:shd w:val="clear" w:color="auto" w:fill="auto"/>
            <w:tcMar>
              <w:top w:w="100" w:type="dxa"/>
              <w:left w:w="100" w:type="dxa"/>
              <w:bottom w:w="100" w:type="dxa"/>
              <w:right w:w="100" w:type="dxa"/>
            </w:tcMar>
          </w:tcPr>
          <w:p w:rsidR="004B7182" w:rsidRDefault="00BE65D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Objectives </w:t>
            </w:r>
          </w:p>
        </w:tc>
        <w:tc>
          <w:tcPr>
            <w:tcW w:w="3120" w:type="dxa"/>
            <w:shd w:val="clear" w:color="auto" w:fill="auto"/>
            <w:tcMar>
              <w:top w:w="100" w:type="dxa"/>
              <w:left w:w="100" w:type="dxa"/>
              <w:bottom w:w="100" w:type="dxa"/>
              <w:right w:w="100" w:type="dxa"/>
            </w:tcMar>
          </w:tcPr>
          <w:p w:rsidR="004B7182" w:rsidRDefault="00BE65D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 </w:t>
            </w:r>
          </w:p>
        </w:tc>
        <w:tc>
          <w:tcPr>
            <w:tcW w:w="3120" w:type="dxa"/>
            <w:shd w:val="clear" w:color="auto" w:fill="auto"/>
            <w:tcMar>
              <w:top w:w="100" w:type="dxa"/>
              <w:left w:w="100" w:type="dxa"/>
              <w:bottom w:w="100" w:type="dxa"/>
              <w:right w:w="100" w:type="dxa"/>
            </w:tcMar>
          </w:tcPr>
          <w:p w:rsidR="004B7182" w:rsidRDefault="00BE65D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frame </w:t>
            </w:r>
          </w:p>
        </w:tc>
      </w:tr>
      <w:tr w:rsidR="004B7182">
        <w:tc>
          <w:tcPr>
            <w:tcW w:w="3120" w:type="dxa"/>
            <w:shd w:val="clear" w:color="auto" w:fill="auto"/>
            <w:tcMar>
              <w:top w:w="100" w:type="dxa"/>
              <w:left w:w="100" w:type="dxa"/>
              <w:bottom w:w="100" w:type="dxa"/>
              <w:right w:w="100" w:type="dxa"/>
            </w:tcMar>
          </w:tcPr>
          <w:p w:rsidR="004B7182" w:rsidRDefault="00BE65D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improve my referencing skill </w:t>
            </w:r>
          </w:p>
        </w:tc>
        <w:tc>
          <w:tcPr>
            <w:tcW w:w="3120" w:type="dxa"/>
            <w:shd w:val="clear" w:color="auto" w:fill="auto"/>
            <w:tcMar>
              <w:top w:w="100" w:type="dxa"/>
              <w:left w:w="100" w:type="dxa"/>
              <w:bottom w:w="100" w:type="dxa"/>
              <w:right w:w="100" w:type="dxa"/>
            </w:tcMar>
          </w:tcPr>
          <w:p w:rsidR="004B7182" w:rsidRDefault="00BE65D3">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use of different referencing tools</w:t>
            </w:r>
          </w:p>
          <w:p w:rsidR="004B7182" w:rsidRDefault="00BE65D3">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Maintaining a digital record of using different referencing tools</w:t>
            </w:r>
          </w:p>
        </w:tc>
        <w:tc>
          <w:tcPr>
            <w:tcW w:w="3120" w:type="dxa"/>
            <w:shd w:val="clear" w:color="auto" w:fill="auto"/>
            <w:tcMar>
              <w:top w:w="100" w:type="dxa"/>
              <w:left w:w="100" w:type="dxa"/>
              <w:bottom w:w="100" w:type="dxa"/>
              <w:right w:w="100" w:type="dxa"/>
            </w:tcMar>
          </w:tcPr>
          <w:p w:rsidR="004B7182" w:rsidRDefault="00BE65D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months </w:t>
            </w:r>
          </w:p>
        </w:tc>
      </w:tr>
      <w:tr w:rsidR="004B7182">
        <w:tc>
          <w:tcPr>
            <w:tcW w:w="3120" w:type="dxa"/>
            <w:shd w:val="clear" w:color="auto" w:fill="auto"/>
            <w:tcMar>
              <w:top w:w="100" w:type="dxa"/>
              <w:left w:w="100" w:type="dxa"/>
              <w:bottom w:w="100" w:type="dxa"/>
              <w:right w:w="100" w:type="dxa"/>
            </w:tcMar>
          </w:tcPr>
          <w:p w:rsidR="004B7182" w:rsidRDefault="00BE65D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improve my skill about recognition of correct set of information </w:t>
            </w:r>
          </w:p>
        </w:tc>
        <w:tc>
          <w:tcPr>
            <w:tcW w:w="3120" w:type="dxa"/>
            <w:shd w:val="clear" w:color="auto" w:fill="auto"/>
            <w:tcMar>
              <w:top w:w="100" w:type="dxa"/>
              <w:left w:w="100" w:type="dxa"/>
              <w:bottom w:w="100" w:type="dxa"/>
              <w:right w:w="100" w:type="dxa"/>
            </w:tcMar>
          </w:tcPr>
          <w:p w:rsidR="004B7182" w:rsidRDefault="00BE65D3">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Boosting knowledge about use of right set of keywords</w:t>
            </w:r>
          </w:p>
          <w:p w:rsidR="004B7182" w:rsidRDefault="00BE65D3">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Enhancing skill in terms of writing personal perspective and avoiding use of words shared by past researcher </w:t>
            </w:r>
          </w:p>
        </w:tc>
        <w:tc>
          <w:tcPr>
            <w:tcW w:w="3120" w:type="dxa"/>
            <w:shd w:val="clear" w:color="auto" w:fill="auto"/>
            <w:tcMar>
              <w:top w:w="100" w:type="dxa"/>
              <w:left w:w="100" w:type="dxa"/>
              <w:bottom w:w="100" w:type="dxa"/>
              <w:right w:w="100" w:type="dxa"/>
            </w:tcMar>
          </w:tcPr>
          <w:p w:rsidR="004B7182" w:rsidRDefault="00BE65D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Months </w:t>
            </w:r>
          </w:p>
        </w:tc>
      </w:tr>
    </w:tbl>
    <w:p w:rsidR="004B7182" w:rsidRDefault="00BE65D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b/>
          <w:sz w:val="24"/>
          <w:szCs w:val="24"/>
        </w:rPr>
        <w:t>Action Plan</w:t>
      </w:r>
    </w:p>
    <w:p w:rsidR="004B7182" w:rsidRDefault="00BE65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Self-generated)</w:t>
      </w:r>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above action plan is an important approach in terms of improving my academic skills and abilities </w:t>
      </w:r>
    </w:p>
    <w:p w:rsidR="004B7182" w:rsidRDefault="00BE65D3" w:rsidP="009F7C3B">
      <w:pPr>
        <w:pStyle w:val="Heading1"/>
      </w:pPr>
      <w:bookmarkStart w:id="3" w:name="_Toc133844565"/>
      <w:r>
        <w:t>The usefulness of academic skill</w:t>
      </w:r>
      <w:bookmarkEnd w:id="3"/>
    </w:p>
    <w:p w:rsidR="004B7182" w:rsidRDefault="00BE65D3" w:rsidP="00AC5F9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One of the key aspects of learning “note-taking” in the classroom is that it helps </w:t>
      </w:r>
      <w:r>
        <w:rPr>
          <w:rFonts w:ascii="Times New Roman" w:eastAsia="Times New Roman" w:hAnsi="Times New Roman" w:cs="Times New Roman"/>
          <w:color w:val="0E101A"/>
          <w:sz w:val="24"/>
          <w:szCs w:val="24"/>
        </w:rPr>
        <w:t xml:space="preserve">in improving the quality of the study process. </w:t>
      </w:r>
      <w:r>
        <w:rPr>
          <w:rFonts w:ascii="Times New Roman" w:eastAsia="Times New Roman" w:hAnsi="Times New Roman" w:cs="Times New Roman"/>
          <w:b/>
          <w:i/>
          <w:color w:val="0E101A"/>
          <w:sz w:val="24"/>
          <w:szCs w:val="24"/>
        </w:rPr>
        <w:t xml:space="preserve">“Note-taking” </w:t>
      </w:r>
      <w:r>
        <w:rPr>
          <w:rFonts w:ascii="Times New Roman" w:eastAsia="Times New Roman" w:hAnsi="Times New Roman" w:cs="Times New Roman"/>
          <w:color w:val="0E101A"/>
          <w:sz w:val="24"/>
          <w:szCs w:val="24"/>
        </w:rPr>
        <w:t xml:space="preserve">helps in improving the “active listening” process and thus significantly boosts concentration (Nakayama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2021). In my case, note-taking plays an important part in remembering what I have h</w:t>
      </w:r>
      <w:r>
        <w:rPr>
          <w:rFonts w:ascii="Times New Roman" w:eastAsia="Times New Roman" w:hAnsi="Times New Roman" w:cs="Times New Roman"/>
          <w:color w:val="0E101A"/>
          <w:sz w:val="24"/>
          <w:szCs w:val="24"/>
        </w:rPr>
        <w:t>eard in class. The skill of “</w:t>
      </w:r>
      <w:r>
        <w:rPr>
          <w:rFonts w:ascii="Times New Roman" w:eastAsia="Times New Roman" w:hAnsi="Times New Roman" w:cs="Times New Roman"/>
          <w:b/>
          <w:i/>
          <w:color w:val="0E101A"/>
          <w:sz w:val="24"/>
          <w:szCs w:val="24"/>
        </w:rPr>
        <w:t>paraphrasing</w:t>
      </w:r>
      <w:r>
        <w:rPr>
          <w:rFonts w:ascii="Times New Roman" w:eastAsia="Times New Roman" w:hAnsi="Times New Roman" w:cs="Times New Roman"/>
          <w:color w:val="0E101A"/>
          <w:sz w:val="24"/>
          <w:szCs w:val="24"/>
        </w:rPr>
        <w:t xml:space="preserve">” helps in expressing a certain opinion in personal words (Harrison, 2020). I believe it helps me in improving my sentence structure process and thus the quality of my overall writing. </w:t>
      </w:r>
      <w:r>
        <w:rPr>
          <w:rFonts w:ascii="Times New Roman" w:eastAsia="Times New Roman" w:hAnsi="Times New Roman" w:cs="Times New Roman"/>
          <w:b/>
          <w:i/>
          <w:color w:val="0E101A"/>
          <w:sz w:val="24"/>
          <w:szCs w:val="24"/>
        </w:rPr>
        <w:t>Summarising</w:t>
      </w:r>
      <w:r>
        <w:rPr>
          <w:rFonts w:ascii="Times New Roman" w:eastAsia="Times New Roman" w:hAnsi="Times New Roman" w:cs="Times New Roman"/>
          <w:color w:val="0E101A"/>
          <w:sz w:val="24"/>
          <w:szCs w:val="24"/>
        </w:rPr>
        <w:t xml:space="preserve"> helps in improving</w:t>
      </w:r>
      <w:r w:rsidR="00AC5F96">
        <w:rPr>
          <w:rFonts w:ascii="Times New Roman" w:eastAsia="Times New Roman" w:hAnsi="Times New Roman" w:cs="Times New Roman"/>
          <w:color w:val="0E101A"/>
          <w:sz w:val="24"/>
          <w:szCs w:val="24"/>
        </w:rPr>
        <w:t xml:space="preserve"> memory functioning. </w:t>
      </w:r>
      <w:r>
        <w:rPr>
          <w:rFonts w:ascii="Times New Roman" w:eastAsia="Times New Roman" w:hAnsi="Times New Roman" w:cs="Times New Roman"/>
          <w:color w:val="0E101A"/>
          <w:sz w:val="24"/>
          <w:szCs w:val="24"/>
        </w:rPr>
        <w:t xml:space="preserve">It helped me to integrate the central ideas of a study in a more meaningful way. </w:t>
      </w:r>
    </w:p>
    <w:p w:rsidR="004B7182" w:rsidRDefault="00BE65D3" w:rsidP="009F7C3B">
      <w:pPr>
        <w:pStyle w:val="Heading1"/>
      </w:pPr>
      <w:bookmarkStart w:id="4" w:name="_Toc133844566"/>
      <w:r>
        <w:lastRenderedPageBreak/>
        <w:t>Conclusion</w:t>
      </w:r>
      <w:bookmarkEnd w:id="4"/>
    </w:p>
    <w:p w:rsidR="004B7182" w:rsidRDefault="00BE65D3">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overall study concludes that the use of reflection models helps in understanding the overall experience of the classroom lea</w:t>
      </w:r>
      <w:r>
        <w:rPr>
          <w:rFonts w:ascii="Times New Roman" w:eastAsia="Times New Roman" w:hAnsi="Times New Roman" w:cs="Times New Roman"/>
          <w:color w:val="0E101A"/>
          <w:sz w:val="24"/>
          <w:szCs w:val="24"/>
        </w:rPr>
        <w:t>rning process. It also reflects potential areas for improvement through the development of an “action plan”.</w:t>
      </w:r>
    </w:p>
    <w:bookmarkEnd w:id="1"/>
    <w:p w:rsidR="004B7182" w:rsidRPr="009F7C3B" w:rsidRDefault="009F7C3B" w:rsidP="009F7C3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rsidR="004B7182" w:rsidRDefault="00BE65D3" w:rsidP="009F7C3B">
      <w:pPr>
        <w:pStyle w:val="Heading1"/>
      </w:pPr>
      <w:bookmarkStart w:id="5" w:name="_Toc133844567"/>
      <w:r>
        <w:lastRenderedPageBreak/>
        <w:t>Reference List</w:t>
      </w:r>
      <w:bookmarkEnd w:id="5"/>
    </w:p>
    <w:p w:rsidR="009F7C3B" w:rsidRDefault="009F7C3B" w:rsidP="009F7C3B">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Anari, N., Liu, K. and Gharan, S.O., 2021. Spectral independence in high-dimensional expanders and applications to the hardcore model. </w:t>
      </w:r>
      <w:r>
        <w:rPr>
          <w:rFonts w:ascii="Times New Roman" w:eastAsia="Times New Roman" w:hAnsi="Times New Roman" w:cs="Times New Roman"/>
          <w:i/>
          <w:color w:val="222222"/>
          <w:sz w:val="24"/>
          <w:szCs w:val="24"/>
          <w:highlight w:val="white"/>
        </w:rPr>
        <w:t>SIAM Journal on Computing</w:t>
      </w:r>
      <w:r>
        <w:rPr>
          <w:rFonts w:ascii="Times New Roman" w:eastAsia="Times New Roman" w:hAnsi="Times New Roman" w:cs="Times New Roman"/>
          <w:color w:val="222222"/>
          <w:sz w:val="24"/>
          <w:szCs w:val="24"/>
          <w:highlight w:val="white"/>
        </w:rPr>
        <w:t>, (0), pp.FOCS20-1.</w:t>
      </w:r>
    </w:p>
    <w:p w:rsidR="009F7C3B" w:rsidRDefault="009F7C3B" w:rsidP="009F7C3B">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Harrison, C., 2020. Information skills. In </w:t>
      </w:r>
      <w:r>
        <w:rPr>
          <w:rFonts w:ascii="Times New Roman" w:eastAsia="Times New Roman" w:hAnsi="Times New Roman" w:cs="Times New Roman"/>
          <w:i/>
          <w:color w:val="222222"/>
          <w:sz w:val="24"/>
          <w:szCs w:val="24"/>
          <w:highlight w:val="white"/>
        </w:rPr>
        <w:t>Teaching English</w:t>
      </w:r>
      <w:r>
        <w:rPr>
          <w:rFonts w:ascii="Times New Roman" w:eastAsia="Times New Roman" w:hAnsi="Times New Roman" w:cs="Times New Roman"/>
          <w:color w:val="222222"/>
          <w:sz w:val="24"/>
          <w:szCs w:val="24"/>
          <w:highlight w:val="white"/>
        </w:rPr>
        <w:t xml:space="preserve"> (pp. 105-115). Routledge.</w:t>
      </w:r>
    </w:p>
    <w:p w:rsidR="009F7C3B" w:rsidRDefault="009F7C3B" w:rsidP="009F7C3B">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 W. and Costa, F., 2020. A thermodynamic model for F-Cl-OH partitioning between silicate melts and apatite including non-ideal mixing with application to constraining melt volatile budgets. </w:t>
      </w:r>
      <w:r>
        <w:rPr>
          <w:rFonts w:ascii="Times New Roman" w:eastAsia="Times New Roman" w:hAnsi="Times New Roman" w:cs="Times New Roman"/>
          <w:i/>
          <w:color w:val="222222"/>
          <w:sz w:val="24"/>
          <w:szCs w:val="24"/>
          <w:highlight w:val="white"/>
        </w:rPr>
        <w:t>Geochimica et Cosmochimica Acta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269</w:t>
      </w:r>
      <w:r>
        <w:rPr>
          <w:rFonts w:ascii="Times New Roman" w:eastAsia="Times New Roman" w:hAnsi="Times New Roman" w:cs="Times New Roman"/>
          <w:color w:val="222222"/>
          <w:sz w:val="24"/>
          <w:szCs w:val="24"/>
          <w:highlight w:val="white"/>
        </w:rPr>
        <w:t>, pp.203-222.</w:t>
      </w:r>
    </w:p>
    <w:p w:rsidR="009F7C3B" w:rsidRDefault="009F7C3B" w:rsidP="009F7C3B">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Liu, Z.K., 2020. Computational thermodynamics and its applications. </w:t>
      </w:r>
      <w:r>
        <w:rPr>
          <w:rFonts w:ascii="Times New Roman" w:eastAsia="Times New Roman" w:hAnsi="Times New Roman" w:cs="Times New Roman"/>
          <w:i/>
          <w:color w:val="222222"/>
          <w:sz w:val="24"/>
          <w:szCs w:val="24"/>
          <w:highlight w:val="white"/>
        </w:rPr>
        <w:t>Acta Materialia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200</w:t>
      </w:r>
      <w:r>
        <w:rPr>
          <w:rFonts w:ascii="Times New Roman" w:eastAsia="Times New Roman" w:hAnsi="Times New Roman" w:cs="Times New Roman"/>
          <w:color w:val="222222"/>
          <w:sz w:val="24"/>
          <w:szCs w:val="24"/>
          <w:highlight w:val="white"/>
        </w:rPr>
        <w:t>, pp.745-792.</w:t>
      </w:r>
    </w:p>
    <w:p w:rsidR="009F7C3B" w:rsidRDefault="009F7C3B" w:rsidP="009F7C3B">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Nakayama, M., Mutsuura, K. and Yamamoto, H., 2021. Impact of learner’s characteristics and learning behaviour on learning performance during a fully online course. </w:t>
      </w:r>
      <w:r>
        <w:rPr>
          <w:rFonts w:ascii="Times New Roman" w:eastAsia="Times New Roman" w:hAnsi="Times New Roman" w:cs="Times New Roman"/>
          <w:i/>
          <w:color w:val="222222"/>
          <w:sz w:val="24"/>
          <w:szCs w:val="24"/>
          <w:highlight w:val="white"/>
        </w:rPr>
        <w:t>Note Taking Activities in E-Learning Environments</w:t>
      </w:r>
      <w:r>
        <w:rPr>
          <w:rFonts w:ascii="Times New Roman" w:eastAsia="Times New Roman" w:hAnsi="Times New Roman" w:cs="Times New Roman"/>
          <w:color w:val="222222"/>
          <w:sz w:val="24"/>
          <w:szCs w:val="24"/>
          <w:highlight w:val="white"/>
        </w:rPr>
        <w:t>, pp.15-36.</w:t>
      </w:r>
    </w:p>
    <w:p w:rsidR="009F7C3B" w:rsidRDefault="009F7C3B" w:rsidP="009F7C3B">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Rossi, S.L., 2022. Revisioning paraphrasing instruction. In </w:t>
      </w:r>
      <w:r>
        <w:rPr>
          <w:rFonts w:ascii="Times New Roman" w:eastAsia="Times New Roman" w:hAnsi="Times New Roman" w:cs="Times New Roman"/>
          <w:i/>
          <w:color w:val="222222"/>
          <w:sz w:val="24"/>
          <w:szCs w:val="24"/>
          <w:highlight w:val="white"/>
        </w:rPr>
        <w:t>Academic Integrity in Canada: An Enduring and Essential Challenge</w:t>
      </w:r>
      <w:r>
        <w:rPr>
          <w:rFonts w:ascii="Times New Roman" w:eastAsia="Times New Roman" w:hAnsi="Times New Roman" w:cs="Times New Roman"/>
          <w:color w:val="222222"/>
          <w:sz w:val="24"/>
          <w:szCs w:val="24"/>
          <w:highlight w:val="white"/>
        </w:rPr>
        <w:t xml:space="preserve"> (pp. 411-429). Cham: Springer International Publishing.</w:t>
      </w:r>
    </w:p>
    <w:sectPr w:rsidR="009F7C3B" w:rsidSect="0049425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5D3" w:rsidRDefault="00BE65D3" w:rsidP="00494259">
      <w:pPr>
        <w:spacing w:line="240" w:lineRule="auto"/>
      </w:pPr>
      <w:r>
        <w:separator/>
      </w:r>
    </w:p>
  </w:endnote>
  <w:endnote w:type="continuationSeparator" w:id="1">
    <w:p w:rsidR="00BE65D3" w:rsidRDefault="00BE65D3" w:rsidP="004942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970100655"/>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rsidR="00494259" w:rsidRPr="00494259" w:rsidRDefault="00494259" w:rsidP="00494259">
            <w:pPr>
              <w:pStyle w:val="Footer"/>
              <w:spacing w:line="360" w:lineRule="auto"/>
              <w:jc w:val="right"/>
              <w:rPr>
                <w:rFonts w:ascii="Times New Roman" w:hAnsi="Times New Roman" w:cs="Times New Roman"/>
                <w:sz w:val="20"/>
                <w:szCs w:val="20"/>
              </w:rPr>
            </w:pPr>
            <w:r w:rsidRPr="00494259">
              <w:rPr>
                <w:rFonts w:ascii="Times New Roman" w:hAnsi="Times New Roman" w:cs="Times New Roman"/>
                <w:sz w:val="20"/>
                <w:szCs w:val="20"/>
              </w:rPr>
              <w:t xml:space="preserve">Page </w:t>
            </w:r>
            <w:r w:rsidR="002E0041" w:rsidRPr="00494259">
              <w:rPr>
                <w:rFonts w:ascii="Times New Roman" w:hAnsi="Times New Roman" w:cs="Times New Roman"/>
                <w:b/>
                <w:bCs/>
                <w:sz w:val="20"/>
                <w:szCs w:val="20"/>
              </w:rPr>
              <w:fldChar w:fldCharType="begin"/>
            </w:r>
            <w:r w:rsidRPr="00494259">
              <w:rPr>
                <w:rFonts w:ascii="Times New Roman" w:hAnsi="Times New Roman" w:cs="Times New Roman"/>
                <w:b/>
                <w:bCs/>
                <w:sz w:val="20"/>
                <w:szCs w:val="20"/>
              </w:rPr>
              <w:instrText xml:space="preserve"> PAGE </w:instrText>
            </w:r>
            <w:r w:rsidR="002E0041" w:rsidRPr="00494259">
              <w:rPr>
                <w:rFonts w:ascii="Times New Roman" w:hAnsi="Times New Roman" w:cs="Times New Roman"/>
                <w:b/>
                <w:bCs/>
                <w:sz w:val="20"/>
                <w:szCs w:val="20"/>
              </w:rPr>
              <w:fldChar w:fldCharType="separate"/>
            </w:r>
            <w:r w:rsidR="007D287B">
              <w:rPr>
                <w:rFonts w:ascii="Times New Roman" w:hAnsi="Times New Roman" w:cs="Times New Roman"/>
                <w:b/>
                <w:bCs/>
                <w:noProof/>
                <w:sz w:val="20"/>
                <w:szCs w:val="20"/>
              </w:rPr>
              <w:t>3</w:t>
            </w:r>
            <w:r w:rsidR="002E0041" w:rsidRPr="00494259">
              <w:rPr>
                <w:rFonts w:ascii="Times New Roman" w:hAnsi="Times New Roman" w:cs="Times New Roman"/>
                <w:b/>
                <w:bCs/>
                <w:sz w:val="20"/>
                <w:szCs w:val="20"/>
              </w:rPr>
              <w:fldChar w:fldCharType="end"/>
            </w:r>
            <w:r w:rsidRPr="00494259">
              <w:rPr>
                <w:rFonts w:ascii="Times New Roman" w:hAnsi="Times New Roman" w:cs="Times New Roman"/>
                <w:sz w:val="20"/>
                <w:szCs w:val="20"/>
              </w:rPr>
              <w:t xml:space="preserve"> of </w:t>
            </w:r>
            <w:r w:rsidR="002E0041" w:rsidRPr="00494259">
              <w:rPr>
                <w:rFonts w:ascii="Times New Roman" w:hAnsi="Times New Roman" w:cs="Times New Roman"/>
                <w:b/>
                <w:bCs/>
                <w:sz w:val="20"/>
                <w:szCs w:val="20"/>
              </w:rPr>
              <w:fldChar w:fldCharType="begin"/>
            </w:r>
            <w:r w:rsidRPr="00494259">
              <w:rPr>
                <w:rFonts w:ascii="Times New Roman" w:hAnsi="Times New Roman" w:cs="Times New Roman"/>
                <w:b/>
                <w:bCs/>
                <w:sz w:val="20"/>
                <w:szCs w:val="20"/>
              </w:rPr>
              <w:instrText xml:space="preserve"> NUMPAGES  </w:instrText>
            </w:r>
            <w:r w:rsidR="002E0041" w:rsidRPr="00494259">
              <w:rPr>
                <w:rFonts w:ascii="Times New Roman" w:hAnsi="Times New Roman" w:cs="Times New Roman"/>
                <w:b/>
                <w:bCs/>
                <w:sz w:val="20"/>
                <w:szCs w:val="20"/>
              </w:rPr>
              <w:fldChar w:fldCharType="separate"/>
            </w:r>
            <w:r w:rsidR="007D287B">
              <w:rPr>
                <w:rFonts w:ascii="Times New Roman" w:hAnsi="Times New Roman" w:cs="Times New Roman"/>
                <w:b/>
                <w:bCs/>
                <w:noProof/>
                <w:sz w:val="20"/>
                <w:szCs w:val="20"/>
              </w:rPr>
              <w:t>8</w:t>
            </w:r>
            <w:r w:rsidR="002E0041" w:rsidRPr="00494259">
              <w:rPr>
                <w:rFonts w:ascii="Times New Roman" w:hAnsi="Times New Roman" w:cs="Times New Roman"/>
                <w:b/>
                <w:bCs/>
                <w:sz w:val="20"/>
                <w:szCs w:val="20"/>
              </w:rPr>
              <w:fldChar w:fldCharType="end"/>
            </w:r>
          </w:p>
        </w:sdtContent>
      </w:sdt>
    </w:sdtContent>
  </w:sdt>
  <w:p w:rsidR="00494259" w:rsidRDefault="004942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5D3" w:rsidRDefault="00BE65D3" w:rsidP="00494259">
      <w:pPr>
        <w:spacing w:line="240" w:lineRule="auto"/>
      </w:pPr>
      <w:r>
        <w:separator/>
      </w:r>
    </w:p>
  </w:footnote>
  <w:footnote w:type="continuationSeparator" w:id="1">
    <w:p w:rsidR="00BE65D3" w:rsidRDefault="00BE65D3" w:rsidP="0049425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B1EDD"/>
    <w:multiLevelType w:val="multilevel"/>
    <w:tmpl w:val="8DA0D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AA55B6"/>
    <w:multiLevelType w:val="multilevel"/>
    <w:tmpl w:val="C4766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7182"/>
    <w:rsid w:val="002E0041"/>
    <w:rsid w:val="00494259"/>
    <w:rsid w:val="004B7182"/>
    <w:rsid w:val="007D287B"/>
    <w:rsid w:val="009F7C3B"/>
    <w:rsid w:val="00A8364E"/>
    <w:rsid w:val="00AC5F96"/>
    <w:rsid w:val="00BE65D3"/>
    <w:rsid w:val="00F0750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41"/>
  </w:style>
  <w:style w:type="paragraph" w:styleId="Heading1">
    <w:name w:val="heading 1"/>
    <w:basedOn w:val="Normal"/>
    <w:next w:val="Normal"/>
    <w:autoRedefine/>
    <w:uiPriority w:val="9"/>
    <w:qFormat/>
    <w:rsid w:val="009F7C3B"/>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uiPriority w:val="9"/>
    <w:semiHidden/>
    <w:unhideWhenUsed/>
    <w:qFormat/>
    <w:rsid w:val="002E004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E004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E004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E0041"/>
    <w:pPr>
      <w:keepNext/>
      <w:keepLines/>
      <w:spacing w:before="240" w:after="80"/>
      <w:outlineLvl w:val="4"/>
    </w:pPr>
    <w:rPr>
      <w:color w:val="666666"/>
    </w:rPr>
  </w:style>
  <w:style w:type="paragraph" w:styleId="Heading6">
    <w:name w:val="heading 6"/>
    <w:basedOn w:val="Normal"/>
    <w:next w:val="Normal"/>
    <w:uiPriority w:val="9"/>
    <w:semiHidden/>
    <w:unhideWhenUsed/>
    <w:qFormat/>
    <w:rsid w:val="002E00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E0041"/>
    <w:pPr>
      <w:keepNext/>
      <w:keepLines/>
      <w:spacing w:after="60"/>
    </w:pPr>
    <w:rPr>
      <w:sz w:val="52"/>
      <w:szCs w:val="52"/>
    </w:rPr>
  </w:style>
  <w:style w:type="paragraph" w:styleId="Subtitle">
    <w:name w:val="Subtitle"/>
    <w:basedOn w:val="Normal"/>
    <w:next w:val="Normal"/>
    <w:uiPriority w:val="11"/>
    <w:qFormat/>
    <w:rsid w:val="002E0041"/>
    <w:pPr>
      <w:keepNext/>
      <w:keepLines/>
      <w:spacing w:after="320"/>
    </w:pPr>
    <w:rPr>
      <w:color w:val="666666"/>
      <w:sz w:val="30"/>
      <w:szCs w:val="30"/>
    </w:rPr>
  </w:style>
  <w:style w:type="table" w:customStyle="1" w:styleId="a">
    <w:basedOn w:val="TableNormal"/>
    <w:rsid w:val="002E0041"/>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9425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94259"/>
    <w:pPr>
      <w:spacing w:after="100"/>
    </w:pPr>
  </w:style>
  <w:style w:type="character" w:styleId="Hyperlink">
    <w:name w:val="Hyperlink"/>
    <w:basedOn w:val="DefaultParagraphFont"/>
    <w:uiPriority w:val="99"/>
    <w:unhideWhenUsed/>
    <w:rsid w:val="00494259"/>
    <w:rPr>
      <w:color w:val="0000FF" w:themeColor="hyperlink"/>
      <w:u w:val="single"/>
    </w:rPr>
  </w:style>
  <w:style w:type="paragraph" w:styleId="Header">
    <w:name w:val="header"/>
    <w:basedOn w:val="Normal"/>
    <w:link w:val="HeaderChar"/>
    <w:uiPriority w:val="99"/>
    <w:unhideWhenUsed/>
    <w:rsid w:val="00494259"/>
    <w:pPr>
      <w:tabs>
        <w:tab w:val="center" w:pos="4513"/>
        <w:tab w:val="right" w:pos="9026"/>
      </w:tabs>
      <w:spacing w:line="240" w:lineRule="auto"/>
    </w:pPr>
  </w:style>
  <w:style w:type="character" w:customStyle="1" w:styleId="HeaderChar">
    <w:name w:val="Header Char"/>
    <w:basedOn w:val="DefaultParagraphFont"/>
    <w:link w:val="Header"/>
    <w:uiPriority w:val="99"/>
    <w:rsid w:val="00494259"/>
  </w:style>
  <w:style w:type="paragraph" w:styleId="Footer">
    <w:name w:val="footer"/>
    <w:basedOn w:val="Normal"/>
    <w:link w:val="FooterChar"/>
    <w:uiPriority w:val="99"/>
    <w:unhideWhenUsed/>
    <w:rsid w:val="00494259"/>
    <w:pPr>
      <w:tabs>
        <w:tab w:val="center" w:pos="4513"/>
        <w:tab w:val="right" w:pos="9026"/>
      </w:tabs>
      <w:spacing w:line="240" w:lineRule="auto"/>
    </w:pPr>
  </w:style>
  <w:style w:type="character" w:customStyle="1" w:styleId="FooterChar">
    <w:name w:val="Footer Char"/>
    <w:basedOn w:val="DefaultParagraphFont"/>
    <w:link w:val="Footer"/>
    <w:uiPriority w:val="99"/>
    <w:rsid w:val="00494259"/>
  </w:style>
  <w:style w:type="paragraph" w:styleId="BalloonText">
    <w:name w:val="Balloon Text"/>
    <w:basedOn w:val="Normal"/>
    <w:link w:val="BalloonTextChar"/>
    <w:uiPriority w:val="99"/>
    <w:semiHidden/>
    <w:unhideWhenUsed/>
    <w:rsid w:val="00AC5F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90A52-0F31-4A8E-9A28-7584E892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2023-05-01T13:56:00Z</dcterms:created>
  <dcterms:modified xsi:type="dcterms:W3CDTF">2023-05-01T13:56:00Z</dcterms:modified>
</cp:coreProperties>
</file>