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8E4" w:rsidRDefault="001F4878">
      <w:pPr>
        <w:pStyle w:val="normal0"/>
        <w:spacing w:after="160" w:line="259" w:lineRule="auto"/>
        <w:rPr>
          <w:rFonts w:ascii="Gill Sans" w:eastAsia="Gill Sans" w:hAnsi="Gill Sans" w:cs="Gill Sans"/>
          <w:b/>
          <w:sz w:val="24"/>
          <w:szCs w:val="24"/>
        </w:rPr>
      </w:pPr>
      <w:r>
        <w:rPr>
          <w:rFonts w:ascii="Gill Sans" w:eastAsia="Gill Sans" w:hAnsi="Gill Sans" w:cs="Gill Sans"/>
          <w:sz w:val="24"/>
          <w:szCs w:val="24"/>
        </w:rPr>
        <w:t>The present research will start from 1st May and will end on 30th August.</w:t>
      </w:r>
      <w:r>
        <w:rPr>
          <w:rFonts w:ascii="Gill Sans" w:eastAsia="Gill Sans" w:hAnsi="Gill Sans" w:cs="Gill Sans"/>
          <w:b/>
          <w:sz w:val="24"/>
          <w:szCs w:val="24"/>
        </w:rPr>
        <w:t xml:space="preserve"> </w:t>
      </w:r>
    </w:p>
    <w:p w:rsidR="001018E4" w:rsidRDefault="001F4878">
      <w:pPr>
        <w:pStyle w:val="Heading2"/>
        <w:spacing w:line="360" w:lineRule="auto"/>
        <w:jc w:val="both"/>
        <w:rPr>
          <w:rFonts w:ascii="Times New Roman" w:eastAsia="Times New Roman" w:hAnsi="Times New Roman" w:cs="Times New Roman"/>
          <w:sz w:val="24"/>
          <w:szCs w:val="24"/>
        </w:rPr>
      </w:pPr>
      <w:bookmarkStart w:id="0" w:name="_wt9k0a2lisbf" w:colFirst="0" w:colLast="0"/>
      <w:bookmarkEnd w:id="0"/>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The aim of the research is to develop the quality management and assurance in Electronic vehicles as well as assess the pros and cons effectively. </w:t>
      </w:r>
    </w:p>
    <w:p w:rsidR="001018E4" w:rsidRDefault="001F4878">
      <w:pPr>
        <w:pStyle w:val="Heading2"/>
        <w:spacing w:line="360" w:lineRule="auto"/>
        <w:jc w:val="both"/>
        <w:rPr>
          <w:rFonts w:ascii="Times New Roman" w:eastAsia="Times New Roman" w:hAnsi="Times New Roman" w:cs="Times New Roman"/>
          <w:sz w:val="24"/>
          <w:szCs w:val="24"/>
        </w:rPr>
      </w:pPr>
      <w:bookmarkStart w:id="1" w:name="_t2srbqg8u18r" w:colFirst="0" w:colLast="0"/>
      <w:bookmarkEnd w:id="1"/>
      <w:r>
        <w:rPr>
          <w:rFonts w:ascii="Times New Roman" w:eastAsia="Times New Roman" w:hAnsi="Times New Roman" w:cs="Times New Roman"/>
          <w:b/>
          <w:sz w:val="24"/>
          <w:szCs w:val="24"/>
        </w:rPr>
        <w:t xml:space="preserve">Objectives </w:t>
      </w:r>
    </w:p>
    <w:p w:rsidR="001018E4" w:rsidRDefault="001F4878">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properly the implementation process of quality assurance for electronic vehicles</w:t>
      </w:r>
    </w:p>
    <w:p w:rsidR="001018E4" w:rsidRDefault="001F4878">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possible pros and cons of quality assurance in EVs</w:t>
      </w:r>
    </w:p>
    <w:p w:rsidR="001018E4" w:rsidRDefault="001F4878">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analyse the possible issues and cases of quality management system by executing EVs </w:t>
      </w:r>
    </w:p>
    <w:p w:rsidR="001018E4" w:rsidRDefault="001F4878">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w:t>
      </w:r>
      <w:r>
        <w:rPr>
          <w:rFonts w:ascii="Times New Roman" w:eastAsia="Times New Roman" w:hAnsi="Times New Roman" w:cs="Times New Roman"/>
          <w:sz w:val="24"/>
          <w:szCs w:val="24"/>
        </w:rPr>
        <w:t xml:space="preserve">y the effective strategies for making the quality developed in the implementation process of  EVs  </w:t>
      </w:r>
    </w:p>
    <w:p w:rsidR="001018E4" w:rsidRDefault="001F487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Research questions </w:t>
      </w:r>
    </w:p>
    <w:p w:rsidR="001018E4" w:rsidRDefault="001F4878">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is it essential to identify properly the implementation process of quality assurance for electronic vehicles?</w:t>
      </w:r>
    </w:p>
    <w:p w:rsidR="001018E4" w:rsidRDefault="001F4878">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possible </w:t>
      </w:r>
      <w:r>
        <w:rPr>
          <w:rFonts w:ascii="Times New Roman" w:eastAsia="Times New Roman" w:hAnsi="Times New Roman" w:cs="Times New Roman"/>
          <w:sz w:val="24"/>
          <w:szCs w:val="24"/>
        </w:rPr>
        <w:t>pros and cons of quality assurance in EVs?</w:t>
      </w:r>
    </w:p>
    <w:p w:rsidR="001018E4" w:rsidRDefault="001F4878">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problems or cases of quality management executed in EVs?</w:t>
      </w:r>
    </w:p>
    <w:p w:rsidR="001018E4" w:rsidRDefault="001F4878">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identify effective strategies for making the development process in quality management in EVs? </w:t>
      </w:r>
    </w:p>
    <w:p w:rsidR="001018E4" w:rsidRDefault="001F487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in the electronic vehi</w:t>
      </w:r>
      <w:r>
        <w:rPr>
          <w:rFonts w:ascii="Times New Roman" w:eastAsia="Times New Roman" w:hAnsi="Times New Roman" w:cs="Times New Roman"/>
          <w:sz w:val="24"/>
          <w:szCs w:val="24"/>
        </w:rPr>
        <w:t xml:space="preserve">cle industry makes the process smoother by implementing new innovative strategies. By providing a new perspective in the recent business procedure the elaborative, minimising and pre-existing elements become developed and improve the business process. </w:t>
      </w:r>
    </w:p>
    <w:p w:rsidR="001018E4" w:rsidRDefault="001F4878">
      <w:pPr>
        <w:pStyle w:val="normal0"/>
        <w:spacing w:after="160" w:line="259" w:lineRule="auto"/>
        <w:rPr>
          <w:rFonts w:ascii="Gill Sans" w:eastAsia="Gill Sans" w:hAnsi="Gill Sans" w:cs="Gill Sans"/>
          <w:b/>
        </w:rPr>
      </w:pPr>
      <w:r>
        <w:rPr>
          <w:rFonts w:ascii="Gill Sans" w:eastAsia="Gill Sans" w:hAnsi="Gill Sans" w:cs="Gill Sans"/>
          <w:b/>
        </w:rPr>
        <w:t>Rat</w:t>
      </w:r>
      <w:r>
        <w:rPr>
          <w:rFonts w:ascii="Gill Sans" w:eastAsia="Gill Sans" w:hAnsi="Gill Sans" w:cs="Gill Sans"/>
          <w:b/>
        </w:rPr>
        <w:t>ionale</w:t>
      </w:r>
    </w:p>
    <w:p w:rsidR="001018E4" w:rsidRDefault="001F487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What is the issue?</w:t>
      </w:r>
      <w:r>
        <w:rPr>
          <w:rFonts w:ascii="Times New Roman" w:eastAsia="Times New Roman" w:hAnsi="Times New Roman" w:cs="Times New Roman"/>
          <w:sz w:val="24"/>
          <w:szCs w:val="24"/>
        </w:rPr>
        <w:t xml:space="preserve">    </w:t>
      </w:r>
    </w:p>
    <w:p w:rsidR="001018E4" w:rsidRDefault="001F487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been observed that the main problem in the EV industry is the development process which has increased at a high level and increased the issues such as issues regarding the battery, controlling climate change issues and </w:t>
      </w:r>
      <w:r>
        <w:rPr>
          <w:rFonts w:ascii="Times New Roman" w:eastAsia="Times New Roman" w:hAnsi="Times New Roman" w:cs="Times New Roman"/>
          <w:sz w:val="24"/>
          <w:szCs w:val="24"/>
        </w:rPr>
        <w:t>the reliability problems. The implementation of the new electronic devices with high-efficiency power impacts the environment and causes harmful effects. These are highly responsible for the climate-changing processes</w:t>
      </w:r>
    </w:p>
    <w:p w:rsidR="001018E4" w:rsidRDefault="001F487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Why is the issue</w:t>
      </w:r>
      <w:r>
        <w:rPr>
          <w:rFonts w:ascii="Times New Roman" w:eastAsia="Times New Roman" w:hAnsi="Times New Roman" w:cs="Times New Roman"/>
          <w:sz w:val="24"/>
          <w:szCs w:val="24"/>
        </w:rPr>
        <w:t xml:space="preserve">   </w:t>
      </w:r>
    </w:p>
    <w:p w:rsidR="001018E4" w:rsidRDefault="001F487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can be said tha</w:t>
      </w:r>
      <w:r>
        <w:rPr>
          <w:rFonts w:ascii="Times New Roman" w:eastAsia="Times New Roman" w:hAnsi="Times New Roman" w:cs="Times New Roman"/>
          <w:sz w:val="24"/>
          <w:szCs w:val="24"/>
        </w:rPr>
        <w:t>t after the globalization process, the changes in the automobile industry have made an impact on the business process as well as on the environment. The changes have created some issues regarding the environment and the business procedure of electronic veh</w:t>
      </w:r>
      <w:r>
        <w:rPr>
          <w:rFonts w:ascii="Times New Roman" w:eastAsia="Times New Roman" w:hAnsi="Times New Roman" w:cs="Times New Roman"/>
          <w:sz w:val="24"/>
          <w:szCs w:val="24"/>
        </w:rPr>
        <w:t xml:space="preserve">icles. The competition level in the global market has increased immersively and made many opportunities for the new business to enter the market. This has made the competition level more strong.     </w:t>
      </w:r>
    </w:p>
    <w:p w:rsidR="001018E4" w:rsidRDefault="001F487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Why is the issue in the present time?</w:t>
      </w:r>
    </w:p>
    <w:p w:rsidR="001018E4" w:rsidRDefault="001F487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time, it has become an issue as the increase of the innovative system has become increased and impacted the environment and made the competition level hard in the global economy.      </w:t>
      </w:r>
    </w:p>
    <w:p w:rsidR="001018E4" w:rsidRDefault="001F4878">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selection and Data collection</w:t>
      </w:r>
    </w:p>
    <w:p w:rsidR="001018E4" w:rsidRDefault="001F487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make the </w:t>
      </w:r>
      <w:r>
        <w:rPr>
          <w:rFonts w:ascii="Times New Roman" w:eastAsia="Times New Roman" w:hAnsi="Times New Roman" w:cs="Times New Roman"/>
          <w:sz w:val="24"/>
          <w:szCs w:val="24"/>
        </w:rPr>
        <w:t>research study effective, the secondary qualitative research method will be involved and implemented successfully. For making the research effective the secondary qualitative data helps in collecting the data through different sources such as the scholarly</w:t>
      </w:r>
      <w:r>
        <w:rPr>
          <w:rFonts w:ascii="Times New Roman" w:eastAsia="Times New Roman" w:hAnsi="Times New Roman" w:cs="Times New Roman"/>
          <w:sz w:val="24"/>
          <w:szCs w:val="24"/>
        </w:rPr>
        <w:t xml:space="preserve"> articles, authentic databases, journals and others. The public library can also be included in the research process for obtaining the right and original data efficiently. All these resources will help in gathering the relevant data quickly and in an easy </w:t>
      </w:r>
      <w:r>
        <w:rPr>
          <w:rFonts w:ascii="Times New Roman" w:eastAsia="Times New Roman" w:hAnsi="Times New Roman" w:cs="Times New Roman"/>
          <w:sz w:val="24"/>
          <w:szCs w:val="24"/>
        </w:rPr>
        <w:t xml:space="preserve">way. The current authentic data is required for the particular research process in order to get the right information and possible solution that can help in developing the quality management and give assurance to the customers. It will highly make benefit </w:t>
      </w:r>
      <w:r>
        <w:rPr>
          <w:rFonts w:ascii="Times New Roman" w:eastAsia="Times New Roman" w:hAnsi="Times New Roman" w:cs="Times New Roman"/>
          <w:sz w:val="24"/>
          <w:szCs w:val="24"/>
        </w:rPr>
        <w:t>for the EV industry to increase their profit margin and improve the customer base.</w:t>
      </w:r>
    </w:p>
    <w:p w:rsidR="001018E4" w:rsidRDefault="001F4878">
      <w:pPr>
        <w:pStyle w:val="normal0"/>
        <w:spacing w:after="160" w:line="259" w:lineRule="auto"/>
        <w:rPr>
          <w:rFonts w:ascii="Gill Sans" w:eastAsia="Gill Sans" w:hAnsi="Gill Sans" w:cs="Gill Sans"/>
          <w:b/>
        </w:rPr>
      </w:pPr>
      <w:r>
        <w:rPr>
          <w:rFonts w:ascii="Gill Sans" w:eastAsia="Gill Sans" w:hAnsi="Gill Sans" w:cs="Gill Sans"/>
          <w:b/>
        </w:rPr>
        <w:t xml:space="preserve">Participant demographics </w:t>
      </w:r>
    </w:p>
    <w:p w:rsidR="001018E4" w:rsidRDefault="001F4878">
      <w:pPr>
        <w:pStyle w:val="normal0"/>
        <w:spacing w:after="160" w:line="259" w:lineRule="auto"/>
        <w:rPr>
          <w:rFonts w:ascii="Gill Sans" w:eastAsia="Gill Sans" w:hAnsi="Gill Sans" w:cs="Gill Sans"/>
        </w:rPr>
      </w:pPr>
      <w:r>
        <w:rPr>
          <w:rFonts w:ascii="Gill Sans" w:eastAsia="Gill Sans" w:hAnsi="Gill Sans" w:cs="Gill Sans"/>
        </w:rPr>
        <w:t>The demographics involve the age, race, income, employment, ethnicity and others. In the context of the EV industry, the participants can be the EV</w:t>
      </w:r>
      <w:r>
        <w:rPr>
          <w:rFonts w:ascii="Gill Sans" w:eastAsia="Gill Sans" w:hAnsi="Gill Sans" w:cs="Gill Sans"/>
        </w:rPr>
        <w:t xml:space="preserve"> commercial brands.  </w:t>
      </w:r>
    </w:p>
    <w:p w:rsidR="001018E4" w:rsidRDefault="001F4878">
      <w:pPr>
        <w:pStyle w:val="normal0"/>
        <w:spacing w:after="160" w:line="259" w:lineRule="auto"/>
        <w:rPr>
          <w:rFonts w:ascii="Gill Sans" w:eastAsia="Gill Sans" w:hAnsi="Gill Sans" w:cs="Gill Sans"/>
          <w:b/>
        </w:rPr>
      </w:pPr>
      <w:r>
        <w:rPr>
          <w:rFonts w:ascii="Gill Sans" w:eastAsia="Gill Sans" w:hAnsi="Gill Sans" w:cs="Gill Sans"/>
          <w:b/>
        </w:rPr>
        <w:t xml:space="preserve">Analytical process </w:t>
      </w:r>
    </w:p>
    <w:p w:rsidR="001018E4" w:rsidRDefault="001F4878">
      <w:pPr>
        <w:pStyle w:val="normal0"/>
        <w:spacing w:after="160" w:line="259" w:lineRule="auto"/>
        <w:rPr>
          <w:rFonts w:ascii="Gill Sans" w:eastAsia="Gill Sans" w:hAnsi="Gill Sans" w:cs="Gill Sans"/>
          <w:b/>
        </w:rPr>
      </w:pPr>
      <w:r>
        <w:rPr>
          <w:rFonts w:ascii="Gill Sans" w:eastAsia="Gill Sans" w:hAnsi="Gill Sans" w:cs="Gill Sans"/>
        </w:rPr>
        <w:t>It is an important part of the research study that needs to be implemented efficiently and make the business procedure increase. The data will be gathered through the secondary qualitative method. it requires to be analysed properly. It highly helps in the</w:t>
      </w:r>
      <w:r>
        <w:rPr>
          <w:rFonts w:ascii="Gill Sans" w:eastAsia="Gill Sans" w:hAnsi="Gill Sans" w:cs="Gill Sans"/>
        </w:rPr>
        <w:t xml:space="preserve"> determining procedure of the method and techniques accurately. The analytical process will help in understanding the different levels of the several themes related to the research topic. </w:t>
      </w:r>
      <w:r>
        <w:rPr>
          <w:rFonts w:ascii="Gill Sans" w:eastAsia="Gill Sans" w:hAnsi="Gill Sans" w:cs="Gill Sans"/>
          <w:b/>
        </w:rPr>
        <w:t xml:space="preserve">   </w:t>
      </w:r>
    </w:p>
    <w:p w:rsidR="001018E4" w:rsidRDefault="001F4878">
      <w:pPr>
        <w:pStyle w:val="normal0"/>
        <w:spacing w:line="360" w:lineRule="auto"/>
        <w:jc w:val="both"/>
        <w:rPr>
          <w:rFonts w:ascii="Gill Sans" w:eastAsia="Gill Sans" w:hAnsi="Gill Sans" w:cs="Gill Sans"/>
        </w:rPr>
      </w:pPr>
      <w:r>
        <w:rPr>
          <w:rFonts w:ascii="Times New Roman" w:eastAsia="Times New Roman" w:hAnsi="Times New Roman" w:cs="Times New Roman"/>
          <w:sz w:val="24"/>
          <w:szCs w:val="24"/>
        </w:rPr>
        <w:t>-</w:t>
      </w:r>
      <w:r>
        <w:rPr>
          <w:rFonts w:ascii="Gill Sans" w:eastAsia="Gill Sans" w:hAnsi="Gill Sans" w:cs="Gill Sans"/>
        </w:rPr>
        <w:t>Table: Project timeline and key outputs</w:t>
      </w:r>
    </w:p>
    <w:tbl>
      <w:tblPr>
        <w:tblStyle w:val="a"/>
        <w:tblW w:w="8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37"/>
        <w:gridCol w:w="4360"/>
      </w:tblGrid>
      <w:tr w:rsidR="001018E4">
        <w:trPr>
          <w:cantSplit/>
          <w:tblHeader/>
        </w:trPr>
        <w:tc>
          <w:tcPr>
            <w:tcW w:w="4337" w:type="dxa"/>
          </w:tcPr>
          <w:p w:rsidR="001018E4" w:rsidRDefault="001F4878">
            <w:pPr>
              <w:pStyle w:val="normal0"/>
              <w:rPr>
                <w:rFonts w:ascii="Gill Sans" w:eastAsia="Gill Sans" w:hAnsi="Gill Sans" w:cs="Gill Sans"/>
                <w:b/>
              </w:rPr>
            </w:pPr>
            <w:r>
              <w:rPr>
                <w:rFonts w:ascii="Gill Sans" w:eastAsia="Gill Sans" w:hAnsi="Gill Sans" w:cs="Gill Sans"/>
                <w:b/>
              </w:rPr>
              <w:t>Month</w:t>
            </w:r>
          </w:p>
        </w:tc>
        <w:tc>
          <w:tcPr>
            <w:tcW w:w="4360" w:type="dxa"/>
          </w:tcPr>
          <w:p w:rsidR="001018E4" w:rsidRDefault="001F4878">
            <w:pPr>
              <w:pStyle w:val="normal0"/>
              <w:rPr>
                <w:rFonts w:ascii="Gill Sans" w:eastAsia="Gill Sans" w:hAnsi="Gill Sans" w:cs="Gill Sans"/>
                <w:b/>
              </w:rPr>
            </w:pPr>
            <w:r>
              <w:rPr>
                <w:rFonts w:ascii="Gill Sans" w:eastAsia="Gill Sans" w:hAnsi="Gill Sans" w:cs="Gill Sans"/>
                <w:b/>
              </w:rPr>
              <w:t>Activity</w:t>
            </w:r>
          </w:p>
        </w:tc>
      </w:tr>
      <w:tr w:rsidR="001018E4">
        <w:trPr>
          <w:cantSplit/>
          <w:tblHeader/>
        </w:trPr>
        <w:tc>
          <w:tcPr>
            <w:tcW w:w="4337" w:type="dxa"/>
          </w:tcPr>
          <w:p w:rsidR="001018E4" w:rsidRDefault="001F4878">
            <w:pPr>
              <w:pStyle w:val="normal0"/>
              <w:rPr>
                <w:rFonts w:ascii="Gill Sans" w:eastAsia="Gill Sans" w:hAnsi="Gill Sans" w:cs="Gill Sans"/>
              </w:rPr>
            </w:pPr>
            <w:r>
              <w:rPr>
                <w:rFonts w:ascii="Gill Sans" w:eastAsia="Gill Sans" w:hAnsi="Gill Sans" w:cs="Gill Sans"/>
              </w:rPr>
              <w:t>May</w:t>
            </w:r>
          </w:p>
        </w:tc>
        <w:tc>
          <w:tcPr>
            <w:tcW w:w="4360" w:type="dxa"/>
          </w:tcPr>
          <w:p w:rsidR="001018E4" w:rsidRDefault="001F4878">
            <w:pPr>
              <w:pStyle w:val="normal0"/>
              <w:rPr>
                <w:rFonts w:ascii="Gill Sans" w:eastAsia="Gill Sans" w:hAnsi="Gill Sans" w:cs="Gill Sans"/>
              </w:rPr>
            </w:pPr>
            <w:r>
              <w:rPr>
                <w:rFonts w:ascii="Gill Sans" w:eastAsia="Gill Sans" w:hAnsi="Gill Sans" w:cs="Gill Sans"/>
              </w:rPr>
              <w:t>Ide</w:t>
            </w:r>
            <w:r>
              <w:rPr>
                <w:rFonts w:ascii="Gill Sans" w:eastAsia="Gill Sans" w:hAnsi="Gill Sans" w:cs="Gill Sans"/>
              </w:rPr>
              <w:t>ntifying the research topic</w:t>
            </w:r>
          </w:p>
        </w:tc>
      </w:tr>
      <w:tr w:rsidR="001018E4">
        <w:trPr>
          <w:cantSplit/>
          <w:tblHeader/>
        </w:trPr>
        <w:tc>
          <w:tcPr>
            <w:tcW w:w="4337" w:type="dxa"/>
          </w:tcPr>
          <w:p w:rsidR="001018E4" w:rsidRDefault="001F4878">
            <w:pPr>
              <w:pStyle w:val="normal0"/>
              <w:rPr>
                <w:rFonts w:ascii="Gill Sans" w:eastAsia="Gill Sans" w:hAnsi="Gill Sans" w:cs="Gill Sans"/>
              </w:rPr>
            </w:pPr>
            <w:r>
              <w:rPr>
                <w:rFonts w:ascii="Gill Sans" w:eastAsia="Gill Sans" w:hAnsi="Gill Sans" w:cs="Gill Sans"/>
              </w:rPr>
              <w:lastRenderedPageBreak/>
              <w:t xml:space="preserve">May </w:t>
            </w:r>
          </w:p>
        </w:tc>
        <w:tc>
          <w:tcPr>
            <w:tcW w:w="4360" w:type="dxa"/>
          </w:tcPr>
          <w:p w:rsidR="001018E4" w:rsidRDefault="001F4878">
            <w:pPr>
              <w:pStyle w:val="normal0"/>
              <w:rPr>
                <w:rFonts w:ascii="Gill Sans" w:eastAsia="Gill Sans" w:hAnsi="Gill Sans" w:cs="Gill Sans"/>
              </w:rPr>
            </w:pPr>
            <w:r>
              <w:rPr>
                <w:rFonts w:ascii="Gill Sans" w:eastAsia="Gill Sans" w:hAnsi="Gill Sans" w:cs="Gill Sans"/>
              </w:rPr>
              <w:t>Literature review of the research</w:t>
            </w:r>
          </w:p>
        </w:tc>
      </w:tr>
      <w:tr w:rsidR="001018E4">
        <w:trPr>
          <w:cantSplit/>
          <w:tblHeader/>
        </w:trPr>
        <w:tc>
          <w:tcPr>
            <w:tcW w:w="4337" w:type="dxa"/>
          </w:tcPr>
          <w:p w:rsidR="001018E4" w:rsidRDefault="001F4878">
            <w:pPr>
              <w:pStyle w:val="normal0"/>
              <w:rPr>
                <w:rFonts w:ascii="Gill Sans" w:eastAsia="Gill Sans" w:hAnsi="Gill Sans" w:cs="Gill Sans"/>
              </w:rPr>
            </w:pPr>
            <w:r>
              <w:rPr>
                <w:rFonts w:ascii="Gill Sans" w:eastAsia="Gill Sans" w:hAnsi="Gill Sans" w:cs="Gill Sans"/>
              </w:rPr>
              <w:t xml:space="preserve">June </w:t>
            </w:r>
          </w:p>
        </w:tc>
        <w:tc>
          <w:tcPr>
            <w:tcW w:w="4360" w:type="dxa"/>
          </w:tcPr>
          <w:p w:rsidR="001018E4" w:rsidRDefault="001F4878">
            <w:pPr>
              <w:pStyle w:val="normal0"/>
              <w:rPr>
                <w:rFonts w:ascii="Gill Sans" w:eastAsia="Gill Sans" w:hAnsi="Gill Sans" w:cs="Gill Sans"/>
              </w:rPr>
            </w:pPr>
            <w:r>
              <w:rPr>
                <w:rFonts w:ascii="Gill Sans" w:eastAsia="Gill Sans" w:hAnsi="Gill Sans" w:cs="Gill Sans"/>
              </w:rPr>
              <w:t>Methodological view</w:t>
            </w:r>
          </w:p>
        </w:tc>
      </w:tr>
      <w:tr w:rsidR="001018E4">
        <w:trPr>
          <w:cantSplit/>
          <w:tblHeader/>
        </w:trPr>
        <w:tc>
          <w:tcPr>
            <w:tcW w:w="4337" w:type="dxa"/>
          </w:tcPr>
          <w:p w:rsidR="001018E4" w:rsidRDefault="001F4878">
            <w:pPr>
              <w:pStyle w:val="normal0"/>
              <w:rPr>
                <w:rFonts w:ascii="Gill Sans" w:eastAsia="Gill Sans" w:hAnsi="Gill Sans" w:cs="Gill Sans"/>
              </w:rPr>
            </w:pPr>
            <w:r>
              <w:rPr>
                <w:rFonts w:ascii="Gill Sans" w:eastAsia="Gill Sans" w:hAnsi="Gill Sans" w:cs="Gill Sans"/>
              </w:rPr>
              <w:t xml:space="preserve">June </w:t>
            </w:r>
          </w:p>
        </w:tc>
        <w:tc>
          <w:tcPr>
            <w:tcW w:w="4360" w:type="dxa"/>
          </w:tcPr>
          <w:p w:rsidR="001018E4" w:rsidRDefault="001F4878">
            <w:pPr>
              <w:pStyle w:val="normal0"/>
              <w:rPr>
                <w:rFonts w:ascii="Gill Sans" w:eastAsia="Gill Sans" w:hAnsi="Gill Sans" w:cs="Gill Sans"/>
              </w:rPr>
            </w:pPr>
            <w:r>
              <w:rPr>
                <w:rFonts w:ascii="Gill Sans" w:eastAsia="Gill Sans" w:hAnsi="Gill Sans" w:cs="Gill Sans"/>
              </w:rPr>
              <w:t>Data analysis</w:t>
            </w:r>
          </w:p>
        </w:tc>
      </w:tr>
      <w:tr w:rsidR="001018E4">
        <w:trPr>
          <w:cantSplit/>
          <w:tblHeader/>
        </w:trPr>
        <w:tc>
          <w:tcPr>
            <w:tcW w:w="4337" w:type="dxa"/>
          </w:tcPr>
          <w:p w:rsidR="001018E4" w:rsidRDefault="001F4878">
            <w:pPr>
              <w:pStyle w:val="normal0"/>
              <w:rPr>
                <w:rFonts w:ascii="Gill Sans" w:eastAsia="Gill Sans" w:hAnsi="Gill Sans" w:cs="Gill Sans"/>
              </w:rPr>
            </w:pPr>
            <w:r>
              <w:rPr>
                <w:rFonts w:ascii="Gill Sans" w:eastAsia="Gill Sans" w:hAnsi="Gill Sans" w:cs="Gill Sans"/>
              </w:rPr>
              <w:t>July</w:t>
            </w:r>
          </w:p>
        </w:tc>
        <w:tc>
          <w:tcPr>
            <w:tcW w:w="4360" w:type="dxa"/>
          </w:tcPr>
          <w:p w:rsidR="001018E4" w:rsidRDefault="001F4878">
            <w:pPr>
              <w:pStyle w:val="normal0"/>
              <w:rPr>
                <w:rFonts w:ascii="Gill Sans" w:eastAsia="Gill Sans" w:hAnsi="Gill Sans" w:cs="Gill Sans"/>
              </w:rPr>
            </w:pPr>
            <w:r>
              <w:rPr>
                <w:rFonts w:ascii="Gill Sans" w:eastAsia="Gill Sans" w:hAnsi="Gill Sans" w:cs="Gill Sans"/>
              </w:rPr>
              <w:t xml:space="preserve">Findings and discussion </w:t>
            </w:r>
          </w:p>
        </w:tc>
      </w:tr>
      <w:tr w:rsidR="001018E4">
        <w:trPr>
          <w:cantSplit/>
          <w:tblHeader/>
        </w:trPr>
        <w:tc>
          <w:tcPr>
            <w:tcW w:w="4337" w:type="dxa"/>
          </w:tcPr>
          <w:p w:rsidR="001018E4" w:rsidRDefault="001F4878">
            <w:pPr>
              <w:pStyle w:val="normal0"/>
              <w:rPr>
                <w:rFonts w:ascii="Gill Sans" w:eastAsia="Gill Sans" w:hAnsi="Gill Sans" w:cs="Gill Sans"/>
              </w:rPr>
            </w:pPr>
            <w:r>
              <w:rPr>
                <w:rFonts w:ascii="Gill Sans" w:eastAsia="Gill Sans" w:hAnsi="Gill Sans" w:cs="Gill Sans"/>
              </w:rPr>
              <w:t>July</w:t>
            </w:r>
          </w:p>
        </w:tc>
        <w:tc>
          <w:tcPr>
            <w:tcW w:w="4360" w:type="dxa"/>
          </w:tcPr>
          <w:p w:rsidR="001018E4" w:rsidRDefault="001F4878">
            <w:pPr>
              <w:pStyle w:val="normal0"/>
              <w:rPr>
                <w:rFonts w:ascii="Gill Sans" w:eastAsia="Gill Sans" w:hAnsi="Gill Sans" w:cs="Gill Sans"/>
              </w:rPr>
            </w:pPr>
            <w:r>
              <w:rPr>
                <w:rFonts w:ascii="Gill Sans" w:eastAsia="Gill Sans" w:hAnsi="Gill Sans" w:cs="Gill Sans"/>
              </w:rPr>
              <w:t xml:space="preserve">Conclusion and recommendation </w:t>
            </w:r>
          </w:p>
        </w:tc>
      </w:tr>
      <w:tr w:rsidR="001018E4">
        <w:trPr>
          <w:cantSplit/>
          <w:tblHeader/>
        </w:trPr>
        <w:tc>
          <w:tcPr>
            <w:tcW w:w="4337" w:type="dxa"/>
          </w:tcPr>
          <w:p w:rsidR="001018E4" w:rsidRDefault="001F4878">
            <w:pPr>
              <w:pStyle w:val="normal0"/>
              <w:rPr>
                <w:rFonts w:ascii="Gill Sans" w:eastAsia="Gill Sans" w:hAnsi="Gill Sans" w:cs="Gill Sans"/>
              </w:rPr>
            </w:pPr>
            <w:r>
              <w:rPr>
                <w:rFonts w:ascii="Gill Sans" w:eastAsia="Gill Sans" w:hAnsi="Gill Sans" w:cs="Gill Sans"/>
              </w:rPr>
              <w:t xml:space="preserve">August </w:t>
            </w:r>
          </w:p>
        </w:tc>
        <w:tc>
          <w:tcPr>
            <w:tcW w:w="4360" w:type="dxa"/>
          </w:tcPr>
          <w:p w:rsidR="001018E4" w:rsidRDefault="001F4878">
            <w:pPr>
              <w:pStyle w:val="normal0"/>
              <w:rPr>
                <w:rFonts w:ascii="Gill Sans" w:eastAsia="Gill Sans" w:hAnsi="Gill Sans" w:cs="Gill Sans"/>
              </w:rPr>
            </w:pPr>
            <w:r>
              <w:rPr>
                <w:rFonts w:ascii="Gill Sans" w:eastAsia="Gill Sans" w:hAnsi="Gill Sans" w:cs="Gill Sans"/>
              </w:rPr>
              <w:t>Submission</w:t>
            </w:r>
          </w:p>
        </w:tc>
      </w:tr>
    </w:tbl>
    <w:p w:rsidR="001018E4" w:rsidRDefault="001018E4">
      <w:pPr>
        <w:pStyle w:val="normal0"/>
        <w:spacing w:after="160" w:line="259" w:lineRule="auto"/>
        <w:rPr>
          <w:rFonts w:ascii="Times New Roman" w:eastAsia="Times New Roman" w:hAnsi="Times New Roman" w:cs="Times New Roman"/>
          <w:sz w:val="24"/>
          <w:szCs w:val="24"/>
        </w:rPr>
      </w:pPr>
    </w:p>
    <w:p w:rsidR="001018E4" w:rsidRDefault="001F4878">
      <w:pPr>
        <w:pStyle w:val="normal0"/>
        <w:spacing w:after="160" w:line="259" w:lineRule="auto"/>
        <w:rPr>
          <w:rFonts w:ascii="Gill Sans" w:eastAsia="Gill Sans" w:hAnsi="Gill Sans" w:cs="Gill Sans"/>
          <w:sz w:val="24"/>
          <w:szCs w:val="24"/>
        </w:rPr>
      </w:pPr>
      <w:r>
        <w:rPr>
          <w:rFonts w:ascii="Gill Sans" w:eastAsia="Gill Sans" w:hAnsi="Gill Sans" w:cs="Gill Sans"/>
          <w:sz w:val="24"/>
          <w:szCs w:val="24"/>
        </w:rPr>
        <w:t xml:space="preserve">The data management plan is for managing the data which will be gathered through the secondary qualitative data collection process. The collected data will be managed through documentation and stored in the computer for further processes. </w:t>
      </w:r>
    </w:p>
    <w:p w:rsidR="001018E4" w:rsidRDefault="001F4878">
      <w:pPr>
        <w:pStyle w:val="normal0"/>
        <w:spacing w:after="160" w:line="259" w:lineRule="auto"/>
        <w:rPr>
          <w:rFonts w:ascii="Gill Sans" w:eastAsia="Gill Sans" w:hAnsi="Gill Sans" w:cs="Gill Sans"/>
          <w:sz w:val="24"/>
          <w:szCs w:val="24"/>
        </w:rPr>
      </w:pPr>
      <w:r>
        <w:rPr>
          <w:rFonts w:ascii="Gill Sans" w:eastAsia="Gill Sans" w:hAnsi="Gill Sans" w:cs="Gill Sans"/>
          <w:sz w:val="24"/>
          <w:szCs w:val="24"/>
        </w:rPr>
        <w:t>During this rese</w:t>
      </w:r>
      <w:r>
        <w:rPr>
          <w:rFonts w:ascii="Gill Sans" w:eastAsia="Gill Sans" w:hAnsi="Gill Sans" w:cs="Gill Sans"/>
          <w:sz w:val="24"/>
          <w:szCs w:val="24"/>
        </w:rPr>
        <w:t>arch, the data will be gathered from different scholarly articles and journals, authenticated sites and also through the public library. This will highly help in gathering much unknown knowledge on the quality management of electronic vehicles and assuring</w:t>
      </w:r>
      <w:r>
        <w:rPr>
          <w:rFonts w:ascii="Gill Sans" w:eastAsia="Gill Sans" w:hAnsi="Gill Sans" w:cs="Gill Sans"/>
          <w:sz w:val="24"/>
          <w:szCs w:val="24"/>
        </w:rPr>
        <w:t xml:space="preserve"> the customers on products and services efficiently. This will make the business process develop and improve the quality management of the organization.   </w:t>
      </w:r>
    </w:p>
    <w:p w:rsidR="001018E4" w:rsidRDefault="001F4878">
      <w:pPr>
        <w:pStyle w:val="normal0"/>
        <w:spacing w:after="160" w:line="259" w:lineRule="auto"/>
        <w:rPr>
          <w:rFonts w:ascii="Gill Sans" w:eastAsia="Gill Sans" w:hAnsi="Gill Sans" w:cs="Gill Sans"/>
          <w:sz w:val="24"/>
          <w:szCs w:val="24"/>
        </w:rPr>
      </w:pPr>
      <w:r>
        <w:rPr>
          <w:rFonts w:ascii="Gill Sans" w:eastAsia="Gill Sans" w:hAnsi="Gill Sans" w:cs="Gill Sans"/>
          <w:sz w:val="24"/>
          <w:szCs w:val="24"/>
        </w:rPr>
        <w:t>The analysis and storage of the data should be accurate for making the research successful. The data</w:t>
      </w:r>
      <w:r>
        <w:rPr>
          <w:rFonts w:ascii="Gill Sans" w:eastAsia="Gill Sans" w:hAnsi="Gill Sans" w:cs="Gill Sans"/>
          <w:sz w:val="24"/>
          <w:szCs w:val="24"/>
        </w:rPr>
        <w:t xml:space="preserve"> based on the quality management of the EV industry and the possible advantage and disadvantage will make realise the strategies that need to be implemented for making a success and generate a positive outcome. </w:t>
      </w:r>
    </w:p>
    <w:p w:rsidR="001018E4" w:rsidRDefault="001F4878">
      <w:pPr>
        <w:pStyle w:val="normal0"/>
        <w:spacing w:after="160" w:line="259" w:lineRule="auto"/>
        <w:rPr>
          <w:rFonts w:ascii="Gill Sans" w:eastAsia="Gill Sans" w:hAnsi="Gill Sans" w:cs="Gill Sans"/>
        </w:rPr>
      </w:pPr>
      <w:r>
        <w:rPr>
          <w:rFonts w:ascii="Gill Sans" w:eastAsia="Gill Sans" w:hAnsi="Gill Sans" w:cs="Gill Sans"/>
        </w:rPr>
        <w:t>The data can be stored in three individual w</w:t>
      </w:r>
      <w:r>
        <w:rPr>
          <w:rFonts w:ascii="Gill Sans" w:eastAsia="Gill Sans" w:hAnsi="Gill Sans" w:cs="Gill Sans"/>
        </w:rPr>
        <w:t xml:space="preserve">ays such as in a file storage, object storage and in the block storage. </w:t>
      </w:r>
    </w:p>
    <w:p w:rsidR="001018E4" w:rsidRDefault="001F4878">
      <w:pPr>
        <w:pStyle w:val="normal0"/>
        <w:spacing w:after="160" w:line="259" w:lineRule="auto"/>
        <w:rPr>
          <w:rFonts w:ascii="Gill Sans" w:eastAsia="Gill Sans" w:hAnsi="Gill Sans" w:cs="Gill Sans"/>
        </w:rPr>
      </w:pPr>
      <w:r>
        <w:rPr>
          <w:rFonts w:ascii="Gill Sans" w:eastAsia="Gill Sans" w:hAnsi="Gill Sans" w:cs="Gill Sans"/>
        </w:rPr>
        <w:t>In order to make the research more flexible and easy the development of the management plan need to obtain the specific elements in the research which will be involved in making the r</w:t>
      </w:r>
      <w:r>
        <w:rPr>
          <w:rFonts w:ascii="Gill Sans" w:eastAsia="Gill Sans" w:hAnsi="Gill Sans" w:cs="Gill Sans"/>
        </w:rPr>
        <w:t xml:space="preserve">esearch become succeed and generating effective results. </w:t>
      </w:r>
    </w:p>
    <w:p w:rsidR="001018E4" w:rsidRDefault="001F4878">
      <w:pPr>
        <w:pStyle w:val="normal0"/>
        <w:spacing w:after="160" w:line="259" w:lineRule="auto"/>
        <w:rPr>
          <w:rFonts w:ascii="Gill Sans" w:eastAsia="Gill Sans" w:hAnsi="Gill Sans" w:cs="Gill Sans"/>
        </w:rPr>
      </w:pPr>
      <w:r>
        <w:rPr>
          <w:rFonts w:ascii="Gill Sans" w:eastAsia="Gill Sans" w:hAnsi="Gill Sans" w:cs="Gill Sans"/>
        </w:rPr>
        <w:t xml:space="preserve">The research datasets will include databases and spreadsheets in order to manage the data efficiently.   </w:t>
      </w:r>
    </w:p>
    <w:p w:rsidR="001018E4" w:rsidRDefault="001F4878">
      <w:pPr>
        <w:pStyle w:val="normal0"/>
        <w:spacing w:after="160" w:line="259" w:lineRule="auto"/>
        <w:rPr>
          <w:rFonts w:ascii="Calibri" w:eastAsia="Calibri" w:hAnsi="Calibri" w:cs="Calibri"/>
        </w:rPr>
      </w:pPr>
      <w:r>
        <w:rPr>
          <w:rFonts w:ascii="Calibri" w:eastAsia="Calibri" w:hAnsi="Calibri" w:cs="Calibri"/>
        </w:rPr>
        <w:t>The ethics review process of students involves manipulation techniques to obtain informed co</w:t>
      </w:r>
      <w:r>
        <w:rPr>
          <w:rFonts w:ascii="Calibri" w:eastAsia="Calibri" w:hAnsi="Calibri" w:cs="Calibri"/>
        </w:rPr>
        <w:t xml:space="preserve">nsent before collecting the data. The human participation is required in order to observe and obtain authentic data from authentic resources. </w:t>
      </w:r>
    </w:p>
    <w:p w:rsidR="001018E4" w:rsidRDefault="001F4878">
      <w:pPr>
        <w:pStyle w:val="normal0"/>
        <w:spacing w:after="160" w:line="259" w:lineRule="auto"/>
        <w:rPr>
          <w:rFonts w:ascii="Calibri" w:eastAsia="Calibri" w:hAnsi="Calibri" w:cs="Calibri"/>
        </w:rPr>
      </w:pPr>
      <w:r>
        <w:rPr>
          <w:rFonts w:ascii="Calibri" w:eastAsia="Calibri" w:hAnsi="Calibri" w:cs="Calibri"/>
        </w:rPr>
        <w:t>The ethics review process for the staff the manipulation technique will be involved and obtain informed consent b</w:t>
      </w:r>
      <w:r>
        <w:rPr>
          <w:rFonts w:ascii="Calibri" w:eastAsia="Calibri" w:hAnsi="Calibri" w:cs="Calibri"/>
        </w:rPr>
        <w:t xml:space="preserve">efore gathering the data properly. Active participants will be needed the making the research become succeed. </w:t>
      </w:r>
    </w:p>
    <w:p w:rsidR="001018E4" w:rsidRDefault="001F4878">
      <w:pPr>
        <w:pStyle w:val="normal0"/>
        <w:spacing w:after="160" w:line="259" w:lineRule="auto"/>
        <w:ind w:left="720"/>
        <w:rPr>
          <w:rFonts w:ascii="Calibri" w:eastAsia="Calibri" w:hAnsi="Calibri" w:cs="Calibri"/>
        </w:rPr>
      </w:pPr>
      <w:r>
        <w:rPr>
          <w:rFonts w:ascii="Calibri" w:eastAsia="Calibri" w:hAnsi="Calibri" w:cs="Calibri"/>
        </w:rPr>
        <w:t>The present research will be conducted through the secondary qualitative research method which will include the authentic website and scholarly articles, and journals in order to make the research succeed. The collection of authentic data makes the researc</w:t>
      </w:r>
      <w:r>
        <w:rPr>
          <w:rFonts w:ascii="Calibri" w:eastAsia="Calibri" w:hAnsi="Calibri" w:cs="Calibri"/>
        </w:rPr>
        <w:t>h effective. The Data Protection Act 2010 will be involved in protecting the relevant data gathered by the researcher.</w:t>
      </w:r>
    </w:p>
    <w:p w:rsidR="001018E4" w:rsidRDefault="001018E4">
      <w:pPr>
        <w:pStyle w:val="normal0"/>
        <w:spacing w:line="360" w:lineRule="auto"/>
        <w:jc w:val="both"/>
        <w:rPr>
          <w:rFonts w:ascii="Times New Roman" w:eastAsia="Times New Roman" w:hAnsi="Times New Roman" w:cs="Times New Roman"/>
          <w:sz w:val="24"/>
          <w:szCs w:val="24"/>
        </w:rPr>
      </w:pPr>
    </w:p>
    <w:sectPr w:rsidR="001018E4" w:rsidSect="001018E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D2A36"/>
    <w:multiLevelType w:val="multilevel"/>
    <w:tmpl w:val="21369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E60329"/>
    <w:multiLevelType w:val="multilevel"/>
    <w:tmpl w:val="B672C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18E4"/>
    <w:rsid w:val="001018E4"/>
    <w:rsid w:val="001F4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018E4"/>
    <w:pPr>
      <w:keepNext/>
      <w:keepLines/>
      <w:spacing w:before="400" w:after="120"/>
      <w:outlineLvl w:val="0"/>
    </w:pPr>
    <w:rPr>
      <w:sz w:val="40"/>
      <w:szCs w:val="40"/>
    </w:rPr>
  </w:style>
  <w:style w:type="paragraph" w:styleId="Heading2">
    <w:name w:val="heading 2"/>
    <w:basedOn w:val="normal0"/>
    <w:next w:val="normal0"/>
    <w:rsid w:val="001018E4"/>
    <w:pPr>
      <w:keepNext/>
      <w:keepLines/>
      <w:spacing w:before="360" w:after="120"/>
      <w:outlineLvl w:val="1"/>
    </w:pPr>
    <w:rPr>
      <w:sz w:val="32"/>
      <w:szCs w:val="32"/>
    </w:rPr>
  </w:style>
  <w:style w:type="paragraph" w:styleId="Heading3">
    <w:name w:val="heading 3"/>
    <w:basedOn w:val="normal0"/>
    <w:next w:val="normal0"/>
    <w:rsid w:val="001018E4"/>
    <w:pPr>
      <w:keepNext/>
      <w:keepLines/>
      <w:spacing w:before="320" w:after="80"/>
      <w:outlineLvl w:val="2"/>
    </w:pPr>
    <w:rPr>
      <w:color w:val="434343"/>
      <w:sz w:val="28"/>
      <w:szCs w:val="28"/>
    </w:rPr>
  </w:style>
  <w:style w:type="paragraph" w:styleId="Heading4">
    <w:name w:val="heading 4"/>
    <w:basedOn w:val="normal0"/>
    <w:next w:val="normal0"/>
    <w:rsid w:val="001018E4"/>
    <w:pPr>
      <w:keepNext/>
      <w:keepLines/>
      <w:spacing w:before="280" w:after="80"/>
      <w:outlineLvl w:val="3"/>
    </w:pPr>
    <w:rPr>
      <w:color w:val="666666"/>
      <w:sz w:val="24"/>
      <w:szCs w:val="24"/>
    </w:rPr>
  </w:style>
  <w:style w:type="paragraph" w:styleId="Heading5">
    <w:name w:val="heading 5"/>
    <w:basedOn w:val="normal0"/>
    <w:next w:val="normal0"/>
    <w:rsid w:val="001018E4"/>
    <w:pPr>
      <w:keepNext/>
      <w:keepLines/>
      <w:spacing w:before="240" w:after="80"/>
      <w:outlineLvl w:val="4"/>
    </w:pPr>
    <w:rPr>
      <w:color w:val="666666"/>
    </w:rPr>
  </w:style>
  <w:style w:type="paragraph" w:styleId="Heading6">
    <w:name w:val="heading 6"/>
    <w:basedOn w:val="normal0"/>
    <w:next w:val="normal0"/>
    <w:rsid w:val="001018E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018E4"/>
  </w:style>
  <w:style w:type="paragraph" w:styleId="Title">
    <w:name w:val="Title"/>
    <w:basedOn w:val="normal0"/>
    <w:next w:val="normal0"/>
    <w:rsid w:val="001018E4"/>
    <w:pPr>
      <w:keepNext/>
      <w:keepLines/>
      <w:spacing w:after="60"/>
    </w:pPr>
    <w:rPr>
      <w:sz w:val="52"/>
      <w:szCs w:val="52"/>
    </w:rPr>
  </w:style>
  <w:style w:type="paragraph" w:styleId="Subtitle">
    <w:name w:val="Subtitle"/>
    <w:basedOn w:val="normal0"/>
    <w:next w:val="normal0"/>
    <w:rsid w:val="001018E4"/>
    <w:pPr>
      <w:keepNext/>
      <w:keepLines/>
      <w:spacing w:after="320"/>
    </w:pPr>
    <w:rPr>
      <w:color w:val="666666"/>
      <w:sz w:val="30"/>
      <w:szCs w:val="30"/>
    </w:rPr>
  </w:style>
  <w:style w:type="table" w:customStyle="1" w:styleId="a">
    <w:basedOn w:val="TableNormal"/>
    <w:rsid w:val="001018E4"/>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5606</Characters>
  <Application>Microsoft Office Word</Application>
  <DocSecurity>0</DocSecurity>
  <Lines>46</Lines>
  <Paragraphs>13</Paragraphs>
  <ScaleCrop>false</ScaleCrop>
  <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2023-04-25T15:12:00Z</dcterms:created>
  <dcterms:modified xsi:type="dcterms:W3CDTF">2023-04-25T15:12:00Z</dcterms:modified>
</cp:coreProperties>
</file>