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3D6" w:rsidRDefault="004153D6" w:rsidP="004153D6">
      <w:pPr>
        <w:pStyle w:val="Heading1"/>
        <w:rPr>
          <w:rFonts w:eastAsia="Arial"/>
        </w:rPr>
      </w:pPr>
      <w:bookmarkStart w:id="0" w:name="_Toc132031004"/>
      <w:r>
        <w:rPr>
          <w:rFonts w:eastAsia="Arial"/>
        </w:rPr>
        <w:t>Reference List</w:t>
      </w:r>
      <w:bookmarkEnd w:id="0"/>
      <w:r>
        <w:rPr>
          <w:rFonts w:eastAsia="Arial"/>
        </w:rPr>
        <w:t xml:space="preserve"> </w:t>
      </w:r>
    </w:p>
    <w:p w:rsidR="004153D6" w:rsidRDefault="004153D6" w:rsidP="004153D6">
      <w:pPr>
        <w:spacing w:line="360" w:lineRule="auto"/>
        <w:jc w:val="both"/>
        <w:rPr>
          <w:rFonts w:ascii="Times New Roman" w:eastAsia="Times New Roman" w:hAnsi="Times New Roman" w:cs="Times New Roman"/>
          <w:b/>
          <w:sz w:val="24"/>
          <w:szCs w:val="24"/>
        </w:rPr>
      </w:pPr>
    </w:p>
    <w:p w:rsidR="004153D6" w:rsidRDefault="004153D6" w:rsidP="004153D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Journals </w:t>
      </w:r>
    </w:p>
    <w:p w:rsidR="004153D6" w:rsidRDefault="004153D6" w:rsidP="004153D6">
      <w:pPr>
        <w:spacing w:line="360" w:lineRule="auto"/>
        <w:jc w:val="both"/>
        <w:rPr>
          <w:rFonts w:ascii="Times New Roman" w:eastAsia="Times New Roman" w:hAnsi="Times New Roman" w:cs="Times New Roman"/>
          <w:sz w:val="24"/>
          <w:szCs w:val="24"/>
        </w:rPr>
      </w:pPr>
    </w:p>
    <w:p w:rsidR="004153D6" w:rsidRDefault="004153D6" w:rsidP="004153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Donnelly, J.E., Hillman, C.H., </w:t>
      </w:r>
      <w:proofErr w:type="spellStart"/>
      <w:r>
        <w:rPr>
          <w:rFonts w:ascii="Times New Roman" w:eastAsia="Times New Roman" w:hAnsi="Times New Roman" w:cs="Times New Roman"/>
          <w:color w:val="222222"/>
          <w:sz w:val="24"/>
          <w:szCs w:val="24"/>
          <w:highlight w:val="white"/>
        </w:rPr>
        <w:t>Castelli</w:t>
      </w:r>
      <w:proofErr w:type="spellEnd"/>
      <w:r>
        <w:rPr>
          <w:rFonts w:ascii="Times New Roman" w:eastAsia="Times New Roman" w:hAnsi="Times New Roman" w:cs="Times New Roman"/>
          <w:color w:val="222222"/>
          <w:sz w:val="24"/>
          <w:szCs w:val="24"/>
          <w:highlight w:val="white"/>
        </w:rPr>
        <w:t xml:space="preserve">, D., </w:t>
      </w:r>
      <w:proofErr w:type="spellStart"/>
      <w:r>
        <w:rPr>
          <w:rFonts w:ascii="Times New Roman" w:eastAsia="Times New Roman" w:hAnsi="Times New Roman" w:cs="Times New Roman"/>
          <w:color w:val="222222"/>
          <w:sz w:val="24"/>
          <w:szCs w:val="24"/>
          <w:highlight w:val="white"/>
        </w:rPr>
        <w:t>Etnier</w:t>
      </w:r>
      <w:proofErr w:type="spellEnd"/>
      <w:r>
        <w:rPr>
          <w:rFonts w:ascii="Times New Roman" w:eastAsia="Times New Roman" w:hAnsi="Times New Roman" w:cs="Times New Roman"/>
          <w:color w:val="222222"/>
          <w:sz w:val="24"/>
          <w:szCs w:val="24"/>
          <w:highlight w:val="white"/>
        </w:rPr>
        <w:t xml:space="preserve">, J.L., Lee, S., </w:t>
      </w:r>
      <w:proofErr w:type="spellStart"/>
      <w:r>
        <w:rPr>
          <w:rFonts w:ascii="Times New Roman" w:eastAsia="Times New Roman" w:hAnsi="Times New Roman" w:cs="Times New Roman"/>
          <w:color w:val="222222"/>
          <w:sz w:val="24"/>
          <w:szCs w:val="24"/>
          <w:highlight w:val="white"/>
        </w:rPr>
        <w:t>Tomporowski</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Lambourne</w:t>
      </w:r>
      <w:proofErr w:type="spellEnd"/>
      <w:r>
        <w:rPr>
          <w:rFonts w:ascii="Times New Roman" w:eastAsia="Times New Roman" w:hAnsi="Times New Roman" w:cs="Times New Roman"/>
          <w:color w:val="222222"/>
          <w:sz w:val="24"/>
          <w:szCs w:val="24"/>
          <w:highlight w:val="white"/>
        </w:rPr>
        <w:t xml:space="preserve">, K. and Szabo-Reed, A.N., 2016. Physical activity, fitness, cognitive function, and academic achievement in children: a systematic review. </w:t>
      </w:r>
      <w:r>
        <w:rPr>
          <w:rFonts w:ascii="Times New Roman" w:eastAsia="Times New Roman" w:hAnsi="Times New Roman" w:cs="Times New Roman"/>
          <w:i/>
          <w:color w:val="222222"/>
          <w:sz w:val="24"/>
          <w:szCs w:val="24"/>
          <w:highlight w:val="white"/>
        </w:rPr>
        <w:t>Medicine and science in sports and exercise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(6), p.1197.</w:t>
      </w:r>
    </w:p>
    <w:p w:rsidR="004153D6" w:rsidRDefault="004153D6" w:rsidP="004153D6">
      <w:pPr>
        <w:spacing w:line="360" w:lineRule="auto"/>
        <w:jc w:val="both"/>
        <w:rPr>
          <w:rFonts w:ascii="Times New Roman" w:eastAsia="Times New Roman" w:hAnsi="Times New Roman" w:cs="Times New Roman"/>
          <w:sz w:val="24"/>
          <w:szCs w:val="24"/>
        </w:rPr>
      </w:pPr>
    </w:p>
    <w:p w:rsidR="004153D6" w:rsidRDefault="004153D6" w:rsidP="004153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Hillman, C.H., Pontifex, M.B., </w:t>
      </w:r>
      <w:proofErr w:type="spellStart"/>
      <w:r>
        <w:rPr>
          <w:rFonts w:ascii="Times New Roman" w:eastAsia="Times New Roman" w:hAnsi="Times New Roman" w:cs="Times New Roman"/>
          <w:sz w:val="24"/>
          <w:szCs w:val="24"/>
          <w:highlight w:val="white"/>
        </w:rPr>
        <w:t>Raine</w:t>
      </w:r>
      <w:proofErr w:type="spellEnd"/>
      <w:r>
        <w:rPr>
          <w:rFonts w:ascii="Times New Roman" w:eastAsia="Times New Roman" w:hAnsi="Times New Roman" w:cs="Times New Roman"/>
          <w:sz w:val="24"/>
          <w:szCs w:val="24"/>
          <w:highlight w:val="white"/>
        </w:rPr>
        <w:t xml:space="preserve">, L.B., </w:t>
      </w:r>
      <w:proofErr w:type="spellStart"/>
      <w:r>
        <w:rPr>
          <w:rFonts w:ascii="Times New Roman" w:eastAsia="Times New Roman" w:hAnsi="Times New Roman" w:cs="Times New Roman"/>
          <w:sz w:val="24"/>
          <w:szCs w:val="24"/>
          <w:highlight w:val="white"/>
        </w:rPr>
        <w:t>Castelli</w:t>
      </w:r>
      <w:proofErr w:type="spellEnd"/>
      <w:r>
        <w:rPr>
          <w:rFonts w:ascii="Times New Roman" w:eastAsia="Times New Roman" w:hAnsi="Times New Roman" w:cs="Times New Roman"/>
          <w:sz w:val="24"/>
          <w:szCs w:val="24"/>
          <w:highlight w:val="white"/>
        </w:rPr>
        <w:t xml:space="preserve">, D.M., Hall, E.E. and Kramer, A.F., 2009. The effect of acute treadmill walking on cognitive control and academic achievement in preadolescent children. </w:t>
      </w:r>
      <w:r>
        <w:rPr>
          <w:rFonts w:ascii="Times New Roman" w:eastAsia="Times New Roman" w:hAnsi="Times New Roman" w:cs="Times New Roman"/>
          <w:i/>
          <w:sz w:val="24"/>
          <w:szCs w:val="24"/>
          <w:highlight w:val="white"/>
        </w:rPr>
        <w:t>Neuroscience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159</w:t>
      </w:r>
      <w:r>
        <w:rPr>
          <w:rFonts w:ascii="Times New Roman" w:eastAsia="Times New Roman" w:hAnsi="Times New Roman" w:cs="Times New Roman"/>
          <w:sz w:val="24"/>
          <w:szCs w:val="24"/>
          <w:highlight w:val="white"/>
        </w:rPr>
        <w:t>(3), pp.1044-1054.</w:t>
      </w:r>
    </w:p>
    <w:p w:rsidR="004153D6" w:rsidRDefault="004153D6" w:rsidP="004153D6">
      <w:pPr>
        <w:spacing w:line="360" w:lineRule="auto"/>
        <w:jc w:val="both"/>
        <w:rPr>
          <w:rFonts w:ascii="Times New Roman" w:eastAsia="Times New Roman" w:hAnsi="Times New Roman" w:cs="Times New Roman"/>
          <w:sz w:val="24"/>
          <w:szCs w:val="24"/>
        </w:rPr>
      </w:pPr>
    </w:p>
    <w:p w:rsidR="004153D6" w:rsidRDefault="004153D6" w:rsidP="004153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Diamond, A. and Ling, D.S., 2019. Aerobic-Exercise and resistance-training interventions have been among the least effective ways to improve executive functions of any method tried thus far.</w:t>
      </w:r>
    </w:p>
    <w:p w:rsidR="004153D6" w:rsidRDefault="004153D6" w:rsidP="004153D6">
      <w:pPr>
        <w:spacing w:line="360" w:lineRule="auto"/>
        <w:jc w:val="both"/>
        <w:rPr>
          <w:rFonts w:ascii="Times New Roman" w:eastAsia="Times New Roman" w:hAnsi="Times New Roman" w:cs="Times New Roman"/>
          <w:sz w:val="24"/>
          <w:szCs w:val="24"/>
        </w:rPr>
      </w:pPr>
    </w:p>
    <w:p w:rsidR="004153D6" w:rsidRDefault="004153D6" w:rsidP="004153D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Oppici</w:t>
      </w:r>
      <w:proofErr w:type="spellEnd"/>
      <w:r>
        <w:rPr>
          <w:rFonts w:ascii="Times New Roman" w:eastAsia="Times New Roman" w:hAnsi="Times New Roman" w:cs="Times New Roman"/>
          <w:sz w:val="24"/>
          <w:szCs w:val="24"/>
        </w:rPr>
        <w:t xml:space="preserve">, L., Rudd, J.R., </w:t>
      </w:r>
      <w:proofErr w:type="spellStart"/>
      <w:r>
        <w:rPr>
          <w:rFonts w:ascii="Times New Roman" w:eastAsia="Times New Roman" w:hAnsi="Times New Roman" w:cs="Times New Roman"/>
          <w:sz w:val="24"/>
          <w:szCs w:val="24"/>
        </w:rPr>
        <w:t>Buszard</w:t>
      </w:r>
      <w:proofErr w:type="spellEnd"/>
      <w:r>
        <w:rPr>
          <w:rFonts w:ascii="Times New Roman" w:eastAsia="Times New Roman" w:hAnsi="Times New Roman" w:cs="Times New Roman"/>
          <w:sz w:val="24"/>
          <w:szCs w:val="24"/>
        </w:rPr>
        <w:t>, T. and Spittle, S., 2020. Efficacy of a 7-week dance (RCT) PE curriculum with different teaching pedagogies and levels of cognitive challenge to improve working memory capacity and motor competence in 8–10 years old children. Psychology of Sport and Exercise, 50, p.101675.</w:t>
      </w:r>
    </w:p>
    <w:p w:rsidR="004153D6" w:rsidRDefault="004153D6" w:rsidP="004153D6">
      <w:pPr>
        <w:spacing w:line="360" w:lineRule="auto"/>
        <w:jc w:val="both"/>
        <w:rPr>
          <w:rFonts w:ascii="Times New Roman" w:eastAsia="Times New Roman" w:hAnsi="Times New Roman" w:cs="Times New Roman"/>
          <w:sz w:val="24"/>
          <w:szCs w:val="24"/>
        </w:rPr>
      </w:pPr>
    </w:p>
    <w:p w:rsidR="002A2C5D" w:rsidRDefault="002A2C5D">
      <w:bookmarkStart w:id="1" w:name="_GoBack"/>
      <w:bookmarkEnd w:id="1"/>
    </w:p>
    <w:sectPr w:rsidR="002A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D6"/>
    <w:rsid w:val="002A2C5D"/>
    <w:rsid w:val="0041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8128B-05BB-4081-A527-2D3CFB34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3D6"/>
    <w:pPr>
      <w:spacing w:after="0"/>
    </w:pPr>
    <w:rPr>
      <w:rFonts w:ascii="Arial" w:eastAsia="Arial" w:hAnsi="Arial" w:cs="Arial"/>
      <w:lang w:val="en"/>
    </w:rPr>
  </w:style>
  <w:style w:type="paragraph" w:styleId="Heading1">
    <w:name w:val="heading 1"/>
    <w:basedOn w:val="Normal"/>
    <w:next w:val="Normal"/>
    <w:link w:val="Heading1Char"/>
    <w:qFormat/>
    <w:rsid w:val="004153D6"/>
    <w:pPr>
      <w:keepNext/>
      <w:keepLines/>
      <w:spacing w:before="400" w:after="120" w:line="360" w:lineRule="auto"/>
      <w:jc w:val="both"/>
      <w:outlineLvl w:val="0"/>
    </w:pPr>
    <w:rPr>
      <w:rFonts w:ascii="Times New Roman" w:eastAsia="Times New Roman" w:hAnsi="Times New Roman"/>
      <w:b/>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3D6"/>
    <w:rPr>
      <w:rFonts w:ascii="Times New Roman" w:eastAsia="Times New Roman" w:hAnsi="Times New Roman" w:cs="Arial"/>
      <w:b/>
      <w:sz w:val="28"/>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2023-04-10T09:27:00Z</dcterms:created>
  <dcterms:modified xsi:type="dcterms:W3CDTF">2023-04-10T09:27:00Z</dcterms:modified>
</cp:coreProperties>
</file>