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0D703C" w:rsidRDefault="000D703C" w:rsidP="000D703C">
      <w:pPr>
        <w:pStyle w:val="normal0"/>
        <w:spacing w:line="360" w:lineRule="auto"/>
        <w:jc w:val="center"/>
        <w:rPr>
          <w:rFonts w:ascii="Times New Roman" w:eastAsia="Times New Roman" w:hAnsi="Times New Roman" w:cs="Times New Roman"/>
          <w:b/>
          <w:sz w:val="32"/>
          <w:szCs w:val="32"/>
        </w:rPr>
      </w:pPr>
    </w:p>
    <w:p w:rsidR="00DF6463" w:rsidRPr="000D703C" w:rsidRDefault="000D703C" w:rsidP="000D703C">
      <w:pPr>
        <w:pStyle w:val="normal0"/>
        <w:spacing w:line="360" w:lineRule="auto"/>
        <w:jc w:val="center"/>
        <w:rPr>
          <w:rFonts w:ascii="Times New Roman" w:eastAsia="Times New Roman" w:hAnsi="Times New Roman" w:cs="Times New Roman"/>
          <w:b/>
          <w:sz w:val="32"/>
          <w:szCs w:val="32"/>
        </w:rPr>
      </w:pPr>
      <w:r w:rsidRPr="000D703C">
        <w:rPr>
          <w:rFonts w:ascii="Times New Roman" w:eastAsia="Times New Roman" w:hAnsi="Times New Roman" w:cs="Times New Roman"/>
          <w:b/>
          <w:sz w:val="32"/>
          <w:szCs w:val="32"/>
        </w:rPr>
        <w:t>ELEMENT 2: REFLECTIVE JOURNAL</w:t>
      </w:r>
    </w:p>
    <w:p w:rsidR="00DF6463" w:rsidRDefault="00BE5F01">
      <w:pPr>
        <w:pStyle w:val="normal0"/>
        <w:spacing w:line="360" w:lineRule="auto"/>
        <w:jc w:val="both"/>
        <w:rPr>
          <w:rFonts w:ascii="Times New Roman" w:eastAsia="Times New Roman" w:hAnsi="Times New Roman" w:cs="Times New Roman"/>
          <w:b/>
          <w:sz w:val="24"/>
          <w:szCs w:val="24"/>
        </w:rPr>
      </w:pPr>
      <w:r>
        <w:br w:type="page"/>
      </w:r>
    </w:p>
    <w:sdt>
      <w:sdtPr>
        <w:id w:val="24565525"/>
        <w:docPartObj>
          <w:docPartGallery w:val="Table of Contents"/>
          <w:docPartUnique/>
        </w:docPartObj>
      </w:sdtPr>
      <w:sdtEndPr>
        <w:rPr>
          <w:rFonts w:ascii="Times New Roman" w:eastAsia="Arial" w:hAnsi="Times New Roman" w:cs="Times New Roman"/>
          <w:b w:val="0"/>
          <w:bCs w:val="0"/>
          <w:color w:val="auto"/>
          <w:sz w:val="24"/>
          <w:szCs w:val="24"/>
          <w:lang/>
        </w:rPr>
      </w:sdtEndPr>
      <w:sdtContent>
        <w:p w:rsidR="000D703C" w:rsidRDefault="000D703C" w:rsidP="000D703C">
          <w:pPr>
            <w:pStyle w:val="TOCHeading"/>
            <w:spacing w:line="360" w:lineRule="auto"/>
            <w:jc w:val="center"/>
          </w:pPr>
          <w:r w:rsidRPr="000D703C">
            <w:rPr>
              <w:rFonts w:ascii="Times New Roman" w:hAnsi="Times New Roman" w:cs="Times New Roman"/>
              <w:color w:val="000000" w:themeColor="text1"/>
              <w:sz w:val="24"/>
              <w:szCs w:val="24"/>
            </w:rPr>
            <w:t>Table of Contents</w:t>
          </w:r>
        </w:p>
        <w:p w:rsidR="000D703C" w:rsidRPr="000D703C" w:rsidRDefault="000D703C" w:rsidP="000D703C">
          <w:pPr>
            <w:pStyle w:val="TOC1"/>
            <w:tabs>
              <w:tab w:val="right" w:leader="dot" w:pos="9350"/>
            </w:tabs>
            <w:spacing w:line="360" w:lineRule="auto"/>
            <w:jc w:val="both"/>
            <w:rPr>
              <w:rFonts w:ascii="Times New Roman" w:hAnsi="Times New Roman" w:cs="Times New Roman"/>
              <w:noProof/>
              <w:sz w:val="24"/>
              <w:szCs w:val="24"/>
            </w:rPr>
          </w:pPr>
          <w:r w:rsidRPr="000D703C">
            <w:rPr>
              <w:rFonts w:ascii="Times New Roman" w:hAnsi="Times New Roman" w:cs="Times New Roman"/>
              <w:sz w:val="24"/>
              <w:szCs w:val="24"/>
            </w:rPr>
            <w:fldChar w:fldCharType="begin"/>
          </w:r>
          <w:r w:rsidRPr="000D703C">
            <w:rPr>
              <w:rFonts w:ascii="Times New Roman" w:hAnsi="Times New Roman" w:cs="Times New Roman"/>
              <w:sz w:val="24"/>
              <w:szCs w:val="24"/>
            </w:rPr>
            <w:instrText xml:space="preserve"> TOC \o "1-3" \h \z \u </w:instrText>
          </w:r>
          <w:r w:rsidRPr="000D703C">
            <w:rPr>
              <w:rFonts w:ascii="Times New Roman" w:hAnsi="Times New Roman" w:cs="Times New Roman"/>
              <w:sz w:val="24"/>
              <w:szCs w:val="24"/>
            </w:rPr>
            <w:fldChar w:fldCharType="separate"/>
          </w:r>
          <w:hyperlink w:anchor="_Toc131865678" w:history="1">
            <w:r w:rsidRPr="000D703C">
              <w:rPr>
                <w:rStyle w:val="Hyperlink"/>
                <w:rFonts w:ascii="Times New Roman" w:hAnsi="Times New Roman" w:cs="Times New Roman"/>
                <w:noProof/>
                <w:sz w:val="24"/>
                <w:szCs w:val="24"/>
              </w:rPr>
              <w:t>Second journal entry</w:t>
            </w:r>
            <w:r w:rsidRPr="000D703C">
              <w:rPr>
                <w:rFonts w:ascii="Times New Roman" w:hAnsi="Times New Roman" w:cs="Times New Roman"/>
                <w:noProof/>
                <w:webHidden/>
                <w:sz w:val="24"/>
                <w:szCs w:val="24"/>
              </w:rPr>
              <w:tab/>
            </w:r>
            <w:r w:rsidRPr="000D703C">
              <w:rPr>
                <w:rFonts w:ascii="Times New Roman" w:hAnsi="Times New Roman" w:cs="Times New Roman"/>
                <w:noProof/>
                <w:webHidden/>
                <w:sz w:val="24"/>
                <w:szCs w:val="24"/>
              </w:rPr>
              <w:fldChar w:fldCharType="begin"/>
            </w:r>
            <w:r w:rsidRPr="000D703C">
              <w:rPr>
                <w:rFonts w:ascii="Times New Roman" w:hAnsi="Times New Roman" w:cs="Times New Roman"/>
                <w:noProof/>
                <w:webHidden/>
                <w:sz w:val="24"/>
                <w:szCs w:val="24"/>
              </w:rPr>
              <w:instrText xml:space="preserve"> PAGEREF _Toc131865678 \h </w:instrText>
            </w:r>
            <w:r w:rsidRPr="000D703C">
              <w:rPr>
                <w:rFonts w:ascii="Times New Roman" w:hAnsi="Times New Roman" w:cs="Times New Roman"/>
                <w:noProof/>
                <w:webHidden/>
                <w:sz w:val="24"/>
                <w:szCs w:val="24"/>
              </w:rPr>
            </w:r>
            <w:r w:rsidRPr="000D703C">
              <w:rPr>
                <w:rFonts w:ascii="Times New Roman" w:hAnsi="Times New Roman" w:cs="Times New Roman"/>
                <w:noProof/>
                <w:webHidden/>
                <w:sz w:val="24"/>
                <w:szCs w:val="24"/>
              </w:rPr>
              <w:fldChar w:fldCharType="separate"/>
            </w:r>
            <w:r w:rsidRPr="000D703C">
              <w:rPr>
                <w:rFonts w:ascii="Times New Roman" w:hAnsi="Times New Roman" w:cs="Times New Roman"/>
                <w:noProof/>
                <w:webHidden/>
                <w:sz w:val="24"/>
                <w:szCs w:val="24"/>
              </w:rPr>
              <w:t>3</w:t>
            </w:r>
            <w:r w:rsidRPr="000D703C">
              <w:rPr>
                <w:rFonts w:ascii="Times New Roman" w:hAnsi="Times New Roman" w:cs="Times New Roman"/>
                <w:noProof/>
                <w:webHidden/>
                <w:sz w:val="24"/>
                <w:szCs w:val="24"/>
              </w:rPr>
              <w:fldChar w:fldCharType="end"/>
            </w:r>
          </w:hyperlink>
        </w:p>
        <w:p w:rsidR="000D703C" w:rsidRPr="000D703C" w:rsidRDefault="000D703C" w:rsidP="000D703C">
          <w:pPr>
            <w:pStyle w:val="TOC1"/>
            <w:tabs>
              <w:tab w:val="right" w:leader="dot" w:pos="9350"/>
            </w:tabs>
            <w:spacing w:line="360" w:lineRule="auto"/>
            <w:jc w:val="both"/>
            <w:rPr>
              <w:rFonts w:ascii="Times New Roman" w:hAnsi="Times New Roman" w:cs="Times New Roman"/>
              <w:noProof/>
              <w:sz w:val="24"/>
              <w:szCs w:val="24"/>
            </w:rPr>
          </w:pPr>
          <w:hyperlink w:anchor="_Toc131865679" w:history="1">
            <w:r w:rsidRPr="000D703C">
              <w:rPr>
                <w:rStyle w:val="Hyperlink"/>
                <w:rFonts w:ascii="Times New Roman" w:hAnsi="Times New Roman" w:cs="Times New Roman"/>
                <w:noProof/>
                <w:sz w:val="24"/>
                <w:szCs w:val="24"/>
              </w:rPr>
              <w:t>Third journal entry</w:t>
            </w:r>
            <w:r w:rsidRPr="000D703C">
              <w:rPr>
                <w:rFonts w:ascii="Times New Roman" w:hAnsi="Times New Roman" w:cs="Times New Roman"/>
                <w:noProof/>
                <w:webHidden/>
                <w:sz w:val="24"/>
                <w:szCs w:val="24"/>
              </w:rPr>
              <w:tab/>
            </w:r>
            <w:r w:rsidRPr="000D703C">
              <w:rPr>
                <w:rFonts w:ascii="Times New Roman" w:hAnsi="Times New Roman" w:cs="Times New Roman"/>
                <w:noProof/>
                <w:webHidden/>
                <w:sz w:val="24"/>
                <w:szCs w:val="24"/>
              </w:rPr>
              <w:fldChar w:fldCharType="begin"/>
            </w:r>
            <w:r w:rsidRPr="000D703C">
              <w:rPr>
                <w:rFonts w:ascii="Times New Roman" w:hAnsi="Times New Roman" w:cs="Times New Roman"/>
                <w:noProof/>
                <w:webHidden/>
                <w:sz w:val="24"/>
                <w:szCs w:val="24"/>
              </w:rPr>
              <w:instrText xml:space="preserve"> PAGEREF _Toc131865679 \h </w:instrText>
            </w:r>
            <w:r w:rsidRPr="000D703C">
              <w:rPr>
                <w:rFonts w:ascii="Times New Roman" w:hAnsi="Times New Roman" w:cs="Times New Roman"/>
                <w:noProof/>
                <w:webHidden/>
                <w:sz w:val="24"/>
                <w:szCs w:val="24"/>
              </w:rPr>
            </w:r>
            <w:r w:rsidRPr="000D703C">
              <w:rPr>
                <w:rFonts w:ascii="Times New Roman" w:hAnsi="Times New Roman" w:cs="Times New Roman"/>
                <w:noProof/>
                <w:webHidden/>
                <w:sz w:val="24"/>
                <w:szCs w:val="24"/>
              </w:rPr>
              <w:fldChar w:fldCharType="separate"/>
            </w:r>
            <w:r w:rsidRPr="000D703C">
              <w:rPr>
                <w:rFonts w:ascii="Times New Roman" w:hAnsi="Times New Roman" w:cs="Times New Roman"/>
                <w:noProof/>
                <w:webHidden/>
                <w:sz w:val="24"/>
                <w:szCs w:val="24"/>
              </w:rPr>
              <w:t>5</w:t>
            </w:r>
            <w:r w:rsidRPr="000D703C">
              <w:rPr>
                <w:rFonts w:ascii="Times New Roman" w:hAnsi="Times New Roman" w:cs="Times New Roman"/>
                <w:noProof/>
                <w:webHidden/>
                <w:sz w:val="24"/>
                <w:szCs w:val="24"/>
              </w:rPr>
              <w:fldChar w:fldCharType="end"/>
            </w:r>
          </w:hyperlink>
        </w:p>
        <w:p w:rsidR="000D703C" w:rsidRPr="000D703C" w:rsidRDefault="000D703C" w:rsidP="000D703C">
          <w:pPr>
            <w:pStyle w:val="TOC1"/>
            <w:tabs>
              <w:tab w:val="right" w:leader="dot" w:pos="9350"/>
            </w:tabs>
            <w:spacing w:line="360" w:lineRule="auto"/>
            <w:jc w:val="both"/>
            <w:rPr>
              <w:rFonts w:ascii="Times New Roman" w:hAnsi="Times New Roman" w:cs="Times New Roman"/>
              <w:noProof/>
              <w:sz w:val="24"/>
              <w:szCs w:val="24"/>
            </w:rPr>
          </w:pPr>
          <w:hyperlink w:anchor="_Toc131865680" w:history="1">
            <w:r w:rsidRPr="000D703C">
              <w:rPr>
                <w:rStyle w:val="Hyperlink"/>
                <w:rFonts w:ascii="Times New Roman" w:hAnsi="Times New Roman" w:cs="Times New Roman"/>
                <w:noProof/>
                <w:sz w:val="24"/>
                <w:szCs w:val="24"/>
              </w:rPr>
              <w:t>References</w:t>
            </w:r>
            <w:r w:rsidRPr="000D703C">
              <w:rPr>
                <w:rFonts w:ascii="Times New Roman" w:hAnsi="Times New Roman" w:cs="Times New Roman"/>
                <w:noProof/>
                <w:webHidden/>
                <w:sz w:val="24"/>
                <w:szCs w:val="24"/>
              </w:rPr>
              <w:tab/>
            </w:r>
            <w:r w:rsidRPr="000D703C">
              <w:rPr>
                <w:rFonts w:ascii="Times New Roman" w:hAnsi="Times New Roman" w:cs="Times New Roman"/>
                <w:noProof/>
                <w:webHidden/>
                <w:sz w:val="24"/>
                <w:szCs w:val="24"/>
              </w:rPr>
              <w:fldChar w:fldCharType="begin"/>
            </w:r>
            <w:r w:rsidRPr="000D703C">
              <w:rPr>
                <w:rFonts w:ascii="Times New Roman" w:hAnsi="Times New Roman" w:cs="Times New Roman"/>
                <w:noProof/>
                <w:webHidden/>
                <w:sz w:val="24"/>
                <w:szCs w:val="24"/>
              </w:rPr>
              <w:instrText xml:space="preserve"> PAGEREF _Toc131865680 \h </w:instrText>
            </w:r>
            <w:r w:rsidRPr="000D703C">
              <w:rPr>
                <w:rFonts w:ascii="Times New Roman" w:hAnsi="Times New Roman" w:cs="Times New Roman"/>
                <w:noProof/>
                <w:webHidden/>
                <w:sz w:val="24"/>
                <w:szCs w:val="24"/>
              </w:rPr>
            </w:r>
            <w:r w:rsidRPr="000D703C">
              <w:rPr>
                <w:rFonts w:ascii="Times New Roman" w:hAnsi="Times New Roman" w:cs="Times New Roman"/>
                <w:noProof/>
                <w:webHidden/>
                <w:sz w:val="24"/>
                <w:szCs w:val="24"/>
              </w:rPr>
              <w:fldChar w:fldCharType="separate"/>
            </w:r>
            <w:r w:rsidRPr="000D703C">
              <w:rPr>
                <w:rFonts w:ascii="Times New Roman" w:hAnsi="Times New Roman" w:cs="Times New Roman"/>
                <w:noProof/>
                <w:webHidden/>
                <w:sz w:val="24"/>
                <w:szCs w:val="24"/>
              </w:rPr>
              <w:t>8</w:t>
            </w:r>
            <w:r w:rsidRPr="000D703C">
              <w:rPr>
                <w:rFonts w:ascii="Times New Roman" w:hAnsi="Times New Roman" w:cs="Times New Roman"/>
                <w:noProof/>
                <w:webHidden/>
                <w:sz w:val="24"/>
                <w:szCs w:val="24"/>
              </w:rPr>
              <w:fldChar w:fldCharType="end"/>
            </w:r>
          </w:hyperlink>
        </w:p>
        <w:p w:rsidR="000D703C" w:rsidRPr="000D703C" w:rsidRDefault="000D703C" w:rsidP="000D703C">
          <w:pPr>
            <w:spacing w:line="360" w:lineRule="auto"/>
            <w:jc w:val="both"/>
            <w:rPr>
              <w:rFonts w:ascii="Times New Roman" w:hAnsi="Times New Roman" w:cs="Times New Roman"/>
              <w:sz w:val="24"/>
              <w:szCs w:val="24"/>
            </w:rPr>
          </w:pPr>
          <w:r w:rsidRPr="000D703C">
            <w:rPr>
              <w:rFonts w:ascii="Times New Roman" w:hAnsi="Times New Roman" w:cs="Times New Roman"/>
              <w:sz w:val="24"/>
              <w:szCs w:val="24"/>
            </w:rPr>
            <w:fldChar w:fldCharType="end"/>
          </w:r>
        </w:p>
      </w:sdtContent>
    </w:sdt>
    <w:p w:rsidR="000D703C" w:rsidRDefault="000D70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F6463" w:rsidRDefault="00BE5F01" w:rsidP="000D703C">
      <w:pPr>
        <w:pStyle w:val="Heading1"/>
      </w:pPr>
      <w:bookmarkStart w:id="0" w:name="_Toc131865678"/>
      <w:r>
        <w:lastRenderedPageBreak/>
        <w:t>Second journal entry</w:t>
      </w:r>
      <w:bookmarkEnd w:id="0"/>
      <w:r>
        <w:t xml:space="preserve">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in knowledge and skill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developed communication skills in the teaching profession at the beginning. As per the view of </w:t>
      </w:r>
      <w:r>
        <w:rPr>
          <w:rFonts w:ascii="Times New Roman" w:eastAsia="Times New Roman" w:hAnsi="Times New Roman" w:cs="Times New Roman"/>
          <w:sz w:val="24"/>
          <w:szCs w:val="24"/>
          <w:highlight w:val="white"/>
        </w:rPr>
        <w:t xml:space="preserve">Toro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(2019), communication skill helps in interaction with students in classrooms. In this context, my better communication skill has helped me to manage the students properly through proper interaction. Classroom communication is necessary to develop the relat</w:t>
      </w:r>
      <w:r>
        <w:rPr>
          <w:rFonts w:ascii="Times New Roman" w:eastAsia="Times New Roman" w:hAnsi="Times New Roman" w:cs="Times New Roman"/>
          <w:sz w:val="24"/>
          <w:szCs w:val="24"/>
        </w:rPr>
        <w:t>ionship with the students properly (</w:t>
      </w:r>
      <w:r>
        <w:rPr>
          <w:rFonts w:ascii="Times New Roman" w:eastAsia="Times New Roman" w:hAnsi="Times New Roman" w:cs="Times New Roman"/>
          <w:sz w:val="24"/>
          <w:szCs w:val="24"/>
          <w:highlight w:val="white"/>
        </w:rPr>
        <w:t xml:space="preserve">Sobaih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highlight w:val="white"/>
        </w:rPr>
        <w:t>2020</w:t>
      </w:r>
      <w:r>
        <w:rPr>
          <w:rFonts w:ascii="Times New Roman" w:eastAsia="Times New Roman" w:hAnsi="Times New Roman" w:cs="Times New Roman"/>
          <w:sz w:val="24"/>
          <w:szCs w:val="24"/>
        </w:rPr>
        <w:t xml:space="preserve">). In my opinion, my communication skill is a  beneficial factor to manage the students properly in the classrooms. As opined by </w:t>
      </w:r>
      <w:r>
        <w:rPr>
          <w:rFonts w:ascii="Times New Roman" w:eastAsia="Times New Roman" w:hAnsi="Times New Roman" w:cs="Times New Roman"/>
          <w:sz w:val="24"/>
          <w:szCs w:val="24"/>
          <w:highlight w:val="white"/>
        </w:rPr>
        <w:t xml:space="preserve">Huang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(2020), patience is an important skill to manage the student</w:t>
      </w:r>
      <w:r>
        <w:rPr>
          <w:rFonts w:ascii="Times New Roman" w:eastAsia="Times New Roman" w:hAnsi="Times New Roman" w:cs="Times New Roman"/>
          <w:sz w:val="24"/>
          <w:szCs w:val="24"/>
        </w:rPr>
        <w:t xml:space="preserve">s in the classroom. Therefore, my high patience skill has helped me to interact with the students effectively.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in the professional role</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learnt about the role of teachers in the classrooms to provide knowledge to the students properly. As p</w:t>
      </w:r>
      <w:r>
        <w:rPr>
          <w:rFonts w:ascii="Times New Roman" w:eastAsia="Times New Roman" w:hAnsi="Times New Roman" w:cs="Times New Roman"/>
          <w:sz w:val="24"/>
          <w:szCs w:val="24"/>
        </w:rPr>
        <w:t xml:space="preserve">er the study by </w:t>
      </w:r>
      <w:r>
        <w:rPr>
          <w:rFonts w:ascii="Times New Roman" w:eastAsia="Times New Roman" w:hAnsi="Times New Roman" w:cs="Times New Roman"/>
          <w:sz w:val="24"/>
          <w:szCs w:val="24"/>
          <w:highlight w:val="white"/>
        </w:rPr>
        <w:t xml:space="preserve">Wang and Yoon </w:t>
      </w:r>
      <w:r>
        <w:rPr>
          <w:rFonts w:ascii="Times New Roman" w:eastAsia="Times New Roman" w:hAnsi="Times New Roman" w:cs="Times New Roman"/>
          <w:sz w:val="24"/>
          <w:szCs w:val="24"/>
        </w:rPr>
        <w:t xml:space="preserve">(2021), the role of the teacher is to find ways to impart knowledge to the students. Growing as a  teacher is important in order to increase the level of knowledge among the students (Martin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On the other hand, th</w:t>
      </w:r>
      <w:r>
        <w:rPr>
          <w:rFonts w:ascii="Times New Roman" w:eastAsia="Times New Roman" w:hAnsi="Times New Roman" w:cs="Times New Roman"/>
          <w:sz w:val="24"/>
          <w:szCs w:val="24"/>
        </w:rPr>
        <w:t>e role of a teacher is to create a  situation for the students in terms of learning new activities (</w:t>
      </w:r>
      <w:r>
        <w:rPr>
          <w:rFonts w:ascii="Times New Roman" w:eastAsia="Times New Roman" w:hAnsi="Times New Roman" w:cs="Times New Roman"/>
          <w:sz w:val="24"/>
          <w:szCs w:val="24"/>
          <w:highlight w:val="white"/>
        </w:rPr>
        <w:t>Ali, 2019</w:t>
      </w:r>
      <w:r>
        <w:rPr>
          <w:rFonts w:ascii="Times New Roman" w:eastAsia="Times New Roman" w:hAnsi="Times New Roman" w:cs="Times New Roman"/>
          <w:sz w:val="24"/>
          <w:szCs w:val="24"/>
        </w:rPr>
        <w:t xml:space="preserve">). It has increased my knowledge of the activities of a teacher in the classroom to improve the knowledge of students.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Supporting persons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obtained knowledge from my teaching colleagues who have taught me the way of providing knowledge to the students. As observed by </w:t>
      </w:r>
      <w:r>
        <w:rPr>
          <w:rFonts w:ascii="Times New Roman" w:eastAsia="Times New Roman" w:hAnsi="Times New Roman" w:cs="Times New Roman"/>
          <w:sz w:val="24"/>
          <w:szCs w:val="24"/>
          <w:highlight w:val="white"/>
        </w:rPr>
        <w:t xml:space="preserve">Brunzell </w:t>
      </w:r>
      <w:r>
        <w:rPr>
          <w:rFonts w:ascii="Times New Roman" w:eastAsia="Times New Roman" w:hAnsi="Times New Roman" w:cs="Times New Roman"/>
          <w:i/>
          <w:sz w:val="24"/>
          <w:szCs w:val="24"/>
          <w:highlight w:val="white"/>
        </w:rPr>
        <w:t xml:space="preserve">et al. </w:t>
      </w:r>
      <w:r>
        <w:rPr>
          <w:rFonts w:ascii="Times New Roman" w:eastAsia="Times New Roman" w:hAnsi="Times New Roman" w:cs="Times New Roman"/>
          <w:sz w:val="24"/>
          <w:szCs w:val="24"/>
        </w:rPr>
        <w:t>(2019), supporting colleagues helps in managing challenges in classrooms. I think that my colleagues are impor</w:t>
      </w:r>
      <w:r>
        <w:rPr>
          <w:rFonts w:ascii="Times New Roman" w:eastAsia="Times New Roman" w:hAnsi="Times New Roman" w:cs="Times New Roman"/>
          <w:sz w:val="24"/>
          <w:szCs w:val="24"/>
        </w:rPr>
        <w:t>tant supporters for me for helping me to adjust to challenging situations. In contrast, the supporting staff in the institution helps teachers to adjust to challenging situations (</w:t>
      </w:r>
      <w:r>
        <w:rPr>
          <w:rFonts w:ascii="Times New Roman" w:eastAsia="Times New Roman" w:hAnsi="Times New Roman" w:cs="Times New Roman"/>
          <w:sz w:val="24"/>
          <w:szCs w:val="24"/>
          <w:highlight w:val="white"/>
        </w:rPr>
        <w:t>Sá and Serpa 2020</w:t>
      </w:r>
      <w:r>
        <w:rPr>
          <w:rFonts w:ascii="Times New Roman" w:eastAsia="Times New Roman" w:hAnsi="Times New Roman" w:cs="Times New Roman"/>
          <w:sz w:val="24"/>
          <w:szCs w:val="24"/>
        </w:rPr>
        <w:t>). I think that the supporting staff in the institution has</w:t>
      </w:r>
      <w:r>
        <w:rPr>
          <w:rFonts w:ascii="Times New Roman" w:eastAsia="Times New Roman" w:hAnsi="Times New Roman" w:cs="Times New Roman"/>
          <w:sz w:val="24"/>
          <w:szCs w:val="24"/>
        </w:rPr>
        <w:t xml:space="preserve"> helped me to manage my teaching work properly. Mentors play an important role in motivating beginners in the classrooms (</w:t>
      </w:r>
      <w:r>
        <w:rPr>
          <w:rFonts w:ascii="Times New Roman" w:eastAsia="Times New Roman" w:hAnsi="Times New Roman" w:cs="Times New Roman"/>
          <w:sz w:val="24"/>
          <w:szCs w:val="24"/>
          <w:highlight w:val="white"/>
        </w:rPr>
        <w:t xml:space="preserve">Tuomikoski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Therefore, my mentors have helped me in managing students in the classrooms.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Challenges during the teaching </w:t>
      </w:r>
      <w:r>
        <w:rPr>
          <w:rFonts w:ascii="Times New Roman" w:eastAsia="Times New Roman" w:hAnsi="Times New Roman" w:cs="Times New Roman"/>
          <w:b/>
          <w:sz w:val="24"/>
          <w:szCs w:val="24"/>
        </w:rPr>
        <w:t>process</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found challenges in managing the culture of students in the classrooms. As per the suggestion by </w:t>
      </w:r>
      <w:r>
        <w:rPr>
          <w:color w:val="222222"/>
          <w:sz w:val="20"/>
          <w:szCs w:val="20"/>
          <w:highlight w:val="white"/>
        </w:rPr>
        <w:t xml:space="preserve">Van den Beemt </w:t>
      </w:r>
      <w:r>
        <w:rPr>
          <w:i/>
          <w:color w:val="222222"/>
          <w:sz w:val="20"/>
          <w:szCs w:val="20"/>
          <w:highlight w:val="white"/>
        </w:rPr>
        <w:t>et al.</w:t>
      </w:r>
      <w:r>
        <w:rPr>
          <w:color w:val="222222"/>
          <w:sz w:val="20"/>
          <w:szCs w:val="20"/>
          <w:highlight w:val="white"/>
        </w:rPr>
        <w:t xml:space="preserve"> </w:t>
      </w:r>
      <w:r>
        <w:rPr>
          <w:rFonts w:ascii="Times New Roman" w:eastAsia="Times New Roman" w:hAnsi="Times New Roman" w:cs="Times New Roman"/>
          <w:sz w:val="24"/>
          <w:szCs w:val="24"/>
        </w:rPr>
        <w:t xml:space="preserve">(2020), the management of different cultures of students is a challenging factor for teachers. Moreover, I have access challenges in creating disciple among </w:t>
      </w:r>
      <w:r>
        <w:rPr>
          <w:rFonts w:ascii="Times New Roman" w:eastAsia="Times New Roman" w:hAnsi="Times New Roman" w:cs="Times New Roman"/>
          <w:sz w:val="24"/>
          <w:szCs w:val="24"/>
        </w:rPr>
        <w:lastRenderedPageBreak/>
        <w:t xml:space="preserve">the students at the beginning of my teaching career. As opined by </w:t>
      </w:r>
      <w:r>
        <w:rPr>
          <w:color w:val="222222"/>
          <w:sz w:val="20"/>
          <w:szCs w:val="20"/>
          <w:highlight w:val="white"/>
        </w:rPr>
        <w:t xml:space="preserve">Ma </w:t>
      </w:r>
      <w:r>
        <w:rPr>
          <w:i/>
          <w:color w:val="222222"/>
          <w:sz w:val="20"/>
          <w:szCs w:val="20"/>
          <w:highlight w:val="white"/>
        </w:rPr>
        <w:t xml:space="preserve">et al. </w:t>
      </w:r>
      <w:r>
        <w:rPr>
          <w:rFonts w:ascii="Times New Roman" w:eastAsia="Times New Roman" w:hAnsi="Times New Roman" w:cs="Times New Roman"/>
          <w:sz w:val="24"/>
          <w:szCs w:val="24"/>
        </w:rPr>
        <w:t>(2021), the making of n</w:t>
      </w:r>
      <w:r>
        <w:rPr>
          <w:rFonts w:ascii="Times New Roman" w:eastAsia="Times New Roman" w:hAnsi="Times New Roman" w:cs="Times New Roman"/>
          <w:sz w:val="24"/>
          <w:szCs w:val="24"/>
        </w:rPr>
        <w:t>otes for students is a challenging factor for teachers in providing knowledge to the students. I assumed difficulties during the checking of endless exam papers of students at the beginning of my teaching career.  The lack of effective communication is a c</w:t>
      </w:r>
      <w:r>
        <w:rPr>
          <w:rFonts w:ascii="Times New Roman" w:eastAsia="Times New Roman" w:hAnsi="Times New Roman" w:cs="Times New Roman"/>
          <w:sz w:val="24"/>
          <w:szCs w:val="24"/>
        </w:rPr>
        <w:t>hallenging factor for teachers (</w:t>
      </w:r>
      <w:r>
        <w:rPr>
          <w:color w:val="222222"/>
          <w:sz w:val="20"/>
          <w:szCs w:val="20"/>
          <w:highlight w:val="white"/>
        </w:rPr>
        <w:t xml:space="preserve">Cardullo </w:t>
      </w:r>
      <w:r>
        <w:rPr>
          <w:i/>
          <w:color w:val="222222"/>
          <w:sz w:val="20"/>
          <w:szCs w:val="20"/>
          <w:highlight w:val="white"/>
        </w:rPr>
        <w:t xml:space="preserve">et al. </w:t>
      </w:r>
      <w:r>
        <w:rPr>
          <w:color w:val="222222"/>
          <w:sz w:val="20"/>
          <w:szCs w:val="20"/>
          <w:highlight w:val="white"/>
        </w:rPr>
        <w:t>2021</w:t>
      </w:r>
      <w:r>
        <w:rPr>
          <w:rFonts w:ascii="Times New Roman" w:eastAsia="Times New Roman" w:hAnsi="Times New Roman" w:cs="Times New Roman"/>
          <w:sz w:val="24"/>
          <w:szCs w:val="24"/>
        </w:rPr>
        <w:t xml:space="preserve">). It has created challenges for me in teaching the students properly.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Professional standard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improved my knowledge of the specific subject that I want to teach to the students. As per the suggest</w:t>
      </w:r>
      <w:r>
        <w:rPr>
          <w:rFonts w:ascii="Times New Roman" w:eastAsia="Times New Roman" w:hAnsi="Times New Roman" w:cs="Times New Roman"/>
          <w:sz w:val="24"/>
          <w:szCs w:val="24"/>
        </w:rPr>
        <w:t xml:space="preserve">ion by Cain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teachers need to maintain professional standards in the classrooms. In my opinion, I have excelled my knowledge in maintaining communication with students by maintaining the guidelines of professional standards. For instance, a t</w:t>
      </w:r>
      <w:r>
        <w:rPr>
          <w:rFonts w:ascii="Times New Roman" w:eastAsia="Times New Roman" w:hAnsi="Times New Roman" w:cs="Times New Roman"/>
          <w:sz w:val="24"/>
          <w:szCs w:val="24"/>
        </w:rPr>
        <w:t>eacher needed to provide clarity of the expectations to the students (Conklin and Dikkers, 2021). Similarly, I have understood that my professional standards can help me to grow in my teaching career. Thus, the maintenance of professional standards is an e</w:t>
      </w:r>
      <w:r>
        <w:rPr>
          <w:rFonts w:ascii="Times New Roman" w:eastAsia="Times New Roman" w:hAnsi="Times New Roman" w:cs="Times New Roman"/>
          <w:sz w:val="24"/>
          <w:szCs w:val="24"/>
        </w:rPr>
        <w:t xml:space="preserve">ffective process to evolve as a teacher.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Challenges of professional standards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faced issues in staying up to date with learning technology to teach the students properly in the classrooms. As commented by Stein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 a lack of up-to-date k</w:t>
      </w:r>
      <w:r>
        <w:rPr>
          <w:rFonts w:ascii="Times New Roman" w:eastAsia="Times New Roman" w:hAnsi="Times New Roman" w:cs="Times New Roman"/>
          <w:sz w:val="24"/>
          <w:szCs w:val="24"/>
        </w:rPr>
        <w:t>nowledge of learning technology is a challenging factor for teachers. Similarly, I have faced challenges to collect up-to-date knowledge on learning technologies in terms of teaching the students properly. As observed by Duraku and Hoxha (2020), communicat</w:t>
      </w:r>
      <w:r>
        <w:rPr>
          <w:rFonts w:ascii="Times New Roman" w:eastAsia="Times New Roman" w:hAnsi="Times New Roman" w:cs="Times New Roman"/>
          <w:sz w:val="24"/>
          <w:szCs w:val="24"/>
        </w:rPr>
        <w:t>ing with parents is another challenging factor for teachers. Accordingly, I have faced difficulties in communicating with parents regarding the issues of students in the classrooms. Teachers face difficulties in handling non-teaching tasks such as making n</w:t>
      </w:r>
      <w:r>
        <w:rPr>
          <w:rFonts w:ascii="Times New Roman" w:eastAsia="Times New Roman" w:hAnsi="Times New Roman" w:cs="Times New Roman"/>
          <w:sz w:val="24"/>
          <w:szCs w:val="24"/>
        </w:rPr>
        <w:t xml:space="preserve">otes and managing student conflicts in the classrooms (Saleem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Thus, I have to mitigate the challenges through relevant strategies in my teaching profession.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Actions for overcoming challenges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can improve my communication skill with the gua</w:t>
      </w:r>
      <w:r>
        <w:rPr>
          <w:rFonts w:ascii="Times New Roman" w:eastAsia="Times New Roman" w:hAnsi="Times New Roman" w:cs="Times New Roman"/>
          <w:sz w:val="24"/>
          <w:szCs w:val="24"/>
        </w:rPr>
        <w:t xml:space="preserve">rdians of students for interacting on classroom issues. As suggested by Costado Dios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a face-to-face meeting is important to improve communication with the parents of students. In my opinion, the in-person meeting can be beneficial for me to </w:t>
      </w:r>
      <w:r>
        <w:rPr>
          <w:rFonts w:ascii="Times New Roman" w:eastAsia="Times New Roman" w:hAnsi="Times New Roman" w:cs="Times New Roman"/>
          <w:sz w:val="24"/>
          <w:szCs w:val="24"/>
        </w:rPr>
        <w:t xml:space="preserve">understand the requirements of parents for their students in the classrooms. Gathering knowledge on conflict management is effective to manage conflict among students (Löhr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 think I have to be more friendly with the students to manage </w:t>
      </w:r>
      <w:r>
        <w:rPr>
          <w:rFonts w:ascii="Times New Roman" w:eastAsia="Times New Roman" w:hAnsi="Times New Roman" w:cs="Times New Roman"/>
          <w:sz w:val="24"/>
          <w:szCs w:val="24"/>
        </w:rPr>
        <w:lastRenderedPageBreak/>
        <w:t>confli</w:t>
      </w:r>
      <w:r>
        <w:rPr>
          <w:rFonts w:ascii="Times New Roman" w:eastAsia="Times New Roman" w:hAnsi="Times New Roman" w:cs="Times New Roman"/>
          <w:sz w:val="24"/>
          <w:szCs w:val="24"/>
        </w:rPr>
        <w:t xml:space="preserve">ct among them. As evaluated by Garaba (2022), the management of non-teaching tasks is necessary to improve teaching standards. Hence, I can be able to improve my professional standard through improving my professional standards in teaching. </w:t>
      </w:r>
    </w:p>
    <w:p w:rsidR="00DF6463" w:rsidRDefault="00BE5F01" w:rsidP="000D703C">
      <w:pPr>
        <w:pStyle w:val="Heading1"/>
      </w:pPr>
      <w:bookmarkStart w:id="1" w:name="_Toc131865679"/>
      <w:r>
        <w:t xml:space="preserve">Third journal </w:t>
      </w:r>
      <w:r>
        <w:t>entry</w:t>
      </w:r>
      <w:bookmarkEnd w:id="1"/>
      <w:r>
        <w:t xml:space="preserve">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Enhancement in knowledge and skill </w:t>
      </w:r>
    </w:p>
    <w:p w:rsidR="00DF6463" w:rsidRDefault="00BE5F01">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learned problem-solving skills during my teaching process. As evaluated by Siagan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problem-solving skill is effective for managing the issues of students in the classroom. In my opinion, my pr</w:t>
      </w:r>
      <w:r>
        <w:rPr>
          <w:rFonts w:ascii="Times New Roman" w:eastAsia="Times New Roman" w:hAnsi="Times New Roman" w:cs="Times New Roman"/>
          <w:sz w:val="24"/>
          <w:szCs w:val="24"/>
        </w:rPr>
        <w:t>oblem-solving ability has helped me to understand the challenges that students are facing in the classroom. Creativity is an important skill for professional teachers (Mahammadovna, 2021). Similarly, my creativity skill has helped me to make creative activ</w:t>
      </w:r>
      <w:r>
        <w:rPr>
          <w:rFonts w:ascii="Times New Roman" w:eastAsia="Times New Roman" w:hAnsi="Times New Roman" w:cs="Times New Roman"/>
          <w:sz w:val="24"/>
          <w:szCs w:val="24"/>
        </w:rPr>
        <w:t>ities for giving educational knowledge to the students. Besides, leadership is another essential skill that teachers acquire during teaching sessions (Aldosemani, 2019). Therefore, I have developed leadership skills for managing the students properly in th</w:t>
      </w:r>
      <w:r>
        <w:rPr>
          <w:rFonts w:ascii="Times New Roman" w:eastAsia="Times New Roman" w:hAnsi="Times New Roman" w:cs="Times New Roman"/>
          <w:sz w:val="24"/>
          <w:szCs w:val="24"/>
        </w:rPr>
        <w:t>e classrooms.</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Criteria in a professional role</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teamwork building during the teaching sessions in the classroom. As suggested by Hee and Shvetsova (2019), team working ability helps in managing groups of students in classrooms. I unde</w:t>
      </w:r>
      <w:r>
        <w:rPr>
          <w:rFonts w:ascii="Times New Roman" w:eastAsia="Times New Roman" w:hAnsi="Times New Roman" w:cs="Times New Roman"/>
          <w:sz w:val="24"/>
          <w:szCs w:val="24"/>
        </w:rPr>
        <w:t>rstood the way of making teams in classrooms. Making teams in classrooms helps to improve communication among students (Ali, 2019). Moreover, I have obtained knowledge of classroom management. Classroom management is necaessry through team building ability</w:t>
      </w:r>
      <w:r>
        <w:rPr>
          <w:rFonts w:ascii="Times New Roman" w:eastAsia="Times New Roman" w:hAnsi="Times New Roman" w:cs="Times New Roman"/>
          <w:sz w:val="24"/>
          <w:szCs w:val="24"/>
        </w:rPr>
        <w:t xml:space="preserve"> (Shaturaev, 2021). Thus, my learning on managing a classroom can help me to grow in the professional field.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Persons who support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teaching colleagues have helped me during my teaching profession. As opined by Zhou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teaching colleagues are important to manage educational activities in classrooms. They have helped me to grow as a proper teacher in managing educational activities in classrooms.  The institutional library is an important supporter of improving kn</w:t>
      </w:r>
      <w:r>
        <w:rPr>
          <w:rFonts w:ascii="Times New Roman" w:eastAsia="Times New Roman" w:hAnsi="Times New Roman" w:cs="Times New Roman"/>
          <w:sz w:val="24"/>
          <w:szCs w:val="24"/>
        </w:rPr>
        <w:t xml:space="preserve">owledge on my subject (Larrabee Sønderlund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Similarly, I have achieved support in developing my knowledge through library books. Institutional management can be an important supporter for a teacher (Assunção Flores and Gago, 2020). Therefore, </w:t>
      </w:r>
      <w:r>
        <w:rPr>
          <w:rFonts w:ascii="Times New Roman" w:eastAsia="Times New Roman" w:hAnsi="Times New Roman" w:cs="Times New Roman"/>
          <w:sz w:val="24"/>
          <w:szCs w:val="24"/>
        </w:rPr>
        <w:t xml:space="preserve">I can evolve my character as a professional teacher by accessing support.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Challenges in the classrooms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faced challenges in making plans for teaching students. Lack of planning time in the classroom creates difficulties for a teacher to manage clas</w:t>
      </w:r>
      <w:r>
        <w:rPr>
          <w:rFonts w:ascii="Times New Roman" w:eastAsia="Times New Roman" w:hAnsi="Times New Roman" w:cs="Times New Roman"/>
          <w:sz w:val="24"/>
          <w:szCs w:val="24"/>
        </w:rPr>
        <w:t xml:space="preserve">sroom conversations (Moorhouse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I have faced difficulties to understand the professional status of a teacher during giving lessons to students. Giving appropriate knowledge to the students requires professional training (Alam, 2020). My inabil</w:t>
      </w:r>
      <w:r>
        <w:rPr>
          <w:rFonts w:ascii="Times New Roman" w:eastAsia="Times New Roman" w:hAnsi="Times New Roman" w:cs="Times New Roman"/>
          <w:sz w:val="24"/>
          <w:szCs w:val="24"/>
        </w:rPr>
        <w:t>ity to professional training is a challenging factor for me to manage students. Work-life balance is a serious challenge for teachers in managing the teaching profession (Edwards and Oteng, 2019). Thus, I have to mitigate the challenges in my teaching prof</w:t>
      </w:r>
      <w:r>
        <w:rPr>
          <w:rFonts w:ascii="Times New Roman" w:eastAsia="Times New Roman" w:hAnsi="Times New Roman" w:cs="Times New Roman"/>
          <w:sz w:val="24"/>
          <w:szCs w:val="24"/>
        </w:rPr>
        <w:t xml:space="preserve">ession to grow in future.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standards</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maintain the ethics and core values of teaching in the classroom. As suggested by Jochmans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maintenance of ethics is important to improve professional standards. I think that I have the ability to manage the core values of teaching in classrooms. Professional practice and competencies are necessary to maintain the professional standa</w:t>
      </w:r>
      <w:r>
        <w:rPr>
          <w:rFonts w:ascii="Times New Roman" w:eastAsia="Times New Roman" w:hAnsi="Times New Roman" w:cs="Times New Roman"/>
          <w:sz w:val="24"/>
          <w:szCs w:val="24"/>
        </w:rPr>
        <w:t xml:space="preserve">rds of teaching (Heinen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In my teaching career, I have taken training from my colleagues regarding the maintenance of professional standards.  Maintaining positivity during challenging situations is an important professional standard for a tea</w:t>
      </w:r>
      <w:r>
        <w:rPr>
          <w:rFonts w:ascii="Times New Roman" w:eastAsia="Times New Roman" w:hAnsi="Times New Roman" w:cs="Times New Roman"/>
          <w:sz w:val="24"/>
          <w:szCs w:val="24"/>
        </w:rPr>
        <w:t xml:space="preserve">cher (Hamadeh Kerbage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Hence, I have to maintain professional standards to grow as a  teacher in the business subject.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Challenges to maintaining professional standards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diversity is a major issue that has been faced by teachers while</w:t>
      </w:r>
      <w:r>
        <w:rPr>
          <w:rFonts w:ascii="Times New Roman" w:eastAsia="Times New Roman" w:hAnsi="Times New Roman" w:cs="Times New Roman"/>
          <w:sz w:val="24"/>
          <w:szCs w:val="24"/>
        </w:rPr>
        <w:t xml:space="preserve"> providing knowledge and skills to their teachers. According to Nishanthi (2020), diversity leads to a negative impact in the classroom which creates more confusion in minds of the learners. I have faced challenges to maintain the communication with studen</w:t>
      </w:r>
      <w:r>
        <w:rPr>
          <w:rFonts w:ascii="Times New Roman" w:eastAsia="Times New Roman" w:hAnsi="Times New Roman" w:cs="Times New Roman"/>
          <w:sz w:val="24"/>
          <w:szCs w:val="24"/>
        </w:rPr>
        <w:t xml:space="preserve">ts who have different cultural backgrounds. According to Sutarto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teachers use different learning methods in terms of increasing the interest of the students in the classroom. The identification of different learning styles is a challenging f</w:t>
      </w:r>
      <w:r>
        <w:rPr>
          <w:rFonts w:ascii="Times New Roman" w:eastAsia="Times New Roman" w:hAnsi="Times New Roman" w:cs="Times New Roman"/>
          <w:sz w:val="24"/>
          <w:szCs w:val="24"/>
        </w:rPr>
        <w:t xml:space="preserve">actor for a teacher (Almazova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Moreover, I have also faced the issues to identify the different learning styles in terms of providing skills and knowledge to the students in the classroom.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Strategies to mitigate the challenges </w:t>
      </w:r>
    </w:p>
    <w:p w:rsidR="00DF6463" w:rsidRDefault="00BE5F0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to impr</w:t>
      </w:r>
      <w:r>
        <w:rPr>
          <w:rFonts w:ascii="Times New Roman" w:eastAsia="Times New Roman" w:hAnsi="Times New Roman" w:cs="Times New Roman"/>
          <w:sz w:val="24"/>
          <w:szCs w:val="24"/>
        </w:rPr>
        <w:t xml:space="preserve">ove my working relations with my colleagues in the institutions. As observed by Newman and Ford (2021), improving relations with colleagues helps in understanding crucial </w:t>
      </w:r>
      <w:r>
        <w:rPr>
          <w:rFonts w:ascii="Times New Roman" w:eastAsia="Times New Roman" w:hAnsi="Times New Roman" w:cs="Times New Roman"/>
          <w:sz w:val="24"/>
          <w:szCs w:val="24"/>
        </w:rPr>
        <w:lastRenderedPageBreak/>
        <w:t>phases properly. Accordingly, it can help me to understand the relevant activities in</w:t>
      </w:r>
      <w:r>
        <w:rPr>
          <w:rFonts w:ascii="Times New Roman" w:eastAsia="Times New Roman" w:hAnsi="Times New Roman" w:cs="Times New Roman"/>
          <w:sz w:val="24"/>
          <w:szCs w:val="24"/>
        </w:rPr>
        <w:t xml:space="preserve"> the classrooms. Exemplary behaviour helps in managing the conflict among students in classrooms (Chen and Techawitthayachinda, 2021). I think it can help me to provide better knowledge to students with exemplary behaviour. Supervision of learning progress</w:t>
      </w:r>
      <w:r>
        <w:rPr>
          <w:rFonts w:ascii="Times New Roman" w:eastAsia="Times New Roman" w:hAnsi="Times New Roman" w:cs="Times New Roman"/>
          <w:sz w:val="24"/>
          <w:szCs w:val="24"/>
        </w:rPr>
        <w:t xml:space="preserve"> can help in enhancing the teaching experience (Honig and Rainey, 2019). Hence, it can be highlighted that I need to acquire supervision skills to improve my teaching career positively. My supervision skill has helped me to understand that I have to improv</w:t>
      </w:r>
      <w:r>
        <w:rPr>
          <w:rFonts w:ascii="Times New Roman" w:eastAsia="Times New Roman" w:hAnsi="Times New Roman" w:cs="Times New Roman"/>
          <w:sz w:val="24"/>
          <w:szCs w:val="24"/>
        </w:rPr>
        <w:t xml:space="preserve">e my knowledge of my specific study to gain a positive reputation in teaching world. </w:t>
      </w:r>
    </w:p>
    <w:p w:rsidR="00DF6463" w:rsidRDefault="00BE5F01">
      <w:pPr>
        <w:pStyle w:val="normal0"/>
        <w:spacing w:line="360" w:lineRule="auto"/>
        <w:jc w:val="both"/>
        <w:rPr>
          <w:rFonts w:ascii="Times New Roman" w:eastAsia="Times New Roman" w:hAnsi="Times New Roman" w:cs="Times New Roman"/>
          <w:sz w:val="24"/>
          <w:szCs w:val="24"/>
        </w:rPr>
      </w:pPr>
      <w:r>
        <w:br w:type="page"/>
      </w:r>
    </w:p>
    <w:p w:rsidR="00DF6463" w:rsidRDefault="00BE5F01" w:rsidP="000D703C">
      <w:pPr>
        <w:pStyle w:val="Heading1"/>
      </w:pPr>
      <w:bookmarkStart w:id="2" w:name="_Toc131865680"/>
      <w:r>
        <w:lastRenderedPageBreak/>
        <w:t>References</w:t>
      </w:r>
      <w:bookmarkEnd w:id="2"/>
      <w:r>
        <w:t xml:space="preserve"> </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2nd Reflective journal </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Toro, V., Camacho-Minuche, G., Pinza-Tapia, E. and Paredes, F., (2019). The Use of the Communicative Language Teaching Approach to I</w:t>
      </w:r>
      <w:r>
        <w:rPr>
          <w:rFonts w:ascii="Times New Roman" w:eastAsia="Times New Roman" w:hAnsi="Times New Roman" w:cs="Times New Roman"/>
          <w:color w:val="222222"/>
          <w:sz w:val="24"/>
          <w:szCs w:val="24"/>
          <w:highlight w:val="white"/>
        </w:rPr>
        <w:t xml:space="preserve">mprove Students' Oral Skills. </w:t>
      </w:r>
      <w:r>
        <w:rPr>
          <w:rFonts w:ascii="Times New Roman" w:eastAsia="Times New Roman" w:hAnsi="Times New Roman" w:cs="Times New Roman"/>
          <w:i/>
          <w:color w:val="222222"/>
          <w:sz w:val="24"/>
          <w:szCs w:val="24"/>
          <w:highlight w:val="white"/>
        </w:rPr>
        <w:t>English Language Teaching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 pp.110-118.</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Sobaih, A.E.E., Hasanein, A.M. and Abu Elnasr, A.E., (2020). Responses to COVID-19 in higher education: Social media usage for sustaining formal academic communication in developin</w:t>
      </w:r>
      <w:r>
        <w:rPr>
          <w:rFonts w:ascii="Times New Roman" w:eastAsia="Times New Roman" w:hAnsi="Times New Roman" w:cs="Times New Roman"/>
          <w:color w:val="222222"/>
          <w:sz w:val="24"/>
          <w:szCs w:val="24"/>
          <w:highlight w:val="white"/>
        </w:rPr>
        <w:t xml:space="preserve">g countries.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(16), p.6520.</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Huang, F.F., Shen, X.Y., Chen, X.L., He, L.P., Huang, S.F. and Li, J.X., (2020). Self-reported confidence in patient safety competencies among Chinese nursing students: a multi-site cross-sectional survey. </w:t>
      </w:r>
      <w:r>
        <w:rPr>
          <w:rFonts w:ascii="Times New Roman" w:eastAsia="Times New Roman" w:hAnsi="Times New Roman" w:cs="Times New Roman"/>
          <w:i/>
          <w:color w:val="222222"/>
          <w:sz w:val="24"/>
          <w:szCs w:val="24"/>
          <w:highlight w:val="white"/>
        </w:rPr>
        <w:t>BMC M</w:t>
      </w:r>
      <w:r>
        <w:rPr>
          <w:rFonts w:ascii="Times New Roman" w:eastAsia="Times New Roman" w:hAnsi="Times New Roman" w:cs="Times New Roman"/>
          <w:i/>
          <w:color w:val="222222"/>
          <w:sz w:val="24"/>
          <w:szCs w:val="24"/>
          <w:highlight w:val="white"/>
        </w:rPr>
        <w:t>edical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pp.1-10.</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Wang, L. and Yoon, K.J., (2021). Knowledge distillation and student-teacher learning for visual intelligence: A review and new outlooks. </w:t>
      </w:r>
      <w:r>
        <w:rPr>
          <w:rFonts w:ascii="Times New Roman" w:eastAsia="Times New Roman" w:hAnsi="Times New Roman" w:cs="Times New Roman"/>
          <w:i/>
          <w:color w:val="222222"/>
          <w:sz w:val="24"/>
          <w:szCs w:val="24"/>
          <w:highlight w:val="white"/>
        </w:rPr>
        <w:t>IEEE Transactions on Pattern Analysis and Machine Intelligence</w:t>
      </w:r>
      <w:r>
        <w:rPr>
          <w:rFonts w:ascii="Times New Roman" w:eastAsia="Times New Roman" w:hAnsi="Times New Roman" w:cs="Times New Roman"/>
          <w:color w:val="222222"/>
          <w:sz w:val="24"/>
          <w:szCs w:val="24"/>
          <w:highlight w:val="white"/>
        </w:rPr>
        <w:t>.</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Ali, S.S., (2019). Problem based learning: A student-centered approach. </w:t>
      </w:r>
      <w:r>
        <w:rPr>
          <w:rFonts w:ascii="Times New Roman" w:eastAsia="Times New Roman" w:hAnsi="Times New Roman" w:cs="Times New Roman"/>
          <w:i/>
          <w:color w:val="222222"/>
          <w:sz w:val="24"/>
          <w:szCs w:val="24"/>
          <w:highlight w:val="white"/>
        </w:rPr>
        <w:t>English language teaching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(5), pp.73-78.</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Brunzell, T., Stokes, H. and Waters, L., (2019). Shifting teacher practice in trauma-affected classrooms: Practice pedagogy strategies withi</w:t>
      </w:r>
      <w:r>
        <w:rPr>
          <w:rFonts w:ascii="Times New Roman" w:eastAsia="Times New Roman" w:hAnsi="Times New Roman" w:cs="Times New Roman"/>
          <w:color w:val="222222"/>
          <w:sz w:val="24"/>
          <w:szCs w:val="24"/>
          <w:highlight w:val="white"/>
        </w:rPr>
        <w:t xml:space="preserve">n a trauma-informed positive education model. </w:t>
      </w:r>
      <w:r>
        <w:rPr>
          <w:rFonts w:ascii="Times New Roman" w:eastAsia="Times New Roman" w:hAnsi="Times New Roman" w:cs="Times New Roman"/>
          <w:i/>
          <w:color w:val="222222"/>
          <w:sz w:val="24"/>
          <w:szCs w:val="24"/>
          <w:highlight w:val="white"/>
        </w:rPr>
        <w:t>School Mental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(3), pp.600-614.</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Sá, M.J. and Serpa, S., (2020). The COVID-19 pandemic as an opportunity to foster the sustainable development of teaching in higher education.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(20), p.</w:t>
      </w:r>
      <w:r>
        <w:rPr>
          <w:rFonts w:ascii="Times New Roman" w:eastAsia="Times New Roman" w:hAnsi="Times New Roman" w:cs="Times New Roman"/>
          <w:color w:val="222222"/>
          <w:sz w:val="24"/>
          <w:szCs w:val="24"/>
          <w:highlight w:val="white"/>
        </w:rPr>
        <w:t>8525.</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Tuomikoski, A.M., Ruotsalainen, H., Mikkonen, K., Miettunen, J., Juvonen, S., Sivonen, P. and Kääriäinen, M., (2020). How mentoring education affects nurse mentors’ competence in mentoring students during clinical practice–A quasi‐experimental study’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Scandinavian Journal of Caring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w:t>
      </w:r>
      <w:r>
        <w:rPr>
          <w:rFonts w:ascii="Times New Roman" w:eastAsia="Times New Roman" w:hAnsi="Times New Roman" w:cs="Times New Roman"/>
          <w:color w:val="222222"/>
          <w:sz w:val="24"/>
          <w:szCs w:val="24"/>
          <w:highlight w:val="white"/>
        </w:rPr>
        <w:t>(1), pp.230-238.</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den Beemt, A., MacLeod, M., Van der Veen, J., Van de Ven, A., Van Baalen, S., Klaassen, R. and Boon, M., (2020). Interdisciplinary engineering education: A review of vision, teaching, and su</w:t>
      </w:r>
      <w:r>
        <w:rPr>
          <w:rFonts w:ascii="Times New Roman" w:eastAsia="Times New Roman" w:hAnsi="Times New Roman" w:cs="Times New Roman"/>
          <w:color w:val="222222"/>
          <w:sz w:val="24"/>
          <w:szCs w:val="24"/>
          <w:highlight w:val="white"/>
        </w:rPr>
        <w:t xml:space="preserve">pport. </w:t>
      </w:r>
      <w:r>
        <w:rPr>
          <w:rFonts w:ascii="Times New Roman" w:eastAsia="Times New Roman" w:hAnsi="Times New Roman" w:cs="Times New Roman"/>
          <w:i/>
          <w:color w:val="222222"/>
          <w:sz w:val="24"/>
          <w:szCs w:val="24"/>
          <w:highlight w:val="white"/>
        </w:rPr>
        <w:t>Journal of engineering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109</w:t>
      </w:r>
      <w:r>
        <w:rPr>
          <w:rFonts w:ascii="Times New Roman" w:eastAsia="Times New Roman" w:hAnsi="Times New Roman" w:cs="Times New Roman"/>
          <w:color w:val="222222"/>
          <w:sz w:val="24"/>
          <w:szCs w:val="24"/>
          <w:highlight w:val="white"/>
        </w:rPr>
        <w:t>(3), pp.508-555.</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 K., Chutiyami, M., Zhang, Y. and Nicoll, S., (2021). Online teaching self-efficacy during COVID-19: Changes, its associated factors and moderators. </w:t>
      </w:r>
      <w:r>
        <w:rPr>
          <w:rFonts w:ascii="Times New Roman" w:eastAsia="Times New Roman" w:hAnsi="Times New Roman" w:cs="Times New Roman"/>
          <w:i/>
          <w:color w:val="222222"/>
          <w:sz w:val="24"/>
          <w:szCs w:val="24"/>
          <w:highlight w:val="white"/>
        </w:rPr>
        <w:t>Education and information technologies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6), pp.6675-6697.</w:t>
      </w:r>
    </w:p>
    <w:p w:rsidR="00DF6463" w:rsidRDefault="00BE5F01">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Cardullo, V., Wang, C.H., Burton, M. and Dong, J., (2021). K-12 teachers’ remote teaching self-efficacy during the pandemic. </w:t>
      </w:r>
      <w:r>
        <w:rPr>
          <w:rFonts w:ascii="Times New Roman" w:eastAsia="Times New Roman" w:hAnsi="Times New Roman" w:cs="Times New Roman"/>
          <w:i/>
          <w:color w:val="222222"/>
          <w:sz w:val="24"/>
          <w:szCs w:val="24"/>
          <w:highlight w:val="white"/>
        </w:rPr>
        <w:t>Journal of research in innovative teaching &amp; learning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(1), pp.32-45.</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Löhr, K., Weinhardt, M. and Sieber, S., (</w:t>
      </w:r>
      <w:r>
        <w:rPr>
          <w:rFonts w:ascii="Times New Roman" w:eastAsia="Times New Roman" w:hAnsi="Times New Roman" w:cs="Times New Roman"/>
          <w:color w:val="222222"/>
          <w:sz w:val="24"/>
          <w:szCs w:val="24"/>
          <w:highlight w:val="white"/>
        </w:rPr>
        <w:t xml:space="preserve">2020). The “World Café” as a participatory method for collecting qualitative data. </w:t>
      </w:r>
      <w:r>
        <w:rPr>
          <w:rFonts w:ascii="Times New Roman" w:eastAsia="Times New Roman" w:hAnsi="Times New Roman" w:cs="Times New Roman"/>
          <w:i/>
          <w:color w:val="222222"/>
          <w:sz w:val="24"/>
          <w:szCs w:val="24"/>
          <w:highlight w:val="white"/>
        </w:rPr>
        <w:t>International journal of qualitative methods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 p.1609406920916976.</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Cain, T., Brindley, S., Brown, C., Jones, G. and Riga, F., (2019). Bounded decision‐making, teachers’ r</w:t>
      </w:r>
      <w:r>
        <w:rPr>
          <w:rFonts w:ascii="Times New Roman" w:eastAsia="Times New Roman" w:hAnsi="Times New Roman" w:cs="Times New Roman"/>
          <w:color w:val="222222"/>
          <w:sz w:val="24"/>
          <w:szCs w:val="24"/>
          <w:highlight w:val="white"/>
        </w:rPr>
        <w:t xml:space="preserve">eflection and organisational learning: How research can inform teachers and teaching. </w:t>
      </w:r>
      <w:r>
        <w:rPr>
          <w:rFonts w:ascii="Times New Roman" w:eastAsia="Times New Roman" w:hAnsi="Times New Roman" w:cs="Times New Roman"/>
          <w:i/>
          <w:color w:val="222222"/>
          <w:sz w:val="24"/>
          <w:szCs w:val="24"/>
          <w:highlight w:val="white"/>
        </w:rPr>
        <w:t>British Educational Research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(5), pp.1072-1087.</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Conklin, S. and Dikkers, A.G., (2021). Instructor social presence and connectedness in a quick shift from face-</w:t>
      </w:r>
      <w:r>
        <w:rPr>
          <w:rFonts w:ascii="Times New Roman" w:eastAsia="Times New Roman" w:hAnsi="Times New Roman" w:cs="Times New Roman"/>
          <w:color w:val="222222"/>
          <w:sz w:val="24"/>
          <w:szCs w:val="24"/>
          <w:highlight w:val="white"/>
        </w:rPr>
        <w:t xml:space="preserve">to-face to online instruction. </w:t>
      </w:r>
      <w:r>
        <w:rPr>
          <w:rFonts w:ascii="Times New Roman" w:eastAsia="Times New Roman" w:hAnsi="Times New Roman" w:cs="Times New Roman"/>
          <w:i/>
          <w:color w:val="222222"/>
          <w:sz w:val="24"/>
          <w:szCs w:val="24"/>
          <w:highlight w:val="white"/>
        </w:rPr>
        <w:t>Online Learning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pp.135-150.</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Stein, H., Gurevich, I. and Gorev, D., (2020). Integration of technology by novice mathematics teachers–what facilitates such integration and what makes it difficult?. </w:t>
      </w:r>
      <w:r>
        <w:rPr>
          <w:rFonts w:ascii="Times New Roman" w:eastAsia="Times New Roman" w:hAnsi="Times New Roman" w:cs="Times New Roman"/>
          <w:i/>
          <w:color w:val="222222"/>
          <w:sz w:val="24"/>
          <w:szCs w:val="24"/>
          <w:highlight w:val="white"/>
        </w:rPr>
        <w:t>Education and Information Technologies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pp.141-161.</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Duraku, Z.H. and Hoxha, L., (2020). The impact of COVID-19 on education and on the well-being of teachers, parents, and students: Challenges related to remote (online) learning and opportunities fo</w:t>
      </w:r>
      <w:r>
        <w:rPr>
          <w:rFonts w:ascii="Times New Roman" w:eastAsia="Times New Roman" w:hAnsi="Times New Roman" w:cs="Times New Roman"/>
          <w:color w:val="222222"/>
          <w:sz w:val="24"/>
          <w:szCs w:val="24"/>
          <w:highlight w:val="white"/>
        </w:rPr>
        <w:t xml:space="preserve">r advancing the quality of education. </w:t>
      </w:r>
      <w:r>
        <w:rPr>
          <w:rFonts w:ascii="Times New Roman" w:eastAsia="Times New Roman" w:hAnsi="Times New Roman" w:cs="Times New Roman"/>
          <w:i/>
          <w:color w:val="222222"/>
          <w:sz w:val="24"/>
          <w:szCs w:val="24"/>
          <w:highlight w:val="white"/>
        </w:rPr>
        <w:t>Manuscript submitted for publication]. Faculty of Philosophy, University of Prishtina</w:t>
      </w:r>
      <w:r>
        <w:rPr>
          <w:rFonts w:ascii="Times New Roman" w:eastAsia="Times New Roman" w:hAnsi="Times New Roman" w:cs="Times New Roman"/>
          <w:color w:val="222222"/>
          <w:sz w:val="24"/>
          <w:szCs w:val="24"/>
          <w:highlight w:val="white"/>
        </w:rPr>
        <w:t>.</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Saleem, A., Muhammad, Y. and Masood, S., (2020). Support needs of novice public-school teachers for effective management of elementary level classrooms in Lahore. </w:t>
      </w:r>
      <w:r>
        <w:rPr>
          <w:rFonts w:ascii="Times New Roman" w:eastAsia="Times New Roman" w:hAnsi="Times New Roman" w:cs="Times New Roman"/>
          <w:i/>
          <w:color w:val="222222"/>
          <w:sz w:val="24"/>
          <w:szCs w:val="24"/>
          <w:highlight w:val="white"/>
        </w:rPr>
        <w:t>Pakistan Social Sciences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w:t>
      </w:r>
      <w:r>
        <w:rPr>
          <w:rFonts w:ascii="Times New Roman" w:eastAsia="Times New Roman" w:hAnsi="Times New Roman" w:cs="Times New Roman"/>
          <w:color w:val="222222"/>
          <w:sz w:val="24"/>
          <w:szCs w:val="24"/>
          <w:highlight w:val="white"/>
        </w:rPr>
        <w:t>(3), pp.682-697.</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Costado Dios, M.T. and Piñero Charlo, J.C.</w:t>
      </w:r>
      <w:r>
        <w:rPr>
          <w:rFonts w:ascii="Times New Roman" w:eastAsia="Times New Roman" w:hAnsi="Times New Roman" w:cs="Times New Roman"/>
          <w:color w:val="222222"/>
          <w:sz w:val="24"/>
          <w:szCs w:val="24"/>
          <w:highlight w:val="white"/>
        </w:rPr>
        <w:t xml:space="preserve">, (2021). Face-to-face vs. E-learning models in the covid-19 era: Survey research in a Spanish university. </w:t>
      </w:r>
      <w:r>
        <w:rPr>
          <w:rFonts w:ascii="Times New Roman" w:eastAsia="Times New Roman" w:hAnsi="Times New Roman" w:cs="Times New Roman"/>
          <w:i/>
          <w:color w:val="222222"/>
          <w:sz w:val="24"/>
          <w:szCs w:val="24"/>
          <w:highlight w:val="white"/>
        </w:rPr>
        <w:t>Education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(6), p.293.</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Garaba, A.M., (2022). Non-teaching staff in the education system in Tanzania: A review paper on training practices </w:t>
      </w:r>
      <w:r>
        <w:rPr>
          <w:rFonts w:ascii="Times New Roman" w:eastAsia="Times New Roman" w:hAnsi="Times New Roman" w:cs="Times New Roman"/>
          <w:color w:val="222222"/>
          <w:sz w:val="24"/>
          <w:szCs w:val="24"/>
          <w:highlight w:val="white"/>
        </w:rPr>
        <w:t xml:space="preserve">and service delivery. </w:t>
      </w:r>
      <w:r>
        <w:rPr>
          <w:rFonts w:ascii="Times New Roman" w:eastAsia="Times New Roman" w:hAnsi="Times New Roman" w:cs="Times New Roman"/>
          <w:i/>
          <w:color w:val="222222"/>
          <w:sz w:val="24"/>
          <w:szCs w:val="24"/>
          <w:highlight w:val="white"/>
        </w:rPr>
        <w:t>International Journal of Scientific Research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(5), pp.22-36.</w:t>
      </w:r>
    </w:p>
    <w:p w:rsidR="00DF6463" w:rsidRDefault="00BE5F01">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Martin, F., Budhrani, K., Kumar, S. and Ritzhaupt, A., (2019). Award-winning faculty online teaching practices: Roles and competencies. </w:t>
      </w:r>
      <w:r>
        <w:rPr>
          <w:rFonts w:ascii="Times New Roman" w:eastAsia="Times New Roman" w:hAnsi="Times New Roman" w:cs="Times New Roman"/>
          <w:i/>
          <w:color w:val="222222"/>
          <w:sz w:val="24"/>
          <w:szCs w:val="24"/>
          <w:highlight w:val="white"/>
        </w:rPr>
        <w:t>Online Learning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1), pp.184-205.</w:t>
      </w:r>
    </w:p>
    <w:p w:rsidR="00DF6463" w:rsidRDefault="00BE5F01">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3rd Reflective journal </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Alam, A., (2020). Test of knowledge of elementary vectors concepts (TKEVC) among first-semester bachelor of engineering and technology students. </w:t>
      </w:r>
      <w:r>
        <w:rPr>
          <w:rFonts w:ascii="Times New Roman" w:eastAsia="Times New Roman" w:hAnsi="Times New Roman" w:cs="Times New Roman"/>
          <w:i/>
          <w:sz w:val="24"/>
          <w:szCs w:val="24"/>
        </w:rPr>
        <w:t>Alam, A.(2020). Test of Knowledge of Elementary Vectors Concepts (TKEVC</w:t>
      </w:r>
      <w:r>
        <w:rPr>
          <w:rFonts w:ascii="Times New Roman" w:eastAsia="Times New Roman" w:hAnsi="Times New Roman" w:cs="Times New Roman"/>
          <w:i/>
          <w:sz w:val="24"/>
          <w:szCs w:val="24"/>
        </w:rPr>
        <w:t>) among First-Semester Bachelor of Engineering and Technology Students. Periódico Tchê Química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(35), pp.477-494.</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Aldosemani, T., (2019). Inservice Teachers' Perceptions of a Professional Development Plan Based on SAMR Model: A Case Study. </w:t>
      </w:r>
      <w:r>
        <w:rPr>
          <w:rFonts w:ascii="Times New Roman" w:eastAsia="Times New Roman" w:hAnsi="Times New Roman" w:cs="Times New Roman"/>
          <w:i/>
          <w:sz w:val="24"/>
          <w:szCs w:val="24"/>
        </w:rPr>
        <w:t>Turkish Online</w:t>
      </w:r>
      <w:r>
        <w:rPr>
          <w:rFonts w:ascii="Times New Roman" w:eastAsia="Times New Roman" w:hAnsi="Times New Roman" w:cs="Times New Roman"/>
          <w:i/>
          <w:sz w:val="24"/>
          <w:szCs w:val="24"/>
        </w:rPr>
        <w:t xml:space="preserve"> Journal of Educational Technology-TOJET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pp.46-53.</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S.S., (2019). Problem based learning: A student-centered approach. </w:t>
      </w:r>
      <w:r>
        <w:rPr>
          <w:rFonts w:ascii="Times New Roman" w:eastAsia="Times New Roman" w:hAnsi="Times New Roman" w:cs="Times New Roman"/>
          <w:i/>
          <w:sz w:val="24"/>
          <w:szCs w:val="24"/>
        </w:rPr>
        <w:t>English language teaching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(5), pp.73-78.</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Almazova, N., Krylova, E., Rubtsova, A. and Odinokaya, M., (2020). Challenges and opportunities for Russian higher education amid COVID-19: Teachers’ perspective. </w:t>
      </w:r>
      <w:r>
        <w:rPr>
          <w:rFonts w:ascii="Times New Roman" w:eastAsia="Times New Roman" w:hAnsi="Times New Roman" w:cs="Times New Roman"/>
          <w:i/>
          <w:sz w:val="24"/>
          <w:szCs w:val="24"/>
        </w:rPr>
        <w:t>Education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(12), p.368.</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Assunção Flores, M. and Gago, M., (2020). Teacher educatio</w:t>
      </w:r>
      <w:r>
        <w:rPr>
          <w:rFonts w:ascii="Times New Roman" w:eastAsia="Times New Roman" w:hAnsi="Times New Roman" w:cs="Times New Roman"/>
          <w:sz w:val="24"/>
          <w:szCs w:val="24"/>
        </w:rPr>
        <w:t xml:space="preserve">n in times of COVID-19 pandemic in Portugal: national, institutional and pedagogical responses. </w:t>
      </w:r>
      <w:r>
        <w:rPr>
          <w:rFonts w:ascii="Times New Roman" w:eastAsia="Times New Roman" w:hAnsi="Times New Roman" w:cs="Times New Roman"/>
          <w:i/>
          <w:sz w:val="24"/>
          <w:szCs w:val="24"/>
        </w:rPr>
        <w:t>Journal of Education for Teaching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(4), pp.507-516.</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Y.C. and Techawitthayachinda, R., (2021). Developing deep learning in science classrooms: Tactics to</w:t>
      </w:r>
      <w:r>
        <w:rPr>
          <w:rFonts w:ascii="Times New Roman" w:eastAsia="Times New Roman" w:hAnsi="Times New Roman" w:cs="Times New Roman"/>
          <w:sz w:val="24"/>
          <w:szCs w:val="24"/>
        </w:rPr>
        <w:t xml:space="preserve"> manage epistemic uncertainty during whole‐class discussion. </w:t>
      </w:r>
      <w:r>
        <w:rPr>
          <w:rFonts w:ascii="Times New Roman" w:eastAsia="Times New Roman" w:hAnsi="Times New Roman" w:cs="Times New Roman"/>
          <w:i/>
          <w:sz w:val="24"/>
          <w:szCs w:val="24"/>
        </w:rPr>
        <w:t>Journal of Research in Science Teaching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58</w:t>
      </w:r>
      <w:r>
        <w:rPr>
          <w:rFonts w:ascii="Times New Roman" w:eastAsia="Times New Roman" w:hAnsi="Times New Roman" w:cs="Times New Roman"/>
          <w:sz w:val="24"/>
          <w:szCs w:val="24"/>
        </w:rPr>
        <w:t>(8), pp.1083-1116.</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A.K. and Oteng, R., (2019). Attaining Work-Life Balance and Modeling the Way among Female Teachers in Ghana. </w:t>
      </w:r>
      <w:r>
        <w:rPr>
          <w:rFonts w:ascii="Times New Roman" w:eastAsia="Times New Roman" w:hAnsi="Times New Roman" w:cs="Times New Roman"/>
          <w:i/>
          <w:sz w:val="24"/>
          <w:szCs w:val="24"/>
        </w:rPr>
        <w:t>International J</w:t>
      </w:r>
      <w:r>
        <w:rPr>
          <w:rFonts w:ascii="Times New Roman" w:eastAsia="Times New Roman" w:hAnsi="Times New Roman" w:cs="Times New Roman"/>
          <w:i/>
          <w:sz w:val="24"/>
          <w:szCs w:val="24"/>
        </w:rPr>
        <w:t>ournal of Education Policy and Leadership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(7), p.n7.</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Hamadeh Kerbage, S., Garvey, L., Willetts, G. and Olasoji, M., (2021). Undergraduate nursing students’ resilience, challenges, and supports during corona virus pandemic. </w:t>
      </w:r>
      <w:r>
        <w:rPr>
          <w:rFonts w:ascii="Times New Roman" w:eastAsia="Times New Roman" w:hAnsi="Times New Roman" w:cs="Times New Roman"/>
          <w:i/>
          <w:sz w:val="24"/>
          <w:szCs w:val="24"/>
        </w:rPr>
        <w:t>International Journal of Menta</w:t>
      </w:r>
      <w:r>
        <w:rPr>
          <w:rFonts w:ascii="Times New Roman" w:eastAsia="Times New Roman" w:hAnsi="Times New Roman" w:cs="Times New Roman"/>
          <w:i/>
          <w:sz w:val="24"/>
          <w:szCs w:val="24"/>
        </w:rPr>
        <w:t>l Health Nursing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pp.1407-1416.</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Hee Lee, J. and Shvetsova, O.A., (2019). The impact of VR application on student’s competency development: A comparative study of regular and VR engineering classes with similar competency scopes.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p.2221.</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Heinen, M., van Oostveen, C., Peters, J., Vermeulen, H. and Huis, A., (2019). An integrative review of leadership competencies and attributes in advanced nursing practice. </w:t>
      </w:r>
      <w:r>
        <w:rPr>
          <w:rFonts w:ascii="Times New Roman" w:eastAsia="Times New Roman" w:hAnsi="Times New Roman" w:cs="Times New Roman"/>
          <w:i/>
          <w:sz w:val="24"/>
          <w:szCs w:val="24"/>
        </w:rPr>
        <w:t>Journal of advanced nursing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75</w:t>
      </w:r>
      <w:r>
        <w:rPr>
          <w:rFonts w:ascii="Times New Roman" w:eastAsia="Times New Roman" w:hAnsi="Times New Roman" w:cs="Times New Roman"/>
          <w:sz w:val="24"/>
          <w:szCs w:val="24"/>
        </w:rPr>
        <w:t>(11), pp.2378-2392.</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Honig, M.I. and Rainey, L</w:t>
      </w:r>
      <w:r>
        <w:rPr>
          <w:rFonts w:ascii="Times New Roman" w:eastAsia="Times New Roman" w:hAnsi="Times New Roman" w:cs="Times New Roman"/>
          <w:sz w:val="24"/>
          <w:szCs w:val="24"/>
        </w:rPr>
        <w:t xml:space="preserve">.R., (2019). Supporting principal supervisors: what really matters?. </w:t>
      </w:r>
      <w:r>
        <w:rPr>
          <w:rFonts w:ascii="Times New Roman" w:eastAsia="Times New Roman" w:hAnsi="Times New Roman" w:cs="Times New Roman"/>
          <w:i/>
          <w:sz w:val="24"/>
          <w:szCs w:val="24"/>
        </w:rPr>
        <w:t>Journal of Educational Administration</w:t>
      </w:r>
      <w:r>
        <w:rPr>
          <w:rFonts w:ascii="Times New Roman" w:eastAsia="Times New Roman" w:hAnsi="Times New Roman" w:cs="Times New Roman"/>
          <w:sz w:val="24"/>
          <w:szCs w:val="24"/>
        </w:rPr>
        <w:t>.</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Jochmans, I., Brat, A., Davies, L., Hofker, H.S., van de Leemkolk, F.E., Leuvenink, H.G., Knight, S.R., Pirenne, J., Ploeg, R.J., Abramowicz, D. and</w:t>
      </w:r>
      <w:r>
        <w:rPr>
          <w:rFonts w:ascii="Times New Roman" w:eastAsia="Times New Roman" w:hAnsi="Times New Roman" w:cs="Times New Roman"/>
          <w:sz w:val="24"/>
          <w:szCs w:val="24"/>
        </w:rPr>
        <w:t xml:space="preserve"> Banga, N., (2020). Oxygenated versus standard cold perfusion preservation in kidney transplantation (COMPARE): a randomised, double-blind, paired, phase 3 trial. </w:t>
      </w:r>
      <w:r>
        <w:rPr>
          <w:rFonts w:ascii="Times New Roman" w:eastAsia="Times New Roman" w:hAnsi="Times New Roman" w:cs="Times New Roman"/>
          <w:i/>
          <w:sz w:val="24"/>
          <w:szCs w:val="24"/>
        </w:rPr>
        <w:t>The Lancet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396</w:t>
      </w:r>
      <w:r>
        <w:rPr>
          <w:rFonts w:ascii="Times New Roman" w:eastAsia="Times New Roman" w:hAnsi="Times New Roman" w:cs="Times New Roman"/>
          <w:sz w:val="24"/>
          <w:szCs w:val="24"/>
        </w:rPr>
        <w:t>(10263), pp.1653-1662.</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Larrabee Sønderlund, A., Hughes, E. and Smith, J., (201</w:t>
      </w:r>
      <w:r>
        <w:rPr>
          <w:rFonts w:ascii="Times New Roman" w:eastAsia="Times New Roman" w:hAnsi="Times New Roman" w:cs="Times New Roman"/>
          <w:sz w:val="24"/>
          <w:szCs w:val="24"/>
        </w:rPr>
        <w:t xml:space="preserve">9). The efficacy of learning analytics interventions in higher education: A systematic review. </w:t>
      </w:r>
      <w:r>
        <w:rPr>
          <w:rFonts w:ascii="Times New Roman" w:eastAsia="Times New Roman" w:hAnsi="Times New Roman" w:cs="Times New Roman"/>
          <w:i/>
          <w:sz w:val="24"/>
          <w:szCs w:val="24"/>
        </w:rPr>
        <w:t>British Journal of Educational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(5), pp.2594-2618.</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Mahammadovna, S.I., (2021). Needs and factors for developing professional and creative abilities </w:t>
      </w:r>
      <w:r>
        <w:rPr>
          <w:rFonts w:ascii="Times New Roman" w:eastAsia="Times New Roman" w:hAnsi="Times New Roman" w:cs="Times New Roman"/>
          <w:sz w:val="24"/>
          <w:szCs w:val="24"/>
        </w:rPr>
        <w:t xml:space="preserve">of students of higher educational institutions. </w:t>
      </w:r>
      <w:r>
        <w:rPr>
          <w:rFonts w:ascii="Times New Roman" w:eastAsia="Times New Roman" w:hAnsi="Times New Roman" w:cs="Times New Roman"/>
          <w:i/>
          <w:sz w:val="24"/>
          <w:szCs w:val="24"/>
        </w:rPr>
        <w:t>Annals of the Romanian Society for Cell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(6), pp.2200-2209.</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Moorhouse, B.L., Li, Y. and Walsh, S., (2021). E-classroom interactional competencies: Mediating and assisting language learning during sy</w:t>
      </w:r>
      <w:r>
        <w:rPr>
          <w:rFonts w:ascii="Times New Roman" w:eastAsia="Times New Roman" w:hAnsi="Times New Roman" w:cs="Times New Roman"/>
          <w:sz w:val="24"/>
          <w:szCs w:val="24"/>
        </w:rPr>
        <w:t xml:space="preserve">nchronous online lessons. </w:t>
      </w:r>
      <w:r>
        <w:rPr>
          <w:rFonts w:ascii="Times New Roman" w:eastAsia="Times New Roman" w:hAnsi="Times New Roman" w:cs="Times New Roman"/>
          <w:i/>
          <w:sz w:val="24"/>
          <w:szCs w:val="24"/>
        </w:rPr>
        <w:t>RELC Journal</w:t>
      </w:r>
      <w:r>
        <w:rPr>
          <w:rFonts w:ascii="Times New Roman" w:eastAsia="Times New Roman" w:hAnsi="Times New Roman" w:cs="Times New Roman"/>
          <w:sz w:val="24"/>
          <w:szCs w:val="24"/>
        </w:rPr>
        <w:t>, p.0033688220985274.</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Newman, S.A. and Ford, R.C., (2021). Five steps to leading your team in the virtual COVID-19 workplace. </w:t>
      </w:r>
      <w:r>
        <w:rPr>
          <w:rFonts w:ascii="Times New Roman" w:eastAsia="Times New Roman" w:hAnsi="Times New Roman" w:cs="Times New Roman"/>
          <w:i/>
          <w:sz w:val="24"/>
          <w:szCs w:val="24"/>
        </w:rPr>
        <w:t>Organizational Dynamics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(1), p.100802.</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Nishanthi, R., (2020). Understanding of the import</w:t>
      </w:r>
      <w:r>
        <w:rPr>
          <w:rFonts w:ascii="Times New Roman" w:eastAsia="Times New Roman" w:hAnsi="Times New Roman" w:cs="Times New Roman"/>
          <w:sz w:val="24"/>
          <w:szCs w:val="24"/>
        </w:rPr>
        <w:t xml:space="preserve">ance of mother tongue learning. </w:t>
      </w:r>
      <w:r>
        <w:rPr>
          <w:rFonts w:ascii="Times New Roman" w:eastAsia="Times New Roman" w:hAnsi="Times New Roman" w:cs="Times New Roman"/>
          <w:i/>
          <w:sz w:val="24"/>
          <w:szCs w:val="24"/>
        </w:rPr>
        <w:t>International Journal of Trend in Scientific Research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(1), pp.77-80.</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Shaturaev, J., (2021). indonesia: superior policies and management for better education (Community development through Education). </w:t>
      </w:r>
      <w:r>
        <w:rPr>
          <w:rFonts w:ascii="Times New Roman" w:eastAsia="Times New Roman" w:hAnsi="Times New Roman" w:cs="Times New Roman"/>
          <w:i/>
          <w:sz w:val="24"/>
          <w:szCs w:val="24"/>
        </w:rPr>
        <w:t xml:space="preserve">Архив </w:t>
      </w:r>
      <w:r>
        <w:rPr>
          <w:rFonts w:ascii="Times New Roman" w:eastAsia="Times New Roman" w:hAnsi="Times New Roman" w:cs="Times New Roman"/>
          <w:i/>
          <w:sz w:val="24"/>
          <w:szCs w:val="24"/>
        </w:rPr>
        <w:t>научных исследований</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(1).</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Siagan, M.V., Saragih, S. and Sinaga, B., (2019). Development of Learning Materials Oriented on Problem-Based Learning Model to Improve Students' Mathematical Problem Solving Ability and Metacognition Ability. </w:t>
      </w:r>
      <w:r>
        <w:rPr>
          <w:rFonts w:ascii="Times New Roman" w:eastAsia="Times New Roman" w:hAnsi="Times New Roman" w:cs="Times New Roman"/>
          <w:i/>
          <w:sz w:val="24"/>
          <w:szCs w:val="24"/>
        </w:rPr>
        <w:t>International electronic journal of mathematics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(2), pp.331-340.</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Sutarto, S., Sari, D.P. and Fathurrochman, I., (2020). Teacher strategies in online learning to increase students’ interest in learning during COVID-19 pandemic. </w:t>
      </w:r>
      <w:r>
        <w:rPr>
          <w:rFonts w:ascii="Times New Roman" w:eastAsia="Times New Roman" w:hAnsi="Times New Roman" w:cs="Times New Roman"/>
          <w:i/>
          <w:sz w:val="24"/>
          <w:szCs w:val="24"/>
        </w:rPr>
        <w:t>Jurnal Konseling</w:t>
      </w:r>
      <w:r>
        <w:rPr>
          <w:rFonts w:ascii="Times New Roman" w:eastAsia="Times New Roman" w:hAnsi="Times New Roman" w:cs="Times New Roman"/>
          <w:i/>
          <w:sz w:val="24"/>
          <w:szCs w:val="24"/>
        </w:rPr>
        <w:t xml:space="preserve"> dan Pendidikan (JKP)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(3), pp.129-137.</w:t>
      </w:r>
    </w:p>
    <w:p w:rsidR="00DF6463" w:rsidRDefault="00BE5F01">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Zhou, L., Wu, S., Zhou, M. and Li, F., (2020). 'School’s out, but class’ on', the largest online education in the world today: Taking China’s practical exploration during The COVID-19 epidemic prevention and control as an example. </w:t>
      </w:r>
      <w:r>
        <w:rPr>
          <w:rFonts w:ascii="Times New Roman" w:eastAsia="Times New Roman" w:hAnsi="Times New Roman" w:cs="Times New Roman"/>
          <w:i/>
          <w:sz w:val="24"/>
          <w:szCs w:val="24"/>
        </w:rPr>
        <w:t>Best evid chin edu</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pp.501-519.</w:t>
      </w:r>
    </w:p>
    <w:p w:rsidR="00DF6463" w:rsidRDefault="00DF6463">
      <w:pPr>
        <w:pStyle w:val="normal0"/>
        <w:spacing w:line="360" w:lineRule="auto"/>
        <w:jc w:val="both"/>
        <w:rPr>
          <w:rFonts w:ascii="Times New Roman" w:eastAsia="Times New Roman" w:hAnsi="Times New Roman" w:cs="Times New Roman"/>
          <w:sz w:val="24"/>
          <w:szCs w:val="24"/>
        </w:rPr>
      </w:pPr>
    </w:p>
    <w:p w:rsidR="00DF6463" w:rsidRDefault="00DF6463">
      <w:pPr>
        <w:pStyle w:val="normal0"/>
        <w:spacing w:before="240" w:after="240" w:line="360" w:lineRule="auto"/>
        <w:jc w:val="both"/>
        <w:rPr>
          <w:rFonts w:ascii="Times New Roman" w:eastAsia="Times New Roman" w:hAnsi="Times New Roman" w:cs="Times New Roman"/>
          <w:color w:val="222222"/>
          <w:sz w:val="24"/>
          <w:szCs w:val="24"/>
          <w:highlight w:val="white"/>
        </w:rPr>
      </w:pPr>
    </w:p>
    <w:sectPr w:rsidR="00DF6463" w:rsidSect="000D703C">
      <w:footerReference w:type="default" r:id="rId7"/>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F01" w:rsidRDefault="00BE5F01" w:rsidP="000D703C">
      <w:pPr>
        <w:spacing w:line="240" w:lineRule="auto"/>
      </w:pPr>
      <w:r>
        <w:separator/>
      </w:r>
    </w:p>
  </w:endnote>
  <w:endnote w:type="continuationSeparator" w:id="1">
    <w:p w:rsidR="00BE5F01" w:rsidRDefault="00BE5F01" w:rsidP="000D70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65534"/>
      <w:docPartObj>
        <w:docPartGallery w:val="Page Numbers (Bottom of Page)"/>
        <w:docPartUnique/>
      </w:docPartObj>
    </w:sdtPr>
    <w:sdtContent>
      <w:p w:rsidR="000D703C" w:rsidRDefault="000D703C" w:rsidP="000D703C">
        <w:pPr>
          <w:pStyle w:val="Footer"/>
          <w:spacing w:line="360" w:lineRule="auto"/>
          <w:jc w:val="right"/>
        </w:pPr>
        <w:r w:rsidRPr="000D703C">
          <w:rPr>
            <w:rFonts w:ascii="Times New Roman" w:hAnsi="Times New Roman" w:cs="Times New Roman"/>
            <w:sz w:val="20"/>
            <w:szCs w:val="20"/>
          </w:rPr>
          <w:fldChar w:fldCharType="begin"/>
        </w:r>
        <w:r w:rsidRPr="000D703C">
          <w:rPr>
            <w:rFonts w:ascii="Times New Roman" w:hAnsi="Times New Roman" w:cs="Times New Roman"/>
            <w:sz w:val="20"/>
            <w:szCs w:val="20"/>
          </w:rPr>
          <w:instrText xml:space="preserve"> PAGE   \* MERGEFORMAT </w:instrText>
        </w:r>
        <w:r w:rsidRPr="000D703C">
          <w:rPr>
            <w:rFonts w:ascii="Times New Roman" w:hAnsi="Times New Roman" w:cs="Times New Roman"/>
            <w:sz w:val="20"/>
            <w:szCs w:val="20"/>
          </w:rPr>
          <w:fldChar w:fldCharType="separate"/>
        </w:r>
        <w:r>
          <w:rPr>
            <w:rFonts w:ascii="Times New Roman" w:hAnsi="Times New Roman" w:cs="Times New Roman"/>
            <w:noProof/>
            <w:sz w:val="20"/>
            <w:szCs w:val="20"/>
          </w:rPr>
          <w:t>2</w:t>
        </w:r>
        <w:r w:rsidRPr="000D703C">
          <w:rPr>
            <w:rFonts w:ascii="Times New Roman" w:hAnsi="Times New Roman" w:cs="Times New Roman"/>
            <w:sz w:val="20"/>
            <w:szCs w:val="20"/>
          </w:rPr>
          <w:fldChar w:fldCharType="end"/>
        </w:r>
      </w:p>
    </w:sdtContent>
  </w:sdt>
  <w:p w:rsidR="000D703C" w:rsidRDefault="000D70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F01" w:rsidRDefault="00BE5F01" w:rsidP="000D703C">
      <w:pPr>
        <w:spacing w:line="240" w:lineRule="auto"/>
      </w:pPr>
      <w:r>
        <w:separator/>
      </w:r>
    </w:p>
  </w:footnote>
  <w:footnote w:type="continuationSeparator" w:id="1">
    <w:p w:rsidR="00BE5F01" w:rsidRDefault="00BE5F01" w:rsidP="000D703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6463"/>
    <w:rsid w:val="000D703C"/>
    <w:rsid w:val="00BE5F01"/>
    <w:rsid w:val="00DF6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D703C"/>
    <w:pPr>
      <w:keepNext/>
      <w:keepLines/>
      <w:spacing w:before="400" w:after="120"/>
      <w:jc w:val="both"/>
      <w:outlineLvl w:val="0"/>
    </w:pPr>
    <w:rPr>
      <w:rFonts w:ascii="Times New Roman" w:hAnsi="Times New Roman"/>
      <w:b/>
      <w:color w:val="000000" w:themeColor="text1"/>
      <w:sz w:val="24"/>
      <w:szCs w:val="40"/>
    </w:rPr>
  </w:style>
  <w:style w:type="paragraph" w:styleId="Heading2">
    <w:name w:val="heading 2"/>
    <w:basedOn w:val="normal0"/>
    <w:next w:val="normal0"/>
    <w:rsid w:val="00DF6463"/>
    <w:pPr>
      <w:keepNext/>
      <w:keepLines/>
      <w:spacing w:before="360" w:after="120"/>
      <w:outlineLvl w:val="1"/>
    </w:pPr>
    <w:rPr>
      <w:sz w:val="32"/>
      <w:szCs w:val="32"/>
    </w:rPr>
  </w:style>
  <w:style w:type="paragraph" w:styleId="Heading3">
    <w:name w:val="heading 3"/>
    <w:basedOn w:val="normal0"/>
    <w:next w:val="normal0"/>
    <w:rsid w:val="00DF6463"/>
    <w:pPr>
      <w:keepNext/>
      <w:keepLines/>
      <w:spacing w:before="320" w:after="80"/>
      <w:outlineLvl w:val="2"/>
    </w:pPr>
    <w:rPr>
      <w:color w:val="434343"/>
      <w:sz w:val="28"/>
      <w:szCs w:val="28"/>
    </w:rPr>
  </w:style>
  <w:style w:type="paragraph" w:styleId="Heading4">
    <w:name w:val="heading 4"/>
    <w:basedOn w:val="normal0"/>
    <w:next w:val="normal0"/>
    <w:rsid w:val="00DF6463"/>
    <w:pPr>
      <w:keepNext/>
      <w:keepLines/>
      <w:spacing w:before="280" w:after="80"/>
      <w:outlineLvl w:val="3"/>
    </w:pPr>
    <w:rPr>
      <w:color w:val="666666"/>
      <w:sz w:val="24"/>
      <w:szCs w:val="24"/>
    </w:rPr>
  </w:style>
  <w:style w:type="paragraph" w:styleId="Heading5">
    <w:name w:val="heading 5"/>
    <w:basedOn w:val="normal0"/>
    <w:next w:val="normal0"/>
    <w:rsid w:val="00DF6463"/>
    <w:pPr>
      <w:keepNext/>
      <w:keepLines/>
      <w:spacing w:before="240" w:after="80"/>
      <w:outlineLvl w:val="4"/>
    </w:pPr>
    <w:rPr>
      <w:color w:val="666666"/>
    </w:rPr>
  </w:style>
  <w:style w:type="paragraph" w:styleId="Heading6">
    <w:name w:val="heading 6"/>
    <w:basedOn w:val="normal0"/>
    <w:next w:val="normal0"/>
    <w:rsid w:val="00DF64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6463"/>
  </w:style>
  <w:style w:type="paragraph" w:styleId="Title">
    <w:name w:val="Title"/>
    <w:basedOn w:val="normal0"/>
    <w:next w:val="normal0"/>
    <w:rsid w:val="00DF6463"/>
    <w:pPr>
      <w:keepNext/>
      <w:keepLines/>
      <w:spacing w:after="60"/>
    </w:pPr>
    <w:rPr>
      <w:sz w:val="52"/>
      <w:szCs w:val="52"/>
    </w:rPr>
  </w:style>
  <w:style w:type="paragraph" w:styleId="Subtitle">
    <w:name w:val="Subtitle"/>
    <w:basedOn w:val="normal0"/>
    <w:next w:val="normal0"/>
    <w:rsid w:val="00DF6463"/>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0D703C"/>
    <w:pPr>
      <w:spacing w:before="480" w:after="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703C"/>
    <w:pPr>
      <w:spacing w:after="100"/>
    </w:pPr>
  </w:style>
  <w:style w:type="character" w:styleId="Hyperlink">
    <w:name w:val="Hyperlink"/>
    <w:basedOn w:val="DefaultParagraphFont"/>
    <w:uiPriority w:val="99"/>
    <w:unhideWhenUsed/>
    <w:rsid w:val="000D703C"/>
    <w:rPr>
      <w:color w:val="0000FF" w:themeColor="hyperlink"/>
      <w:u w:val="single"/>
    </w:rPr>
  </w:style>
  <w:style w:type="paragraph" w:styleId="BalloonText">
    <w:name w:val="Balloon Text"/>
    <w:basedOn w:val="Normal"/>
    <w:link w:val="BalloonTextChar"/>
    <w:uiPriority w:val="99"/>
    <w:semiHidden/>
    <w:unhideWhenUsed/>
    <w:rsid w:val="000D70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03C"/>
    <w:rPr>
      <w:rFonts w:ascii="Tahoma" w:hAnsi="Tahoma" w:cs="Tahoma"/>
      <w:sz w:val="16"/>
      <w:szCs w:val="16"/>
    </w:rPr>
  </w:style>
  <w:style w:type="paragraph" w:styleId="Header">
    <w:name w:val="header"/>
    <w:basedOn w:val="Normal"/>
    <w:link w:val="HeaderChar"/>
    <w:uiPriority w:val="99"/>
    <w:semiHidden/>
    <w:unhideWhenUsed/>
    <w:rsid w:val="000D703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D703C"/>
  </w:style>
  <w:style w:type="paragraph" w:styleId="Footer">
    <w:name w:val="footer"/>
    <w:basedOn w:val="Normal"/>
    <w:link w:val="FooterChar"/>
    <w:uiPriority w:val="99"/>
    <w:unhideWhenUsed/>
    <w:rsid w:val="000D703C"/>
    <w:pPr>
      <w:tabs>
        <w:tab w:val="center" w:pos="4680"/>
        <w:tab w:val="right" w:pos="9360"/>
      </w:tabs>
      <w:spacing w:line="240" w:lineRule="auto"/>
    </w:pPr>
  </w:style>
  <w:style w:type="character" w:customStyle="1" w:styleId="FooterChar">
    <w:name w:val="Footer Char"/>
    <w:basedOn w:val="DefaultParagraphFont"/>
    <w:link w:val="Footer"/>
    <w:uiPriority w:val="99"/>
    <w:rsid w:val="000D703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C48B5-0AFC-44FD-A8D1-87E100C3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2984</Words>
  <Characters>17011</Characters>
  <Application>Microsoft Office Word</Application>
  <DocSecurity>0</DocSecurity>
  <Lines>141</Lines>
  <Paragraphs>39</Paragraphs>
  <ScaleCrop>false</ScaleCrop>
  <Company/>
  <LinksUpToDate>false</LinksUpToDate>
  <CharactersWithSpaces>19956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2023-04-08T11:29:00Z</dcterms:created>
  <dcterms:modified xsi:type="dcterms:W3CDTF">2023-04-08T11:31:00Z</dcterms:modified>
</cp:coreProperties>
</file>