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B493E" w14:textId="77777777" w:rsidR="00192C63" w:rsidRDefault="00192C63" w:rsidP="00192C63">
      <w:pPr>
        <w:spacing w:after="0" w:line="360" w:lineRule="auto"/>
        <w:jc w:val="center"/>
        <w:rPr>
          <w:rFonts w:ascii="Times New Roman" w:hAnsi="Times New Roman" w:cs="Times New Roman"/>
          <w:b/>
          <w:bCs/>
          <w:sz w:val="32"/>
          <w:szCs w:val="32"/>
        </w:rPr>
      </w:pPr>
    </w:p>
    <w:p w14:paraId="5A0E2972" w14:textId="77777777" w:rsidR="00192C63" w:rsidRDefault="00192C63" w:rsidP="00192C63">
      <w:pPr>
        <w:spacing w:after="0" w:line="360" w:lineRule="auto"/>
        <w:jc w:val="center"/>
        <w:rPr>
          <w:rFonts w:ascii="Times New Roman" w:hAnsi="Times New Roman" w:cs="Times New Roman"/>
          <w:b/>
          <w:bCs/>
          <w:sz w:val="32"/>
          <w:szCs w:val="32"/>
        </w:rPr>
      </w:pPr>
    </w:p>
    <w:p w14:paraId="2A76E963" w14:textId="77777777" w:rsidR="00192C63" w:rsidRDefault="00192C63" w:rsidP="00192C63">
      <w:pPr>
        <w:spacing w:after="0" w:line="360" w:lineRule="auto"/>
        <w:jc w:val="center"/>
        <w:rPr>
          <w:rFonts w:ascii="Times New Roman" w:hAnsi="Times New Roman" w:cs="Times New Roman"/>
          <w:b/>
          <w:bCs/>
          <w:sz w:val="32"/>
          <w:szCs w:val="32"/>
        </w:rPr>
      </w:pPr>
    </w:p>
    <w:p w14:paraId="03EA6A50" w14:textId="77777777" w:rsidR="00192C63" w:rsidRDefault="00192C63" w:rsidP="00192C63">
      <w:pPr>
        <w:spacing w:after="0" w:line="360" w:lineRule="auto"/>
        <w:jc w:val="center"/>
        <w:rPr>
          <w:rFonts w:ascii="Times New Roman" w:hAnsi="Times New Roman" w:cs="Times New Roman"/>
          <w:b/>
          <w:bCs/>
          <w:sz w:val="32"/>
          <w:szCs w:val="32"/>
        </w:rPr>
      </w:pPr>
    </w:p>
    <w:p w14:paraId="54AB7F46" w14:textId="77777777" w:rsidR="00192C63" w:rsidRDefault="00192C63" w:rsidP="00192C63">
      <w:pPr>
        <w:spacing w:after="0" w:line="360" w:lineRule="auto"/>
        <w:jc w:val="center"/>
        <w:rPr>
          <w:rFonts w:ascii="Times New Roman" w:hAnsi="Times New Roman" w:cs="Times New Roman"/>
          <w:b/>
          <w:bCs/>
          <w:sz w:val="32"/>
          <w:szCs w:val="32"/>
        </w:rPr>
      </w:pPr>
    </w:p>
    <w:p w14:paraId="40DD06A3" w14:textId="77777777" w:rsidR="00192C63" w:rsidRDefault="00192C63" w:rsidP="00192C63">
      <w:pPr>
        <w:spacing w:after="0" w:line="360" w:lineRule="auto"/>
        <w:jc w:val="center"/>
        <w:rPr>
          <w:rFonts w:ascii="Times New Roman" w:hAnsi="Times New Roman" w:cs="Times New Roman"/>
          <w:b/>
          <w:bCs/>
          <w:sz w:val="32"/>
          <w:szCs w:val="32"/>
        </w:rPr>
      </w:pPr>
    </w:p>
    <w:p w14:paraId="145DB44C" w14:textId="77777777" w:rsidR="00192C63" w:rsidRDefault="00192C63" w:rsidP="00192C63">
      <w:pPr>
        <w:spacing w:after="0" w:line="360" w:lineRule="auto"/>
        <w:jc w:val="center"/>
        <w:rPr>
          <w:rFonts w:ascii="Times New Roman" w:hAnsi="Times New Roman" w:cs="Times New Roman"/>
          <w:b/>
          <w:bCs/>
          <w:sz w:val="32"/>
          <w:szCs w:val="32"/>
        </w:rPr>
      </w:pPr>
    </w:p>
    <w:p w14:paraId="7E23C77D" w14:textId="77777777" w:rsidR="00192C63" w:rsidRDefault="00192C63" w:rsidP="00192C63">
      <w:pPr>
        <w:spacing w:after="0" w:line="360" w:lineRule="auto"/>
        <w:jc w:val="center"/>
        <w:rPr>
          <w:rFonts w:ascii="Times New Roman" w:hAnsi="Times New Roman" w:cs="Times New Roman"/>
          <w:b/>
          <w:bCs/>
          <w:sz w:val="32"/>
          <w:szCs w:val="32"/>
        </w:rPr>
      </w:pPr>
    </w:p>
    <w:p w14:paraId="16A95B38" w14:textId="77777777" w:rsidR="00192C63" w:rsidRDefault="00192C63" w:rsidP="00192C63">
      <w:pPr>
        <w:spacing w:after="0" w:line="360" w:lineRule="auto"/>
        <w:jc w:val="center"/>
        <w:rPr>
          <w:rFonts w:ascii="Times New Roman" w:hAnsi="Times New Roman" w:cs="Times New Roman"/>
          <w:b/>
          <w:bCs/>
          <w:sz w:val="32"/>
          <w:szCs w:val="32"/>
        </w:rPr>
      </w:pPr>
    </w:p>
    <w:p w14:paraId="4C38EE85" w14:textId="77777777" w:rsidR="00192C63" w:rsidRDefault="00192C63" w:rsidP="00192C63">
      <w:pPr>
        <w:spacing w:after="0" w:line="360" w:lineRule="auto"/>
        <w:jc w:val="center"/>
        <w:rPr>
          <w:rFonts w:ascii="Times New Roman" w:hAnsi="Times New Roman" w:cs="Times New Roman"/>
          <w:b/>
          <w:bCs/>
          <w:sz w:val="32"/>
          <w:szCs w:val="32"/>
        </w:rPr>
      </w:pPr>
    </w:p>
    <w:p w14:paraId="46EECC60" w14:textId="77777777" w:rsidR="00192C63" w:rsidRDefault="00192C63" w:rsidP="00192C63">
      <w:pPr>
        <w:spacing w:after="0" w:line="360" w:lineRule="auto"/>
        <w:jc w:val="center"/>
        <w:rPr>
          <w:rFonts w:ascii="Times New Roman" w:hAnsi="Times New Roman" w:cs="Times New Roman"/>
          <w:b/>
          <w:bCs/>
          <w:sz w:val="32"/>
          <w:szCs w:val="32"/>
        </w:rPr>
      </w:pPr>
    </w:p>
    <w:p w14:paraId="456D4D64" w14:textId="3F2343DA" w:rsidR="00147A14" w:rsidRPr="00192C63" w:rsidRDefault="002268E2" w:rsidP="00192C63">
      <w:pPr>
        <w:spacing w:after="0" w:line="360" w:lineRule="auto"/>
        <w:jc w:val="center"/>
        <w:rPr>
          <w:rFonts w:ascii="Times New Roman" w:hAnsi="Times New Roman" w:cs="Times New Roman"/>
          <w:b/>
          <w:bCs/>
          <w:sz w:val="32"/>
          <w:szCs w:val="32"/>
        </w:rPr>
      </w:pPr>
      <w:r w:rsidRPr="00192C63">
        <w:rPr>
          <w:rFonts w:ascii="Times New Roman" w:hAnsi="Times New Roman" w:cs="Times New Roman"/>
          <w:b/>
          <w:bCs/>
          <w:sz w:val="32"/>
          <w:szCs w:val="32"/>
        </w:rPr>
        <w:t>GLOBAL TRENDS IN THE TRAVEL AND TOURISM INDUSTRY</w:t>
      </w:r>
      <w:r w:rsidRPr="00192C63">
        <w:rPr>
          <w:rFonts w:ascii="Times New Roman" w:hAnsi="Times New Roman" w:cs="Times New Roman"/>
          <w:b/>
          <w:bCs/>
          <w:sz w:val="32"/>
          <w:szCs w:val="32"/>
        </w:rPr>
        <w:br w:type="page"/>
      </w:r>
    </w:p>
    <w:p w14:paraId="58CDCF87" w14:textId="77777777" w:rsidR="00192C63" w:rsidRPr="00323207" w:rsidRDefault="002268E2" w:rsidP="00192C63">
      <w:pPr>
        <w:spacing w:after="0" w:line="360" w:lineRule="auto"/>
        <w:jc w:val="both"/>
        <w:rPr>
          <w:rFonts w:ascii="Times New Roman" w:hAnsi="Times New Roman" w:cs="Times New Roman"/>
          <w:b/>
          <w:bCs/>
          <w:sz w:val="24"/>
          <w:szCs w:val="24"/>
        </w:rPr>
      </w:pPr>
      <w:r w:rsidRPr="00323207">
        <w:rPr>
          <w:rFonts w:ascii="Times New Roman" w:hAnsi="Times New Roman" w:cs="Times New Roman"/>
          <w:b/>
          <w:bCs/>
          <w:sz w:val="24"/>
          <w:szCs w:val="24"/>
        </w:rPr>
        <w:lastRenderedPageBreak/>
        <w:t>Introduction</w:t>
      </w:r>
    </w:p>
    <w:p w14:paraId="6A9F493A" w14:textId="77777777"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tasks within the group are distributed based on the level of expertise shared for contemporary tourism industry developments and emerging trends in it. The </w:t>
      </w:r>
      <w:r w:rsidRPr="00711E36">
        <w:rPr>
          <w:rFonts w:ascii="Times New Roman" w:hAnsi="Times New Roman" w:cs="Times New Roman"/>
          <w:sz w:val="24"/>
          <w:szCs w:val="24"/>
        </w:rPr>
        <w:t>emerging global trends in the travel and tourism sector</w:t>
      </w:r>
      <w:r>
        <w:rPr>
          <w:rFonts w:ascii="Times New Roman" w:hAnsi="Times New Roman" w:cs="Times New Roman"/>
          <w:sz w:val="24"/>
          <w:szCs w:val="24"/>
        </w:rPr>
        <w:t>, and possible benefits and costs required to promote these trends in the UK are areas that are divided among the group of 4 to form the presentation effectively. The 21</w:t>
      </w:r>
      <w:r w:rsidRPr="00222BC5">
        <w:rPr>
          <w:rFonts w:ascii="Times New Roman" w:hAnsi="Times New Roman" w:cs="Times New Roman"/>
          <w:sz w:val="24"/>
          <w:szCs w:val="24"/>
          <w:vertAlign w:val="superscript"/>
        </w:rPr>
        <w:t>st</w:t>
      </w:r>
      <w:r>
        <w:rPr>
          <w:rFonts w:ascii="Times New Roman" w:hAnsi="Times New Roman" w:cs="Times New Roman"/>
          <w:sz w:val="24"/>
          <w:szCs w:val="24"/>
        </w:rPr>
        <w:t xml:space="preserve"> emerging trends in the travel and tourism industry, the importance of these trends in tourism development and planning, and the influence of changes upon the competitiveness of the industry globally would be outlined. Lastly, the benefits and costs of following these trends in the UK would be addressed. </w:t>
      </w:r>
    </w:p>
    <w:p w14:paraId="7BC93871" w14:textId="77777777" w:rsidR="00192C63" w:rsidRPr="00323207" w:rsidRDefault="002268E2" w:rsidP="00192C63">
      <w:pPr>
        <w:spacing w:after="0" w:line="360" w:lineRule="auto"/>
        <w:jc w:val="both"/>
        <w:rPr>
          <w:rFonts w:ascii="Times New Roman" w:hAnsi="Times New Roman" w:cs="Times New Roman"/>
          <w:b/>
          <w:bCs/>
          <w:sz w:val="24"/>
          <w:szCs w:val="24"/>
        </w:rPr>
      </w:pPr>
      <w:r w:rsidRPr="00323207">
        <w:rPr>
          <w:rFonts w:ascii="Times New Roman" w:hAnsi="Times New Roman" w:cs="Times New Roman"/>
          <w:b/>
          <w:bCs/>
          <w:sz w:val="24"/>
          <w:szCs w:val="24"/>
        </w:rPr>
        <w:t>Global Trends in Travel and Tourism Industry</w:t>
      </w:r>
    </w:p>
    <w:p w14:paraId="71874959" w14:textId="7DBE61B6"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major global trends impacting the travel and tourism sector are seen as sustainable tourism, evolving visitor demands, and the digital wave. </w:t>
      </w:r>
      <w:r w:rsidRPr="00BF6F80">
        <w:rPr>
          <w:rFonts w:ascii="Times New Roman" w:hAnsi="Times New Roman" w:cs="Times New Roman"/>
          <w:sz w:val="24"/>
          <w:szCs w:val="24"/>
        </w:rPr>
        <w:t xml:space="preserve">As per the study by </w:t>
      </w:r>
      <w:r w:rsidR="00620C86" w:rsidRPr="00EC0C62">
        <w:rPr>
          <w:rFonts w:ascii="Times New Roman" w:hAnsi="Times New Roman" w:cs="Times New Roman"/>
          <w:sz w:val="24"/>
          <w:szCs w:val="24"/>
        </w:rPr>
        <w:t>Liburd</w:t>
      </w:r>
      <w:r w:rsidR="00620C86">
        <w:rPr>
          <w:rFonts w:ascii="Times New Roman" w:hAnsi="Times New Roman" w:cs="Times New Roman"/>
          <w:sz w:val="24"/>
          <w:szCs w:val="24"/>
        </w:rPr>
        <w:t xml:space="preserve"> </w:t>
      </w:r>
      <w:r w:rsidR="00620C86">
        <w:rPr>
          <w:rFonts w:ascii="Times New Roman" w:hAnsi="Times New Roman" w:cs="Times New Roman"/>
          <w:i/>
          <w:iCs/>
          <w:sz w:val="24"/>
          <w:szCs w:val="24"/>
        </w:rPr>
        <w:t xml:space="preserve">et al. </w:t>
      </w:r>
      <w:r>
        <w:rPr>
          <w:rFonts w:ascii="Times New Roman" w:hAnsi="Times New Roman" w:cs="Times New Roman"/>
          <w:sz w:val="24"/>
          <w:szCs w:val="24"/>
        </w:rPr>
        <w:t>(</w:t>
      </w:r>
      <w:r w:rsidR="00620C86">
        <w:rPr>
          <w:rFonts w:ascii="Times New Roman" w:hAnsi="Times New Roman" w:cs="Times New Roman"/>
          <w:sz w:val="24"/>
          <w:szCs w:val="24"/>
        </w:rPr>
        <w:t>2022</w:t>
      </w:r>
      <w:r>
        <w:rPr>
          <w:rFonts w:ascii="Times New Roman" w:hAnsi="Times New Roman" w:cs="Times New Roman"/>
          <w:sz w:val="24"/>
          <w:szCs w:val="24"/>
        </w:rPr>
        <w:t xml:space="preserve">), sustainable solutions in the tourism sector helps generate a platform for green hotel chains and renewable energy usage. The ability to meet the sustainable development goals set by the United Nations becomes easier when green practices are entertained. As viewed by </w:t>
      </w:r>
      <w:r w:rsidR="00620C86" w:rsidRPr="003421D7">
        <w:rPr>
          <w:rFonts w:ascii="Times New Roman" w:hAnsi="Times New Roman" w:cs="Times New Roman"/>
          <w:sz w:val="24"/>
          <w:szCs w:val="24"/>
        </w:rPr>
        <w:t>Ferrer-Roca</w:t>
      </w:r>
      <w:r w:rsidR="00620C86">
        <w:rPr>
          <w:rFonts w:ascii="Times New Roman" w:hAnsi="Times New Roman" w:cs="Times New Roman"/>
          <w:sz w:val="24"/>
          <w:szCs w:val="24"/>
        </w:rPr>
        <w:t xml:space="preserve"> </w:t>
      </w:r>
      <w:r w:rsidR="00620C86">
        <w:rPr>
          <w:rFonts w:ascii="Times New Roman" w:hAnsi="Times New Roman" w:cs="Times New Roman"/>
          <w:i/>
          <w:iCs/>
          <w:sz w:val="24"/>
          <w:szCs w:val="24"/>
        </w:rPr>
        <w:t xml:space="preserve">et al. </w:t>
      </w:r>
      <w:r>
        <w:rPr>
          <w:rFonts w:ascii="Times New Roman" w:hAnsi="Times New Roman" w:cs="Times New Roman"/>
          <w:sz w:val="24"/>
          <w:szCs w:val="24"/>
        </w:rPr>
        <w:t>(</w:t>
      </w:r>
      <w:r w:rsidR="00620C86">
        <w:rPr>
          <w:rFonts w:ascii="Times New Roman" w:hAnsi="Times New Roman" w:cs="Times New Roman"/>
          <w:sz w:val="24"/>
          <w:szCs w:val="24"/>
        </w:rPr>
        <w:t>2021</w:t>
      </w:r>
      <w:r>
        <w:rPr>
          <w:rFonts w:ascii="Times New Roman" w:hAnsi="Times New Roman" w:cs="Times New Roman"/>
          <w:sz w:val="24"/>
          <w:szCs w:val="24"/>
        </w:rPr>
        <w:t xml:space="preserve">), evolving visitor demands are needed to be predicted with the help of modern tools. For instance, historical data could be compared with modern data to predict the flow of tourist visits. As discussed by </w:t>
      </w:r>
      <w:r w:rsidR="00620C86" w:rsidRPr="005B4A5D">
        <w:rPr>
          <w:rFonts w:ascii="Times New Roman" w:hAnsi="Times New Roman" w:cs="Times New Roman"/>
          <w:sz w:val="24"/>
          <w:szCs w:val="24"/>
        </w:rPr>
        <w:t>Li</w:t>
      </w:r>
      <w:r w:rsidR="00620C86">
        <w:rPr>
          <w:rFonts w:ascii="Times New Roman" w:hAnsi="Times New Roman" w:cs="Times New Roman"/>
          <w:sz w:val="24"/>
          <w:szCs w:val="24"/>
        </w:rPr>
        <w:t xml:space="preserve"> </w:t>
      </w:r>
      <w:r w:rsidR="00620C86">
        <w:rPr>
          <w:rFonts w:ascii="Times New Roman" w:hAnsi="Times New Roman" w:cs="Times New Roman"/>
          <w:i/>
          <w:iCs/>
          <w:sz w:val="24"/>
          <w:szCs w:val="24"/>
        </w:rPr>
        <w:t xml:space="preserve">et al. </w:t>
      </w:r>
      <w:r>
        <w:rPr>
          <w:rFonts w:ascii="Times New Roman" w:hAnsi="Times New Roman" w:cs="Times New Roman"/>
          <w:sz w:val="24"/>
          <w:szCs w:val="24"/>
        </w:rPr>
        <w:t>(</w:t>
      </w:r>
      <w:r w:rsidR="00620C86">
        <w:rPr>
          <w:rFonts w:ascii="Times New Roman" w:hAnsi="Times New Roman" w:cs="Times New Roman"/>
          <w:sz w:val="24"/>
          <w:szCs w:val="24"/>
        </w:rPr>
        <w:t>2022</w:t>
      </w:r>
      <w:r>
        <w:rPr>
          <w:rFonts w:ascii="Times New Roman" w:hAnsi="Times New Roman" w:cs="Times New Roman"/>
          <w:sz w:val="24"/>
          <w:szCs w:val="24"/>
        </w:rPr>
        <w:t>), the digital wave acts as a megatrend that deeply impacts the proceedings in the tourism sector by helping businesses digitally transform and automate various services. For instance, online booking, previewing the destination virtually, and making cashless payments have helped travellers in the travel and tourism industry. On the other end, technological advancements have helped the business units in the sector to revamp the operational side by making way for renewable energy use, the presence of electric vehicles for the transportation of supplies, and automated check-in and check-out facilities</w:t>
      </w:r>
      <w:r w:rsidR="00443762">
        <w:rPr>
          <w:rFonts w:ascii="Times New Roman" w:hAnsi="Times New Roman" w:cs="Times New Roman"/>
          <w:sz w:val="24"/>
          <w:szCs w:val="24"/>
        </w:rPr>
        <w:t xml:space="preserve"> (</w:t>
      </w:r>
      <w:r w:rsidR="00443762" w:rsidRPr="00037978">
        <w:rPr>
          <w:rFonts w:ascii="Times New Roman" w:hAnsi="Times New Roman" w:cs="Times New Roman"/>
          <w:kern w:val="2"/>
          <w:sz w:val="24"/>
          <w:szCs w:val="24"/>
          <w:lang w:val="en-IN"/>
          <w14:ligatures w14:val="standardContextual"/>
        </w:rPr>
        <w:t>Guo</w:t>
      </w:r>
      <w:r w:rsidR="00443762">
        <w:rPr>
          <w:rFonts w:ascii="Times New Roman" w:hAnsi="Times New Roman" w:cs="Times New Roman"/>
          <w:kern w:val="2"/>
          <w:sz w:val="24"/>
          <w:szCs w:val="24"/>
          <w:lang w:val="en-IN"/>
          <w14:ligatures w14:val="standardContextual"/>
        </w:rPr>
        <w:t xml:space="preserve"> </w:t>
      </w:r>
      <w:r w:rsidR="00443762">
        <w:rPr>
          <w:rFonts w:ascii="Times New Roman" w:hAnsi="Times New Roman" w:cs="Times New Roman"/>
          <w:i/>
          <w:iCs/>
          <w:kern w:val="2"/>
          <w:sz w:val="24"/>
          <w:szCs w:val="24"/>
          <w:lang w:val="en-IN"/>
          <w14:ligatures w14:val="standardContextual"/>
        </w:rPr>
        <w:t xml:space="preserve">et al. </w:t>
      </w:r>
      <w:r w:rsidR="00443762">
        <w:rPr>
          <w:rFonts w:ascii="Times New Roman" w:hAnsi="Times New Roman" w:cs="Times New Roman"/>
          <w:kern w:val="2"/>
          <w:sz w:val="24"/>
          <w:szCs w:val="24"/>
          <w:lang w:val="en-IN"/>
          <w14:ligatures w14:val="standardContextual"/>
        </w:rPr>
        <w:t>2019</w:t>
      </w:r>
      <w:r w:rsidR="00443762">
        <w:rPr>
          <w:rFonts w:ascii="Times New Roman" w:hAnsi="Times New Roman" w:cs="Times New Roman"/>
          <w:sz w:val="24"/>
          <w:szCs w:val="24"/>
        </w:rPr>
        <w:t>)</w:t>
      </w:r>
      <w:r>
        <w:rPr>
          <w:rFonts w:ascii="Times New Roman" w:hAnsi="Times New Roman" w:cs="Times New Roman"/>
          <w:sz w:val="24"/>
          <w:szCs w:val="24"/>
        </w:rPr>
        <w:t xml:space="preserve">. </w:t>
      </w:r>
    </w:p>
    <w:p w14:paraId="6E15D6BD" w14:textId="77777777" w:rsidR="00192C63" w:rsidRPr="0051096D" w:rsidRDefault="002268E2" w:rsidP="00192C63">
      <w:pPr>
        <w:spacing w:after="0" w:line="360" w:lineRule="auto"/>
        <w:jc w:val="both"/>
        <w:rPr>
          <w:rFonts w:ascii="Times New Roman" w:hAnsi="Times New Roman" w:cs="Times New Roman"/>
          <w:b/>
          <w:bCs/>
          <w:sz w:val="24"/>
          <w:szCs w:val="24"/>
        </w:rPr>
      </w:pPr>
      <w:r w:rsidRPr="0051096D">
        <w:rPr>
          <w:rFonts w:ascii="Times New Roman" w:hAnsi="Times New Roman" w:cs="Times New Roman"/>
          <w:b/>
          <w:bCs/>
          <w:sz w:val="24"/>
          <w:szCs w:val="24"/>
        </w:rPr>
        <w:t>Why are these Global Trends important in Tourism Planning and Development?</w:t>
      </w:r>
    </w:p>
    <w:p w14:paraId="56DBF0CB" w14:textId="0CB2FCB8"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Sustainable practices need to be pursued in the UK tourism industry to make sure the industry registers better success in the future. </w:t>
      </w:r>
      <w:r w:rsidRPr="00BF6F80">
        <w:rPr>
          <w:rFonts w:ascii="Times New Roman" w:hAnsi="Times New Roman" w:cs="Times New Roman"/>
          <w:sz w:val="24"/>
          <w:szCs w:val="24"/>
        </w:rPr>
        <w:t xml:space="preserve">As stated by </w:t>
      </w:r>
      <w:proofErr w:type="spellStart"/>
      <w:r w:rsidR="00620C86" w:rsidRPr="008218ED">
        <w:rPr>
          <w:rFonts w:ascii="Times New Roman" w:hAnsi="Times New Roman" w:cs="Times New Roman"/>
          <w:sz w:val="24"/>
          <w:szCs w:val="24"/>
        </w:rPr>
        <w:t>Stylos</w:t>
      </w:r>
      <w:proofErr w:type="spellEnd"/>
      <w:r w:rsidR="00620C86">
        <w:rPr>
          <w:rFonts w:ascii="Times New Roman" w:hAnsi="Times New Roman" w:cs="Times New Roman"/>
          <w:sz w:val="24"/>
          <w:szCs w:val="24"/>
        </w:rPr>
        <w:t xml:space="preserve"> </w:t>
      </w:r>
      <w:r>
        <w:rPr>
          <w:rFonts w:ascii="Times New Roman" w:hAnsi="Times New Roman" w:cs="Times New Roman"/>
          <w:sz w:val="24"/>
          <w:szCs w:val="24"/>
        </w:rPr>
        <w:t>(</w:t>
      </w:r>
      <w:r w:rsidR="00620C86">
        <w:rPr>
          <w:rFonts w:ascii="Times New Roman" w:hAnsi="Times New Roman" w:cs="Times New Roman"/>
          <w:sz w:val="24"/>
          <w:szCs w:val="24"/>
        </w:rPr>
        <w:t>2020</w:t>
      </w:r>
      <w:r>
        <w:rPr>
          <w:rFonts w:ascii="Times New Roman" w:hAnsi="Times New Roman" w:cs="Times New Roman"/>
          <w:sz w:val="24"/>
          <w:szCs w:val="24"/>
        </w:rPr>
        <w:t xml:space="preserve">), sustainable tourism allows businesses to restructure their business and optimise service delivery to make customer services prompt and efficient. This would ensure that foreign travellers face no issues while visiting sites and booking hotels online. </w:t>
      </w:r>
      <w:r w:rsidRPr="00BF6F80">
        <w:rPr>
          <w:rFonts w:ascii="Times New Roman" w:hAnsi="Times New Roman" w:cs="Times New Roman"/>
          <w:sz w:val="24"/>
          <w:szCs w:val="24"/>
        </w:rPr>
        <w:t>As mentioned by</w:t>
      </w:r>
      <w:r w:rsidR="00620C86" w:rsidRPr="00620C86">
        <w:t xml:space="preserve"> </w:t>
      </w:r>
      <w:r w:rsidR="00620C86" w:rsidRPr="00620C86">
        <w:rPr>
          <w:rFonts w:ascii="Times New Roman" w:hAnsi="Times New Roman" w:cs="Times New Roman"/>
          <w:sz w:val="24"/>
          <w:szCs w:val="24"/>
        </w:rPr>
        <w:t>Liu</w:t>
      </w:r>
      <w:r w:rsidR="00620C86">
        <w:rPr>
          <w:rFonts w:ascii="Times New Roman" w:hAnsi="Times New Roman" w:cs="Times New Roman"/>
          <w:sz w:val="24"/>
          <w:szCs w:val="24"/>
        </w:rPr>
        <w:t xml:space="preserve"> </w:t>
      </w:r>
      <w:r w:rsidR="00620C86">
        <w:rPr>
          <w:rFonts w:ascii="Times New Roman" w:hAnsi="Times New Roman" w:cs="Times New Roman"/>
          <w:i/>
          <w:iCs/>
          <w:sz w:val="24"/>
          <w:szCs w:val="24"/>
        </w:rPr>
        <w:t>et al.</w:t>
      </w:r>
      <w:r w:rsidRPr="00BF6F80">
        <w:rPr>
          <w:rFonts w:ascii="Times New Roman" w:hAnsi="Times New Roman" w:cs="Times New Roman"/>
          <w:sz w:val="24"/>
          <w:szCs w:val="24"/>
        </w:rPr>
        <w:t xml:space="preserve"> </w:t>
      </w:r>
      <w:r>
        <w:rPr>
          <w:rFonts w:ascii="Times New Roman" w:hAnsi="Times New Roman" w:cs="Times New Roman"/>
          <w:sz w:val="24"/>
          <w:szCs w:val="24"/>
        </w:rPr>
        <w:t>(</w:t>
      </w:r>
      <w:r w:rsidR="00620C86">
        <w:rPr>
          <w:rFonts w:ascii="Times New Roman" w:hAnsi="Times New Roman" w:cs="Times New Roman"/>
          <w:sz w:val="24"/>
          <w:szCs w:val="24"/>
        </w:rPr>
        <w:t>2019</w:t>
      </w:r>
      <w:r>
        <w:rPr>
          <w:rFonts w:ascii="Times New Roman" w:hAnsi="Times New Roman" w:cs="Times New Roman"/>
          <w:sz w:val="24"/>
          <w:szCs w:val="24"/>
        </w:rPr>
        <w:t xml:space="preserve">), destination planning for tourism needs to be structured depending on the strength of macro-environmental factors such as the infrastructural capacity, legal codes, and socio-cultural acceptance. It is seen that the UK </w:t>
      </w:r>
      <w:r>
        <w:rPr>
          <w:rFonts w:ascii="Times New Roman" w:hAnsi="Times New Roman" w:cs="Times New Roman"/>
          <w:sz w:val="24"/>
          <w:szCs w:val="24"/>
        </w:rPr>
        <w:lastRenderedPageBreak/>
        <w:t xml:space="preserve">permits strong infrastructure which allows robust service offerings to tourists. Using tools such as big data analytics, and forecasting methods, business units can easily become sustainable. </w:t>
      </w:r>
    </w:p>
    <w:p w14:paraId="4EB17762" w14:textId="0580B97D"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legal and environmental pressure from the international tourism units seems to be present as </w:t>
      </w:r>
      <w:r w:rsidRPr="00106D3D">
        <w:rPr>
          <w:rFonts w:ascii="Times New Roman" w:hAnsi="Times New Roman" w:cs="Times New Roman"/>
          <w:sz w:val="24"/>
          <w:szCs w:val="24"/>
        </w:rPr>
        <w:t>United Nations World Tourism Organization (UNWTO)</w:t>
      </w:r>
      <w:r>
        <w:rPr>
          <w:rFonts w:ascii="Times New Roman" w:hAnsi="Times New Roman" w:cs="Times New Roman"/>
          <w:sz w:val="24"/>
          <w:szCs w:val="24"/>
        </w:rPr>
        <w:t xml:space="preserve"> asks for increased governance from the end of national governments to secure better sustainability standards and better longevity to the world heritage sites. The UNWTO boosts the strength of </w:t>
      </w:r>
      <w:r w:rsidRPr="00D87DB0">
        <w:rPr>
          <w:rFonts w:ascii="Times New Roman" w:hAnsi="Times New Roman" w:cs="Times New Roman"/>
          <w:sz w:val="24"/>
          <w:szCs w:val="24"/>
        </w:rPr>
        <w:t>Destination Management Organizations (</w:t>
      </w:r>
      <w:proofErr w:type="spellStart"/>
      <w:r w:rsidRPr="00D87DB0">
        <w:rPr>
          <w:rFonts w:ascii="Times New Roman" w:hAnsi="Times New Roman" w:cs="Times New Roman"/>
          <w:sz w:val="24"/>
          <w:szCs w:val="24"/>
        </w:rPr>
        <w:t>DMOs</w:t>
      </w:r>
      <w:proofErr w:type="spellEnd"/>
      <w:r w:rsidRPr="00D87DB0">
        <w:rPr>
          <w:rFonts w:ascii="Times New Roman" w:hAnsi="Times New Roman" w:cs="Times New Roman"/>
          <w:sz w:val="24"/>
          <w:szCs w:val="24"/>
        </w:rPr>
        <w:t>)</w:t>
      </w:r>
      <w:r>
        <w:rPr>
          <w:rFonts w:ascii="Times New Roman" w:hAnsi="Times New Roman" w:cs="Times New Roman"/>
          <w:sz w:val="24"/>
          <w:szCs w:val="24"/>
        </w:rPr>
        <w:t xml:space="preserve">, thereby helping build </w:t>
      </w:r>
      <w:r w:rsidRPr="008F6C20">
        <w:rPr>
          <w:rFonts w:ascii="Times New Roman" w:hAnsi="Times New Roman" w:cs="Times New Roman"/>
          <w:sz w:val="24"/>
          <w:szCs w:val="24"/>
        </w:rPr>
        <w:t>a harmonious relationship between the residents and visitors.</w:t>
      </w:r>
      <w:r>
        <w:rPr>
          <w:rFonts w:ascii="Times New Roman" w:hAnsi="Times New Roman" w:cs="Times New Roman"/>
          <w:sz w:val="24"/>
          <w:szCs w:val="24"/>
        </w:rPr>
        <w:t xml:space="preserve"> As per present reports, </w:t>
      </w:r>
      <w:proofErr w:type="spellStart"/>
      <w:r w:rsidRPr="006A167C">
        <w:rPr>
          <w:rFonts w:ascii="Times New Roman" w:hAnsi="Times New Roman" w:cs="Times New Roman"/>
          <w:sz w:val="24"/>
          <w:szCs w:val="24"/>
        </w:rPr>
        <w:t>UNWTO.QUEST</w:t>
      </w:r>
      <w:proofErr w:type="spellEnd"/>
      <w:r w:rsidRPr="006A167C">
        <w:rPr>
          <w:rFonts w:ascii="Times New Roman" w:hAnsi="Times New Roman" w:cs="Times New Roman"/>
          <w:sz w:val="24"/>
          <w:szCs w:val="24"/>
        </w:rPr>
        <w:t xml:space="preserve"> </w:t>
      </w:r>
      <w:r>
        <w:rPr>
          <w:rFonts w:ascii="Times New Roman" w:hAnsi="Times New Roman" w:cs="Times New Roman"/>
          <w:sz w:val="24"/>
          <w:szCs w:val="24"/>
        </w:rPr>
        <w:t xml:space="preserve">is formed to help the </w:t>
      </w:r>
      <w:proofErr w:type="spellStart"/>
      <w:r>
        <w:rPr>
          <w:rFonts w:ascii="Times New Roman" w:hAnsi="Times New Roman" w:cs="Times New Roman"/>
          <w:sz w:val="24"/>
          <w:szCs w:val="24"/>
        </w:rPr>
        <w:t>DMOs</w:t>
      </w:r>
      <w:proofErr w:type="spellEnd"/>
      <w:r>
        <w:rPr>
          <w:rFonts w:ascii="Times New Roman" w:hAnsi="Times New Roman" w:cs="Times New Roman"/>
          <w:sz w:val="24"/>
          <w:szCs w:val="24"/>
        </w:rPr>
        <w:t xml:space="preserve"> govern sustainability actions efficiently (</w:t>
      </w:r>
      <w:r w:rsidR="00BC7B18">
        <w:rPr>
          <w:rFonts w:ascii="Times New Roman" w:hAnsi="Times New Roman" w:cs="Times New Roman"/>
          <w:sz w:val="24"/>
          <w:szCs w:val="24"/>
        </w:rPr>
        <w:t>UNWTO, 2023</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UNWTO.QUEST</w:t>
      </w:r>
      <w:proofErr w:type="spellEnd"/>
      <w:r>
        <w:rPr>
          <w:rFonts w:ascii="Times New Roman" w:hAnsi="Times New Roman" w:cs="Times New Roman"/>
          <w:sz w:val="24"/>
          <w:szCs w:val="24"/>
        </w:rPr>
        <w:t xml:space="preserve"> helps certifies enhancement in three performance elements </w:t>
      </w:r>
      <w:r w:rsidRPr="0089105F">
        <w:rPr>
          <w:rFonts w:ascii="Times New Roman" w:hAnsi="Times New Roman" w:cs="Times New Roman"/>
          <w:sz w:val="24"/>
          <w:szCs w:val="24"/>
        </w:rPr>
        <w:t>Strategic Leadership, Effective Implementation and Efficient Governance.</w:t>
      </w:r>
      <w:r>
        <w:rPr>
          <w:rFonts w:ascii="Times New Roman" w:hAnsi="Times New Roman" w:cs="Times New Roman"/>
          <w:sz w:val="24"/>
          <w:szCs w:val="24"/>
        </w:rPr>
        <w:t xml:space="preserve"> Therefore, the </w:t>
      </w:r>
      <w:r w:rsidRPr="003E52CA">
        <w:rPr>
          <w:rFonts w:ascii="Times New Roman" w:hAnsi="Times New Roman" w:cs="Times New Roman"/>
          <w:sz w:val="24"/>
          <w:szCs w:val="24"/>
        </w:rPr>
        <w:t>Public Private Partnership (PPP)</w:t>
      </w:r>
      <w:r>
        <w:rPr>
          <w:rFonts w:ascii="Times New Roman" w:hAnsi="Times New Roman" w:cs="Times New Roman"/>
          <w:sz w:val="24"/>
          <w:szCs w:val="24"/>
        </w:rPr>
        <w:t xml:space="preserve"> and strategic planning of tourism policies are guided by the UNWTO to help travel destinations become more sustainable. On the other end, UNESCO has also made efforts to escalate sustainability actions in tourist destinations. For instance, the </w:t>
      </w:r>
      <w:r w:rsidRPr="00811CED">
        <w:rPr>
          <w:rFonts w:ascii="Times New Roman" w:hAnsi="Times New Roman" w:cs="Times New Roman"/>
          <w:sz w:val="24"/>
          <w:szCs w:val="24"/>
        </w:rPr>
        <w:t>UNESCO World Heritage and Sustainable Tourism Programme</w:t>
      </w:r>
      <w:r>
        <w:rPr>
          <w:rFonts w:ascii="Times New Roman" w:hAnsi="Times New Roman" w:cs="Times New Roman"/>
          <w:sz w:val="24"/>
          <w:szCs w:val="24"/>
        </w:rPr>
        <w:t xml:space="preserve"> helps advocate frameworks and policies for better engagement with sustainability measures in a specific destination (</w:t>
      </w:r>
      <w:r w:rsidR="00BC7B18">
        <w:rPr>
          <w:rFonts w:ascii="Times New Roman" w:hAnsi="Times New Roman" w:cs="Times New Roman"/>
          <w:sz w:val="24"/>
          <w:szCs w:val="24"/>
        </w:rPr>
        <w:t>World Heritage Centre, 2023</w:t>
      </w:r>
      <w:r>
        <w:rPr>
          <w:rFonts w:ascii="Times New Roman" w:hAnsi="Times New Roman" w:cs="Times New Roman"/>
          <w:sz w:val="24"/>
          <w:szCs w:val="24"/>
        </w:rPr>
        <w:t xml:space="preserve">). Hence, both </w:t>
      </w:r>
      <w:r w:rsidRPr="002551DC">
        <w:rPr>
          <w:rFonts w:ascii="Times New Roman" w:hAnsi="Times New Roman" w:cs="Times New Roman"/>
          <w:sz w:val="24"/>
          <w:szCs w:val="24"/>
        </w:rPr>
        <w:t>UNESCO and UNWTO</w:t>
      </w:r>
      <w:r>
        <w:rPr>
          <w:rFonts w:ascii="Times New Roman" w:hAnsi="Times New Roman" w:cs="Times New Roman"/>
          <w:sz w:val="24"/>
          <w:szCs w:val="24"/>
        </w:rPr>
        <w:t xml:space="preserve"> from a legal and environmental standpoint force the application of sustainable tourism development in countries. Sustainable tourism, evolving visitor demands, and the digital wave help these external entities to govern in a better way.</w:t>
      </w:r>
    </w:p>
    <w:p w14:paraId="093DCA10" w14:textId="77CAD89F"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stakeholder involved in the tourism sector known as residents, visitors, government, business units, and foreign authorities such as UNWTO and UNESCO. </w:t>
      </w:r>
      <w:r w:rsidRPr="00BF6F80">
        <w:rPr>
          <w:rFonts w:ascii="Times New Roman" w:hAnsi="Times New Roman" w:cs="Times New Roman"/>
          <w:sz w:val="24"/>
          <w:szCs w:val="24"/>
        </w:rPr>
        <w:t xml:space="preserve">According to the views of </w:t>
      </w:r>
      <w:proofErr w:type="spellStart"/>
      <w:r w:rsidR="00647130" w:rsidRPr="00600355">
        <w:rPr>
          <w:rFonts w:ascii="Times New Roman" w:hAnsi="Times New Roman" w:cs="Times New Roman"/>
          <w:sz w:val="24"/>
          <w:szCs w:val="24"/>
        </w:rPr>
        <w:t>Ntounis</w:t>
      </w:r>
      <w:proofErr w:type="spellEnd"/>
      <w:r w:rsidR="00647130">
        <w:rPr>
          <w:rFonts w:ascii="Times New Roman" w:hAnsi="Times New Roman" w:cs="Times New Roman"/>
          <w:sz w:val="24"/>
          <w:szCs w:val="24"/>
        </w:rPr>
        <w:t xml:space="preserve"> </w:t>
      </w:r>
      <w:r w:rsidR="00647130">
        <w:rPr>
          <w:rFonts w:ascii="Times New Roman" w:hAnsi="Times New Roman" w:cs="Times New Roman"/>
          <w:i/>
          <w:iCs/>
          <w:sz w:val="24"/>
          <w:szCs w:val="24"/>
        </w:rPr>
        <w:t xml:space="preserve">et al. </w:t>
      </w:r>
      <w:r>
        <w:rPr>
          <w:rFonts w:ascii="Times New Roman" w:hAnsi="Times New Roman" w:cs="Times New Roman"/>
          <w:sz w:val="24"/>
          <w:szCs w:val="24"/>
        </w:rPr>
        <w:t>(</w:t>
      </w:r>
      <w:r w:rsidR="00647130">
        <w:rPr>
          <w:rFonts w:ascii="Times New Roman" w:hAnsi="Times New Roman" w:cs="Times New Roman"/>
          <w:sz w:val="24"/>
          <w:szCs w:val="24"/>
        </w:rPr>
        <w:t>2022</w:t>
      </w:r>
      <w:r>
        <w:rPr>
          <w:rFonts w:ascii="Times New Roman" w:hAnsi="Times New Roman" w:cs="Times New Roman"/>
          <w:sz w:val="24"/>
          <w:szCs w:val="24"/>
        </w:rPr>
        <w:t>), during the Covid-19 pandemic crisis, the flow of tourists decreased to a large extent in all destinations across the world. Global trends such as sustainable tourism, evolving visitor demands, and digital waves hold an ample degree of benefits for the stakeholders. In the UK, tourism companies are expected to face an economic downturn as possibilities for inflation are on the cards soon. Since, the gross domestic product (GDP), employment, and community developments are dependent on the tourism sector, then the idea would be to secure better transactions in the tourism sector. Hence, all of the global trends would add immense value to the stakeholders and ensure better resilience against the economic downturn in the UK.</w:t>
      </w:r>
    </w:p>
    <w:p w14:paraId="227D8B06" w14:textId="77777777" w:rsidR="00192C63" w:rsidRPr="00B509A9" w:rsidRDefault="002268E2" w:rsidP="00192C63">
      <w:pPr>
        <w:spacing w:after="0" w:line="360" w:lineRule="auto"/>
        <w:jc w:val="both"/>
        <w:rPr>
          <w:rFonts w:ascii="Times New Roman" w:hAnsi="Times New Roman" w:cs="Times New Roman"/>
          <w:b/>
          <w:bCs/>
          <w:sz w:val="24"/>
          <w:szCs w:val="24"/>
        </w:rPr>
      </w:pPr>
      <w:r w:rsidRPr="00B509A9">
        <w:rPr>
          <w:rFonts w:ascii="Times New Roman" w:hAnsi="Times New Roman" w:cs="Times New Roman"/>
          <w:b/>
          <w:bCs/>
          <w:sz w:val="24"/>
          <w:szCs w:val="24"/>
        </w:rPr>
        <w:t>How would the changes in global trends affect the businesses in the tourism industry?</w:t>
      </w:r>
    </w:p>
    <w:p w14:paraId="454B3C65" w14:textId="68695A42"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sustainable long-term objectives would be met in a better way if the global trends are followed effectively. Businesses in the tourism sector are making strategic changes to cope with global trends in a better manner. </w:t>
      </w:r>
      <w:r w:rsidRPr="00BF6F80">
        <w:rPr>
          <w:rFonts w:ascii="Times New Roman" w:hAnsi="Times New Roman" w:cs="Times New Roman"/>
          <w:sz w:val="24"/>
          <w:szCs w:val="24"/>
        </w:rPr>
        <w:t xml:space="preserve">According to the views of </w:t>
      </w:r>
      <w:r w:rsidR="009E5D9D" w:rsidRPr="00135D2D">
        <w:rPr>
          <w:rFonts w:ascii="Times New Roman" w:hAnsi="Times New Roman" w:cs="Times New Roman"/>
          <w:sz w:val="24"/>
          <w:szCs w:val="24"/>
        </w:rPr>
        <w:t>Zhang</w:t>
      </w:r>
      <w:r w:rsidR="009E5D9D">
        <w:rPr>
          <w:rFonts w:ascii="Times New Roman" w:hAnsi="Times New Roman" w:cs="Times New Roman"/>
          <w:sz w:val="24"/>
          <w:szCs w:val="24"/>
        </w:rPr>
        <w:t xml:space="preserve"> </w:t>
      </w:r>
      <w:r w:rsidR="009E5D9D">
        <w:rPr>
          <w:rFonts w:ascii="Times New Roman" w:hAnsi="Times New Roman" w:cs="Times New Roman"/>
          <w:i/>
          <w:iCs/>
          <w:sz w:val="24"/>
          <w:szCs w:val="24"/>
        </w:rPr>
        <w:t xml:space="preserve">et al. </w:t>
      </w:r>
      <w:r>
        <w:rPr>
          <w:rFonts w:ascii="Times New Roman" w:hAnsi="Times New Roman" w:cs="Times New Roman"/>
          <w:sz w:val="24"/>
          <w:szCs w:val="24"/>
        </w:rPr>
        <w:t>(</w:t>
      </w:r>
      <w:r w:rsidR="009E5D9D">
        <w:rPr>
          <w:rFonts w:ascii="Times New Roman" w:hAnsi="Times New Roman" w:cs="Times New Roman"/>
          <w:sz w:val="24"/>
          <w:szCs w:val="24"/>
        </w:rPr>
        <w:t>2020</w:t>
      </w:r>
      <w:r>
        <w:rPr>
          <w:rFonts w:ascii="Times New Roman" w:hAnsi="Times New Roman" w:cs="Times New Roman"/>
          <w:sz w:val="24"/>
          <w:szCs w:val="24"/>
        </w:rPr>
        <w:t xml:space="preserve">), the digital </w:t>
      </w:r>
      <w:r>
        <w:rPr>
          <w:rFonts w:ascii="Times New Roman" w:hAnsi="Times New Roman" w:cs="Times New Roman"/>
          <w:sz w:val="24"/>
          <w:szCs w:val="24"/>
        </w:rPr>
        <w:lastRenderedPageBreak/>
        <w:t xml:space="preserve">wave brings the possibility of better service handling, automated tracking, and renewable energy usage. This helps stakeholders such as businesses, travellers, and governing bodies such as UNESCO and UNWTO to be positively affected. Businesses in the sector have made efforts to invest in sustainability and follow the concept of circularity by reducing, reusing, and recycling. Optimisation of customer experience also becomes possible as a result of forecasting fluctuating consumer demands. </w:t>
      </w:r>
    </w:p>
    <w:p w14:paraId="7258D903" w14:textId="10B5CBF9"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flow of tourists in the UK has remained moderate in the recent period, while the crisis during the years 2020 and 2021 occurred as a result of the Covid-19 pandemic. As per recent reports, the </w:t>
      </w:r>
      <w:r w:rsidRPr="00D64CED">
        <w:rPr>
          <w:rFonts w:ascii="Times New Roman" w:hAnsi="Times New Roman" w:cs="Times New Roman"/>
          <w:sz w:val="24"/>
          <w:szCs w:val="24"/>
        </w:rPr>
        <w:t>number of overseas visits to the UK</w:t>
      </w:r>
      <w:r>
        <w:rPr>
          <w:rFonts w:ascii="Times New Roman" w:hAnsi="Times New Roman" w:cs="Times New Roman"/>
          <w:sz w:val="24"/>
          <w:szCs w:val="24"/>
        </w:rPr>
        <w:t xml:space="preserve"> stood to be near</w:t>
      </w:r>
      <w:r w:rsidRPr="00D64CED">
        <w:rPr>
          <w:rFonts w:ascii="Times New Roman" w:hAnsi="Times New Roman" w:cs="Times New Roman"/>
          <w:sz w:val="24"/>
          <w:szCs w:val="24"/>
        </w:rPr>
        <w:t xml:space="preserve"> 30 million in</w:t>
      </w:r>
      <w:r>
        <w:rPr>
          <w:rFonts w:ascii="Times New Roman" w:hAnsi="Times New Roman" w:cs="Times New Roman"/>
          <w:sz w:val="24"/>
          <w:szCs w:val="24"/>
        </w:rPr>
        <w:t xml:space="preserve"> the year</w:t>
      </w:r>
      <w:r w:rsidRPr="00D64CED">
        <w:rPr>
          <w:rFonts w:ascii="Times New Roman" w:hAnsi="Times New Roman" w:cs="Times New Roman"/>
          <w:sz w:val="24"/>
          <w:szCs w:val="24"/>
        </w:rPr>
        <w:t xml:space="preserve"> 2022,</w:t>
      </w:r>
      <w:r>
        <w:rPr>
          <w:rFonts w:ascii="Times New Roman" w:hAnsi="Times New Roman" w:cs="Times New Roman"/>
          <w:sz w:val="24"/>
          <w:szCs w:val="24"/>
        </w:rPr>
        <w:t xml:space="preserve"> but this value remained lower than the pre-pandemic levels</w:t>
      </w:r>
      <w:r w:rsidRPr="00D64CED">
        <w:rPr>
          <w:rFonts w:ascii="Times New Roman" w:hAnsi="Times New Roman" w:cs="Times New Roman"/>
          <w:sz w:val="24"/>
          <w:szCs w:val="24"/>
        </w:rPr>
        <w:t xml:space="preserve"> </w:t>
      </w:r>
      <w:r>
        <w:rPr>
          <w:rFonts w:ascii="Times New Roman" w:hAnsi="Times New Roman" w:cs="Times New Roman"/>
          <w:sz w:val="24"/>
          <w:szCs w:val="24"/>
        </w:rPr>
        <w:t>(</w:t>
      </w:r>
      <w:r w:rsidR="00647130" w:rsidRPr="008C0617">
        <w:rPr>
          <w:rFonts w:ascii="Times New Roman" w:hAnsi="Times New Roman" w:cs="Times New Roman"/>
          <w:sz w:val="24"/>
          <w:szCs w:val="24"/>
        </w:rPr>
        <w:t xml:space="preserve">Statista Research Department, </w:t>
      </w:r>
      <w:r w:rsidR="00647130">
        <w:rPr>
          <w:rFonts w:ascii="Times New Roman" w:hAnsi="Times New Roman" w:cs="Times New Roman"/>
          <w:sz w:val="24"/>
          <w:szCs w:val="24"/>
        </w:rPr>
        <w:t>2023</w:t>
      </w:r>
      <w:r>
        <w:rPr>
          <w:rFonts w:ascii="Times New Roman" w:hAnsi="Times New Roman" w:cs="Times New Roman"/>
          <w:sz w:val="24"/>
          <w:szCs w:val="24"/>
        </w:rPr>
        <w:t xml:space="preserve">). The marketing techniques require improvement to escalate the flow of travellers in the country. As per the study by </w:t>
      </w:r>
      <w:proofErr w:type="spellStart"/>
      <w:r w:rsidR="009E5D9D" w:rsidRPr="001859A9">
        <w:rPr>
          <w:rFonts w:ascii="Times New Roman" w:hAnsi="Times New Roman" w:cs="Times New Roman"/>
          <w:sz w:val="24"/>
          <w:szCs w:val="24"/>
        </w:rPr>
        <w:t>Qiao</w:t>
      </w:r>
      <w:proofErr w:type="spellEnd"/>
      <w:r w:rsidR="009E5D9D">
        <w:rPr>
          <w:rFonts w:ascii="Times New Roman" w:hAnsi="Times New Roman" w:cs="Times New Roman"/>
          <w:sz w:val="24"/>
          <w:szCs w:val="24"/>
        </w:rPr>
        <w:t xml:space="preserve"> </w:t>
      </w:r>
      <w:r w:rsidR="009E5D9D">
        <w:rPr>
          <w:rFonts w:ascii="Times New Roman" w:hAnsi="Times New Roman" w:cs="Times New Roman"/>
          <w:i/>
          <w:iCs/>
          <w:sz w:val="24"/>
          <w:szCs w:val="24"/>
        </w:rPr>
        <w:t xml:space="preserve">et al. </w:t>
      </w:r>
      <w:r>
        <w:rPr>
          <w:rFonts w:ascii="Times New Roman" w:hAnsi="Times New Roman" w:cs="Times New Roman"/>
          <w:sz w:val="24"/>
          <w:szCs w:val="24"/>
        </w:rPr>
        <w:t>(</w:t>
      </w:r>
      <w:r w:rsidR="009E5D9D">
        <w:rPr>
          <w:rFonts w:ascii="Times New Roman" w:hAnsi="Times New Roman" w:cs="Times New Roman"/>
          <w:sz w:val="24"/>
          <w:szCs w:val="24"/>
        </w:rPr>
        <w:t>2022</w:t>
      </w:r>
      <w:r>
        <w:rPr>
          <w:rFonts w:ascii="Times New Roman" w:hAnsi="Times New Roman" w:cs="Times New Roman"/>
          <w:sz w:val="24"/>
          <w:szCs w:val="24"/>
        </w:rPr>
        <w:t xml:space="preserve">), the tourism industry in the UK faces severe threats from higher inflation and higher interest rate possibilities in future. The rising cost of raw materials is leading towards increased operational costs in the sector, thereafter forcing the travelling companies to offer services at a higher price. Supplier costs are expected to escalate due to the economic crunch, whereas overhead cost reductions are a major threat as well. </w:t>
      </w:r>
    </w:p>
    <w:p w14:paraId="558A3EA0" w14:textId="77777777" w:rsidR="00192C63" w:rsidRPr="008F7074" w:rsidRDefault="002268E2" w:rsidP="00192C63">
      <w:pPr>
        <w:spacing w:after="0" w:line="360" w:lineRule="auto"/>
        <w:jc w:val="both"/>
        <w:rPr>
          <w:rFonts w:ascii="Times New Roman" w:hAnsi="Times New Roman" w:cs="Times New Roman"/>
          <w:b/>
          <w:bCs/>
          <w:sz w:val="24"/>
          <w:szCs w:val="24"/>
        </w:rPr>
      </w:pPr>
      <w:r w:rsidRPr="008F7074">
        <w:rPr>
          <w:rFonts w:ascii="Times New Roman" w:hAnsi="Times New Roman" w:cs="Times New Roman"/>
          <w:b/>
          <w:bCs/>
          <w:sz w:val="24"/>
          <w:szCs w:val="24"/>
        </w:rPr>
        <w:t>What are the Benefits of these Global Trends to the Destination Country?</w:t>
      </w:r>
    </w:p>
    <w:p w14:paraId="339167C0" w14:textId="20B5EC88"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Sustainable tourism, evolving visitor demands, and the digital wave all carry immense value for UK travel and tourism. </w:t>
      </w:r>
      <w:r w:rsidRPr="00BF6F80">
        <w:rPr>
          <w:rFonts w:ascii="Times New Roman" w:hAnsi="Times New Roman" w:cs="Times New Roman"/>
          <w:sz w:val="24"/>
          <w:szCs w:val="24"/>
        </w:rPr>
        <w:t xml:space="preserve">As mentioned by </w:t>
      </w:r>
      <w:r w:rsidR="005A63AA" w:rsidRPr="00220B30">
        <w:rPr>
          <w:rFonts w:ascii="Times New Roman" w:hAnsi="Times New Roman" w:cs="Times New Roman"/>
          <w:sz w:val="24"/>
          <w:szCs w:val="24"/>
        </w:rPr>
        <w:t>Patterson and Balderas</w:t>
      </w:r>
      <w:r w:rsidR="005A63AA">
        <w:rPr>
          <w:rFonts w:ascii="Times New Roman" w:hAnsi="Times New Roman" w:cs="Times New Roman"/>
          <w:sz w:val="24"/>
          <w:szCs w:val="24"/>
        </w:rPr>
        <w:t xml:space="preserve"> </w:t>
      </w:r>
      <w:r>
        <w:rPr>
          <w:rFonts w:ascii="Times New Roman" w:hAnsi="Times New Roman" w:cs="Times New Roman"/>
          <w:sz w:val="24"/>
          <w:szCs w:val="24"/>
        </w:rPr>
        <w:t>(</w:t>
      </w:r>
      <w:r w:rsidR="005A63AA">
        <w:rPr>
          <w:rFonts w:ascii="Times New Roman" w:hAnsi="Times New Roman" w:cs="Times New Roman"/>
          <w:sz w:val="24"/>
          <w:szCs w:val="24"/>
        </w:rPr>
        <w:t>2020</w:t>
      </w:r>
      <w:r>
        <w:rPr>
          <w:rFonts w:ascii="Times New Roman" w:hAnsi="Times New Roman" w:cs="Times New Roman"/>
          <w:sz w:val="24"/>
          <w:szCs w:val="24"/>
        </w:rPr>
        <w:t xml:space="preserve">), the economic, societal, and environmental factors are identified to be part of the triple bottom line as each of these reciprocates the values of profit, people, and the planet. Since meeting the triple bottom line becomes a major part of being a sustainable business, the tourism sector units in the UK are forecasted to retrieve an ample degree of benefits from the application of global trends. Digital wave assures better economic growth, environmental sustainability, and societal improvements. For example, automated business solutions would mean that there would be no need for any formal paperwork at the front desk of hotels. Customer demand fluctuations positively influence the economic condition as various service offerings in the tourism sector could benefit from the varied customer demands. Heritage sites could gain better customer flow as a result of changing customer demands. Furthermore, the sustainable tourism trend would positively impact the environment as pollution would be lesser, society would benefit as community developments will be greater, and the economic will boom due to certification from UNWTO and UNESCO once sustainable practices are exercised. </w:t>
      </w:r>
    </w:p>
    <w:p w14:paraId="6C46129B" w14:textId="77777777" w:rsidR="00192C63" w:rsidRPr="008F7074" w:rsidRDefault="002268E2" w:rsidP="00192C63">
      <w:pPr>
        <w:spacing w:after="0" w:line="360" w:lineRule="auto"/>
        <w:jc w:val="both"/>
        <w:rPr>
          <w:rFonts w:ascii="Times New Roman" w:hAnsi="Times New Roman" w:cs="Times New Roman"/>
          <w:b/>
          <w:bCs/>
          <w:sz w:val="24"/>
          <w:szCs w:val="24"/>
        </w:rPr>
      </w:pPr>
      <w:r w:rsidRPr="008F7074">
        <w:rPr>
          <w:rFonts w:ascii="Times New Roman" w:hAnsi="Times New Roman" w:cs="Times New Roman"/>
          <w:b/>
          <w:bCs/>
          <w:sz w:val="24"/>
          <w:szCs w:val="24"/>
        </w:rPr>
        <w:t>What are the Costs of these Global Trends to the Destination Country?</w:t>
      </w:r>
    </w:p>
    <w:p w14:paraId="5744A6B0" w14:textId="0F597C50"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Digital wave shares a direct negative impact on the employment of the workforce in the tourism sector in the UK. As discussed by </w:t>
      </w:r>
      <w:proofErr w:type="spellStart"/>
      <w:r w:rsidR="00BD0C60" w:rsidRPr="001859A9">
        <w:rPr>
          <w:rFonts w:ascii="Times New Roman" w:hAnsi="Times New Roman" w:cs="Times New Roman"/>
          <w:sz w:val="24"/>
          <w:szCs w:val="24"/>
        </w:rPr>
        <w:t>Qiao</w:t>
      </w:r>
      <w:proofErr w:type="spellEnd"/>
      <w:r w:rsidR="00BD0C60">
        <w:rPr>
          <w:rFonts w:ascii="Times New Roman" w:hAnsi="Times New Roman" w:cs="Times New Roman"/>
          <w:sz w:val="24"/>
          <w:szCs w:val="24"/>
        </w:rPr>
        <w:t xml:space="preserve"> </w:t>
      </w:r>
      <w:r w:rsidR="00BD0C60">
        <w:rPr>
          <w:rFonts w:ascii="Times New Roman" w:hAnsi="Times New Roman" w:cs="Times New Roman"/>
          <w:i/>
          <w:iCs/>
          <w:sz w:val="24"/>
          <w:szCs w:val="24"/>
        </w:rPr>
        <w:t>et al</w:t>
      </w:r>
      <w:r w:rsidR="00BD0C60">
        <w:rPr>
          <w:rFonts w:ascii="Times New Roman" w:hAnsi="Times New Roman" w:cs="Times New Roman"/>
          <w:sz w:val="24"/>
          <w:szCs w:val="24"/>
        </w:rPr>
        <w:t xml:space="preserve">. </w:t>
      </w:r>
      <w:r>
        <w:rPr>
          <w:rFonts w:ascii="Times New Roman" w:hAnsi="Times New Roman" w:cs="Times New Roman"/>
          <w:sz w:val="24"/>
          <w:szCs w:val="24"/>
        </w:rPr>
        <w:t>(</w:t>
      </w:r>
      <w:r w:rsidR="00BD0C60">
        <w:rPr>
          <w:rFonts w:ascii="Times New Roman" w:hAnsi="Times New Roman" w:cs="Times New Roman"/>
          <w:sz w:val="24"/>
          <w:szCs w:val="24"/>
        </w:rPr>
        <w:t>2022</w:t>
      </w:r>
      <w:r>
        <w:rPr>
          <w:rFonts w:ascii="Times New Roman" w:hAnsi="Times New Roman" w:cs="Times New Roman"/>
          <w:sz w:val="24"/>
          <w:szCs w:val="24"/>
        </w:rPr>
        <w:t>), the trend to follow digital solution integration in the tourism sector would mean that there would be job cuts as most of the services would become automated. Hence, to tackle this crisis, the tourism sector should consider the optimised application of advanced equipment in the business. No demerits can be found for digital waves against the environmental factor. The sustainable tourism concept shares the cost of high operational costs and compliance trouble for businesses</w:t>
      </w:r>
      <w:r w:rsidR="0090354F">
        <w:rPr>
          <w:rFonts w:ascii="Times New Roman" w:hAnsi="Times New Roman" w:cs="Times New Roman"/>
          <w:sz w:val="24"/>
          <w:szCs w:val="24"/>
        </w:rPr>
        <w:t xml:space="preserve"> (</w:t>
      </w:r>
      <w:r w:rsidR="0090354F" w:rsidRPr="00037978">
        <w:rPr>
          <w:rFonts w:ascii="Times New Roman" w:hAnsi="Times New Roman" w:cs="Times New Roman"/>
          <w:kern w:val="2"/>
          <w:sz w:val="24"/>
          <w:szCs w:val="24"/>
          <w:lang w:val="en-IN"/>
          <w14:ligatures w14:val="standardContextual"/>
        </w:rPr>
        <w:t>Hall</w:t>
      </w:r>
      <w:r w:rsidR="0090354F">
        <w:rPr>
          <w:rFonts w:ascii="Times New Roman" w:hAnsi="Times New Roman" w:cs="Times New Roman"/>
          <w:kern w:val="2"/>
          <w:sz w:val="24"/>
          <w:szCs w:val="24"/>
          <w:lang w:val="en-IN"/>
          <w14:ligatures w14:val="standardContextual"/>
        </w:rPr>
        <w:t>, 2019</w:t>
      </w:r>
      <w:r w:rsidR="0090354F">
        <w:rPr>
          <w:rFonts w:ascii="Times New Roman" w:hAnsi="Times New Roman" w:cs="Times New Roman"/>
          <w:sz w:val="24"/>
          <w:szCs w:val="24"/>
        </w:rPr>
        <w:t>)</w:t>
      </w:r>
      <w:r>
        <w:rPr>
          <w:rFonts w:ascii="Times New Roman" w:hAnsi="Times New Roman" w:cs="Times New Roman"/>
          <w:sz w:val="24"/>
          <w:szCs w:val="24"/>
        </w:rPr>
        <w:t>. This makes it hard for small and medium-sized enterprises in the tourism sector to apply sustainability standards. Hence, on an economic level, business profits shrink, and unemployment becomes a major theme. However, sustainable tourism shares no demerits for society and the environment. Contrary, customer demand fluctuation is one such trend that shares negative effects on the environment as there are still minimal efforts shown by travellers to use eco-friendly hotels. Apart from this, this would not share any direct detrimental impact on society and the economy.</w:t>
      </w:r>
    </w:p>
    <w:p w14:paraId="7FBB9ACE" w14:textId="77777777" w:rsidR="00192C63" w:rsidRPr="00F051A8" w:rsidRDefault="002268E2" w:rsidP="00192C63">
      <w:pPr>
        <w:spacing w:after="0" w:line="360" w:lineRule="auto"/>
        <w:jc w:val="both"/>
        <w:rPr>
          <w:rFonts w:ascii="Times New Roman" w:hAnsi="Times New Roman" w:cs="Times New Roman"/>
          <w:b/>
          <w:bCs/>
          <w:sz w:val="24"/>
          <w:szCs w:val="24"/>
        </w:rPr>
      </w:pPr>
      <w:r w:rsidRPr="00F051A8">
        <w:rPr>
          <w:rFonts w:ascii="Times New Roman" w:hAnsi="Times New Roman" w:cs="Times New Roman"/>
          <w:b/>
          <w:bCs/>
          <w:sz w:val="24"/>
          <w:szCs w:val="24"/>
        </w:rPr>
        <w:t>Conclusion</w:t>
      </w:r>
    </w:p>
    <w:p w14:paraId="5B2ECE1D" w14:textId="77777777" w:rsidR="00192C63" w:rsidRDefault="002268E2" w:rsidP="00192C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could be inferred that a positive influence is carried by sustainable tourism, evolving visitor demands, and the digital wave in the UK travel and tourism sector. It can be recommended that to better manage emerging trends, businesses need to set long-term goals. Apart from this, technology integration should be stronger. Hence, third-party information technology solutions could be added alongside the follow-up of the UN sustainable development goals. </w:t>
      </w:r>
    </w:p>
    <w:p w14:paraId="666100F6" w14:textId="326EC405" w:rsidR="00147A14" w:rsidRDefault="002268E2">
      <w:pPr>
        <w:rPr>
          <w:rFonts w:ascii="Times New Roman" w:hAnsi="Times New Roman" w:cs="Times New Roman"/>
          <w:sz w:val="24"/>
          <w:szCs w:val="24"/>
        </w:rPr>
      </w:pPr>
      <w:r>
        <w:rPr>
          <w:rFonts w:ascii="Times New Roman" w:hAnsi="Times New Roman" w:cs="Times New Roman"/>
          <w:sz w:val="24"/>
          <w:szCs w:val="24"/>
        </w:rPr>
        <w:br w:type="page"/>
      </w:r>
    </w:p>
    <w:p w14:paraId="2FC5B653" w14:textId="2120B0DE" w:rsidR="009949AB" w:rsidRPr="00763098" w:rsidRDefault="002268E2" w:rsidP="00763098">
      <w:pPr>
        <w:pStyle w:val="Heading1"/>
      </w:pPr>
      <w:r>
        <w:lastRenderedPageBreak/>
        <w:t>References</w:t>
      </w:r>
    </w:p>
    <w:p w14:paraId="30FAAFE3" w14:textId="77777777" w:rsidR="00AB59E4" w:rsidRPr="00037978" w:rsidRDefault="00AB59E4" w:rsidP="00443762">
      <w:pPr>
        <w:spacing w:after="0" w:line="360" w:lineRule="auto"/>
        <w:jc w:val="both"/>
        <w:rPr>
          <w:rFonts w:ascii="Times New Roman" w:hAnsi="Times New Roman" w:cs="Times New Roman"/>
          <w:kern w:val="2"/>
          <w:sz w:val="24"/>
          <w:szCs w:val="24"/>
          <w:lang w:val="en-IN"/>
          <w14:ligatures w14:val="standardContextual"/>
        </w:rPr>
      </w:pPr>
      <w:proofErr w:type="spellStart"/>
      <w:r w:rsidRPr="00037978">
        <w:rPr>
          <w:rFonts w:ascii="Times New Roman" w:hAnsi="Times New Roman" w:cs="Times New Roman"/>
          <w:kern w:val="2"/>
          <w:sz w:val="24"/>
          <w:szCs w:val="24"/>
          <w:lang w:val="en-IN"/>
          <w14:ligatures w14:val="standardContextual"/>
        </w:rPr>
        <w:t>Eslami</w:t>
      </w:r>
      <w:proofErr w:type="spellEnd"/>
      <w:r w:rsidRPr="00037978">
        <w:rPr>
          <w:rFonts w:ascii="Times New Roman" w:hAnsi="Times New Roman" w:cs="Times New Roman"/>
          <w:kern w:val="2"/>
          <w:sz w:val="24"/>
          <w:szCs w:val="24"/>
          <w:lang w:val="en-IN"/>
          <w14:ligatures w14:val="standardContextual"/>
        </w:rPr>
        <w:t xml:space="preserve">, S., Khalifah, Z., </w:t>
      </w:r>
      <w:proofErr w:type="spellStart"/>
      <w:r w:rsidRPr="00037978">
        <w:rPr>
          <w:rFonts w:ascii="Times New Roman" w:hAnsi="Times New Roman" w:cs="Times New Roman"/>
          <w:kern w:val="2"/>
          <w:sz w:val="24"/>
          <w:szCs w:val="24"/>
          <w:lang w:val="en-IN"/>
          <w14:ligatures w14:val="standardContextual"/>
        </w:rPr>
        <w:t>Mardani</w:t>
      </w:r>
      <w:proofErr w:type="spellEnd"/>
      <w:r w:rsidRPr="00037978">
        <w:rPr>
          <w:rFonts w:ascii="Times New Roman" w:hAnsi="Times New Roman" w:cs="Times New Roman"/>
          <w:kern w:val="2"/>
          <w:sz w:val="24"/>
          <w:szCs w:val="24"/>
          <w:lang w:val="en-IN"/>
          <w14:ligatures w14:val="standardContextual"/>
        </w:rPr>
        <w:t xml:space="preserve">, A., </w:t>
      </w:r>
      <w:proofErr w:type="spellStart"/>
      <w:r w:rsidRPr="00037978">
        <w:rPr>
          <w:rFonts w:ascii="Times New Roman" w:hAnsi="Times New Roman" w:cs="Times New Roman"/>
          <w:kern w:val="2"/>
          <w:sz w:val="24"/>
          <w:szCs w:val="24"/>
          <w:lang w:val="en-IN"/>
          <w14:ligatures w14:val="standardContextual"/>
        </w:rPr>
        <w:t>Streimikiene</w:t>
      </w:r>
      <w:proofErr w:type="spellEnd"/>
      <w:r w:rsidRPr="00037978">
        <w:rPr>
          <w:rFonts w:ascii="Times New Roman" w:hAnsi="Times New Roman" w:cs="Times New Roman"/>
          <w:kern w:val="2"/>
          <w:sz w:val="24"/>
          <w:szCs w:val="24"/>
          <w:lang w:val="en-IN"/>
          <w14:ligatures w14:val="standardContextual"/>
        </w:rPr>
        <w:t>, D. and Han, H., 2019. Community attachment, tourism impacts, quality of life and residents’ support for sustainable tourism development. </w:t>
      </w:r>
      <w:r w:rsidRPr="00037978">
        <w:rPr>
          <w:rFonts w:ascii="Times New Roman" w:hAnsi="Times New Roman" w:cs="Times New Roman"/>
          <w:i/>
          <w:iCs/>
          <w:kern w:val="2"/>
          <w:sz w:val="24"/>
          <w:szCs w:val="24"/>
          <w:lang w:val="en-IN"/>
          <w14:ligatures w14:val="standardContextual"/>
        </w:rPr>
        <w:t>Journal of Travel &amp; Tourism Marketing</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36</w:t>
      </w:r>
      <w:r w:rsidRPr="00037978">
        <w:rPr>
          <w:rFonts w:ascii="Times New Roman" w:hAnsi="Times New Roman" w:cs="Times New Roman"/>
          <w:kern w:val="2"/>
          <w:sz w:val="24"/>
          <w:szCs w:val="24"/>
          <w:lang w:val="en-IN"/>
          <w14:ligatures w14:val="standardContextual"/>
        </w:rPr>
        <w:t>(9), pp.1061-1079.</w:t>
      </w:r>
    </w:p>
    <w:p w14:paraId="1C3A74FA"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r w:rsidRPr="009949AB">
        <w:rPr>
          <w:rFonts w:ascii="Times New Roman" w:hAnsi="Times New Roman" w:cs="Times New Roman"/>
          <w:kern w:val="2"/>
          <w:sz w:val="24"/>
          <w:szCs w:val="24"/>
          <w:lang w:val="en-IN"/>
          <w14:ligatures w14:val="standardContextual"/>
        </w:rPr>
        <w:t xml:space="preserve">Ferrer-Roca, N., Weston, R., </w:t>
      </w:r>
      <w:proofErr w:type="spellStart"/>
      <w:r w:rsidRPr="009949AB">
        <w:rPr>
          <w:rFonts w:ascii="Times New Roman" w:hAnsi="Times New Roman" w:cs="Times New Roman"/>
          <w:kern w:val="2"/>
          <w:sz w:val="24"/>
          <w:szCs w:val="24"/>
          <w:lang w:val="en-IN"/>
          <w14:ligatures w14:val="standardContextual"/>
        </w:rPr>
        <w:t>Guia</w:t>
      </w:r>
      <w:proofErr w:type="spellEnd"/>
      <w:r w:rsidRPr="009949AB">
        <w:rPr>
          <w:rFonts w:ascii="Times New Roman" w:hAnsi="Times New Roman" w:cs="Times New Roman"/>
          <w:kern w:val="2"/>
          <w:sz w:val="24"/>
          <w:szCs w:val="24"/>
          <w:lang w:val="en-IN"/>
          <w14:ligatures w14:val="standardContextual"/>
        </w:rPr>
        <w:t xml:space="preserve">, J., </w:t>
      </w:r>
      <w:proofErr w:type="spellStart"/>
      <w:r w:rsidRPr="009949AB">
        <w:rPr>
          <w:rFonts w:ascii="Times New Roman" w:hAnsi="Times New Roman" w:cs="Times New Roman"/>
          <w:kern w:val="2"/>
          <w:sz w:val="24"/>
          <w:szCs w:val="24"/>
          <w:lang w:val="en-IN"/>
          <w14:ligatures w14:val="standardContextual"/>
        </w:rPr>
        <w:t>Mihalic</w:t>
      </w:r>
      <w:proofErr w:type="spellEnd"/>
      <w:r w:rsidRPr="009949AB">
        <w:rPr>
          <w:rFonts w:ascii="Times New Roman" w:hAnsi="Times New Roman" w:cs="Times New Roman"/>
          <w:kern w:val="2"/>
          <w:sz w:val="24"/>
          <w:szCs w:val="24"/>
          <w:lang w:val="en-IN"/>
          <w14:ligatures w14:val="standardContextual"/>
        </w:rPr>
        <w:t xml:space="preserve">, T., </w:t>
      </w:r>
      <w:proofErr w:type="spellStart"/>
      <w:r w:rsidRPr="009949AB">
        <w:rPr>
          <w:rFonts w:ascii="Times New Roman" w:hAnsi="Times New Roman" w:cs="Times New Roman"/>
          <w:kern w:val="2"/>
          <w:sz w:val="24"/>
          <w:szCs w:val="24"/>
          <w:lang w:val="en-IN"/>
          <w14:ligatures w14:val="standardContextual"/>
        </w:rPr>
        <w:t>Blasco</w:t>
      </w:r>
      <w:proofErr w:type="spellEnd"/>
      <w:r w:rsidRPr="009949AB">
        <w:rPr>
          <w:rFonts w:ascii="Times New Roman" w:hAnsi="Times New Roman" w:cs="Times New Roman"/>
          <w:kern w:val="2"/>
          <w:sz w:val="24"/>
          <w:szCs w:val="24"/>
          <w:lang w:val="en-IN"/>
          <w14:ligatures w14:val="standardContextual"/>
        </w:rPr>
        <w:t>, D., Prats, L., Lawler, M. and Jarratt, D., 2021. Back to the future: challenges of European tourism of tomorrow. </w:t>
      </w:r>
      <w:r w:rsidRPr="009949AB">
        <w:rPr>
          <w:rFonts w:ascii="Times New Roman" w:hAnsi="Times New Roman" w:cs="Times New Roman"/>
          <w:i/>
          <w:iCs/>
          <w:kern w:val="2"/>
          <w:sz w:val="24"/>
          <w:szCs w:val="24"/>
          <w:lang w:val="en-IN"/>
          <w14:ligatures w14:val="standardContextual"/>
        </w:rPr>
        <w:t>Journal of Tourism Futures</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7</w:t>
      </w:r>
      <w:r w:rsidRPr="009949AB">
        <w:rPr>
          <w:rFonts w:ascii="Times New Roman" w:hAnsi="Times New Roman" w:cs="Times New Roman"/>
          <w:kern w:val="2"/>
          <w:sz w:val="24"/>
          <w:szCs w:val="24"/>
          <w:lang w:val="en-IN"/>
          <w14:ligatures w14:val="standardContextual"/>
        </w:rPr>
        <w:t>(2), pp.184-191.</w:t>
      </w:r>
    </w:p>
    <w:p w14:paraId="09A668AD" w14:textId="77777777" w:rsidR="00AB59E4" w:rsidRPr="00037978" w:rsidRDefault="00AB59E4" w:rsidP="00443762">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Guo, Y., Jiang, J. and Li, S., 2019. A sustainable tourism policy research review. </w:t>
      </w:r>
      <w:r w:rsidRPr="00037978">
        <w:rPr>
          <w:rFonts w:ascii="Times New Roman" w:hAnsi="Times New Roman" w:cs="Times New Roman"/>
          <w:i/>
          <w:iCs/>
          <w:kern w:val="2"/>
          <w:sz w:val="24"/>
          <w:szCs w:val="24"/>
          <w:lang w:val="en-IN"/>
          <w14:ligatures w14:val="standardContextual"/>
        </w:rPr>
        <w:t>Sustainability</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11</w:t>
      </w:r>
      <w:r w:rsidRPr="00037978">
        <w:rPr>
          <w:rFonts w:ascii="Times New Roman" w:hAnsi="Times New Roman" w:cs="Times New Roman"/>
          <w:kern w:val="2"/>
          <w:sz w:val="24"/>
          <w:szCs w:val="24"/>
          <w:lang w:val="en-IN"/>
          <w14:ligatures w14:val="standardContextual"/>
        </w:rPr>
        <w:t>(11), p.3187.</w:t>
      </w:r>
    </w:p>
    <w:p w14:paraId="500A5DC2" w14:textId="77777777" w:rsidR="00AB59E4" w:rsidRPr="00037978" w:rsidRDefault="00AB59E4" w:rsidP="00443762">
      <w:pPr>
        <w:spacing w:after="0" w:line="360" w:lineRule="auto"/>
        <w:jc w:val="both"/>
        <w:rPr>
          <w:rFonts w:ascii="Times New Roman" w:hAnsi="Times New Roman" w:cs="Times New Roman"/>
          <w:kern w:val="2"/>
          <w:sz w:val="24"/>
          <w:szCs w:val="24"/>
          <w:lang w:val="en-IN"/>
          <w14:ligatures w14:val="standardContextual"/>
        </w:rPr>
      </w:pPr>
      <w:r w:rsidRPr="00037978">
        <w:rPr>
          <w:rFonts w:ascii="Times New Roman" w:hAnsi="Times New Roman" w:cs="Times New Roman"/>
          <w:kern w:val="2"/>
          <w:sz w:val="24"/>
          <w:szCs w:val="24"/>
          <w:lang w:val="en-IN"/>
          <w14:ligatures w14:val="standardContextual"/>
        </w:rPr>
        <w:t>Hall, C.M., 2019. Constructing sustainable tourism development: The 2030 agenda and the managerial ecology of sustainable tourism. </w:t>
      </w:r>
      <w:r w:rsidRPr="00037978">
        <w:rPr>
          <w:rFonts w:ascii="Times New Roman" w:hAnsi="Times New Roman" w:cs="Times New Roman"/>
          <w:i/>
          <w:iCs/>
          <w:kern w:val="2"/>
          <w:sz w:val="24"/>
          <w:szCs w:val="24"/>
          <w:lang w:val="en-IN"/>
          <w14:ligatures w14:val="standardContextual"/>
        </w:rPr>
        <w:t>Journal of Sustainable Tourism</w:t>
      </w:r>
      <w:r w:rsidRPr="00037978">
        <w:rPr>
          <w:rFonts w:ascii="Times New Roman" w:hAnsi="Times New Roman" w:cs="Times New Roman"/>
          <w:kern w:val="2"/>
          <w:sz w:val="24"/>
          <w:szCs w:val="24"/>
          <w:lang w:val="en-IN"/>
          <w14:ligatures w14:val="standardContextual"/>
        </w:rPr>
        <w:t>, </w:t>
      </w:r>
      <w:r w:rsidRPr="00037978">
        <w:rPr>
          <w:rFonts w:ascii="Times New Roman" w:hAnsi="Times New Roman" w:cs="Times New Roman"/>
          <w:i/>
          <w:iCs/>
          <w:kern w:val="2"/>
          <w:sz w:val="24"/>
          <w:szCs w:val="24"/>
          <w:lang w:val="en-IN"/>
          <w14:ligatures w14:val="standardContextual"/>
        </w:rPr>
        <w:t>27</w:t>
      </w:r>
      <w:r w:rsidRPr="00037978">
        <w:rPr>
          <w:rFonts w:ascii="Times New Roman" w:hAnsi="Times New Roman" w:cs="Times New Roman"/>
          <w:kern w:val="2"/>
          <w:sz w:val="24"/>
          <w:szCs w:val="24"/>
          <w:lang w:val="en-IN"/>
          <w14:ligatures w14:val="standardContextual"/>
        </w:rPr>
        <w:t>(7), pp.1044-1060.</w:t>
      </w:r>
    </w:p>
    <w:p w14:paraId="38BBBC0F"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r w:rsidRPr="009949AB">
        <w:rPr>
          <w:rFonts w:ascii="Times New Roman" w:hAnsi="Times New Roman" w:cs="Times New Roman"/>
          <w:kern w:val="2"/>
          <w:sz w:val="24"/>
          <w:szCs w:val="24"/>
          <w:lang w:val="en-IN"/>
          <w14:ligatures w14:val="standardContextual"/>
        </w:rPr>
        <w:t>Li, Z., Wang, D., Abbas, J., Hassan, S. and Mubeen, R., 2022. Tourists’ health risk threats amid COVID-19 era: role of technology innovation, Transformation, and recovery implications for sustainable tourism. </w:t>
      </w:r>
      <w:r w:rsidRPr="009949AB">
        <w:rPr>
          <w:rFonts w:ascii="Times New Roman" w:hAnsi="Times New Roman" w:cs="Times New Roman"/>
          <w:i/>
          <w:iCs/>
          <w:kern w:val="2"/>
          <w:sz w:val="24"/>
          <w:szCs w:val="24"/>
          <w:lang w:val="en-IN"/>
          <w14:ligatures w14:val="standardContextual"/>
        </w:rPr>
        <w:t>Frontiers in Psychology</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12</w:t>
      </w:r>
      <w:r w:rsidRPr="009949AB">
        <w:rPr>
          <w:rFonts w:ascii="Times New Roman" w:hAnsi="Times New Roman" w:cs="Times New Roman"/>
          <w:kern w:val="2"/>
          <w:sz w:val="24"/>
          <w:szCs w:val="24"/>
          <w:lang w:val="en-IN"/>
          <w14:ligatures w14:val="standardContextual"/>
        </w:rPr>
        <w:t>, p.769175.</w:t>
      </w:r>
    </w:p>
    <w:p w14:paraId="152A6A76"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r w:rsidRPr="009949AB">
        <w:rPr>
          <w:rFonts w:ascii="Times New Roman" w:hAnsi="Times New Roman" w:cs="Times New Roman"/>
          <w:kern w:val="2"/>
          <w:sz w:val="24"/>
          <w:szCs w:val="24"/>
          <w:lang w:val="en-IN"/>
          <w14:ligatures w14:val="standardContextual"/>
        </w:rPr>
        <w:t xml:space="preserve">Liburd, J., </w:t>
      </w:r>
      <w:proofErr w:type="spellStart"/>
      <w:r w:rsidRPr="009949AB">
        <w:rPr>
          <w:rFonts w:ascii="Times New Roman" w:hAnsi="Times New Roman" w:cs="Times New Roman"/>
          <w:kern w:val="2"/>
          <w:sz w:val="24"/>
          <w:szCs w:val="24"/>
          <w:lang w:val="en-IN"/>
          <w14:ligatures w14:val="standardContextual"/>
        </w:rPr>
        <w:t>Duedahl</w:t>
      </w:r>
      <w:proofErr w:type="spellEnd"/>
      <w:r w:rsidRPr="009949AB">
        <w:rPr>
          <w:rFonts w:ascii="Times New Roman" w:hAnsi="Times New Roman" w:cs="Times New Roman"/>
          <w:kern w:val="2"/>
          <w:sz w:val="24"/>
          <w:szCs w:val="24"/>
          <w:lang w:val="en-IN"/>
          <w14:ligatures w14:val="standardContextual"/>
        </w:rPr>
        <w:t xml:space="preserve">, E. and </w:t>
      </w:r>
      <w:proofErr w:type="spellStart"/>
      <w:r w:rsidRPr="009949AB">
        <w:rPr>
          <w:rFonts w:ascii="Times New Roman" w:hAnsi="Times New Roman" w:cs="Times New Roman"/>
          <w:kern w:val="2"/>
          <w:sz w:val="24"/>
          <w:szCs w:val="24"/>
          <w:lang w:val="en-IN"/>
          <w14:ligatures w14:val="standardContextual"/>
        </w:rPr>
        <w:t>Heape</w:t>
      </w:r>
      <w:proofErr w:type="spellEnd"/>
      <w:r w:rsidRPr="009949AB">
        <w:rPr>
          <w:rFonts w:ascii="Times New Roman" w:hAnsi="Times New Roman" w:cs="Times New Roman"/>
          <w:kern w:val="2"/>
          <w:sz w:val="24"/>
          <w:szCs w:val="24"/>
          <w:lang w:val="en-IN"/>
          <w14:ligatures w14:val="standardContextual"/>
        </w:rPr>
        <w:t>, C., 2022. Co-designing tourism for sustainable development. </w:t>
      </w:r>
      <w:r w:rsidRPr="009949AB">
        <w:rPr>
          <w:rFonts w:ascii="Times New Roman" w:hAnsi="Times New Roman" w:cs="Times New Roman"/>
          <w:i/>
          <w:iCs/>
          <w:kern w:val="2"/>
          <w:sz w:val="24"/>
          <w:szCs w:val="24"/>
          <w:lang w:val="en-IN"/>
          <w14:ligatures w14:val="standardContextual"/>
        </w:rPr>
        <w:t>Journal of Sustainable Tourism</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30</w:t>
      </w:r>
      <w:r w:rsidRPr="009949AB">
        <w:rPr>
          <w:rFonts w:ascii="Times New Roman" w:hAnsi="Times New Roman" w:cs="Times New Roman"/>
          <w:kern w:val="2"/>
          <w:sz w:val="24"/>
          <w:szCs w:val="24"/>
          <w:lang w:val="en-IN"/>
          <w14:ligatures w14:val="standardContextual"/>
        </w:rPr>
        <w:t>(10), pp.2298-2317.</w:t>
      </w:r>
    </w:p>
    <w:p w14:paraId="1742F0A2"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r w:rsidRPr="009949AB">
        <w:rPr>
          <w:rFonts w:ascii="Times New Roman" w:hAnsi="Times New Roman" w:cs="Times New Roman"/>
          <w:kern w:val="2"/>
          <w:sz w:val="24"/>
          <w:szCs w:val="24"/>
          <w:lang w:val="en-IN"/>
          <w14:ligatures w14:val="standardContextual"/>
        </w:rPr>
        <w:t xml:space="preserve">Liu, H., Liu, Y., Wang, Y. and Pan, C., 2019. Hot topics and emerging trends in tourism forecasting research: A </w:t>
      </w:r>
      <w:proofErr w:type="spellStart"/>
      <w:r w:rsidRPr="009949AB">
        <w:rPr>
          <w:rFonts w:ascii="Times New Roman" w:hAnsi="Times New Roman" w:cs="Times New Roman"/>
          <w:kern w:val="2"/>
          <w:sz w:val="24"/>
          <w:szCs w:val="24"/>
          <w:lang w:val="en-IN"/>
          <w14:ligatures w14:val="standardContextual"/>
        </w:rPr>
        <w:t>scientometric</w:t>
      </w:r>
      <w:proofErr w:type="spellEnd"/>
      <w:r w:rsidRPr="009949AB">
        <w:rPr>
          <w:rFonts w:ascii="Times New Roman" w:hAnsi="Times New Roman" w:cs="Times New Roman"/>
          <w:kern w:val="2"/>
          <w:sz w:val="24"/>
          <w:szCs w:val="24"/>
          <w:lang w:val="en-IN"/>
          <w14:ligatures w14:val="standardContextual"/>
        </w:rPr>
        <w:t xml:space="preserve"> review. </w:t>
      </w:r>
      <w:r w:rsidRPr="009949AB">
        <w:rPr>
          <w:rFonts w:ascii="Times New Roman" w:hAnsi="Times New Roman" w:cs="Times New Roman"/>
          <w:i/>
          <w:iCs/>
          <w:kern w:val="2"/>
          <w:sz w:val="24"/>
          <w:szCs w:val="24"/>
          <w:lang w:val="en-IN"/>
          <w14:ligatures w14:val="standardContextual"/>
        </w:rPr>
        <w:t>Tourism Economics</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25</w:t>
      </w:r>
      <w:r w:rsidRPr="009949AB">
        <w:rPr>
          <w:rFonts w:ascii="Times New Roman" w:hAnsi="Times New Roman" w:cs="Times New Roman"/>
          <w:kern w:val="2"/>
          <w:sz w:val="24"/>
          <w:szCs w:val="24"/>
          <w:lang w:val="en-IN"/>
          <w14:ligatures w14:val="standardContextual"/>
        </w:rPr>
        <w:t>(3), pp.448-468.</w:t>
      </w:r>
    </w:p>
    <w:p w14:paraId="7E16406D"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proofErr w:type="spellStart"/>
      <w:r w:rsidRPr="009949AB">
        <w:rPr>
          <w:rFonts w:ascii="Times New Roman" w:hAnsi="Times New Roman" w:cs="Times New Roman"/>
          <w:kern w:val="2"/>
          <w:sz w:val="24"/>
          <w:szCs w:val="24"/>
          <w:lang w:val="en-IN"/>
          <w14:ligatures w14:val="standardContextual"/>
        </w:rPr>
        <w:t>Ntounis</w:t>
      </w:r>
      <w:proofErr w:type="spellEnd"/>
      <w:r w:rsidRPr="009949AB">
        <w:rPr>
          <w:rFonts w:ascii="Times New Roman" w:hAnsi="Times New Roman" w:cs="Times New Roman"/>
          <w:kern w:val="2"/>
          <w:sz w:val="24"/>
          <w:szCs w:val="24"/>
          <w:lang w:val="en-IN"/>
          <w14:ligatures w14:val="standardContextual"/>
        </w:rPr>
        <w:t xml:space="preserve">, N., Parker, C., Skinner, H., Steadman, C. and </w:t>
      </w:r>
      <w:proofErr w:type="spellStart"/>
      <w:r w:rsidRPr="009949AB">
        <w:rPr>
          <w:rFonts w:ascii="Times New Roman" w:hAnsi="Times New Roman" w:cs="Times New Roman"/>
          <w:kern w:val="2"/>
          <w:sz w:val="24"/>
          <w:szCs w:val="24"/>
          <w:lang w:val="en-IN"/>
          <w14:ligatures w14:val="standardContextual"/>
        </w:rPr>
        <w:t>Warnaby</w:t>
      </w:r>
      <w:proofErr w:type="spellEnd"/>
      <w:r w:rsidRPr="009949AB">
        <w:rPr>
          <w:rFonts w:ascii="Times New Roman" w:hAnsi="Times New Roman" w:cs="Times New Roman"/>
          <w:kern w:val="2"/>
          <w:sz w:val="24"/>
          <w:szCs w:val="24"/>
          <w:lang w:val="en-IN"/>
          <w14:ligatures w14:val="standardContextual"/>
        </w:rPr>
        <w:t>, G., 2022. Tourism and Hospitality industry resilience during the Covid-19 pandemic: Evidence from England. </w:t>
      </w:r>
      <w:r w:rsidRPr="009949AB">
        <w:rPr>
          <w:rFonts w:ascii="Times New Roman" w:hAnsi="Times New Roman" w:cs="Times New Roman"/>
          <w:i/>
          <w:iCs/>
          <w:kern w:val="2"/>
          <w:sz w:val="24"/>
          <w:szCs w:val="24"/>
          <w:lang w:val="en-IN"/>
          <w14:ligatures w14:val="standardContextual"/>
        </w:rPr>
        <w:t>Current Issues in Tourism</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25</w:t>
      </w:r>
      <w:r w:rsidRPr="009949AB">
        <w:rPr>
          <w:rFonts w:ascii="Times New Roman" w:hAnsi="Times New Roman" w:cs="Times New Roman"/>
          <w:kern w:val="2"/>
          <w:sz w:val="24"/>
          <w:szCs w:val="24"/>
          <w:lang w:val="en-IN"/>
          <w14:ligatures w14:val="standardContextual"/>
        </w:rPr>
        <w:t>(1), pp.46-59.</w:t>
      </w:r>
    </w:p>
    <w:p w14:paraId="36B2A40A"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r w:rsidRPr="009949AB">
        <w:rPr>
          <w:rFonts w:ascii="Times New Roman" w:hAnsi="Times New Roman" w:cs="Times New Roman"/>
          <w:kern w:val="2"/>
          <w:sz w:val="24"/>
          <w:szCs w:val="24"/>
          <w:lang w:val="en-IN"/>
          <w14:ligatures w14:val="standardContextual"/>
        </w:rPr>
        <w:t>Patterson, I. and Balderas, A., 2020. Continuing and emerging trends of senior tourism: A review of the literature. </w:t>
      </w:r>
      <w:r w:rsidRPr="009949AB">
        <w:rPr>
          <w:rFonts w:ascii="Times New Roman" w:hAnsi="Times New Roman" w:cs="Times New Roman"/>
          <w:i/>
          <w:iCs/>
          <w:kern w:val="2"/>
          <w:sz w:val="24"/>
          <w:szCs w:val="24"/>
          <w:lang w:val="en-IN"/>
          <w14:ligatures w14:val="standardContextual"/>
        </w:rPr>
        <w:t>Journal of Population Ageing</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13</w:t>
      </w:r>
      <w:r w:rsidRPr="009949AB">
        <w:rPr>
          <w:rFonts w:ascii="Times New Roman" w:hAnsi="Times New Roman" w:cs="Times New Roman"/>
          <w:kern w:val="2"/>
          <w:sz w:val="24"/>
          <w:szCs w:val="24"/>
          <w:lang w:val="en-IN"/>
          <w14:ligatures w14:val="standardContextual"/>
        </w:rPr>
        <w:t>, pp.385-399.</w:t>
      </w:r>
    </w:p>
    <w:p w14:paraId="7E4BD2A5"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proofErr w:type="spellStart"/>
      <w:r w:rsidRPr="009949AB">
        <w:rPr>
          <w:rFonts w:ascii="Times New Roman" w:hAnsi="Times New Roman" w:cs="Times New Roman"/>
          <w:kern w:val="2"/>
          <w:sz w:val="24"/>
          <w:szCs w:val="24"/>
          <w:lang w:val="en-IN"/>
          <w14:ligatures w14:val="standardContextual"/>
        </w:rPr>
        <w:t>Qiao</w:t>
      </w:r>
      <w:proofErr w:type="spellEnd"/>
      <w:r w:rsidRPr="009949AB">
        <w:rPr>
          <w:rFonts w:ascii="Times New Roman" w:hAnsi="Times New Roman" w:cs="Times New Roman"/>
          <w:kern w:val="2"/>
          <w:sz w:val="24"/>
          <w:szCs w:val="24"/>
          <w:lang w:val="en-IN"/>
          <w14:ligatures w14:val="standardContextual"/>
        </w:rPr>
        <w:t>, G., Ding, L., Zhang, L. and Yan, H., 2022. Accessible tourism: A bibliometric review (2008–2020). </w:t>
      </w:r>
      <w:r w:rsidRPr="009949AB">
        <w:rPr>
          <w:rFonts w:ascii="Times New Roman" w:hAnsi="Times New Roman" w:cs="Times New Roman"/>
          <w:i/>
          <w:iCs/>
          <w:kern w:val="2"/>
          <w:sz w:val="24"/>
          <w:szCs w:val="24"/>
          <w:lang w:val="en-IN"/>
          <w14:ligatures w14:val="standardContextual"/>
        </w:rPr>
        <w:t>Tourism Review</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77</w:t>
      </w:r>
      <w:r w:rsidRPr="009949AB">
        <w:rPr>
          <w:rFonts w:ascii="Times New Roman" w:hAnsi="Times New Roman" w:cs="Times New Roman"/>
          <w:kern w:val="2"/>
          <w:sz w:val="24"/>
          <w:szCs w:val="24"/>
          <w:lang w:val="en-IN"/>
          <w14:ligatures w14:val="standardContextual"/>
        </w:rPr>
        <w:t>(3), pp.713-730.</w:t>
      </w:r>
    </w:p>
    <w:p w14:paraId="3DDCFAEE"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r w:rsidRPr="009949AB">
        <w:rPr>
          <w:rFonts w:ascii="Times New Roman" w:hAnsi="Times New Roman" w:cs="Times New Roman"/>
          <w:kern w:val="2"/>
          <w:sz w:val="24"/>
          <w:szCs w:val="24"/>
          <w:lang w:val="en-IN"/>
          <w14:ligatures w14:val="standardContextual"/>
        </w:rPr>
        <w:t xml:space="preserve">Statista Research Department, 2023. </w:t>
      </w:r>
      <w:r w:rsidRPr="009949AB">
        <w:rPr>
          <w:rFonts w:ascii="Times New Roman" w:hAnsi="Times New Roman" w:cs="Times New Roman"/>
          <w:i/>
          <w:iCs/>
          <w:kern w:val="2"/>
          <w:sz w:val="24"/>
          <w:szCs w:val="24"/>
          <w:lang w:val="en-IN"/>
          <w14:ligatures w14:val="standardContextual"/>
        </w:rPr>
        <w:t>Number of overseas resident visits to the United Kingdom (UK) from 2002 to 2021, with a forecast until 2023</w:t>
      </w:r>
      <w:r w:rsidRPr="009949AB">
        <w:rPr>
          <w:rFonts w:ascii="Times New Roman" w:hAnsi="Times New Roman" w:cs="Times New Roman"/>
          <w:kern w:val="2"/>
          <w:sz w:val="24"/>
          <w:szCs w:val="24"/>
          <w:lang w:val="en-IN"/>
          <w14:ligatures w14:val="standardContextual"/>
        </w:rPr>
        <w:t xml:space="preserve"> [online]. Statista. Available: https://www.statista.com/statistics/287133/annual-number-of-overseas-visits-to-the-united-kingdom-uk/accessed 2 April, 2023.</w:t>
      </w:r>
    </w:p>
    <w:p w14:paraId="61934105"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proofErr w:type="spellStart"/>
      <w:r w:rsidRPr="009949AB">
        <w:rPr>
          <w:rFonts w:ascii="Times New Roman" w:hAnsi="Times New Roman" w:cs="Times New Roman"/>
          <w:kern w:val="2"/>
          <w:sz w:val="24"/>
          <w:szCs w:val="24"/>
          <w:lang w:val="en-IN"/>
          <w14:ligatures w14:val="standardContextual"/>
        </w:rPr>
        <w:t>Stylos</w:t>
      </w:r>
      <w:proofErr w:type="spellEnd"/>
      <w:r w:rsidRPr="009949AB">
        <w:rPr>
          <w:rFonts w:ascii="Times New Roman" w:hAnsi="Times New Roman" w:cs="Times New Roman"/>
          <w:kern w:val="2"/>
          <w:sz w:val="24"/>
          <w:szCs w:val="24"/>
          <w:lang w:val="en-IN"/>
          <w14:ligatures w14:val="standardContextual"/>
        </w:rPr>
        <w:t>, N., 2020. Technological evolution and tourist decision-making: a perspective article. </w:t>
      </w:r>
      <w:r w:rsidRPr="009949AB">
        <w:rPr>
          <w:rFonts w:ascii="Times New Roman" w:hAnsi="Times New Roman" w:cs="Times New Roman"/>
          <w:i/>
          <w:iCs/>
          <w:kern w:val="2"/>
          <w:sz w:val="24"/>
          <w:szCs w:val="24"/>
          <w:lang w:val="en-IN"/>
          <w14:ligatures w14:val="standardContextual"/>
        </w:rPr>
        <w:t>Tourism Review</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75</w:t>
      </w:r>
      <w:r w:rsidRPr="009949AB">
        <w:rPr>
          <w:rFonts w:ascii="Times New Roman" w:hAnsi="Times New Roman" w:cs="Times New Roman"/>
          <w:kern w:val="2"/>
          <w:sz w:val="24"/>
          <w:szCs w:val="24"/>
          <w:lang w:val="en-IN"/>
          <w14:ligatures w14:val="standardContextual"/>
        </w:rPr>
        <w:t>(1), pp.273-278.</w:t>
      </w:r>
    </w:p>
    <w:p w14:paraId="69323E5F"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bookmarkStart w:id="0" w:name="_Hlk132146058"/>
      <w:r w:rsidRPr="009949AB">
        <w:rPr>
          <w:rFonts w:ascii="Times New Roman" w:hAnsi="Times New Roman" w:cs="Times New Roman"/>
          <w:kern w:val="2"/>
          <w:sz w:val="24"/>
          <w:szCs w:val="24"/>
          <w:lang w:val="en-IN"/>
          <w14:ligatures w14:val="standardContextual"/>
        </w:rPr>
        <w:t>UNWTO, 2023</w:t>
      </w:r>
      <w:bookmarkEnd w:id="0"/>
      <w:r w:rsidRPr="009949AB">
        <w:rPr>
          <w:rFonts w:ascii="Times New Roman" w:hAnsi="Times New Roman" w:cs="Times New Roman"/>
          <w:kern w:val="2"/>
          <w:sz w:val="24"/>
          <w:szCs w:val="24"/>
          <w:lang w:val="en-IN"/>
          <w14:ligatures w14:val="standardContextual"/>
        </w:rPr>
        <w:t xml:space="preserve">. </w:t>
      </w:r>
      <w:r w:rsidRPr="009949AB">
        <w:rPr>
          <w:rFonts w:ascii="Times New Roman" w:hAnsi="Times New Roman" w:cs="Times New Roman"/>
          <w:i/>
          <w:iCs/>
          <w:kern w:val="2"/>
          <w:sz w:val="24"/>
          <w:szCs w:val="24"/>
          <w:lang w:val="en-IN"/>
          <w14:ligatures w14:val="standardContextual"/>
        </w:rPr>
        <w:t>POLICY AND DESTINATION MANAGEMENT.</w:t>
      </w:r>
      <w:r w:rsidRPr="009949AB">
        <w:rPr>
          <w:rFonts w:ascii="Times New Roman" w:hAnsi="Times New Roman" w:cs="Times New Roman"/>
          <w:kern w:val="2"/>
          <w:sz w:val="24"/>
          <w:szCs w:val="24"/>
          <w:lang w:val="en-IN"/>
          <w14:ligatures w14:val="standardContextual"/>
        </w:rPr>
        <w:t xml:space="preserve"> [online]. Available: https://www.unwto.org/policy-destination-managementaccessed 2 April, 2023.</w:t>
      </w:r>
    </w:p>
    <w:p w14:paraId="478FAF62" w14:textId="77777777" w:rsidR="00AB59E4" w:rsidRPr="009949AB" w:rsidRDefault="00AB59E4" w:rsidP="009949AB">
      <w:pPr>
        <w:spacing w:after="0" w:line="360" w:lineRule="auto"/>
        <w:jc w:val="both"/>
        <w:rPr>
          <w:rFonts w:ascii="Times New Roman" w:hAnsi="Times New Roman" w:cs="Times New Roman"/>
          <w:kern w:val="2"/>
          <w:sz w:val="24"/>
          <w:szCs w:val="24"/>
          <w:lang w:val="en-IN"/>
          <w14:ligatures w14:val="standardContextual"/>
        </w:rPr>
      </w:pPr>
      <w:bookmarkStart w:id="1" w:name="_Hlk132146062"/>
      <w:r w:rsidRPr="009949AB">
        <w:rPr>
          <w:rFonts w:ascii="Times New Roman" w:hAnsi="Times New Roman" w:cs="Times New Roman"/>
          <w:kern w:val="2"/>
          <w:sz w:val="24"/>
          <w:szCs w:val="24"/>
          <w:lang w:val="en-IN"/>
          <w14:ligatures w14:val="standardContextual"/>
        </w:rPr>
        <w:lastRenderedPageBreak/>
        <w:t>World Heritage Centre, 2023</w:t>
      </w:r>
      <w:bookmarkEnd w:id="1"/>
      <w:r w:rsidRPr="009949AB">
        <w:rPr>
          <w:rFonts w:ascii="Times New Roman" w:hAnsi="Times New Roman" w:cs="Times New Roman"/>
          <w:kern w:val="2"/>
          <w:sz w:val="24"/>
          <w:szCs w:val="24"/>
          <w:lang w:val="en-IN"/>
          <w14:ligatures w14:val="standardContextual"/>
        </w:rPr>
        <w:t xml:space="preserve">. </w:t>
      </w:r>
      <w:r w:rsidRPr="009949AB">
        <w:rPr>
          <w:rFonts w:ascii="Times New Roman" w:hAnsi="Times New Roman" w:cs="Times New Roman"/>
          <w:i/>
          <w:iCs/>
          <w:kern w:val="2"/>
          <w:sz w:val="24"/>
          <w:szCs w:val="24"/>
          <w:lang w:val="en-IN"/>
          <w14:ligatures w14:val="standardContextual"/>
        </w:rPr>
        <w:t>Sustainable Tourism</w:t>
      </w:r>
      <w:r w:rsidRPr="009949AB">
        <w:rPr>
          <w:rFonts w:ascii="Times New Roman" w:hAnsi="Times New Roman" w:cs="Times New Roman"/>
          <w:kern w:val="2"/>
          <w:sz w:val="24"/>
          <w:szCs w:val="24"/>
          <w:lang w:val="en-IN"/>
          <w14:ligatures w14:val="standardContextual"/>
        </w:rPr>
        <w:t xml:space="preserve"> [online]. Available:</w:t>
      </w:r>
      <w:r w:rsidRPr="009949AB">
        <w:rPr>
          <w:kern w:val="2"/>
          <w:lang w:val="en-IN"/>
          <w14:ligatures w14:val="standardContextual"/>
        </w:rPr>
        <w:t xml:space="preserve"> </w:t>
      </w:r>
      <w:r w:rsidRPr="009949AB">
        <w:rPr>
          <w:rFonts w:ascii="Times New Roman" w:hAnsi="Times New Roman" w:cs="Times New Roman"/>
          <w:kern w:val="2"/>
          <w:sz w:val="24"/>
          <w:szCs w:val="24"/>
          <w:lang w:val="en-IN"/>
          <w14:ligatures w14:val="standardContextual"/>
        </w:rPr>
        <w:t>https://whc.unesco.org/en/tourism/ accessed 2 April, 2023.</w:t>
      </w:r>
    </w:p>
    <w:p w14:paraId="6E481984" w14:textId="77777777" w:rsidR="00AB59E4" w:rsidRDefault="00AB59E4" w:rsidP="009949AB">
      <w:pPr>
        <w:spacing w:after="0" w:line="360" w:lineRule="auto"/>
        <w:jc w:val="both"/>
        <w:rPr>
          <w:rFonts w:ascii="Times New Roman" w:hAnsi="Times New Roman" w:cs="Times New Roman"/>
          <w:kern w:val="2"/>
          <w:sz w:val="24"/>
          <w:szCs w:val="24"/>
          <w:lang w:val="en-IN"/>
          <w14:ligatures w14:val="standardContextual"/>
        </w:rPr>
      </w:pPr>
      <w:r w:rsidRPr="009949AB">
        <w:rPr>
          <w:rFonts w:ascii="Times New Roman" w:hAnsi="Times New Roman" w:cs="Times New Roman"/>
          <w:kern w:val="2"/>
          <w:sz w:val="24"/>
          <w:szCs w:val="24"/>
          <w:lang w:val="en-IN"/>
          <w14:ligatures w14:val="standardContextual"/>
        </w:rPr>
        <w:t>Zhang, C., Wang, S., Sun, S. and Wei, Y., 2020. Knowledge mapping of tourism demand forecasting research. </w:t>
      </w:r>
      <w:r w:rsidRPr="009949AB">
        <w:rPr>
          <w:rFonts w:ascii="Times New Roman" w:hAnsi="Times New Roman" w:cs="Times New Roman"/>
          <w:i/>
          <w:iCs/>
          <w:kern w:val="2"/>
          <w:sz w:val="24"/>
          <w:szCs w:val="24"/>
          <w:lang w:val="en-IN"/>
          <w14:ligatures w14:val="standardContextual"/>
        </w:rPr>
        <w:t>Tourism Management Perspectives</w:t>
      </w:r>
      <w:r w:rsidRPr="009949AB">
        <w:rPr>
          <w:rFonts w:ascii="Times New Roman" w:hAnsi="Times New Roman" w:cs="Times New Roman"/>
          <w:kern w:val="2"/>
          <w:sz w:val="24"/>
          <w:szCs w:val="24"/>
          <w:lang w:val="en-IN"/>
          <w14:ligatures w14:val="standardContextual"/>
        </w:rPr>
        <w:t>, </w:t>
      </w:r>
      <w:r w:rsidRPr="009949AB">
        <w:rPr>
          <w:rFonts w:ascii="Times New Roman" w:hAnsi="Times New Roman" w:cs="Times New Roman"/>
          <w:i/>
          <w:iCs/>
          <w:kern w:val="2"/>
          <w:sz w:val="24"/>
          <w:szCs w:val="24"/>
          <w:lang w:val="en-IN"/>
          <w14:ligatures w14:val="standardContextual"/>
        </w:rPr>
        <w:t>35</w:t>
      </w:r>
      <w:r w:rsidRPr="009949AB">
        <w:rPr>
          <w:rFonts w:ascii="Times New Roman" w:hAnsi="Times New Roman" w:cs="Times New Roman"/>
          <w:kern w:val="2"/>
          <w:sz w:val="24"/>
          <w:szCs w:val="24"/>
          <w:lang w:val="en-IN"/>
          <w14:ligatures w14:val="standardContextual"/>
        </w:rPr>
        <w:t>, p.100715.</w:t>
      </w:r>
    </w:p>
    <w:p w14:paraId="26C4FD4A" w14:textId="77777777" w:rsidR="00443762" w:rsidRPr="009949AB" w:rsidRDefault="00443762" w:rsidP="009949AB">
      <w:pPr>
        <w:spacing w:after="0" w:line="360" w:lineRule="auto"/>
        <w:jc w:val="both"/>
        <w:rPr>
          <w:rFonts w:ascii="Times New Roman" w:hAnsi="Times New Roman" w:cs="Times New Roman"/>
          <w:kern w:val="2"/>
          <w:sz w:val="24"/>
          <w:szCs w:val="24"/>
          <w:lang w:val="en-IN"/>
          <w14:ligatures w14:val="standardContextual"/>
        </w:rPr>
      </w:pPr>
    </w:p>
    <w:p w14:paraId="3BF9E78D" w14:textId="77777777" w:rsidR="009949AB" w:rsidRPr="009949AB" w:rsidRDefault="009949AB" w:rsidP="009949AB"/>
    <w:sectPr w:rsidR="009949AB" w:rsidRPr="009949AB" w:rsidSect="00EC59F2">
      <w:footerReference w:type="defaul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A4761" w14:textId="77777777" w:rsidR="00AC5C76" w:rsidRDefault="00AC5C76">
      <w:pPr>
        <w:spacing w:after="0" w:line="240" w:lineRule="auto"/>
      </w:pPr>
      <w:r>
        <w:separator/>
      </w:r>
    </w:p>
  </w:endnote>
  <w:endnote w:type="continuationSeparator" w:id="0">
    <w:p w14:paraId="59D89BD8" w14:textId="77777777" w:rsidR="00AC5C76" w:rsidRDefault="00AC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33869"/>
      <w:docPartObj>
        <w:docPartGallery w:val="Page Numbers (Bottom of Page)"/>
        <w:docPartUnique/>
      </w:docPartObj>
    </w:sdtPr>
    <w:sdtEndPr>
      <w:rPr>
        <w:noProof/>
      </w:rPr>
    </w:sdtEndPr>
    <w:sdtContent>
      <w:p w14:paraId="0E47391F" w14:textId="54D78538" w:rsidR="00EC59F2" w:rsidRDefault="002268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09A4B6" w14:textId="77777777" w:rsidR="00EC59F2" w:rsidRDefault="00EC5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3FC64" w14:textId="77777777" w:rsidR="00AC5C76" w:rsidRDefault="00AC5C76">
      <w:pPr>
        <w:spacing w:after="0" w:line="240" w:lineRule="auto"/>
      </w:pPr>
      <w:r>
        <w:separator/>
      </w:r>
    </w:p>
  </w:footnote>
  <w:footnote w:type="continuationSeparator" w:id="0">
    <w:p w14:paraId="40726D63" w14:textId="77777777" w:rsidR="00AC5C76" w:rsidRDefault="00AC5C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10"/>
    <w:rsid w:val="000129F7"/>
    <w:rsid w:val="00106D3D"/>
    <w:rsid w:val="00135D2D"/>
    <w:rsid w:val="001476C7"/>
    <w:rsid w:val="00147A14"/>
    <w:rsid w:val="001859A9"/>
    <w:rsid w:val="00192C63"/>
    <w:rsid w:val="001A08D2"/>
    <w:rsid w:val="001E1620"/>
    <w:rsid w:val="001E5EA7"/>
    <w:rsid w:val="00220B30"/>
    <w:rsid w:val="00222BC5"/>
    <w:rsid w:val="002268E2"/>
    <w:rsid w:val="002551DC"/>
    <w:rsid w:val="00323207"/>
    <w:rsid w:val="00340423"/>
    <w:rsid w:val="003421D7"/>
    <w:rsid w:val="00343ECD"/>
    <w:rsid w:val="0036313F"/>
    <w:rsid w:val="003E3F10"/>
    <w:rsid w:val="003E52CA"/>
    <w:rsid w:val="0040530C"/>
    <w:rsid w:val="00443762"/>
    <w:rsid w:val="004E6CB4"/>
    <w:rsid w:val="005105B7"/>
    <w:rsid w:val="0051096D"/>
    <w:rsid w:val="005A63AA"/>
    <w:rsid w:val="005B4A5D"/>
    <w:rsid w:val="00600355"/>
    <w:rsid w:val="00620C86"/>
    <w:rsid w:val="00645C81"/>
    <w:rsid w:val="00647130"/>
    <w:rsid w:val="006A167C"/>
    <w:rsid w:val="00711E36"/>
    <w:rsid w:val="00763098"/>
    <w:rsid w:val="007940D0"/>
    <w:rsid w:val="007E39F7"/>
    <w:rsid w:val="00811CED"/>
    <w:rsid w:val="008218ED"/>
    <w:rsid w:val="0089105F"/>
    <w:rsid w:val="008C0617"/>
    <w:rsid w:val="008E37D8"/>
    <w:rsid w:val="008F6C20"/>
    <w:rsid w:val="008F7074"/>
    <w:rsid w:val="0090354F"/>
    <w:rsid w:val="009949AB"/>
    <w:rsid w:val="009E5D9D"/>
    <w:rsid w:val="00A81826"/>
    <w:rsid w:val="00AB59E4"/>
    <w:rsid w:val="00AC5C76"/>
    <w:rsid w:val="00B509A9"/>
    <w:rsid w:val="00BC7B18"/>
    <w:rsid w:val="00BD0C60"/>
    <w:rsid w:val="00BF6F80"/>
    <w:rsid w:val="00C51E85"/>
    <w:rsid w:val="00D06294"/>
    <w:rsid w:val="00D56530"/>
    <w:rsid w:val="00D64CED"/>
    <w:rsid w:val="00D87DB0"/>
    <w:rsid w:val="00E83480"/>
    <w:rsid w:val="00EA09F1"/>
    <w:rsid w:val="00EA5FE8"/>
    <w:rsid w:val="00EC0C62"/>
    <w:rsid w:val="00EC59F2"/>
    <w:rsid w:val="00F051A8"/>
    <w:rsid w:val="00F26D34"/>
    <w:rsid w:val="00FB6D2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41CB"/>
  <w15:chartTrackingRefBased/>
  <w15:docId w15:val="{9F4940AD-CC8D-432D-BA34-195E0F7F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9F2"/>
    <w:pPr>
      <w:spacing w:after="0" w:line="360" w:lineRule="auto"/>
      <w:jc w:val="both"/>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9F2"/>
    <w:rPr>
      <w:rFonts w:ascii="Times New Roman" w:hAnsi="Times New Roman" w:cs="Times New Roman"/>
      <w:b/>
      <w:bCs/>
      <w:sz w:val="24"/>
      <w:szCs w:val="24"/>
    </w:rPr>
  </w:style>
  <w:style w:type="paragraph" w:styleId="Header">
    <w:name w:val="header"/>
    <w:basedOn w:val="Normal"/>
    <w:link w:val="HeaderChar"/>
    <w:uiPriority w:val="99"/>
    <w:unhideWhenUsed/>
    <w:rsid w:val="00EC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9F2"/>
  </w:style>
  <w:style w:type="paragraph" w:styleId="Footer">
    <w:name w:val="footer"/>
    <w:basedOn w:val="Normal"/>
    <w:link w:val="FooterChar"/>
    <w:uiPriority w:val="99"/>
    <w:unhideWhenUsed/>
    <w:rsid w:val="00EC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9F2"/>
  </w:style>
  <w:style w:type="paragraph" w:styleId="ListParagraph">
    <w:name w:val="List Paragraph"/>
    <w:basedOn w:val="Normal"/>
    <w:uiPriority w:val="34"/>
    <w:qFormat/>
    <w:rsid w:val="00443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7</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dcterms:created xsi:type="dcterms:W3CDTF">2023-04-10T18:17:00Z</dcterms:created>
  <dcterms:modified xsi:type="dcterms:W3CDTF">2023-04-11T17:52:00Z</dcterms:modified>
</cp:coreProperties>
</file>