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13C" w:rsidRDefault="0050013C">
      <w:pPr>
        <w:pStyle w:val="normal0"/>
        <w:spacing w:line="360" w:lineRule="auto"/>
        <w:jc w:val="center"/>
        <w:rPr>
          <w:rFonts w:ascii="Times New Roman" w:eastAsia="Times New Roman" w:hAnsi="Times New Roman" w:cs="Times New Roman"/>
          <w:b/>
          <w:sz w:val="32"/>
          <w:szCs w:val="32"/>
        </w:rPr>
      </w:pPr>
    </w:p>
    <w:p w:rsidR="0050013C" w:rsidRDefault="0050013C">
      <w:pPr>
        <w:pStyle w:val="normal0"/>
        <w:spacing w:line="360" w:lineRule="auto"/>
        <w:jc w:val="center"/>
        <w:rPr>
          <w:rFonts w:ascii="Times New Roman" w:eastAsia="Times New Roman" w:hAnsi="Times New Roman" w:cs="Times New Roman"/>
          <w:b/>
          <w:sz w:val="32"/>
          <w:szCs w:val="32"/>
        </w:rPr>
      </w:pPr>
    </w:p>
    <w:p w:rsidR="0050013C" w:rsidRDefault="0050013C">
      <w:pPr>
        <w:pStyle w:val="normal0"/>
        <w:spacing w:line="360" w:lineRule="auto"/>
        <w:jc w:val="center"/>
        <w:rPr>
          <w:rFonts w:ascii="Times New Roman" w:eastAsia="Times New Roman" w:hAnsi="Times New Roman" w:cs="Times New Roman"/>
          <w:b/>
          <w:sz w:val="32"/>
          <w:szCs w:val="32"/>
        </w:rPr>
      </w:pPr>
    </w:p>
    <w:p w:rsidR="0050013C" w:rsidRDefault="0050013C">
      <w:pPr>
        <w:pStyle w:val="normal0"/>
        <w:spacing w:line="360" w:lineRule="auto"/>
        <w:jc w:val="center"/>
        <w:rPr>
          <w:rFonts w:ascii="Times New Roman" w:eastAsia="Times New Roman" w:hAnsi="Times New Roman" w:cs="Times New Roman"/>
          <w:b/>
          <w:sz w:val="32"/>
          <w:szCs w:val="32"/>
        </w:rPr>
      </w:pPr>
    </w:p>
    <w:p w:rsidR="0050013C" w:rsidRDefault="0050013C">
      <w:pPr>
        <w:pStyle w:val="normal0"/>
        <w:spacing w:line="360" w:lineRule="auto"/>
        <w:jc w:val="center"/>
        <w:rPr>
          <w:rFonts w:ascii="Times New Roman" w:eastAsia="Times New Roman" w:hAnsi="Times New Roman" w:cs="Times New Roman"/>
          <w:b/>
          <w:sz w:val="32"/>
          <w:szCs w:val="32"/>
        </w:rPr>
      </w:pPr>
    </w:p>
    <w:p w:rsidR="0050013C" w:rsidRDefault="0050013C">
      <w:pPr>
        <w:pStyle w:val="normal0"/>
        <w:spacing w:line="360" w:lineRule="auto"/>
        <w:jc w:val="center"/>
        <w:rPr>
          <w:rFonts w:ascii="Times New Roman" w:eastAsia="Times New Roman" w:hAnsi="Times New Roman" w:cs="Times New Roman"/>
          <w:b/>
          <w:sz w:val="32"/>
          <w:szCs w:val="32"/>
        </w:rPr>
      </w:pPr>
    </w:p>
    <w:p w:rsidR="0050013C" w:rsidRDefault="0050013C">
      <w:pPr>
        <w:pStyle w:val="normal0"/>
        <w:spacing w:line="360" w:lineRule="auto"/>
        <w:jc w:val="center"/>
        <w:rPr>
          <w:rFonts w:ascii="Times New Roman" w:eastAsia="Times New Roman" w:hAnsi="Times New Roman" w:cs="Times New Roman"/>
          <w:b/>
          <w:sz w:val="32"/>
          <w:szCs w:val="32"/>
        </w:rPr>
      </w:pPr>
    </w:p>
    <w:p w:rsidR="0050013C" w:rsidRDefault="0050013C">
      <w:pPr>
        <w:pStyle w:val="normal0"/>
        <w:spacing w:line="360" w:lineRule="auto"/>
        <w:jc w:val="center"/>
        <w:rPr>
          <w:rFonts w:ascii="Times New Roman" w:eastAsia="Times New Roman" w:hAnsi="Times New Roman" w:cs="Times New Roman"/>
          <w:b/>
          <w:sz w:val="32"/>
          <w:szCs w:val="32"/>
        </w:rPr>
      </w:pPr>
    </w:p>
    <w:p w:rsidR="0050013C" w:rsidRDefault="0050013C">
      <w:pPr>
        <w:pStyle w:val="normal0"/>
        <w:spacing w:line="360" w:lineRule="auto"/>
        <w:jc w:val="center"/>
        <w:rPr>
          <w:rFonts w:ascii="Times New Roman" w:eastAsia="Times New Roman" w:hAnsi="Times New Roman" w:cs="Times New Roman"/>
          <w:b/>
          <w:sz w:val="32"/>
          <w:szCs w:val="32"/>
        </w:rPr>
      </w:pPr>
    </w:p>
    <w:p w:rsidR="0050013C" w:rsidRDefault="0050013C">
      <w:pPr>
        <w:pStyle w:val="normal0"/>
        <w:spacing w:line="360" w:lineRule="auto"/>
        <w:jc w:val="center"/>
        <w:rPr>
          <w:rFonts w:ascii="Times New Roman" w:eastAsia="Times New Roman" w:hAnsi="Times New Roman" w:cs="Times New Roman"/>
          <w:b/>
          <w:sz w:val="32"/>
          <w:szCs w:val="32"/>
        </w:rPr>
      </w:pPr>
    </w:p>
    <w:p w:rsidR="0050013C" w:rsidRDefault="0050013C">
      <w:pPr>
        <w:pStyle w:val="normal0"/>
        <w:spacing w:line="360" w:lineRule="auto"/>
        <w:jc w:val="center"/>
        <w:rPr>
          <w:rFonts w:ascii="Times New Roman" w:eastAsia="Times New Roman" w:hAnsi="Times New Roman" w:cs="Times New Roman"/>
          <w:b/>
          <w:sz w:val="32"/>
          <w:szCs w:val="32"/>
        </w:rPr>
      </w:pPr>
    </w:p>
    <w:p w:rsidR="00222F9C" w:rsidRDefault="00BA5A11">
      <w:pPr>
        <w:pStyle w:val="normal0"/>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1</w:t>
      </w:r>
    </w:p>
    <w:p w:rsidR="001C586A" w:rsidRDefault="00BA5A11">
      <w:pPr>
        <w:pStyle w:val="normal0"/>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 critical review of Clinical System Data Quality Policy in Greater Manchester</w:t>
      </w:r>
    </w:p>
    <w:p w:rsidR="001C586A" w:rsidRDefault="001C586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id w:val="575096"/>
        <w:docPartObj>
          <w:docPartGallery w:val="Table of Contents"/>
          <w:docPartUnique/>
        </w:docPartObj>
      </w:sdtPr>
      <w:sdtEndPr>
        <w:rPr>
          <w:rFonts w:ascii="Arial" w:eastAsia="Arial" w:hAnsi="Arial" w:cs="Arial"/>
          <w:b w:val="0"/>
          <w:bCs w:val="0"/>
          <w:color w:val="auto"/>
          <w:sz w:val="22"/>
          <w:szCs w:val="22"/>
        </w:rPr>
      </w:sdtEndPr>
      <w:sdtContent>
        <w:p w:rsidR="001C586A" w:rsidRPr="001C586A" w:rsidRDefault="001C586A" w:rsidP="001C586A">
          <w:pPr>
            <w:pStyle w:val="TOCHeading"/>
            <w:spacing w:line="360" w:lineRule="auto"/>
            <w:jc w:val="center"/>
            <w:rPr>
              <w:rFonts w:ascii="Times New Roman" w:hAnsi="Times New Roman" w:cs="Times New Roman"/>
              <w:color w:val="000000" w:themeColor="text1"/>
              <w:sz w:val="24"/>
              <w:szCs w:val="24"/>
            </w:rPr>
          </w:pPr>
          <w:r w:rsidRPr="001C586A">
            <w:rPr>
              <w:rFonts w:ascii="Times New Roman" w:hAnsi="Times New Roman" w:cs="Times New Roman"/>
              <w:color w:val="000000" w:themeColor="text1"/>
            </w:rPr>
            <w:t>Table of Contents</w:t>
          </w:r>
        </w:p>
        <w:p w:rsidR="001C586A" w:rsidRPr="001C586A" w:rsidRDefault="001C586A" w:rsidP="001C586A">
          <w:pPr>
            <w:pStyle w:val="TOC1"/>
            <w:tabs>
              <w:tab w:val="right" w:leader="dot" w:pos="9350"/>
            </w:tabs>
            <w:spacing w:line="360" w:lineRule="auto"/>
            <w:jc w:val="both"/>
            <w:rPr>
              <w:rFonts w:ascii="Times New Roman" w:hAnsi="Times New Roman" w:cs="Times New Roman"/>
              <w:noProof/>
              <w:color w:val="000000" w:themeColor="text1"/>
              <w:sz w:val="24"/>
              <w:szCs w:val="24"/>
            </w:rPr>
          </w:pPr>
          <w:r w:rsidRPr="001C586A">
            <w:rPr>
              <w:rFonts w:ascii="Times New Roman" w:hAnsi="Times New Roman" w:cs="Times New Roman"/>
              <w:color w:val="000000" w:themeColor="text1"/>
              <w:sz w:val="24"/>
              <w:szCs w:val="24"/>
            </w:rPr>
            <w:fldChar w:fldCharType="begin"/>
          </w:r>
          <w:r w:rsidRPr="001C586A">
            <w:rPr>
              <w:rFonts w:ascii="Times New Roman" w:hAnsi="Times New Roman" w:cs="Times New Roman"/>
              <w:color w:val="000000" w:themeColor="text1"/>
              <w:sz w:val="24"/>
              <w:szCs w:val="24"/>
            </w:rPr>
            <w:instrText xml:space="preserve"> TOC \o "1-3" \h \z \u </w:instrText>
          </w:r>
          <w:r w:rsidRPr="001C586A">
            <w:rPr>
              <w:rFonts w:ascii="Times New Roman" w:hAnsi="Times New Roman" w:cs="Times New Roman"/>
              <w:color w:val="000000" w:themeColor="text1"/>
              <w:sz w:val="24"/>
              <w:szCs w:val="24"/>
            </w:rPr>
            <w:fldChar w:fldCharType="separate"/>
          </w:r>
          <w:hyperlink w:anchor="_Toc132035962" w:history="1">
            <w:r w:rsidRPr="001C586A">
              <w:rPr>
                <w:rStyle w:val="Hyperlink"/>
                <w:rFonts w:ascii="Times New Roman" w:hAnsi="Times New Roman" w:cs="Times New Roman"/>
                <w:noProof/>
                <w:color w:val="000000" w:themeColor="text1"/>
                <w:sz w:val="24"/>
                <w:szCs w:val="24"/>
              </w:rPr>
              <w:t>1.0 Introduction</w:t>
            </w:r>
            <w:r w:rsidRPr="001C586A">
              <w:rPr>
                <w:rFonts w:ascii="Times New Roman" w:hAnsi="Times New Roman" w:cs="Times New Roman"/>
                <w:noProof/>
                <w:webHidden/>
                <w:color w:val="000000" w:themeColor="text1"/>
                <w:sz w:val="24"/>
                <w:szCs w:val="24"/>
              </w:rPr>
              <w:tab/>
            </w:r>
            <w:r w:rsidRPr="001C586A">
              <w:rPr>
                <w:rFonts w:ascii="Times New Roman" w:hAnsi="Times New Roman" w:cs="Times New Roman"/>
                <w:noProof/>
                <w:webHidden/>
                <w:color w:val="000000" w:themeColor="text1"/>
                <w:sz w:val="24"/>
                <w:szCs w:val="24"/>
              </w:rPr>
              <w:fldChar w:fldCharType="begin"/>
            </w:r>
            <w:r w:rsidRPr="001C586A">
              <w:rPr>
                <w:rFonts w:ascii="Times New Roman" w:hAnsi="Times New Roman" w:cs="Times New Roman"/>
                <w:noProof/>
                <w:webHidden/>
                <w:color w:val="000000" w:themeColor="text1"/>
                <w:sz w:val="24"/>
                <w:szCs w:val="24"/>
              </w:rPr>
              <w:instrText xml:space="preserve"> PAGEREF _Toc132035962 \h </w:instrText>
            </w:r>
            <w:r w:rsidRPr="001C586A">
              <w:rPr>
                <w:rFonts w:ascii="Times New Roman" w:hAnsi="Times New Roman" w:cs="Times New Roman"/>
                <w:noProof/>
                <w:webHidden/>
                <w:color w:val="000000" w:themeColor="text1"/>
                <w:sz w:val="24"/>
                <w:szCs w:val="24"/>
              </w:rPr>
            </w:r>
            <w:r w:rsidRPr="001C586A">
              <w:rPr>
                <w:rFonts w:ascii="Times New Roman" w:hAnsi="Times New Roman" w:cs="Times New Roman"/>
                <w:noProof/>
                <w:webHidden/>
                <w:color w:val="000000" w:themeColor="text1"/>
                <w:sz w:val="24"/>
                <w:szCs w:val="24"/>
              </w:rPr>
              <w:fldChar w:fldCharType="separate"/>
            </w:r>
            <w:r w:rsidRPr="001C586A">
              <w:rPr>
                <w:rFonts w:ascii="Times New Roman" w:hAnsi="Times New Roman" w:cs="Times New Roman"/>
                <w:noProof/>
                <w:webHidden/>
                <w:color w:val="000000" w:themeColor="text1"/>
                <w:sz w:val="24"/>
                <w:szCs w:val="24"/>
              </w:rPr>
              <w:t>3</w:t>
            </w:r>
            <w:r w:rsidRPr="001C586A">
              <w:rPr>
                <w:rFonts w:ascii="Times New Roman" w:hAnsi="Times New Roman" w:cs="Times New Roman"/>
                <w:noProof/>
                <w:webHidden/>
                <w:color w:val="000000" w:themeColor="text1"/>
                <w:sz w:val="24"/>
                <w:szCs w:val="24"/>
              </w:rPr>
              <w:fldChar w:fldCharType="end"/>
            </w:r>
          </w:hyperlink>
        </w:p>
        <w:p w:rsidR="001C586A" w:rsidRPr="001C586A" w:rsidRDefault="001C586A" w:rsidP="001C586A">
          <w:pPr>
            <w:pStyle w:val="TOC2"/>
            <w:tabs>
              <w:tab w:val="right" w:leader="dot" w:pos="9350"/>
            </w:tabs>
            <w:spacing w:line="360" w:lineRule="auto"/>
            <w:jc w:val="both"/>
            <w:rPr>
              <w:rFonts w:ascii="Times New Roman" w:hAnsi="Times New Roman" w:cs="Times New Roman"/>
              <w:noProof/>
              <w:color w:val="000000" w:themeColor="text1"/>
              <w:sz w:val="24"/>
              <w:szCs w:val="24"/>
            </w:rPr>
          </w:pPr>
          <w:hyperlink w:anchor="_Toc132035963" w:history="1">
            <w:r w:rsidRPr="001C586A">
              <w:rPr>
                <w:rStyle w:val="Hyperlink"/>
                <w:rFonts w:ascii="Times New Roman" w:hAnsi="Times New Roman" w:cs="Times New Roman"/>
                <w:noProof/>
                <w:color w:val="000000" w:themeColor="text1"/>
                <w:sz w:val="24"/>
                <w:szCs w:val="24"/>
              </w:rPr>
              <w:t>1.1 Background of the policy</w:t>
            </w:r>
            <w:r w:rsidRPr="001C586A">
              <w:rPr>
                <w:rFonts w:ascii="Times New Roman" w:hAnsi="Times New Roman" w:cs="Times New Roman"/>
                <w:noProof/>
                <w:webHidden/>
                <w:color w:val="000000" w:themeColor="text1"/>
                <w:sz w:val="24"/>
                <w:szCs w:val="24"/>
              </w:rPr>
              <w:tab/>
            </w:r>
            <w:r w:rsidRPr="001C586A">
              <w:rPr>
                <w:rFonts w:ascii="Times New Roman" w:hAnsi="Times New Roman" w:cs="Times New Roman"/>
                <w:noProof/>
                <w:webHidden/>
                <w:color w:val="000000" w:themeColor="text1"/>
                <w:sz w:val="24"/>
                <w:szCs w:val="24"/>
              </w:rPr>
              <w:fldChar w:fldCharType="begin"/>
            </w:r>
            <w:r w:rsidRPr="001C586A">
              <w:rPr>
                <w:rFonts w:ascii="Times New Roman" w:hAnsi="Times New Roman" w:cs="Times New Roman"/>
                <w:noProof/>
                <w:webHidden/>
                <w:color w:val="000000" w:themeColor="text1"/>
                <w:sz w:val="24"/>
                <w:szCs w:val="24"/>
              </w:rPr>
              <w:instrText xml:space="preserve"> PAGEREF _Toc132035963 \h </w:instrText>
            </w:r>
            <w:r w:rsidRPr="001C586A">
              <w:rPr>
                <w:rFonts w:ascii="Times New Roman" w:hAnsi="Times New Roman" w:cs="Times New Roman"/>
                <w:noProof/>
                <w:webHidden/>
                <w:color w:val="000000" w:themeColor="text1"/>
                <w:sz w:val="24"/>
                <w:szCs w:val="24"/>
              </w:rPr>
            </w:r>
            <w:r w:rsidRPr="001C586A">
              <w:rPr>
                <w:rFonts w:ascii="Times New Roman" w:hAnsi="Times New Roman" w:cs="Times New Roman"/>
                <w:noProof/>
                <w:webHidden/>
                <w:color w:val="000000" w:themeColor="text1"/>
                <w:sz w:val="24"/>
                <w:szCs w:val="24"/>
              </w:rPr>
              <w:fldChar w:fldCharType="separate"/>
            </w:r>
            <w:r w:rsidRPr="001C586A">
              <w:rPr>
                <w:rFonts w:ascii="Times New Roman" w:hAnsi="Times New Roman" w:cs="Times New Roman"/>
                <w:noProof/>
                <w:webHidden/>
                <w:color w:val="000000" w:themeColor="text1"/>
                <w:sz w:val="24"/>
                <w:szCs w:val="24"/>
              </w:rPr>
              <w:t>3</w:t>
            </w:r>
            <w:r w:rsidRPr="001C586A">
              <w:rPr>
                <w:rFonts w:ascii="Times New Roman" w:hAnsi="Times New Roman" w:cs="Times New Roman"/>
                <w:noProof/>
                <w:webHidden/>
                <w:color w:val="000000" w:themeColor="text1"/>
                <w:sz w:val="24"/>
                <w:szCs w:val="24"/>
              </w:rPr>
              <w:fldChar w:fldCharType="end"/>
            </w:r>
          </w:hyperlink>
        </w:p>
        <w:p w:rsidR="001C586A" w:rsidRPr="001C586A" w:rsidRDefault="001C586A" w:rsidP="001C586A">
          <w:pPr>
            <w:pStyle w:val="TOC2"/>
            <w:tabs>
              <w:tab w:val="right" w:leader="dot" w:pos="9350"/>
            </w:tabs>
            <w:spacing w:line="360" w:lineRule="auto"/>
            <w:jc w:val="both"/>
            <w:rPr>
              <w:rFonts w:ascii="Times New Roman" w:hAnsi="Times New Roman" w:cs="Times New Roman"/>
              <w:noProof/>
              <w:color w:val="000000" w:themeColor="text1"/>
              <w:sz w:val="24"/>
              <w:szCs w:val="24"/>
            </w:rPr>
          </w:pPr>
          <w:hyperlink w:anchor="_Toc132035964" w:history="1">
            <w:r w:rsidRPr="001C586A">
              <w:rPr>
                <w:rStyle w:val="Hyperlink"/>
                <w:rFonts w:ascii="Times New Roman" w:hAnsi="Times New Roman" w:cs="Times New Roman"/>
                <w:noProof/>
                <w:color w:val="000000" w:themeColor="text1"/>
                <w:sz w:val="24"/>
                <w:szCs w:val="24"/>
              </w:rPr>
              <w:t>1.2 Development and implementation process</w:t>
            </w:r>
            <w:r w:rsidRPr="001C586A">
              <w:rPr>
                <w:rFonts w:ascii="Times New Roman" w:hAnsi="Times New Roman" w:cs="Times New Roman"/>
                <w:noProof/>
                <w:webHidden/>
                <w:color w:val="000000" w:themeColor="text1"/>
                <w:sz w:val="24"/>
                <w:szCs w:val="24"/>
              </w:rPr>
              <w:tab/>
            </w:r>
            <w:r w:rsidRPr="001C586A">
              <w:rPr>
                <w:rFonts w:ascii="Times New Roman" w:hAnsi="Times New Roman" w:cs="Times New Roman"/>
                <w:noProof/>
                <w:webHidden/>
                <w:color w:val="000000" w:themeColor="text1"/>
                <w:sz w:val="24"/>
                <w:szCs w:val="24"/>
              </w:rPr>
              <w:fldChar w:fldCharType="begin"/>
            </w:r>
            <w:r w:rsidRPr="001C586A">
              <w:rPr>
                <w:rFonts w:ascii="Times New Roman" w:hAnsi="Times New Roman" w:cs="Times New Roman"/>
                <w:noProof/>
                <w:webHidden/>
                <w:color w:val="000000" w:themeColor="text1"/>
                <w:sz w:val="24"/>
                <w:szCs w:val="24"/>
              </w:rPr>
              <w:instrText xml:space="preserve"> PAGEREF _Toc132035964 \h </w:instrText>
            </w:r>
            <w:r w:rsidRPr="001C586A">
              <w:rPr>
                <w:rFonts w:ascii="Times New Roman" w:hAnsi="Times New Roman" w:cs="Times New Roman"/>
                <w:noProof/>
                <w:webHidden/>
                <w:color w:val="000000" w:themeColor="text1"/>
                <w:sz w:val="24"/>
                <w:szCs w:val="24"/>
              </w:rPr>
            </w:r>
            <w:r w:rsidRPr="001C586A">
              <w:rPr>
                <w:rFonts w:ascii="Times New Roman" w:hAnsi="Times New Roman" w:cs="Times New Roman"/>
                <w:noProof/>
                <w:webHidden/>
                <w:color w:val="000000" w:themeColor="text1"/>
                <w:sz w:val="24"/>
                <w:szCs w:val="24"/>
              </w:rPr>
              <w:fldChar w:fldCharType="separate"/>
            </w:r>
            <w:r w:rsidRPr="001C586A">
              <w:rPr>
                <w:rFonts w:ascii="Times New Roman" w:hAnsi="Times New Roman" w:cs="Times New Roman"/>
                <w:noProof/>
                <w:webHidden/>
                <w:color w:val="000000" w:themeColor="text1"/>
                <w:sz w:val="24"/>
                <w:szCs w:val="24"/>
              </w:rPr>
              <w:t>3</w:t>
            </w:r>
            <w:r w:rsidRPr="001C586A">
              <w:rPr>
                <w:rFonts w:ascii="Times New Roman" w:hAnsi="Times New Roman" w:cs="Times New Roman"/>
                <w:noProof/>
                <w:webHidden/>
                <w:color w:val="000000" w:themeColor="text1"/>
                <w:sz w:val="24"/>
                <w:szCs w:val="24"/>
              </w:rPr>
              <w:fldChar w:fldCharType="end"/>
            </w:r>
          </w:hyperlink>
        </w:p>
        <w:p w:rsidR="001C586A" w:rsidRPr="001C586A" w:rsidRDefault="001C586A" w:rsidP="001C586A">
          <w:pPr>
            <w:pStyle w:val="TOC2"/>
            <w:tabs>
              <w:tab w:val="right" w:leader="dot" w:pos="9350"/>
            </w:tabs>
            <w:spacing w:line="360" w:lineRule="auto"/>
            <w:jc w:val="both"/>
            <w:rPr>
              <w:rFonts w:ascii="Times New Roman" w:hAnsi="Times New Roman" w:cs="Times New Roman"/>
              <w:noProof/>
              <w:color w:val="000000" w:themeColor="text1"/>
              <w:sz w:val="24"/>
              <w:szCs w:val="24"/>
            </w:rPr>
          </w:pPr>
          <w:hyperlink w:anchor="_Toc132035965" w:history="1">
            <w:r w:rsidRPr="001C586A">
              <w:rPr>
                <w:rStyle w:val="Hyperlink"/>
                <w:rFonts w:ascii="Times New Roman" w:hAnsi="Times New Roman" w:cs="Times New Roman"/>
                <w:noProof/>
                <w:color w:val="000000" w:themeColor="text1"/>
                <w:sz w:val="24"/>
                <w:szCs w:val="24"/>
              </w:rPr>
              <w:t>1.3 Policy type</w:t>
            </w:r>
            <w:r w:rsidRPr="001C586A">
              <w:rPr>
                <w:rFonts w:ascii="Times New Roman" w:hAnsi="Times New Roman" w:cs="Times New Roman"/>
                <w:noProof/>
                <w:webHidden/>
                <w:color w:val="000000" w:themeColor="text1"/>
                <w:sz w:val="24"/>
                <w:szCs w:val="24"/>
              </w:rPr>
              <w:tab/>
            </w:r>
            <w:r w:rsidRPr="001C586A">
              <w:rPr>
                <w:rFonts w:ascii="Times New Roman" w:hAnsi="Times New Roman" w:cs="Times New Roman"/>
                <w:noProof/>
                <w:webHidden/>
                <w:color w:val="000000" w:themeColor="text1"/>
                <w:sz w:val="24"/>
                <w:szCs w:val="24"/>
              </w:rPr>
              <w:fldChar w:fldCharType="begin"/>
            </w:r>
            <w:r w:rsidRPr="001C586A">
              <w:rPr>
                <w:rFonts w:ascii="Times New Roman" w:hAnsi="Times New Roman" w:cs="Times New Roman"/>
                <w:noProof/>
                <w:webHidden/>
                <w:color w:val="000000" w:themeColor="text1"/>
                <w:sz w:val="24"/>
                <w:szCs w:val="24"/>
              </w:rPr>
              <w:instrText xml:space="preserve"> PAGEREF _Toc132035965 \h </w:instrText>
            </w:r>
            <w:r w:rsidRPr="001C586A">
              <w:rPr>
                <w:rFonts w:ascii="Times New Roman" w:hAnsi="Times New Roman" w:cs="Times New Roman"/>
                <w:noProof/>
                <w:webHidden/>
                <w:color w:val="000000" w:themeColor="text1"/>
                <w:sz w:val="24"/>
                <w:szCs w:val="24"/>
              </w:rPr>
            </w:r>
            <w:r w:rsidRPr="001C586A">
              <w:rPr>
                <w:rFonts w:ascii="Times New Roman" w:hAnsi="Times New Roman" w:cs="Times New Roman"/>
                <w:noProof/>
                <w:webHidden/>
                <w:color w:val="000000" w:themeColor="text1"/>
                <w:sz w:val="24"/>
                <w:szCs w:val="24"/>
              </w:rPr>
              <w:fldChar w:fldCharType="separate"/>
            </w:r>
            <w:r w:rsidRPr="001C586A">
              <w:rPr>
                <w:rFonts w:ascii="Times New Roman" w:hAnsi="Times New Roman" w:cs="Times New Roman"/>
                <w:noProof/>
                <w:webHidden/>
                <w:color w:val="000000" w:themeColor="text1"/>
                <w:sz w:val="24"/>
                <w:szCs w:val="24"/>
              </w:rPr>
              <w:t>3</w:t>
            </w:r>
            <w:r w:rsidRPr="001C586A">
              <w:rPr>
                <w:rFonts w:ascii="Times New Roman" w:hAnsi="Times New Roman" w:cs="Times New Roman"/>
                <w:noProof/>
                <w:webHidden/>
                <w:color w:val="000000" w:themeColor="text1"/>
                <w:sz w:val="24"/>
                <w:szCs w:val="24"/>
              </w:rPr>
              <w:fldChar w:fldCharType="end"/>
            </w:r>
          </w:hyperlink>
        </w:p>
        <w:p w:rsidR="001C586A" w:rsidRPr="001C586A" w:rsidRDefault="001C586A" w:rsidP="001C586A">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132035966" w:history="1">
            <w:r w:rsidRPr="001C586A">
              <w:rPr>
                <w:rStyle w:val="Hyperlink"/>
                <w:rFonts w:ascii="Times New Roman" w:hAnsi="Times New Roman" w:cs="Times New Roman"/>
                <w:noProof/>
                <w:color w:val="000000" w:themeColor="text1"/>
                <w:sz w:val="24"/>
                <w:szCs w:val="24"/>
              </w:rPr>
              <w:t>2.0 Critical Analysis</w:t>
            </w:r>
            <w:r w:rsidRPr="001C586A">
              <w:rPr>
                <w:rFonts w:ascii="Times New Roman" w:hAnsi="Times New Roman" w:cs="Times New Roman"/>
                <w:noProof/>
                <w:webHidden/>
                <w:color w:val="000000" w:themeColor="text1"/>
                <w:sz w:val="24"/>
                <w:szCs w:val="24"/>
              </w:rPr>
              <w:tab/>
            </w:r>
            <w:r w:rsidRPr="001C586A">
              <w:rPr>
                <w:rFonts w:ascii="Times New Roman" w:hAnsi="Times New Roman" w:cs="Times New Roman"/>
                <w:noProof/>
                <w:webHidden/>
                <w:color w:val="000000" w:themeColor="text1"/>
                <w:sz w:val="24"/>
                <w:szCs w:val="24"/>
              </w:rPr>
              <w:fldChar w:fldCharType="begin"/>
            </w:r>
            <w:r w:rsidRPr="001C586A">
              <w:rPr>
                <w:rFonts w:ascii="Times New Roman" w:hAnsi="Times New Roman" w:cs="Times New Roman"/>
                <w:noProof/>
                <w:webHidden/>
                <w:color w:val="000000" w:themeColor="text1"/>
                <w:sz w:val="24"/>
                <w:szCs w:val="24"/>
              </w:rPr>
              <w:instrText xml:space="preserve"> PAGEREF _Toc132035966 \h </w:instrText>
            </w:r>
            <w:r w:rsidRPr="001C586A">
              <w:rPr>
                <w:rFonts w:ascii="Times New Roman" w:hAnsi="Times New Roman" w:cs="Times New Roman"/>
                <w:noProof/>
                <w:webHidden/>
                <w:color w:val="000000" w:themeColor="text1"/>
                <w:sz w:val="24"/>
                <w:szCs w:val="24"/>
              </w:rPr>
            </w:r>
            <w:r w:rsidRPr="001C586A">
              <w:rPr>
                <w:rFonts w:ascii="Times New Roman" w:hAnsi="Times New Roman" w:cs="Times New Roman"/>
                <w:noProof/>
                <w:webHidden/>
                <w:color w:val="000000" w:themeColor="text1"/>
                <w:sz w:val="24"/>
                <w:szCs w:val="24"/>
              </w:rPr>
              <w:fldChar w:fldCharType="separate"/>
            </w:r>
            <w:r w:rsidRPr="001C586A">
              <w:rPr>
                <w:rFonts w:ascii="Times New Roman" w:hAnsi="Times New Roman" w:cs="Times New Roman"/>
                <w:noProof/>
                <w:webHidden/>
                <w:color w:val="000000" w:themeColor="text1"/>
                <w:sz w:val="24"/>
                <w:szCs w:val="24"/>
              </w:rPr>
              <w:t>3</w:t>
            </w:r>
            <w:r w:rsidRPr="001C586A">
              <w:rPr>
                <w:rFonts w:ascii="Times New Roman" w:hAnsi="Times New Roman" w:cs="Times New Roman"/>
                <w:noProof/>
                <w:webHidden/>
                <w:color w:val="000000" w:themeColor="text1"/>
                <w:sz w:val="24"/>
                <w:szCs w:val="24"/>
              </w:rPr>
              <w:fldChar w:fldCharType="end"/>
            </w:r>
          </w:hyperlink>
        </w:p>
        <w:p w:rsidR="001C586A" w:rsidRPr="001C586A" w:rsidRDefault="001C586A" w:rsidP="001C586A">
          <w:pPr>
            <w:pStyle w:val="TOC2"/>
            <w:tabs>
              <w:tab w:val="right" w:leader="dot" w:pos="9350"/>
            </w:tabs>
            <w:spacing w:line="360" w:lineRule="auto"/>
            <w:jc w:val="both"/>
            <w:rPr>
              <w:rFonts w:ascii="Times New Roman" w:hAnsi="Times New Roman" w:cs="Times New Roman"/>
              <w:noProof/>
              <w:color w:val="000000" w:themeColor="text1"/>
              <w:sz w:val="24"/>
              <w:szCs w:val="24"/>
            </w:rPr>
          </w:pPr>
          <w:hyperlink w:anchor="_Toc132035967" w:history="1">
            <w:r w:rsidRPr="001C586A">
              <w:rPr>
                <w:rStyle w:val="Hyperlink"/>
                <w:rFonts w:ascii="Times New Roman" w:hAnsi="Times New Roman" w:cs="Times New Roman"/>
                <w:noProof/>
                <w:color w:val="000000" w:themeColor="text1"/>
                <w:sz w:val="24"/>
                <w:szCs w:val="24"/>
              </w:rPr>
              <w:t>2.1 Socio-economic factors considered in the development of the policy and the external factors which influenced the development and implementation</w:t>
            </w:r>
            <w:r w:rsidRPr="001C586A">
              <w:rPr>
                <w:rFonts w:ascii="Times New Roman" w:hAnsi="Times New Roman" w:cs="Times New Roman"/>
                <w:noProof/>
                <w:webHidden/>
                <w:color w:val="000000" w:themeColor="text1"/>
                <w:sz w:val="24"/>
                <w:szCs w:val="24"/>
              </w:rPr>
              <w:tab/>
            </w:r>
            <w:r w:rsidRPr="001C586A">
              <w:rPr>
                <w:rFonts w:ascii="Times New Roman" w:hAnsi="Times New Roman" w:cs="Times New Roman"/>
                <w:noProof/>
                <w:webHidden/>
                <w:color w:val="000000" w:themeColor="text1"/>
                <w:sz w:val="24"/>
                <w:szCs w:val="24"/>
              </w:rPr>
              <w:fldChar w:fldCharType="begin"/>
            </w:r>
            <w:r w:rsidRPr="001C586A">
              <w:rPr>
                <w:rFonts w:ascii="Times New Roman" w:hAnsi="Times New Roman" w:cs="Times New Roman"/>
                <w:noProof/>
                <w:webHidden/>
                <w:color w:val="000000" w:themeColor="text1"/>
                <w:sz w:val="24"/>
                <w:szCs w:val="24"/>
              </w:rPr>
              <w:instrText xml:space="preserve"> PAGEREF _Toc132035967 \h </w:instrText>
            </w:r>
            <w:r w:rsidRPr="001C586A">
              <w:rPr>
                <w:rFonts w:ascii="Times New Roman" w:hAnsi="Times New Roman" w:cs="Times New Roman"/>
                <w:noProof/>
                <w:webHidden/>
                <w:color w:val="000000" w:themeColor="text1"/>
                <w:sz w:val="24"/>
                <w:szCs w:val="24"/>
              </w:rPr>
            </w:r>
            <w:r w:rsidRPr="001C586A">
              <w:rPr>
                <w:rFonts w:ascii="Times New Roman" w:hAnsi="Times New Roman" w:cs="Times New Roman"/>
                <w:noProof/>
                <w:webHidden/>
                <w:color w:val="000000" w:themeColor="text1"/>
                <w:sz w:val="24"/>
                <w:szCs w:val="24"/>
              </w:rPr>
              <w:fldChar w:fldCharType="separate"/>
            </w:r>
            <w:r w:rsidRPr="001C586A">
              <w:rPr>
                <w:rFonts w:ascii="Times New Roman" w:hAnsi="Times New Roman" w:cs="Times New Roman"/>
                <w:noProof/>
                <w:webHidden/>
                <w:color w:val="000000" w:themeColor="text1"/>
                <w:sz w:val="24"/>
                <w:szCs w:val="24"/>
              </w:rPr>
              <w:t>3</w:t>
            </w:r>
            <w:r w:rsidRPr="001C586A">
              <w:rPr>
                <w:rFonts w:ascii="Times New Roman" w:hAnsi="Times New Roman" w:cs="Times New Roman"/>
                <w:noProof/>
                <w:webHidden/>
                <w:color w:val="000000" w:themeColor="text1"/>
                <w:sz w:val="24"/>
                <w:szCs w:val="24"/>
              </w:rPr>
              <w:fldChar w:fldCharType="end"/>
            </w:r>
          </w:hyperlink>
        </w:p>
        <w:p w:rsidR="001C586A" w:rsidRPr="001C586A" w:rsidRDefault="001C586A" w:rsidP="001C586A">
          <w:pPr>
            <w:pStyle w:val="TOC2"/>
            <w:tabs>
              <w:tab w:val="right" w:leader="dot" w:pos="9350"/>
            </w:tabs>
            <w:spacing w:line="360" w:lineRule="auto"/>
            <w:jc w:val="both"/>
            <w:rPr>
              <w:rFonts w:ascii="Times New Roman" w:hAnsi="Times New Roman" w:cs="Times New Roman"/>
              <w:noProof/>
              <w:color w:val="000000" w:themeColor="text1"/>
              <w:sz w:val="24"/>
              <w:szCs w:val="24"/>
            </w:rPr>
          </w:pPr>
          <w:hyperlink w:anchor="_Toc132035968" w:history="1">
            <w:r w:rsidRPr="001C586A">
              <w:rPr>
                <w:rStyle w:val="Hyperlink"/>
                <w:rFonts w:ascii="Times New Roman" w:hAnsi="Times New Roman" w:cs="Times New Roman"/>
                <w:noProof/>
                <w:color w:val="000000" w:themeColor="text1"/>
                <w:sz w:val="24"/>
                <w:szCs w:val="24"/>
              </w:rPr>
              <w:t>2.2 Challenges and conflicts while developing and implementing the policy and issues which can prevent the policy from working</w:t>
            </w:r>
            <w:r w:rsidRPr="001C586A">
              <w:rPr>
                <w:rFonts w:ascii="Times New Roman" w:hAnsi="Times New Roman" w:cs="Times New Roman"/>
                <w:noProof/>
                <w:webHidden/>
                <w:color w:val="000000" w:themeColor="text1"/>
                <w:sz w:val="24"/>
                <w:szCs w:val="24"/>
              </w:rPr>
              <w:tab/>
            </w:r>
            <w:r w:rsidRPr="001C586A">
              <w:rPr>
                <w:rFonts w:ascii="Times New Roman" w:hAnsi="Times New Roman" w:cs="Times New Roman"/>
                <w:noProof/>
                <w:webHidden/>
                <w:color w:val="000000" w:themeColor="text1"/>
                <w:sz w:val="24"/>
                <w:szCs w:val="24"/>
              </w:rPr>
              <w:fldChar w:fldCharType="begin"/>
            </w:r>
            <w:r w:rsidRPr="001C586A">
              <w:rPr>
                <w:rFonts w:ascii="Times New Roman" w:hAnsi="Times New Roman" w:cs="Times New Roman"/>
                <w:noProof/>
                <w:webHidden/>
                <w:color w:val="000000" w:themeColor="text1"/>
                <w:sz w:val="24"/>
                <w:szCs w:val="24"/>
              </w:rPr>
              <w:instrText xml:space="preserve"> PAGEREF _Toc132035968 \h </w:instrText>
            </w:r>
            <w:r w:rsidRPr="001C586A">
              <w:rPr>
                <w:rFonts w:ascii="Times New Roman" w:hAnsi="Times New Roman" w:cs="Times New Roman"/>
                <w:noProof/>
                <w:webHidden/>
                <w:color w:val="000000" w:themeColor="text1"/>
                <w:sz w:val="24"/>
                <w:szCs w:val="24"/>
              </w:rPr>
            </w:r>
            <w:r w:rsidRPr="001C586A">
              <w:rPr>
                <w:rFonts w:ascii="Times New Roman" w:hAnsi="Times New Roman" w:cs="Times New Roman"/>
                <w:noProof/>
                <w:webHidden/>
                <w:color w:val="000000" w:themeColor="text1"/>
                <w:sz w:val="24"/>
                <w:szCs w:val="24"/>
              </w:rPr>
              <w:fldChar w:fldCharType="separate"/>
            </w:r>
            <w:r w:rsidRPr="001C586A">
              <w:rPr>
                <w:rFonts w:ascii="Times New Roman" w:hAnsi="Times New Roman" w:cs="Times New Roman"/>
                <w:noProof/>
                <w:webHidden/>
                <w:color w:val="000000" w:themeColor="text1"/>
                <w:sz w:val="24"/>
                <w:szCs w:val="24"/>
              </w:rPr>
              <w:t>4</w:t>
            </w:r>
            <w:r w:rsidRPr="001C586A">
              <w:rPr>
                <w:rFonts w:ascii="Times New Roman" w:hAnsi="Times New Roman" w:cs="Times New Roman"/>
                <w:noProof/>
                <w:webHidden/>
                <w:color w:val="000000" w:themeColor="text1"/>
                <w:sz w:val="24"/>
                <w:szCs w:val="24"/>
              </w:rPr>
              <w:fldChar w:fldCharType="end"/>
            </w:r>
          </w:hyperlink>
        </w:p>
        <w:p w:rsidR="001C586A" w:rsidRPr="001C586A" w:rsidRDefault="001C586A" w:rsidP="001C586A">
          <w:pPr>
            <w:pStyle w:val="TOC2"/>
            <w:tabs>
              <w:tab w:val="right" w:leader="dot" w:pos="9350"/>
            </w:tabs>
            <w:spacing w:line="360" w:lineRule="auto"/>
            <w:jc w:val="both"/>
            <w:rPr>
              <w:rFonts w:ascii="Times New Roman" w:hAnsi="Times New Roman" w:cs="Times New Roman"/>
              <w:noProof/>
              <w:color w:val="000000" w:themeColor="text1"/>
              <w:sz w:val="24"/>
              <w:szCs w:val="24"/>
            </w:rPr>
          </w:pPr>
          <w:hyperlink w:anchor="_Toc132035969" w:history="1">
            <w:r w:rsidRPr="001C586A">
              <w:rPr>
                <w:rStyle w:val="Hyperlink"/>
                <w:rFonts w:ascii="Times New Roman" w:hAnsi="Times New Roman" w:cs="Times New Roman"/>
                <w:noProof/>
                <w:color w:val="000000" w:themeColor="text1"/>
                <w:sz w:val="24"/>
                <w:szCs w:val="24"/>
              </w:rPr>
              <w:t>2.3 Link with any other policies or government priorities</w:t>
            </w:r>
            <w:r w:rsidRPr="001C586A">
              <w:rPr>
                <w:rFonts w:ascii="Times New Roman" w:hAnsi="Times New Roman" w:cs="Times New Roman"/>
                <w:noProof/>
                <w:webHidden/>
                <w:color w:val="000000" w:themeColor="text1"/>
                <w:sz w:val="24"/>
                <w:szCs w:val="24"/>
              </w:rPr>
              <w:tab/>
            </w:r>
            <w:r w:rsidRPr="001C586A">
              <w:rPr>
                <w:rFonts w:ascii="Times New Roman" w:hAnsi="Times New Roman" w:cs="Times New Roman"/>
                <w:noProof/>
                <w:webHidden/>
                <w:color w:val="000000" w:themeColor="text1"/>
                <w:sz w:val="24"/>
                <w:szCs w:val="24"/>
              </w:rPr>
              <w:fldChar w:fldCharType="begin"/>
            </w:r>
            <w:r w:rsidRPr="001C586A">
              <w:rPr>
                <w:rFonts w:ascii="Times New Roman" w:hAnsi="Times New Roman" w:cs="Times New Roman"/>
                <w:noProof/>
                <w:webHidden/>
                <w:color w:val="000000" w:themeColor="text1"/>
                <w:sz w:val="24"/>
                <w:szCs w:val="24"/>
              </w:rPr>
              <w:instrText xml:space="preserve"> PAGEREF _Toc132035969 \h </w:instrText>
            </w:r>
            <w:r w:rsidRPr="001C586A">
              <w:rPr>
                <w:rFonts w:ascii="Times New Roman" w:hAnsi="Times New Roman" w:cs="Times New Roman"/>
                <w:noProof/>
                <w:webHidden/>
                <w:color w:val="000000" w:themeColor="text1"/>
                <w:sz w:val="24"/>
                <w:szCs w:val="24"/>
              </w:rPr>
            </w:r>
            <w:r w:rsidRPr="001C586A">
              <w:rPr>
                <w:rFonts w:ascii="Times New Roman" w:hAnsi="Times New Roman" w:cs="Times New Roman"/>
                <w:noProof/>
                <w:webHidden/>
                <w:color w:val="000000" w:themeColor="text1"/>
                <w:sz w:val="24"/>
                <w:szCs w:val="24"/>
              </w:rPr>
              <w:fldChar w:fldCharType="separate"/>
            </w:r>
            <w:r w:rsidRPr="001C586A">
              <w:rPr>
                <w:rFonts w:ascii="Times New Roman" w:hAnsi="Times New Roman" w:cs="Times New Roman"/>
                <w:noProof/>
                <w:webHidden/>
                <w:color w:val="000000" w:themeColor="text1"/>
                <w:sz w:val="24"/>
                <w:szCs w:val="24"/>
              </w:rPr>
              <w:t>6</w:t>
            </w:r>
            <w:r w:rsidRPr="001C586A">
              <w:rPr>
                <w:rFonts w:ascii="Times New Roman" w:hAnsi="Times New Roman" w:cs="Times New Roman"/>
                <w:noProof/>
                <w:webHidden/>
                <w:color w:val="000000" w:themeColor="text1"/>
                <w:sz w:val="24"/>
                <w:szCs w:val="24"/>
              </w:rPr>
              <w:fldChar w:fldCharType="end"/>
            </w:r>
          </w:hyperlink>
        </w:p>
        <w:p w:rsidR="001C586A" w:rsidRPr="001C586A" w:rsidRDefault="001C586A" w:rsidP="001C586A">
          <w:pPr>
            <w:pStyle w:val="TOC2"/>
            <w:tabs>
              <w:tab w:val="right" w:leader="dot" w:pos="9350"/>
            </w:tabs>
            <w:spacing w:line="360" w:lineRule="auto"/>
            <w:jc w:val="both"/>
            <w:rPr>
              <w:rFonts w:ascii="Times New Roman" w:hAnsi="Times New Roman" w:cs="Times New Roman"/>
              <w:noProof/>
              <w:color w:val="000000" w:themeColor="text1"/>
              <w:sz w:val="24"/>
              <w:szCs w:val="24"/>
            </w:rPr>
          </w:pPr>
          <w:hyperlink w:anchor="_Toc132035970" w:history="1">
            <w:r w:rsidRPr="001C586A">
              <w:rPr>
                <w:rStyle w:val="Hyperlink"/>
                <w:rFonts w:ascii="Times New Roman" w:hAnsi="Times New Roman" w:cs="Times New Roman"/>
                <w:noProof/>
                <w:color w:val="000000" w:themeColor="text1"/>
                <w:sz w:val="24"/>
                <w:szCs w:val="24"/>
              </w:rPr>
              <w:t>2.4 Impact of the Policy in terms of Practice</w:t>
            </w:r>
            <w:r w:rsidRPr="001C586A">
              <w:rPr>
                <w:rFonts w:ascii="Times New Roman" w:hAnsi="Times New Roman" w:cs="Times New Roman"/>
                <w:noProof/>
                <w:webHidden/>
                <w:color w:val="000000" w:themeColor="text1"/>
                <w:sz w:val="24"/>
                <w:szCs w:val="24"/>
              </w:rPr>
              <w:tab/>
            </w:r>
            <w:r w:rsidRPr="001C586A">
              <w:rPr>
                <w:rFonts w:ascii="Times New Roman" w:hAnsi="Times New Roman" w:cs="Times New Roman"/>
                <w:noProof/>
                <w:webHidden/>
                <w:color w:val="000000" w:themeColor="text1"/>
                <w:sz w:val="24"/>
                <w:szCs w:val="24"/>
              </w:rPr>
              <w:fldChar w:fldCharType="begin"/>
            </w:r>
            <w:r w:rsidRPr="001C586A">
              <w:rPr>
                <w:rFonts w:ascii="Times New Roman" w:hAnsi="Times New Roman" w:cs="Times New Roman"/>
                <w:noProof/>
                <w:webHidden/>
                <w:color w:val="000000" w:themeColor="text1"/>
                <w:sz w:val="24"/>
                <w:szCs w:val="24"/>
              </w:rPr>
              <w:instrText xml:space="preserve"> PAGEREF _Toc132035970 \h </w:instrText>
            </w:r>
            <w:r w:rsidRPr="001C586A">
              <w:rPr>
                <w:rFonts w:ascii="Times New Roman" w:hAnsi="Times New Roman" w:cs="Times New Roman"/>
                <w:noProof/>
                <w:webHidden/>
                <w:color w:val="000000" w:themeColor="text1"/>
                <w:sz w:val="24"/>
                <w:szCs w:val="24"/>
              </w:rPr>
            </w:r>
            <w:r w:rsidRPr="001C586A">
              <w:rPr>
                <w:rFonts w:ascii="Times New Roman" w:hAnsi="Times New Roman" w:cs="Times New Roman"/>
                <w:noProof/>
                <w:webHidden/>
                <w:color w:val="000000" w:themeColor="text1"/>
                <w:sz w:val="24"/>
                <w:szCs w:val="24"/>
              </w:rPr>
              <w:fldChar w:fldCharType="separate"/>
            </w:r>
            <w:r w:rsidRPr="001C586A">
              <w:rPr>
                <w:rFonts w:ascii="Times New Roman" w:hAnsi="Times New Roman" w:cs="Times New Roman"/>
                <w:noProof/>
                <w:webHidden/>
                <w:color w:val="000000" w:themeColor="text1"/>
                <w:sz w:val="24"/>
                <w:szCs w:val="24"/>
              </w:rPr>
              <w:t>7</w:t>
            </w:r>
            <w:r w:rsidRPr="001C586A">
              <w:rPr>
                <w:rFonts w:ascii="Times New Roman" w:hAnsi="Times New Roman" w:cs="Times New Roman"/>
                <w:noProof/>
                <w:webHidden/>
                <w:color w:val="000000" w:themeColor="text1"/>
                <w:sz w:val="24"/>
                <w:szCs w:val="24"/>
              </w:rPr>
              <w:fldChar w:fldCharType="end"/>
            </w:r>
          </w:hyperlink>
        </w:p>
        <w:p w:rsidR="001C586A" w:rsidRPr="001C586A" w:rsidRDefault="001C586A" w:rsidP="001C586A">
          <w:pPr>
            <w:pStyle w:val="TOC2"/>
            <w:tabs>
              <w:tab w:val="right" w:leader="dot" w:pos="9350"/>
            </w:tabs>
            <w:spacing w:line="360" w:lineRule="auto"/>
            <w:jc w:val="both"/>
            <w:rPr>
              <w:rFonts w:ascii="Times New Roman" w:hAnsi="Times New Roman" w:cs="Times New Roman"/>
              <w:noProof/>
              <w:color w:val="000000" w:themeColor="text1"/>
              <w:sz w:val="24"/>
              <w:szCs w:val="24"/>
            </w:rPr>
          </w:pPr>
          <w:hyperlink w:anchor="_Toc132035971" w:history="1">
            <w:r w:rsidRPr="001C586A">
              <w:rPr>
                <w:rStyle w:val="Hyperlink"/>
                <w:rFonts w:ascii="Times New Roman" w:hAnsi="Times New Roman" w:cs="Times New Roman"/>
                <w:noProof/>
                <w:color w:val="000000" w:themeColor="text1"/>
                <w:sz w:val="24"/>
                <w:szCs w:val="24"/>
              </w:rPr>
              <w:t>2.5 Theoretical notions regarding the Policy</w:t>
            </w:r>
            <w:r w:rsidRPr="001C586A">
              <w:rPr>
                <w:rFonts w:ascii="Times New Roman" w:hAnsi="Times New Roman" w:cs="Times New Roman"/>
                <w:noProof/>
                <w:webHidden/>
                <w:color w:val="000000" w:themeColor="text1"/>
                <w:sz w:val="24"/>
                <w:szCs w:val="24"/>
              </w:rPr>
              <w:tab/>
            </w:r>
            <w:r w:rsidRPr="001C586A">
              <w:rPr>
                <w:rFonts w:ascii="Times New Roman" w:hAnsi="Times New Roman" w:cs="Times New Roman"/>
                <w:noProof/>
                <w:webHidden/>
                <w:color w:val="000000" w:themeColor="text1"/>
                <w:sz w:val="24"/>
                <w:szCs w:val="24"/>
              </w:rPr>
              <w:fldChar w:fldCharType="begin"/>
            </w:r>
            <w:r w:rsidRPr="001C586A">
              <w:rPr>
                <w:rFonts w:ascii="Times New Roman" w:hAnsi="Times New Roman" w:cs="Times New Roman"/>
                <w:noProof/>
                <w:webHidden/>
                <w:color w:val="000000" w:themeColor="text1"/>
                <w:sz w:val="24"/>
                <w:szCs w:val="24"/>
              </w:rPr>
              <w:instrText xml:space="preserve"> PAGEREF _Toc132035971 \h </w:instrText>
            </w:r>
            <w:r w:rsidRPr="001C586A">
              <w:rPr>
                <w:rFonts w:ascii="Times New Roman" w:hAnsi="Times New Roman" w:cs="Times New Roman"/>
                <w:noProof/>
                <w:webHidden/>
                <w:color w:val="000000" w:themeColor="text1"/>
                <w:sz w:val="24"/>
                <w:szCs w:val="24"/>
              </w:rPr>
            </w:r>
            <w:r w:rsidRPr="001C586A">
              <w:rPr>
                <w:rFonts w:ascii="Times New Roman" w:hAnsi="Times New Roman" w:cs="Times New Roman"/>
                <w:noProof/>
                <w:webHidden/>
                <w:color w:val="000000" w:themeColor="text1"/>
                <w:sz w:val="24"/>
                <w:szCs w:val="24"/>
              </w:rPr>
              <w:fldChar w:fldCharType="separate"/>
            </w:r>
            <w:r w:rsidRPr="001C586A">
              <w:rPr>
                <w:rFonts w:ascii="Times New Roman" w:hAnsi="Times New Roman" w:cs="Times New Roman"/>
                <w:noProof/>
                <w:webHidden/>
                <w:color w:val="000000" w:themeColor="text1"/>
                <w:sz w:val="24"/>
                <w:szCs w:val="24"/>
              </w:rPr>
              <w:t>8</w:t>
            </w:r>
            <w:r w:rsidRPr="001C586A">
              <w:rPr>
                <w:rFonts w:ascii="Times New Roman" w:hAnsi="Times New Roman" w:cs="Times New Roman"/>
                <w:noProof/>
                <w:webHidden/>
                <w:color w:val="000000" w:themeColor="text1"/>
                <w:sz w:val="24"/>
                <w:szCs w:val="24"/>
              </w:rPr>
              <w:fldChar w:fldCharType="end"/>
            </w:r>
          </w:hyperlink>
        </w:p>
        <w:p w:rsidR="001C586A" w:rsidRPr="001C586A" w:rsidRDefault="001C586A" w:rsidP="001C586A">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132035972" w:history="1">
            <w:r w:rsidRPr="001C586A">
              <w:rPr>
                <w:rStyle w:val="Hyperlink"/>
                <w:rFonts w:ascii="Times New Roman" w:hAnsi="Times New Roman" w:cs="Times New Roman"/>
                <w:noProof/>
                <w:color w:val="000000" w:themeColor="text1"/>
                <w:sz w:val="24"/>
                <w:szCs w:val="24"/>
              </w:rPr>
              <w:t>3.0 Conclusion &amp; Recommendations on how development and implementation could have been done differently</w:t>
            </w:r>
            <w:r w:rsidRPr="001C586A">
              <w:rPr>
                <w:rFonts w:ascii="Times New Roman" w:hAnsi="Times New Roman" w:cs="Times New Roman"/>
                <w:noProof/>
                <w:webHidden/>
                <w:color w:val="000000" w:themeColor="text1"/>
                <w:sz w:val="24"/>
                <w:szCs w:val="24"/>
              </w:rPr>
              <w:tab/>
            </w:r>
            <w:r w:rsidRPr="001C586A">
              <w:rPr>
                <w:rFonts w:ascii="Times New Roman" w:hAnsi="Times New Roman" w:cs="Times New Roman"/>
                <w:noProof/>
                <w:webHidden/>
                <w:color w:val="000000" w:themeColor="text1"/>
                <w:sz w:val="24"/>
                <w:szCs w:val="24"/>
              </w:rPr>
              <w:fldChar w:fldCharType="begin"/>
            </w:r>
            <w:r w:rsidRPr="001C586A">
              <w:rPr>
                <w:rFonts w:ascii="Times New Roman" w:hAnsi="Times New Roman" w:cs="Times New Roman"/>
                <w:noProof/>
                <w:webHidden/>
                <w:color w:val="000000" w:themeColor="text1"/>
                <w:sz w:val="24"/>
                <w:szCs w:val="24"/>
              </w:rPr>
              <w:instrText xml:space="preserve"> PAGEREF _Toc132035972 \h </w:instrText>
            </w:r>
            <w:r w:rsidRPr="001C586A">
              <w:rPr>
                <w:rFonts w:ascii="Times New Roman" w:hAnsi="Times New Roman" w:cs="Times New Roman"/>
                <w:noProof/>
                <w:webHidden/>
                <w:color w:val="000000" w:themeColor="text1"/>
                <w:sz w:val="24"/>
                <w:szCs w:val="24"/>
              </w:rPr>
            </w:r>
            <w:r w:rsidRPr="001C586A">
              <w:rPr>
                <w:rFonts w:ascii="Times New Roman" w:hAnsi="Times New Roman" w:cs="Times New Roman"/>
                <w:noProof/>
                <w:webHidden/>
                <w:color w:val="000000" w:themeColor="text1"/>
                <w:sz w:val="24"/>
                <w:szCs w:val="24"/>
              </w:rPr>
              <w:fldChar w:fldCharType="separate"/>
            </w:r>
            <w:r w:rsidRPr="001C586A">
              <w:rPr>
                <w:rFonts w:ascii="Times New Roman" w:hAnsi="Times New Roman" w:cs="Times New Roman"/>
                <w:noProof/>
                <w:webHidden/>
                <w:color w:val="000000" w:themeColor="text1"/>
                <w:sz w:val="24"/>
                <w:szCs w:val="24"/>
              </w:rPr>
              <w:t>9</w:t>
            </w:r>
            <w:r w:rsidRPr="001C586A">
              <w:rPr>
                <w:rFonts w:ascii="Times New Roman" w:hAnsi="Times New Roman" w:cs="Times New Roman"/>
                <w:noProof/>
                <w:webHidden/>
                <w:color w:val="000000" w:themeColor="text1"/>
                <w:sz w:val="24"/>
                <w:szCs w:val="24"/>
              </w:rPr>
              <w:fldChar w:fldCharType="end"/>
            </w:r>
          </w:hyperlink>
        </w:p>
        <w:p w:rsidR="001C586A" w:rsidRPr="001C586A" w:rsidRDefault="001C586A" w:rsidP="001C586A">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132035973" w:history="1">
            <w:r w:rsidRPr="001C586A">
              <w:rPr>
                <w:rStyle w:val="Hyperlink"/>
                <w:rFonts w:ascii="Times New Roman" w:hAnsi="Times New Roman" w:cs="Times New Roman"/>
                <w:noProof/>
                <w:color w:val="000000" w:themeColor="text1"/>
                <w:sz w:val="24"/>
                <w:szCs w:val="24"/>
              </w:rPr>
              <w:t>Bibliography</w:t>
            </w:r>
            <w:r w:rsidRPr="001C586A">
              <w:rPr>
                <w:rFonts w:ascii="Times New Roman" w:hAnsi="Times New Roman" w:cs="Times New Roman"/>
                <w:noProof/>
                <w:webHidden/>
                <w:color w:val="000000" w:themeColor="text1"/>
                <w:sz w:val="24"/>
                <w:szCs w:val="24"/>
              </w:rPr>
              <w:tab/>
            </w:r>
            <w:r w:rsidRPr="001C586A">
              <w:rPr>
                <w:rFonts w:ascii="Times New Roman" w:hAnsi="Times New Roman" w:cs="Times New Roman"/>
                <w:noProof/>
                <w:webHidden/>
                <w:color w:val="000000" w:themeColor="text1"/>
                <w:sz w:val="24"/>
                <w:szCs w:val="24"/>
              </w:rPr>
              <w:fldChar w:fldCharType="begin"/>
            </w:r>
            <w:r w:rsidRPr="001C586A">
              <w:rPr>
                <w:rFonts w:ascii="Times New Roman" w:hAnsi="Times New Roman" w:cs="Times New Roman"/>
                <w:noProof/>
                <w:webHidden/>
                <w:color w:val="000000" w:themeColor="text1"/>
                <w:sz w:val="24"/>
                <w:szCs w:val="24"/>
              </w:rPr>
              <w:instrText xml:space="preserve"> PAGEREF _Toc132035973 \h </w:instrText>
            </w:r>
            <w:r w:rsidRPr="001C586A">
              <w:rPr>
                <w:rFonts w:ascii="Times New Roman" w:hAnsi="Times New Roman" w:cs="Times New Roman"/>
                <w:noProof/>
                <w:webHidden/>
                <w:color w:val="000000" w:themeColor="text1"/>
                <w:sz w:val="24"/>
                <w:szCs w:val="24"/>
              </w:rPr>
            </w:r>
            <w:r w:rsidRPr="001C586A">
              <w:rPr>
                <w:rFonts w:ascii="Times New Roman" w:hAnsi="Times New Roman" w:cs="Times New Roman"/>
                <w:noProof/>
                <w:webHidden/>
                <w:color w:val="000000" w:themeColor="text1"/>
                <w:sz w:val="24"/>
                <w:szCs w:val="24"/>
              </w:rPr>
              <w:fldChar w:fldCharType="separate"/>
            </w:r>
            <w:r w:rsidRPr="001C586A">
              <w:rPr>
                <w:rFonts w:ascii="Times New Roman" w:hAnsi="Times New Roman" w:cs="Times New Roman"/>
                <w:noProof/>
                <w:webHidden/>
                <w:color w:val="000000" w:themeColor="text1"/>
                <w:sz w:val="24"/>
                <w:szCs w:val="24"/>
              </w:rPr>
              <w:t>10</w:t>
            </w:r>
            <w:r w:rsidRPr="001C586A">
              <w:rPr>
                <w:rFonts w:ascii="Times New Roman" w:hAnsi="Times New Roman" w:cs="Times New Roman"/>
                <w:noProof/>
                <w:webHidden/>
                <w:color w:val="000000" w:themeColor="text1"/>
                <w:sz w:val="24"/>
                <w:szCs w:val="24"/>
              </w:rPr>
              <w:fldChar w:fldCharType="end"/>
            </w:r>
          </w:hyperlink>
        </w:p>
        <w:p w:rsidR="001C586A" w:rsidRDefault="001C586A" w:rsidP="001C586A">
          <w:pPr>
            <w:spacing w:line="360" w:lineRule="auto"/>
            <w:jc w:val="both"/>
          </w:pPr>
          <w:r w:rsidRPr="001C586A">
            <w:rPr>
              <w:rFonts w:ascii="Times New Roman" w:hAnsi="Times New Roman" w:cs="Times New Roman"/>
              <w:color w:val="000000" w:themeColor="text1"/>
              <w:sz w:val="24"/>
              <w:szCs w:val="24"/>
            </w:rPr>
            <w:fldChar w:fldCharType="end"/>
          </w:r>
        </w:p>
      </w:sdtContent>
    </w:sdt>
    <w:p w:rsidR="00222F9C" w:rsidRDefault="00BA5A11">
      <w:pPr>
        <w:pStyle w:val="normal0"/>
        <w:spacing w:line="360" w:lineRule="auto"/>
        <w:jc w:val="center"/>
        <w:rPr>
          <w:rFonts w:ascii="Times New Roman" w:eastAsia="Times New Roman" w:hAnsi="Times New Roman" w:cs="Times New Roman"/>
          <w:b/>
          <w:sz w:val="28"/>
          <w:szCs w:val="28"/>
        </w:rPr>
      </w:pPr>
      <w:r>
        <w:br w:type="page"/>
      </w:r>
    </w:p>
    <w:p w:rsidR="00222F9C" w:rsidRDefault="00BA5A11" w:rsidP="001C586A">
      <w:pPr>
        <w:pStyle w:val="Heading1"/>
      </w:pPr>
      <w:bookmarkStart w:id="0" w:name="_Toc132035962"/>
      <w:r>
        <w:lastRenderedPageBreak/>
        <w:t>1.0 Introduction</w:t>
      </w:r>
      <w:bookmarkEnd w:id="0"/>
    </w:p>
    <w:p w:rsidR="00222F9C" w:rsidRDefault="00BA5A11" w:rsidP="001C586A">
      <w:pPr>
        <w:pStyle w:val="Heading2"/>
      </w:pPr>
      <w:bookmarkStart w:id="1" w:name="_Toc132035963"/>
      <w:r>
        <w:t>1.1 Background of the policy</w:t>
      </w:r>
      <w:bookmarkEnd w:id="1"/>
    </w:p>
    <w:p w:rsidR="00222F9C" w:rsidRDefault="00BA5A1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Greater Manchester's Clinical System Data Quality Policy was created as a part of a larger effort to </w:t>
      </w:r>
      <w:r>
        <w:rPr>
          <w:rFonts w:ascii="Times New Roman" w:eastAsia="Times New Roman" w:hAnsi="Times New Roman" w:cs="Times New Roman"/>
          <w:sz w:val="24"/>
          <w:szCs w:val="24"/>
        </w:rPr>
        <w:t xml:space="preserve">raise the </w:t>
      </w:r>
      <w:r w:rsidR="004B34C8">
        <w:rPr>
          <w:rFonts w:ascii="Times New Roman" w:eastAsia="Times New Roman" w:hAnsi="Times New Roman" w:cs="Times New Roman"/>
          <w:sz w:val="24"/>
          <w:szCs w:val="24"/>
        </w:rPr>
        <w:t>quality</w:t>
      </w:r>
      <w:r>
        <w:rPr>
          <w:rFonts w:ascii="Times New Roman" w:eastAsia="Times New Roman" w:hAnsi="Times New Roman" w:cs="Times New Roman"/>
          <w:sz w:val="24"/>
          <w:szCs w:val="24"/>
        </w:rPr>
        <w:t xml:space="preserve"> of healthcare data in the area. The Greater Manchester Health and Social Care Partnership, which is in charge of managing the region's health and social care services, developed the strategy. The policy specifies the requirements that dat</w:t>
      </w:r>
      <w:r>
        <w:rPr>
          <w:rFonts w:ascii="Times New Roman" w:eastAsia="Times New Roman" w:hAnsi="Times New Roman" w:cs="Times New Roman"/>
          <w:sz w:val="24"/>
          <w:szCs w:val="24"/>
        </w:rPr>
        <w:t>a must meet in order to be deemed accurate, comprehensive, and timely. Additionally, it sets up processes for keeping track of, auditing, and fixing any problems with data quality. The goal of the strategy is to guarantee that Greater Manchester's healthca</w:t>
      </w:r>
      <w:r>
        <w:rPr>
          <w:rFonts w:ascii="Times New Roman" w:eastAsia="Times New Roman" w:hAnsi="Times New Roman" w:cs="Times New Roman"/>
          <w:sz w:val="24"/>
          <w:szCs w:val="24"/>
        </w:rPr>
        <w:t xml:space="preserve">re professionals have access to high-quality data that can be utilized to enhance patient care and outcomes (NHS Foundation Trust, 2019). </w:t>
      </w:r>
    </w:p>
    <w:p w:rsidR="00222F9C" w:rsidRDefault="00BA5A11" w:rsidP="001C586A">
      <w:pPr>
        <w:pStyle w:val="Heading2"/>
      </w:pPr>
      <w:bookmarkStart w:id="2" w:name="_Toc132035964"/>
      <w:r>
        <w:t>1.2 Development and implementation process</w:t>
      </w:r>
      <w:bookmarkEnd w:id="2"/>
    </w:p>
    <w:p w:rsidR="00222F9C" w:rsidRDefault="00BA5A1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approach of a top-down process was considered in the policy developmen</w:t>
      </w:r>
      <w:r>
        <w:rPr>
          <w:rFonts w:ascii="Times New Roman" w:eastAsia="Times New Roman" w:hAnsi="Times New Roman" w:cs="Times New Roman"/>
          <w:sz w:val="24"/>
          <w:szCs w:val="24"/>
        </w:rPr>
        <w:t xml:space="preserve">t in which the NHS was involved. The policy regarding the same was necessary as the underlying poor data quality had been the main reason which affected the health service. The implementation of the same was also done in a top-down approach where the NHS, </w:t>
      </w:r>
      <w:r>
        <w:rPr>
          <w:rFonts w:ascii="Times New Roman" w:eastAsia="Times New Roman" w:hAnsi="Times New Roman" w:cs="Times New Roman"/>
          <w:sz w:val="24"/>
          <w:szCs w:val="24"/>
        </w:rPr>
        <w:t xml:space="preserve">hospitals, healthcare professionals, frontline staff and others were involved. </w:t>
      </w:r>
    </w:p>
    <w:p w:rsidR="00222F9C" w:rsidRDefault="00BA5A11" w:rsidP="001C586A">
      <w:pPr>
        <w:pStyle w:val="Heading2"/>
      </w:pPr>
      <w:bookmarkStart w:id="3" w:name="_Toc132035965"/>
      <w:r>
        <w:t>1.3 Policy type</w:t>
      </w:r>
      <w:bookmarkEnd w:id="3"/>
    </w:p>
    <w:p w:rsidR="00222F9C" w:rsidRDefault="00BA5A11">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It is a local government policy of Greater Manchester NHS Foundation Trust and Libertarian ideology has been behind the formation of the policy. </w:t>
      </w:r>
    </w:p>
    <w:p w:rsidR="00222F9C" w:rsidRDefault="00BA5A11" w:rsidP="001C586A">
      <w:pPr>
        <w:pStyle w:val="Heading1"/>
      </w:pPr>
      <w:bookmarkStart w:id="4" w:name="_Toc132035966"/>
      <w:r>
        <w:t>2.0 C</w:t>
      </w:r>
      <w:r w:rsidR="0050013C">
        <w:t>ritical Analysis</w:t>
      </w:r>
      <w:bookmarkEnd w:id="4"/>
    </w:p>
    <w:p w:rsidR="00222F9C" w:rsidRDefault="00BA5A11" w:rsidP="001C586A">
      <w:pPr>
        <w:pStyle w:val="Heading2"/>
      </w:pPr>
      <w:bookmarkStart w:id="5" w:name="_Toc132035967"/>
      <w:r>
        <w:t>2.1 Socio-economic factors considered in the development of the policy and the external factors which influenced the development and implementation</w:t>
      </w:r>
      <w:bookmarkEnd w:id="5"/>
    </w:p>
    <w:p w:rsidR="00222F9C" w:rsidRDefault="00BA5A1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have been many socio-economic and external factors in the development and implementation of th</w:t>
      </w:r>
      <w:r>
        <w:rPr>
          <w:rFonts w:ascii="Times New Roman" w:eastAsia="Times New Roman" w:hAnsi="Times New Roman" w:cs="Times New Roman"/>
          <w:sz w:val="24"/>
          <w:szCs w:val="24"/>
        </w:rPr>
        <w:t>e policy which can be described as follows:</w:t>
      </w:r>
    </w:p>
    <w:p w:rsidR="00222F9C" w:rsidRDefault="00BA5A1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Firstly,</w:t>
      </w:r>
      <w:r>
        <w:rPr>
          <w:rFonts w:ascii="Times New Roman" w:eastAsia="Times New Roman" w:hAnsi="Times New Roman" w:cs="Times New Roman"/>
          <w:sz w:val="24"/>
          <w:szCs w:val="24"/>
        </w:rPr>
        <w:t xml:space="preserve"> the need to enhance patient outcomes and save costs, according to a report released by the Greater Manchester Health and Social Care Partnership, served as the impetus for the creation of the Clinical Sy</w:t>
      </w:r>
      <w:r>
        <w:rPr>
          <w:rFonts w:ascii="Times New Roman" w:eastAsia="Times New Roman" w:hAnsi="Times New Roman" w:cs="Times New Roman"/>
          <w:sz w:val="24"/>
          <w:szCs w:val="24"/>
        </w:rPr>
        <w:t>stem Data Quality Policy. According to the paper, low-quality data can result in the ineffective use of resources and provision of subpar healthcare, which can have a substantial influence on patient outcomes and expenditures.</w:t>
      </w:r>
    </w:p>
    <w:p w:rsidR="00222F9C" w:rsidRDefault="00BA5A1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Secondly,</w:t>
      </w:r>
      <w:r>
        <w:rPr>
          <w:rFonts w:ascii="Times New Roman" w:eastAsia="Times New Roman" w:hAnsi="Times New Roman" w:cs="Times New Roman"/>
          <w:sz w:val="24"/>
          <w:szCs w:val="24"/>
        </w:rPr>
        <w:t xml:space="preserve"> Mohammed Ali et al.</w:t>
      </w:r>
      <w:r>
        <w:rPr>
          <w:rFonts w:ascii="Times New Roman" w:eastAsia="Times New Roman" w:hAnsi="Times New Roman" w:cs="Times New Roman"/>
          <w:sz w:val="24"/>
          <w:szCs w:val="24"/>
        </w:rPr>
        <w:t xml:space="preserve"> (2021) imply that the availability of resources, such as funds and qualified individuals, has an impact on the Clinical System Data Quality Policy's implementation. The article points out that a lack of resources can make it difficult to apply data qualit</w:t>
      </w:r>
      <w:r>
        <w:rPr>
          <w:rFonts w:ascii="Times New Roman" w:eastAsia="Times New Roman" w:hAnsi="Times New Roman" w:cs="Times New Roman"/>
          <w:sz w:val="24"/>
          <w:szCs w:val="24"/>
        </w:rPr>
        <w:t>y regulations effectively and can result in low-quality data</w:t>
      </w:r>
      <w:r w:rsidR="0050013C">
        <w:rPr>
          <w:rFonts w:ascii="Times New Roman" w:eastAsia="Times New Roman" w:hAnsi="Times New Roman" w:cs="Times New Roman"/>
          <w:sz w:val="24"/>
          <w:szCs w:val="24"/>
        </w:rPr>
        <w:t xml:space="preserve"> (DeLeon and DeLeon, </w:t>
      </w:r>
      <w:r w:rsidR="0050013C" w:rsidRPr="0050013C">
        <w:rPr>
          <w:rFonts w:ascii="Times New Roman" w:eastAsia="Times New Roman" w:hAnsi="Times New Roman" w:cs="Times New Roman"/>
          <w:sz w:val="24"/>
          <w:szCs w:val="24"/>
        </w:rPr>
        <w:t>2002</w:t>
      </w:r>
      <w:r w:rsidR="0050013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222F9C" w:rsidRDefault="00BA5A1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Thirdly,</w:t>
      </w:r>
      <w:r>
        <w:rPr>
          <w:rFonts w:ascii="Times New Roman" w:eastAsia="Times New Roman" w:hAnsi="Times New Roman" w:cs="Times New Roman"/>
          <w:sz w:val="24"/>
          <w:szCs w:val="24"/>
        </w:rPr>
        <w:t xml:space="preserve"> the significance of stakeholder engagement in the creation of data quality</w:t>
      </w:r>
      <w:r>
        <w:rPr>
          <w:rFonts w:ascii="Times New Roman" w:eastAsia="Times New Roman" w:hAnsi="Times New Roman" w:cs="Times New Roman"/>
          <w:sz w:val="24"/>
          <w:szCs w:val="24"/>
        </w:rPr>
        <w:t xml:space="preserve"> policies is highlighted by a study by Carinci and Sagan (2018). The authors point out that including stakeholders in the creation of data quality policies, such as physicians and patients, might increase support for and acceptance of the regulations.</w:t>
      </w:r>
    </w:p>
    <w:p w:rsidR="00222F9C" w:rsidRDefault="00BA5A1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Four</w:t>
      </w:r>
      <w:r>
        <w:rPr>
          <w:rFonts w:ascii="Times New Roman" w:eastAsia="Times New Roman" w:hAnsi="Times New Roman" w:cs="Times New Roman"/>
          <w:b/>
          <w:sz w:val="24"/>
          <w:szCs w:val="24"/>
        </w:rPr>
        <w:t>thly,</w:t>
      </w:r>
      <w:r>
        <w:rPr>
          <w:rFonts w:ascii="Times New Roman" w:eastAsia="Times New Roman" w:hAnsi="Times New Roman" w:cs="Times New Roman"/>
          <w:sz w:val="24"/>
          <w:szCs w:val="24"/>
        </w:rPr>
        <w:t xml:space="preserve"> data quality, according to the official website of the UK's National Health Service (NHS), is crucial for efficient decision-making and the delivery of healthcare. According to the website, erroneous information resulting from poor data quality can h</w:t>
      </w:r>
      <w:r>
        <w:rPr>
          <w:rFonts w:ascii="Times New Roman" w:eastAsia="Times New Roman" w:hAnsi="Times New Roman" w:cs="Times New Roman"/>
          <w:sz w:val="24"/>
          <w:szCs w:val="24"/>
        </w:rPr>
        <w:t>ave a severe effect on patient care and safety.</w:t>
      </w:r>
    </w:p>
    <w:p w:rsidR="00222F9C" w:rsidRDefault="00BA5A1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hand, many external factors have influenced the creation and application of Greater Manchester's Clinical System Data Quality Policy (Gov.UK, 2023). The national policy objective, which promotes </w:t>
      </w:r>
      <w:r>
        <w:rPr>
          <w:rFonts w:ascii="Times New Roman" w:eastAsia="Times New Roman" w:hAnsi="Times New Roman" w:cs="Times New Roman"/>
          <w:sz w:val="24"/>
          <w:szCs w:val="24"/>
        </w:rPr>
        <w:t>the use of data to improve patient care and outcomes, has been one of the main motivators. As a result, policies are now being focused on in order to guarantee that data is accurate, complete, and timely. The growing use of digital technology in healthcare</w:t>
      </w:r>
      <w:r>
        <w:rPr>
          <w:rFonts w:ascii="Times New Roman" w:eastAsia="Times New Roman" w:hAnsi="Times New Roman" w:cs="Times New Roman"/>
          <w:sz w:val="24"/>
          <w:szCs w:val="24"/>
        </w:rPr>
        <w:t xml:space="preserve"> has been another aspect, emphasizing the necessity for strong data management and governance. Policies to secure patient information have been developed as a result of the growing public concern over data privacy and security.</w:t>
      </w:r>
    </w:p>
    <w:p w:rsidR="00222F9C" w:rsidRDefault="00BA5A11" w:rsidP="001C586A">
      <w:pPr>
        <w:pStyle w:val="Heading2"/>
      </w:pPr>
      <w:bookmarkStart w:id="6" w:name="_Toc132035968"/>
      <w:r>
        <w:t>2.2 Challenges and conflicts</w:t>
      </w:r>
      <w:r>
        <w:t xml:space="preserve"> while developing and implementing the policy and issues which can prevent the policy from working</w:t>
      </w:r>
      <w:bookmarkEnd w:id="6"/>
    </w:p>
    <w:p w:rsidR="00222F9C" w:rsidRDefault="00BA5A1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several challenges and potential conflicts involved in creating a Healthcare System Data Quality Policy in Greater Manchester. Assuring data correc</w:t>
      </w:r>
      <w:r>
        <w:rPr>
          <w:rFonts w:ascii="Times New Roman" w:eastAsia="Times New Roman" w:hAnsi="Times New Roman" w:cs="Times New Roman"/>
          <w:sz w:val="24"/>
          <w:szCs w:val="24"/>
        </w:rPr>
        <w:t xml:space="preserve">tness, completeness, consistency, and timeliness while juggling data privacy issues and data governance problems are </w:t>
      </w:r>
      <w:r>
        <w:rPr>
          <w:rFonts w:ascii="Times New Roman" w:eastAsia="Times New Roman" w:hAnsi="Times New Roman" w:cs="Times New Roman"/>
          <w:sz w:val="24"/>
          <w:szCs w:val="24"/>
        </w:rPr>
        <w:lastRenderedPageBreak/>
        <w:t>some of these hurdles. Moreover, disagreements could arise among the numerous parties engaged in the policy's formulation, such as patients</w:t>
      </w:r>
      <w:r>
        <w:rPr>
          <w:rFonts w:ascii="Times New Roman" w:eastAsia="Times New Roman" w:hAnsi="Times New Roman" w:cs="Times New Roman"/>
          <w:sz w:val="24"/>
          <w:szCs w:val="24"/>
        </w:rPr>
        <w:t>, healthcare providers, and governmental regulators. As stated in the book by McGinnis et al (2011), highlights the value of clinical data as a public good and talks about the difficulties in preserving data privacy. It also looks at how government regulat</w:t>
      </w:r>
      <w:r>
        <w:rPr>
          <w:rFonts w:ascii="Times New Roman" w:eastAsia="Times New Roman" w:hAnsi="Times New Roman" w:cs="Times New Roman"/>
          <w:sz w:val="24"/>
          <w:szCs w:val="24"/>
        </w:rPr>
        <w:t>ors might safeguard patient information while fostering data exchange for research. NHS (2022) stated aims of NHS Digital are outlined in this strategy paper for raising the standard of healthcare data in the UK. It emphasizes the significance of working t</w:t>
      </w:r>
      <w:r>
        <w:rPr>
          <w:rFonts w:ascii="Times New Roman" w:eastAsia="Times New Roman" w:hAnsi="Times New Roman" w:cs="Times New Roman"/>
          <w:sz w:val="24"/>
          <w:szCs w:val="24"/>
        </w:rPr>
        <w:t xml:space="preserve">ogether to ensure that data is accurate, timely, and secure across various healthcare system stakeholders, including patients, providers, and regulators. Therefore, the challenges in the existing data recording process have been there. </w:t>
      </w:r>
    </w:p>
    <w:p w:rsidR="00222F9C" w:rsidRDefault="00BA5A1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stated in the po</w:t>
      </w:r>
      <w:r>
        <w:rPr>
          <w:rFonts w:ascii="Times New Roman" w:eastAsia="Times New Roman" w:hAnsi="Times New Roman" w:cs="Times New Roman"/>
          <w:sz w:val="24"/>
          <w:szCs w:val="24"/>
        </w:rPr>
        <w:t xml:space="preserve">licy document, </w:t>
      </w:r>
      <w:r>
        <w:rPr>
          <w:rFonts w:ascii="Times New Roman" w:eastAsia="Times New Roman" w:hAnsi="Times New Roman" w:cs="Times New Roman"/>
          <w:b/>
          <w:i/>
          <w:sz w:val="24"/>
          <w:szCs w:val="24"/>
        </w:rPr>
        <w:t>“One of the biggest factors underlying poor data quality is the lack of understanding among frontline staff of the reasons for, and the benefits of, the data they are collecting. The information collected is often seen as irrelevant to patie</w:t>
      </w:r>
      <w:r>
        <w:rPr>
          <w:rFonts w:ascii="Times New Roman" w:eastAsia="Times New Roman" w:hAnsi="Times New Roman" w:cs="Times New Roman"/>
          <w:b/>
          <w:i/>
          <w:sz w:val="24"/>
          <w:szCs w:val="24"/>
        </w:rPr>
        <w:t>nt care and focused on the needs of the ‘centre’ rather than frontline service delivery. In particular, more effort is needed to involve clinical staff in validating and using the information produced.”</w:t>
      </w:r>
      <w:r>
        <w:rPr>
          <w:rFonts w:ascii="Times New Roman" w:eastAsia="Times New Roman" w:hAnsi="Times New Roman" w:cs="Times New Roman"/>
          <w:sz w:val="24"/>
          <w:szCs w:val="24"/>
        </w:rPr>
        <w:t xml:space="preserve"> The recording of patient data through the proper digi</w:t>
      </w:r>
      <w:r>
        <w:rPr>
          <w:rFonts w:ascii="Times New Roman" w:eastAsia="Times New Roman" w:hAnsi="Times New Roman" w:cs="Times New Roman"/>
          <w:sz w:val="24"/>
          <w:szCs w:val="24"/>
        </w:rPr>
        <w:t>tal system has been one of the main challenges while implementing the policy. In fact, the Greater Manchester Combined Authority has also highlighted the importance of promoting data quality and governance while the improvement of the patient outcome has b</w:t>
      </w:r>
      <w:r>
        <w:rPr>
          <w:rFonts w:ascii="Times New Roman" w:eastAsia="Times New Roman" w:hAnsi="Times New Roman" w:cs="Times New Roman"/>
          <w:sz w:val="24"/>
          <w:szCs w:val="24"/>
        </w:rPr>
        <w:t xml:space="preserve">een concerned. The main challenge in the process has been to educate the frontline staff regarding the recording of the appropriate data.  </w:t>
      </w:r>
    </w:p>
    <w:p w:rsidR="00222F9C" w:rsidRDefault="00BA5A1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Potential biases and inaccuracies in data sources can be another major challenge while developing and implementing t</w:t>
      </w:r>
      <w:r>
        <w:rPr>
          <w:rFonts w:ascii="Times New Roman" w:eastAsia="Times New Roman" w:hAnsi="Times New Roman" w:cs="Times New Roman"/>
          <w:sz w:val="24"/>
          <w:szCs w:val="24"/>
        </w:rPr>
        <w:t>he Clinical System Data Quality Policy in Greater Manchester. The people involved in the policy's formulation can have personal biases that could have an impact on the process while the correctness of the collected data has also been an area of concern. Fo</w:t>
      </w:r>
      <w:r>
        <w:rPr>
          <w:rFonts w:ascii="Times New Roman" w:eastAsia="Times New Roman" w:hAnsi="Times New Roman" w:cs="Times New Roman"/>
          <w:sz w:val="24"/>
          <w:szCs w:val="24"/>
        </w:rPr>
        <w:t>r instance, even though a certain form of data is not the most pertinent to the goals of the policy, a person may prioritize it over other sorts of data if they have a particular interest in that type of data. A variety of institutional biases may affect t</w:t>
      </w:r>
      <w:r>
        <w:rPr>
          <w:rFonts w:ascii="Times New Roman" w:eastAsia="Times New Roman" w:hAnsi="Times New Roman" w:cs="Times New Roman"/>
          <w:sz w:val="24"/>
          <w:szCs w:val="24"/>
        </w:rPr>
        <w:t xml:space="preserve">he formulation of policies in healthcare systems, to put it broadly. Instead of considering the requirements of patients or the general public, policies can be designed based on the interests of certain stakeholders.  </w:t>
      </w:r>
    </w:p>
    <w:p w:rsidR="00222F9C" w:rsidRDefault="00BA5A11" w:rsidP="001C586A">
      <w:pPr>
        <w:pStyle w:val="Heading2"/>
      </w:pPr>
      <w:bookmarkStart w:id="7" w:name="_Toc132035969"/>
      <w:r>
        <w:lastRenderedPageBreak/>
        <w:t>2.3 Link with any other policies or g</w:t>
      </w:r>
      <w:r>
        <w:t>overnment priorities</w:t>
      </w:r>
      <w:bookmarkEnd w:id="7"/>
      <w:r>
        <w:t xml:space="preserve"> </w:t>
      </w:r>
    </w:p>
    <w:p w:rsidR="00222F9C" w:rsidRDefault="00BA5A1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Clinical System Data Quality Policy in Greater Manchester is considered, it has links with many other policies and government priorities. For the critical analysis of the same, the consideration of the Quality Improvement Fr</w:t>
      </w:r>
      <w:r>
        <w:rPr>
          <w:rFonts w:ascii="Times New Roman" w:eastAsia="Times New Roman" w:hAnsi="Times New Roman" w:cs="Times New Roman"/>
          <w:sz w:val="24"/>
          <w:szCs w:val="24"/>
        </w:rPr>
        <w:t>amework of Greater Manchester can be done. As per the policy, In the Greater Manchester plan, quality improvement is emphasized heavily. Delivering the highest quality, outcome-based services possible within the constraints of available resources while min</w:t>
      </w:r>
      <w:r>
        <w:rPr>
          <w:rFonts w:ascii="Times New Roman" w:eastAsia="Times New Roman" w:hAnsi="Times New Roman" w:cs="Times New Roman"/>
          <w:sz w:val="24"/>
          <w:szCs w:val="24"/>
        </w:rPr>
        <w:t>imizing diversity in results and service standards both within and between organizations is one of the guiding principles of Taking Charge (GMCA, 2020). The Greater Manchester Health and Care Board-approved strategies and plans demonstrate the desire to in</w:t>
      </w:r>
      <w:r>
        <w:rPr>
          <w:rFonts w:ascii="Times New Roman" w:eastAsia="Times New Roman" w:hAnsi="Times New Roman" w:cs="Times New Roman"/>
          <w:sz w:val="24"/>
          <w:szCs w:val="24"/>
        </w:rPr>
        <w:t>crease quality (and decrease variation) by utilizing evidence to guide standardization (previously Strategic Partnership Board). Quality improvement is the continuous application of systematic methodologies to enhance results for service users and to build</w:t>
      </w:r>
      <w:r>
        <w:rPr>
          <w:rFonts w:ascii="Times New Roman" w:eastAsia="Times New Roman" w:hAnsi="Times New Roman" w:cs="Times New Roman"/>
          <w:sz w:val="24"/>
          <w:szCs w:val="24"/>
        </w:rPr>
        <w:t xml:space="preserve"> the workforce that supports them. The two essential components are systematic and continuous. If the review of the present policy is done, it has also been aimed to increase the quality of healthcare data so that the same can be assessed by the different </w:t>
      </w:r>
      <w:r>
        <w:rPr>
          <w:rFonts w:ascii="Times New Roman" w:eastAsia="Times New Roman" w:hAnsi="Times New Roman" w:cs="Times New Roman"/>
          <w:sz w:val="24"/>
          <w:szCs w:val="24"/>
        </w:rPr>
        <w:t>healthcare professionals within the UK. The Greater Manchester Health and Social Care Partnership "Data Quality First" programme can be used as an instance of the case study. By developing a uniform method for data collecting and management across healthca</w:t>
      </w:r>
      <w:r>
        <w:rPr>
          <w:rFonts w:ascii="Times New Roman" w:eastAsia="Times New Roman" w:hAnsi="Times New Roman" w:cs="Times New Roman"/>
          <w:sz w:val="24"/>
          <w:szCs w:val="24"/>
        </w:rPr>
        <w:t xml:space="preserve">re organisations in the area, this programme seeks to increase the accuracy of clinical data. The initiative aims to increase the consistency, correctness, and completeness of clinical data and encourages healthcare institutions to make data quality a top </w:t>
      </w:r>
      <w:r>
        <w:rPr>
          <w:rFonts w:ascii="Times New Roman" w:eastAsia="Times New Roman" w:hAnsi="Times New Roman" w:cs="Times New Roman"/>
          <w:sz w:val="24"/>
          <w:szCs w:val="24"/>
        </w:rPr>
        <w:t>priority and an integral part of their daily operations.</w:t>
      </w:r>
    </w:p>
    <w:p w:rsidR="00222F9C" w:rsidRDefault="00BA5A1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introduction section of the policy, it has clearly stated the </w:t>
      </w:r>
      <w:r>
        <w:rPr>
          <w:rFonts w:ascii="Times New Roman" w:eastAsia="Times New Roman" w:hAnsi="Times New Roman" w:cs="Times New Roman"/>
          <w:b/>
          <w:i/>
          <w:sz w:val="24"/>
          <w:szCs w:val="24"/>
        </w:rPr>
        <w:t>“clear goal of improving the quality of information used to support clinical care”</w:t>
      </w:r>
      <w:r>
        <w:rPr>
          <w:rFonts w:ascii="Times New Roman" w:eastAsia="Times New Roman" w:hAnsi="Times New Roman" w:cs="Times New Roman"/>
          <w:sz w:val="24"/>
          <w:szCs w:val="24"/>
        </w:rPr>
        <w:t xml:space="preserve"> which aims to ensure </w:t>
      </w:r>
      <w:r>
        <w:rPr>
          <w:rFonts w:ascii="Times New Roman" w:eastAsia="Times New Roman" w:hAnsi="Times New Roman" w:cs="Times New Roman"/>
          <w:b/>
          <w:i/>
          <w:sz w:val="24"/>
          <w:szCs w:val="24"/>
        </w:rPr>
        <w:t>“the delivery of relevant,</w:t>
      </w:r>
      <w:r>
        <w:rPr>
          <w:rFonts w:ascii="Times New Roman" w:eastAsia="Times New Roman" w:hAnsi="Times New Roman" w:cs="Times New Roman"/>
          <w:b/>
          <w:i/>
          <w:sz w:val="24"/>
          <w:szCs w:val="24"/>
        </w:rPr>
        <w:t xml:space="preserve"> timely and effective patient care, and professional requirements for an accurate record of that care”</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“communication with patients and between the people involved in their care”</w:t>
      </w:r>
      <w:r>
        <w:rPr>
          <w:rFonts w:ascii="Times New Roman" w:eastAsia="Times New Roman" w:hAnsi="Times New Roman" w:cs="Times New Roman"/>
          <w:sz w:val="24"/>
          <w:szCs w:val="24"/>
        </w:rPr>
        <w:t xml:space="preserve"> and others like </w:t>
      </w:r>
      <w:r>
        <w:rPr>
          <w:rFonts w:ascii="Times New Roman" w:eastAsia="Times New Roman" w:hAnsi="Times New Roman" w:cs="Times New Roman"/>
          <w:b/>
          <w:i/>
          <w:sz w:val="24"/>
          <w:szCs w:val="24"/>
        </w:rPr>
        <w:t>“clinical Governance and the improvement of clinical care an</w:t>
      </w:r>
      <w:r>
        <w:rPr>
          <w:rFonts w:ascii="Times New Roman" w:eastAsia="Times New Roman" w:hAnsi="Times New Roman" w:cs="Times New Roman"/>
          <w:b/>
          <w:i/>
          <w:sz w:val="24"/>
          <w:szCs w:val="24"/>
        </w:rPr>
        <w:t>d reduction of clinical risks”</w:t>
      </w:r>
      <w:r>
        <w:rPr>
          <w:rFonts w:ascii="Times New Roman" w:eastAsia="Times New Roman" w:hAnsi="Times New Roman" w:cs="Times New Roman"/>
          <w:sz w:val="24"/>
          <w:szCs w:val="24"/>
        </w:rPr>
        <w:t xml:space="preserve">. As per the Data Protection Act (2018), there has been a requirement to ensure that data quality is accurate. Another government priority of Communities of Practice (Clinical Networks) has one of the principles of </w:t>
      </w:r>
      <w:r>
        <w:rPr>
          <w:rFonts w:ascii="Times New Roman" w:eastAsia="Times New Roman" w:hAnsi="Times New Roman" w:cs="Times New Roman"/>
          <w:b/>
          <w:i/>
          <w:sz w:val="24"/>
          <w:szCs w:val="24"/>
        </w:rPr>
        <w:t xml:space="preserve">“clear and </w:t>
      </w:r>
      <w:r>
        <w:rPr>
          <w:rFonts w:ascii="Times New Roman" w:eastAsia="Times New Roman" w:hAnsi="Times New Roman" w:cs="Times New Roman"/>
          <w:b/>
          <w:i/>
          <w:sz w:val="24"/>
          <w:szCs w:val="24"/>
        </w:rPr>
        <w:t>transparent reporting of data that is as rigorous for quality as it is for operational and financial performance.”</w:t>
      </w:r>
      <w:r>
        <w:rPr>
          <w:rFonts w:ascii="Times New Roman" w:eastAsia="Times New Roman" w:hAnsi="Times New Roman" w:cs="Times New Roman"/>
          <w:sz w:val="24"/>
          <w:szCs w:val="24"/>
        </w:rPr>
        <w:t xml:space="preserve"> Therefore, it can be reviewed that there has been a clear link between the policy with other government policies and </w:t>
      </w:r>
      <w:r>
        <w:rPr>
          <w:rFonts w:ascii="Times New Roman" w:eastAsia="Times New Roman" w:hAnsi="Times New Roman" w:cs="Times New Roman"/>
          <w:sz w:val="24"/>
          <w:szCs w:val="24"/>
        </w:rPr>
        <w:lastRenderedPageBreak/>
        <w:t>frameworks. Before that,</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"Taking Charge of our health and social care"</w:t>
      </w:r>
      <w:r>
        <w:rPr>
          <w:rFonts w:ascii="Times New Roman" w:eastAsia="Times New Roman" w:hAnsi="Times New Roman" w:cs="Times New Roman"/>
          <w:sz w:val="24"/>
          <w:szCs w:val="24"/>
        </w:rPr>
        <w:t xml:space="preserve"> by Greater Manchester in 2015 highlighted the importance of digital technologies to collect data and the preparation of health records accordingly which can help people access health information. The policy ha</w:t>
      </w:r>
      <w:r>
        <w:rPr>
          <w:rFonts w:ascii="Times New Roman" w:eastAsia="Times New Roman" w:hAnsi="Times New Roman" w:cs="Times New Roman"/>
          <w:sz w:val="24"/>
          <w:szCs w:val="24"/>
        </w:rPr>
        <w:t xml:space="preserve">s also linked with the Record Management Policy of Greater Manchester where the main aim has been to provide quality data to healthcare professionals.  </w:t>
      </w:r>
    </w:p>
    <w:p w:rsidR="00222F9C" w:rsidRDefault="00BA5A11" w:rsidP="001C586A">
      <w:pPr>
        <w:pStyle w:val="Heading2"/>
      </w:pPr>
      <w:bookmarkStart w:id="8" w:name="_Toc132035970"/>
      <w:r>
        <w:t>2.4 Impact of the Policy in terms of Practice</w:t>
      </w:r>
      <w:bookmarkEnd w:id="8"/>
    </w:p>
    <w:p w:rsidR="00222F9C" w:rsidRDefault="00BA5A1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Greater Manchester Clinical System Data Quality Polic</w:t>
      </w:r>
      <w:r>
        <w:rPr>
          <w:rFonts w:ascii="Times New Roman" w:eastAsia="Times New Roman" w:hAnsi="Times New Roman" w:cs="Times New Roman"/>
          <w:sz w:val="24"/>
          <w:szCs w:val="24"/>
        </w:rPr>
        <w:t>y has had a substantial impact on the region's healthcare data quality. The goal of the policy is to guarantee that healthcare data, which is essential for efficient decision-making in the industry, is accurate, timely, and complete. In the present section</w:t>
      </w:r>
      <w:r>
        <w:rPr>
          <w:rFonts w:ascii="Times New Roman" w:eastAsia="Times New Roman" w:hAnsi="Times New Roman" w:cs="Times New Roman"/>
          <w:sz w:val="24"/>
          <w:szCs w:val="24"/>
        </w:rPr>
        <w:t xml:space="preserve">, the highlighting of the same can be done through the use of different empirical studies and other sources. </w:t>
      </w:r>
    </w:p>
    <w:p w:rsidR="00222F9C" w:rsidRDefault="00BA5A1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Firstly,</w:t>
      </w:r>
      <w:r>
        <w:rPr>
          <w:rFonts w:ascii="Times New Roman" w:eastAsia="Times New Roman" w:hAnsi="Times New Roman" w:cs="Times New Roman"/>
          <w:sz w:val="24"/>
          <w:szCs w:val="24"/>
        </w:rPr>
        <w:t xml:space="preserve"> the Clinical System Data Quality Policy in Greater Manchester, according to NHS Digital, has aided in raising the calibre of healthcare d</w:t>
      </w:r>
      <w:r>
        <w:rPr>
          <w:rFonts w:ascii="Times New Roman" w:eastAsia="Times New Roman" w:hAnsi="Times New Roman" w:cs="Times New Roman"/>
          <w:sz w:val="24"/>
          <w:szCs w:val="24"/>
        </w:rPr>
        <w:t>ata in the area as highlighted in the earlier sections. The strategy has prompted the creation of data quality teams and a framework for managing data quality inside healthcare institutions. These teams are in charge of maintaining and enhancing data quali</w:t>
      </w:r>
      <w:r>
        <w:rPr>
          <w:rFonts w:ascii="Times New Roman" w:eastAsia="Times New Roman" w:hAnsi="Times New Roman" w:cs="Times New Roman"/>
          <w:sz w:val="24"/>
          <w:szCs w:val="24"/>
        </w:rPr>
        <w:t xml:space="preserve">ty, which has led to the production of more precise and trustworthy healthcare data. The same can also be evaluated by A study on the effects of the Clinical System Data Quality Policy released by the Greater Manchester Health and Social Care Partnership. </w:t>
      </w:r>
      <w:r>
        <w:rPr>
          <w:rFonts w:ascii="Times New Roman" w:eastAsia="Times New Roman" w:hAnsi="Times New Roman" w:cs="Times New Roman"/>
          <w:sz w:val="24"/>
          <w:szCs w:val="24"/>
        </w:rPr>
        <w:t>The policy has reportedly assisted in enhancing the region's healthcare data's accuracy and comprehensiveness. Better decision-making, better patient outcomes, and more effective resource use have resulted from this.</w:t>
      </w:r>
    </w:p>
    <w:p w:rsidR="00222F9C" w:rsidRDefault="00BA5A1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Secondly,</w:t>
      </w:r>
      <w:r>
        <w:rPr>
          <w:rFonts w:ascii="Times New Roman" w:eastAsia="Times New Roman" w:hAnsi="Times New Roman" w:cs="Times New Roman"/>
          <w:sz w:val="24"/>
          <w:szCs w:val="24"/>
        </w:rPr>
        <w:t xml:space="preserve"> Greater Manchester's Clinical</w:t>
      </w:r>
      <w:r>
        <w:rPr>
          <w:rFonts w:ascii="Times New Roman" w:eastAsia="Times New Roman" w:hAnsi="Times New Roman" w:cs="Times New Roman"/>
          <w:sz w:val="24"/>
          <w:szCs w:val="24"/>
        </w:rPr>
        <w:t xml:space="preserve"> System Data Quality Policy has been the subject of research by the University of Manchester academics. According to the report, the policy has significantly improved the quality of healthcare data. This has led to better treatment choices, more accurate d</w:t>
      </w:r>
      <w:r>
        <w:rPr>
          <w:rFonts w:ascii="Times New Roman" w:eastAsia="Times New Roman" w:hAnsi="Times New Roman" w:cs="Times New Roman"/>
          <w:sz w:val="24"/>
          <w:szCs w:val="24"/>
        </w:rPr>
        <w:t>iagnoses, and better patient outcomes. According to the report, the policy has significantly improved data quality, especially in the areas of correctness and completeness. The study also emphasized the significance of continuing to monitor and assess data</w:t>
      </w:r>
      <w:r>
        <w:rPr>
          <w:rFonts w:ascii="Times New Roman" w:eastAsia="Times New Roman" w:hAnsi="Times New Roman" w:cs="Times New Roman"/>
          <w:sz w:val="24"/>
          <w:szCs w:val="24"/>
        </w:rPr>
        <w:t xml:space="preserve"> quality in order to assure continual development. Practical evidence of the same has been seen in recent times of Covid 19 as stated in the report of Health Monitor Manchester (2021). A lot of clinicians and patients had stated that the records of around </w:t>
      </w:r>
      <w:r>
        <w:rPr>
          <w:rFonts w:ascii="Times New Roman" w:eastAsia="Times New Roman" w:hAnsi="Times New Roman" w:cs="Times New Roman"/>
          <w:sz w:val="24"/>
          <w:szCs w:val="24"/>
        </w:rPr>
        <w:t xml:space="preserve">2.8M people had helped them to develop the care </w:t>
      </w:r>
      <w:r>
        <w:rPr>
          <w:rFonts w:ascii="Times New Roman" w:eastAsia="Times New Roman" w:hAnsi="Times New Roman" w:cs="Times New Roman"/>
          <w:sz w:val="24"/>
          <w:szCs w:val="24"/>
        </w:rPr>
        <w:lastRenderedPageBreak/>
        <w:t xml:space="preserve">delivery plan for the </w:t>
      </w:r>
      <w:r w:rsidR="001C586A">
        <w:rPr>
          <w:rFonts w:ascii="Times New Roman" w:eastAsia="Times New Roman" w:hAnsi="Times New Roman" w:cs="Times New Roman"/>
          <w:sz w:val="24"/>
          <w:szCs w:val="24"/>
        </w:rPr>
        <w:t>patients which indicate</w:t>
      </w:r>
      <w:r>
        <w:rPr>
          <w:rFonts w:ascii="Times New Roman" w:eastAsia="Times New Roman" w:hAnsi="Times New Roman" w:cs="Times New Roman"/>
          <w:sz w:val="24"/>
          <w:szCs w:val="24"/>
        </w:rPr>
        <w:t xml:space="preserve"> the benefit of the Clinical System Data Quality Policy.</w:t>
      </w:r>
    </w:p>
    <w:p w:rsidR="00222F9C" w:rsidRDefault="00BA5A1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w:t>
      </w:r>
      <w:r w:rsidR="001C586A">
        <w:rPr>
          <w:rFonts w:ascii="Times New Roman" w:eastAsia="Times New Roman" w:hAnsi="Times New Roman" w:cs="Times New Roman"/>
          <w:sz w:val="24"/>
          <w:szCs w:val="24"/>
        </w:rPr>
        <w:t>, Greater</w:t>
      </w:r>
      <w:r>
        <w:rPr>
          <w:rFonts w:ascii="Times New Roman" w:eastAsia="Times New Roman" w:hAnsi="Times New Roman" w:cs="Times New Roman"/>
          <w:sz w:val="24"/>
          <w:szCs w:val="24"/>
        </w:rPr>
        <w:t xml:space="preserve"> Manchester's Clinical System Data Quality Policy has made a big difference in the regio</w:t>
      </w:r>
      <w:r>
        <w:rPr>
          <w:rFonts w:ascii="Times New Roman" w:eastAsia="Times New Roman" w:hAnsi="Times New Roman" w:cs="Times New Roman"/>
          <w:sz w:val="24"/>
          <w:szCs w:val="24"/>
        </w:rPr>
        <w:t>n's healthcare data quality. As a result of the policy, data accuracy, completeness, and timeliness have increased, leading to better decision-making, better patient outcomes, and more effective resource allocation.</w:t>
      </w:r>
    </w:p>
    <w:p w:rsidR="00222F9C" w:rsidRDefault="00BA5A11" w:rsidP="001C586A">
      <w:pPr>
        <w:pStyle w:val="Heading2"/>
      </w:pPr>
      <w:bookmarkStart w:id="9" w:name="_Toc132035971"/>
      <w:r>
        <w:t>2.5 Theoretical notions regarding the Po</w:t>
      </w:r>
      <w:r>
        <w:t>licy</w:t>
      </w:r>
      <w:bookmarkEnd w:id="9"/>
    </w:p>
    <w:p w:rsidR="00222F9C" w:rsidRDefault="00BA5A1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policies and practices that guarantee the accuracy, consistency, and dependability of clinical data in healthcare systems are referred to as clinical system data quality policies. Regarding clinical system data quality policy, there are a number o</w:t>
      </w:r>
      <w:r>
        <w:rPr>
          <w:rFonts w:ascii="Times New Roman" w:eastAsia="Times New Roman" w:hAnsi="Times New Roman" w:cs="Times New Roman"/>
          <w:sz w:val="24"/>
          <w:szCs w:val="24"/>
        </w:rPr>
        <w:t xml:space="preserve">f theoretical and conceptual perspectives in Greater Manchester. Theoretical and conceptual frameworks for Greater Manchester's clinical system data quality strategy are built on a number of guiding concepts. The requirement for accurate and comprehensive </w:t>
      </w:r>
      <w:r>
        <w:rPr>
          <w:rFonts w:ascii="Times New Roman" w:eastAsia="Times New Roman" w:hAnsi="Times New Roman" w:cs="Times New Roman"/>
          <w:sz w:val="24"/>
          <w:szCs w:val="24"/>
        </w:rPr>
        <w:t>clinical data is the primary principle. Hence, healthcare professionals must make sure that all information entered into clinical systems is accurate and current (Jones et al., 2019). The reliability of clinical data is the second guiding concept. This mea</w:t>
      </w:r>
      <w:r>
        <w:rPr>
          <w:rFonts w:ascii="Times New Roman" w:eastAsia="Times New Roman" w:hAnsi="Times New Roman" w:cs="Times New Roman"/>
          <w:sz w:val="24"/>
          <w:szCs w:val="24"/>
        </w:rPr>
        <w:t>ns that in order to make critical clinical judgements, healthcare providers must guarantee that the data is reliable and consistent. The security of clinical data is the third principle of the concept. This calls for healthcare providers to take precaution</w:t>
      </w:r>
      <w:r>
        <w:rPr>
          <w:rFonts w:ascii="Times New Roman" w:eastAsia="Times New Roman" w:hAnsi="Times New Roman" w:cs="Times New Roman"/>
          <w:sz w:val="24"/>
          <w:szCs w:val="24"/>
        </w:rPr>
        <w:t>s to secure patient information from unwanted access and to uphold patients' right to privacy.</w:t>
      </w:r>
    </w:p>
    <w:p w:rsidR="00222F9C" w:rsidRDefault="00BA5A1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the theoretical notions regarding the development of the policy, the consideration of the following ideas can be done as follows:</w:t>
      </w:r>
    </w:p>
    <w:p w:rsidR="00222F9C" w:rsidRDefault="00BA5A1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governance</w:t>
      </w:r>
      <w:r>
        <w:rPr>
          <w:rFonts w:ascii="Times New Roman" w:eastAsia="Times New Roman" w:hAnsi="Times New Roman" w:cs="Times New Roman"/>
          <w:sz w:val="24"/>
          <w:szCs w:val="24"/>
        </w:rPr>
        <w:t xml:space="preserve"> framework offers an all-inclusive method for handling data management within a company. It has rules, regulations, and policies that guarantee secure, dependable, and accurate data</w:t>
      </w:r>
    </w:p>
    <w:p w:rsidR="00222F9C" w:rsidRDefault="00BA5A1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Quality Framework:</w:t>
      </w:r>
      <w:r>
        <w:rPr>
          <w:rFonts w:ascii="Times New Roman" w:eastAsia="Times New Roman" w:hAnsi="Times New Roman" w:cs="Times New Roman"/>
          <w:sz w:val="24"/>
          <w:szCs w:val="24"/>
        </w:rPr>
        <w:t xml:space="preserve"> This framework outlines the requirements for data </w:t>
      </w:r>
      <w:r>
        <w:rPr>
          <w:rFonts w:ascii="Times New Roman" w:eastAsia="Times New Roman" w:hAnsi="Times New Roman" w:cs="Times New Roman"/>
          <w:sz w:val="24"/>
          <w:szCs w:val="24"/>
        </w:rPr>
        <w:t>quality, including consistency, completeness, correctness, and timeliness. Additionally, it describes the procedures for observing and evaluating data quality.</w:t>
      </w:r>
    </w:p>
    <w:p w:rsidR="00222F9C" w:rsidRDefault="00BA5A1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Information security management: </w:t>
      </w:r>
      <w:r>
        <w:rPr>
          <w:rFonts w:ascii="Times New Roman" w:eastAsia="Times New Roman" w:hAnsi="Times New Roman" w:cs="Times New Roman"/>
          <w:sz w:val="24"/>
          <w:szCs w:val="24"/>
        </w:rPr>
        <w:t>it is about putting policies and practices in place to safeguar</w:t>
      </w:r>
      <w:r>
        <w:rPr>
          <w:rFonts w:ascii="Times New Roman" w:eastAsia="Times New Roman" w:hAnsi="Times New Roman" w:cs="Times New Roman"/>
          <w:sz w:val="24"/>
          <w:szCs w:val="24"/>
        </w:rPr>
        <w:t>d information assets from illegal access, use, disclosure, disruption, alteration, or destruction.</w:t>
      </w:r>
    </w:p>
    <w:p w:rsidR="00222F9C" w:rsidRDefault="00BA5A11">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Risk management:</w:t>
      </w:r>
      <w:r>
        <w:rPr>
          <w:rFonts w:ascii="Times New Roman" w:eastAsia="Times New Roman" w:hAnsi="Times New Roman" w:cs="Times New Roman"/>
          <w:sz w:val="24"/>
          <w:szCs w:val="24"/>
        </w:rPr>
        <w:t xml:space="preserve"> it entails detecting, evaluating, and prioritizing risks to the organization's data as well as creating mitigation plans for each risk.</w:t>
      </w:r>
    </w:p>
    <w:p w:rsidR="00222F9C" w:rsidRDefault="00BA5A11" w:rsidP="001C586A">
      <w:pPr>
        <w:pStyle w:val="Heading1"/>
      </w:pPr>
      <w:bookmarkStart w:id="10" w:name="_Toc132035972"/>
      <w:r>
        <w:t xml:space="preserve">3.0 </w:t>
      </w:r>
      <w:r>
        <w:t>Conclusion &amp; Recommendations on how development and implementation coul</w:t>
      </w:r>
      <w:r w:rsidR="0050013C">
        <w:t>d have been done differently</w:t>
      </w:r>
      <w:bookmarkEnd w:id="10"/>
    </w:p>
    <w:p w:rsidR="00222F9C" w:rsidRDefault="00BA5A11">
      <w:pPr>
        <w:pStyle w:val="normal0"/>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Greater Manchester's Clinical System Data Quality Policy was created to improve patient outcomes, save costs, promote effective decision-making, and enhance</w:t>
      </w:r>
      <w:r>
        <w:rPr>
          <w:rFonts w:ascii="Times New Roman" w:eastAsia="Times New Roman" w:hAnsi="Times New Roman" w:cs="Times New Roman"/>
          <w:sz w:val="24"/>
          <w:szCs w:val="24"/>
        </w:rPr>
        <w:t xml:space="preserve"> healthcare delivery. During its creation, the availability of resources, stakeholder involvement, and data privacy issues was taken into account. Yet, issues with data governance and privacy, potential biases in data sources, and disputes amongst stakehol</w:t>
      </w:r>
      <w:r>
        <w:rPr>
          <w:rFonts w:ascii="Times New Roman" w:eastAsia="Times New Roman" w:hAnsi="Times New Roman" w:cs="Times New Roman"/>
          <w:sz w:val="24"/>
          <w:szCs w:val="24"/>
        </w:rPr>
        <w:t>ders may make it impossible for the strategy to be effective. On the other hand, from the link of the same wh different policies and government initiatives, it can be further concluded that the development of a guideline regarding data recording is necessa</w:t>
      </w:r>
      <w:r>
        <w:rPr>
          <w:rFonts w:ascii="Times New Roman" w:eastAsia="Times New Roman" w:hAnsi="Times New Roman" w:cs="Times New Roman"/>
          <w:sz w:val="24"/>
          <w:szCs w:val="24"/>
        </w:rPr>
        <w:t xml:space="preserve">ry. It can be recommended that the NHS could have developed </w:t>
      </w:r>
      <w:r w:rsidR="0050013C">
        <w:rPr>
          <w:rFonts w:ascii="Times New Roman" w:eastAsia="Times New Roman" w:hAnsi="Times New Roman" w:cs="Times New Roman"/>
          <w:sz w:val="24"/>
          <w:szCs w:val="24"/>
        </w:rPr>
        <w:t>collaboration</w:t>
      </w:r>
      <w:r>
        <w:rPr>
          <w:rFonts w:ascii="Times New Roman" w:eastAsia="Times New Roman" w:hAnsi="Times New Roman" w:cs="Times New Roman"/>
          <w:sz w:val="24"/>
          <w:szCs w:val="24"/>
        </w:rPr>
        <w:t xml:space="preserve"> with the associated stakeholders like carers, clinicians, and others to guide regarding the data to be recorded. </w:t>
      </w:r>
      <w:r>
        <w:br w:type="page"/>
      </w:r>
    </w:p>
    <w:p w:rsidR="00222F9C" w:rsidRDefault="00BA5A11" w:rsidP="001C586A">
      <w:pPr>
        <w:pStyle w:val="Heading1"/>
      </w:pPr>
      <w:bookmarkStart w:id="11" w:name="_Toc132035973"/>
      <w:r>
        <w:lastRenderedPageBreak/>
        <w:t>Bibliography</w:t>
      </w:r>
      <w:bookmarkEnd w:id="11"/>
      <w:r>
        <w:t xml:space="preserve"> </w:t>
      </w:r>
    </w:p>
    <w:p w:rsidR="0050013C" w:rsidRDefault="00BA5A1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Carinci, F., and Sagan, A. (2018). The socio-economic</w:t>
      </w:r>
      <w:r>
        <w:rPr>
          <w:rFonts w:ascii="Times New Roman" w:eastAsia="Times New Roman" w:hAnsi="Times New Roman" w:cs="Times New Roman"/>
          <w:sz w:val="24"/>
          <w:szCs w:val="24"/>
        </w:rPr>
        <w:t xml:space="preserve"> determinants of health data sharing practices: an institutional approach. International Journal of Medical Informatics, Vol. 114, pp. 34-41. doi: 10.1016/j.ijmedinf.2018.03.005</w:t>
      </w:r>
    </w:p>
    <w:p w:rsidR="0050013C" w:rsidRDefault="00BA5A11" w:rsidP="0050013C">
      <w:pPr>
        <w:pStyle w:val="normal0"/>
        <w:spacing w:line="360" w:lineRule="auto"/>
        <w:jc w:val="both"/>
        <w:rPr>
          <w:rFonts w:ascii="Times New Roman" w:eastAsia="Times New Roman" w:hAnsi="Times New Roman" w:cs="Times New Roman"/>
          <w:sz w:val="24"/>
          <w:szCs w:val="24"/>
        </w:rPr>
      </w:pPr>
      <w:r w:rsidRPr="0050013C">
        <w:rPr>
          <w:rFonts w:ascii="Times New Roman" w:eastAsia="Times New Roman" w:hAnsi="Times New Roman" w:cs="Times New Roman"/>
          <w:sz w:val="24"/>
          <w:szCs w:val="24"/>
        </w:rPr>
        <w:t>DeLeon, A and DeLeon, J. (2002</w:t>
      </w:r>
      <w:r>
        <w:rPr>
          <w:rFonts w:ascii="Times New Roman" w:eastAsia="Times New Roman" w:hAnsi="Times New Roman" w:cs="Times New Roman"/>
          <w:sz w:val="24"/>
          <w:szCs w:val="24"/>
        </w:rPr>
        <w:t xml:space="preserve">) “What Ever Happened to Policy </w:t>
      </w:r>
      <w:r w:rsidRPr="0050013C">
        <w:rPr>
          <w:rFonts w:ascii="Times New Roman" w:eastAsia="Times New Roman" w:hAnsi="Times New Roman" w:cs="Times New Roman"/>
          <w:sz w:val="24"/>
          <w:szCs w:val="24"/>
        </w:rPr>
        <w:t xml:space="preserve">Implementation? </w:t>
      </w:r>
      <w:r w:rsidRPr="0050013C">
        <w:rPr>
          <w:rFonts w:ascii="Times New Roman" w:eastAsia="Times New Roman" w:hAnsi="Times New Roman" w:cs="Times New Roman"/>
          <w:sz w:val="24"/>
          <w:szCs w:val="24"/>
        </w:rPr>
        <w:t>An Alternati</w:t>
      </w:r>
      <w:r>
        <w:rPr>
          <w:rFonts w:ascii="Times New Roman" w:eastAsia="Times New Roman" w:hAnsi="Times New Roman" w:cs="Times New Roman"/>
          <w:sz w:val="24"/>
          <w:szCs w:val="24"/>
        </w:rPr>
        <w:t xml:space="preserve">ve Approach,” Journal of Public </w:t>
      </w:r>
      <w:r w:rsidRPr="0050013C">
        <w:rPr>
          <w:rFonts w:ascii="Times New Roman" w:eastAsia="Times New Roman" w:hAnsi="Times New Roman" w:cs="Times New Roman"/>
          <w:sz w:val="24"/>
          <w:szCs w:val="24"/>
        </w:rPr>
        <w:t>Administration Research and Theory, 12, 4, pp. 467-492.</w:t>
      </w:r>
    </w:p>
    <w:p w:rsidR="0050013C" w:rsidRDefault="00BA5A1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GMCA (2020) Greater Manchester Quality Improvement Framework - NHS England. Available at: https://www.england.nhs.uk/north-west/wp-content/uploads/sites/48/</w:t>
      </w:r>
      <w:r>
        <w:rPr>
          <w:rFonts w:ascii="Times New Roman" w:eastAsia="Times New Roman" w:hAnsi="Times New Roman" w:cs="Times New Roman"/>
          <w:sz w:val="24"/>
          <w:szCs w:val="24"/>
        </w:rPr>
        <w:t xml:space="preserve">2019/03/Quality-Improvement-Framework.pdf (Accessed: April 1, 2023). </w:t>
      </w:r>
    </w:p>
    <w:p w:rsidR="0050013C" w:rsidRDefault="00BA5A1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Gov.UK (2023) Data saves lives: Reshaping health and social care with data, GOV.UK. Available at: https://www.gov.uk/government/publications/data-saves-lives-reshaping-health-and-social-</w:t>
      </w:r>
      <w:r>
        <w:rPr>
          <w:rFonts w:ascii="Times New Roman" w:eastAsia="Times New Roman" w:hAnsi="Times New Roman" w:cs="Times New Roman"/>
          <w:sz w:val="24"/>
          <w:szCs w:val="24"/>
        </w:rPr>
        <w:t xml:space="preserve">care-with-data/data-saves-lives-reshaping-health-and-social-care-with-data (Accessed: April 1, 2023). </w:t>
      </w:r>
    </w:p>
    <w:p w:rsidR="0050013C" w:rsidRDefault="00BA5A1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Health Monitor Manchester (2021) Thousands of patients and clinicians benefiting from the Greater Manchester Care Record to improve care and treatment and to understand the impact of COVID-19 in GM through Vital Research, Health Innovation Manchester. Avai</w:t>
      </w:r>
      <w:r>
        <w:rPr>
          <w:rFonts w:ascii="Times New Roman" w:eastAsia="Times New Roman" w:hAnsi="Times New Roman" w:cs="Times New Roman"/>
          <w:sz w:val="24"/>
          <w:szCs w:val="24"/>
        </w:rPr>
        <w:t xml:space="preserve">lable at: https://healthinnovationmanchester.com/news/thousands-benefiting-from-gm-care-record/ (Accessed: April 1, 2023). </w:t>
      </w:r>
    </w:p>
    <w:p w:rsidR="0050013C" w:rsidRDefault="00BA5A1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Improving the quality of patient-based information. London: Audit Commission, 2002. </w:t>
      </w:r>
    </w:p>
    <w:p w:rsidR="0050013C" w:rsidRDefault="00BA5A1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and data quality in the NHS: key me</w:t>
      </w:r>
      <w:r>
        <w:rPr>
          <w:rFonts w:ascii="Times New Roman" w:eastAsia="Times New Roman" w:hAnsi="Times New Roman" w:cs="Times New Roman"/>
          <w:sz w:val="24"/>
          <w:szCs w:val="24"/>
        </w:rPr>
        <w:t>ssages from three years of independent review. London: Audit Commission, 2004.</w:t>
      </w:r>
    </w:p>
    <w:p w:rsidR="0050013C" w:rsidRDefault="00BA5A1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Jones, K.H., Ford, D.V., Thompson, S. and Lyons, R.A., 2019. A profile of the SAIL databank on the UK secure research platform. International journal of population data science,</w:t>
      </w:r>
      <w:r>
        <w:rPr>
          <w:rFonts w:ascii="Times New Roman" w:eastAsia="Times New Roman" w:hAnsi="Times New Roman" w:cs="Times New Roman"/>
          <w:sz w:val="24"/>
          <w:szCs w:val="24"/>
        </w:rPr>
        <w:t xml:space="preserve"> 4(2). Doi: https://doi.org/10.23889%2Fijpds.v4i2.1134</w:t>
      </w:r>
    </w:p>
    <w:p w:rsidR="0050013C" w:rsidRDefault="00BA5A1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McGinnis, J.M., Olsen, L., Goolsby, W.A. and Grossmann, C. eds., 2011. Clinical data as the basic staple of health learning: Creating and protecting a public good: Workshop summary. UK: National Academ</w:t>
      </w:r>
      <w:r>
        <w:rPr>
          <w:rFonts w:ascii="Times New Roman" w:eastAsia="Times New Roman" w:hAnsi="Times New Roman" w:cs="Times New Roman"/>
          <w:sz w:val="24"/>
          <w:szCs w:val="24"/>
        </w:rPr>
        <w:t>ies Press.</w:t>
      </w:r>
    </w:p>
    <w:p w:rsidR="0050013C" w:rsidRDefault="00BA5A1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NHS (2022) Digital Strategy 2020-2025, Liverpool University Hospitals NHS Foundation Trust. Available at: https://www.liverpoolft.nhs.uk/media/13746/luhft-digital-strategy-v2_3.pdf (Accessed: April 1, 2023). </w:t>
      </w:r>
    </w:p>
    <w:p w:rsidR="0050013C" w:rsidRDefault="00BA5A1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NHS Foundation Trust (2019) Greater Manchester Mental Health NHS FT, Greater Manchester Mental Health NHS Foundation Trust. Available at: https://www.gmmh.nhs.uk/download.cfm?doc=docm93jijm4n4090.pdf&amp;amp;ver=6070 (Accessed: April 1, 2023). </w:t>
      </w:r>
    </w:p>
    <w:p w:rsidR="0050013C" w:rsidRDefault="00BA5A1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Sharma, V., Ali</w:t>
      </w:r>
      <w:r>
        <w:rPr>
          <w:rFonts w:ascii="Times New Roman" w:eastAsia="Times New Roman" w:hAnsi="Times New Roman" w:cs="Times New Roman"/>
          <w:sz w:val="24"/>
          <w:szCs w:val="24"/>
        </w:rPr>
        <w:t>, I., van der Veer, S., Martin, G., Ainsworth, J. and Augustine, T., 2021. Adoption of clinical risk prediction tools is limited by a lack of integration with electronic health records. BMJ Health &amp; Care Informatics, 28(1), e100253. Doi: https://doi.org/10</w:t>
      </w:r>
      <w:r>
        <w:rPr>
          <w:rFonts w:ascii="Times New Roman" w:eastAsia="Times New Roman" w:hAnsi="Times New Roman" w:cs="Times New Roman"/>
          <w:sz w:val="24"/>
          <w:szCs w:val="24"/>
        </w:rPr>
        <w:t xml:space="preserve">.1136%2Fbmjhci-2020-100253 </w:t>
      </w:r>
    </w:p>
    <w:p w:rsidR="00222F9C" w:rsidRDefault="00222F9C">
      <w:pPr>
        <w:pStyle w:val="normal0"/>
        <w:spacing w:line="360" w:lineRule="auto"/>
        <w:jc w:val="both"/>
        <w:rPr>
          <w:rFonts w:ascii="Times New Roman" w:eastAsia="Times New Roman" w:hAnsi="Times New Roman" w:cs="Times New Roman"/>
          <w:sz w:val="24"/>
          <w:szCs w:val="24"/>
        </w:rPr>
      </w:pPr>
    </w:p>
    <w:p w:rsidR="0050013C" w:rsidRDefault="0050013C">
      <w:pPr>
        <w:pStyle w:val="normal0"/>
        <w:spacing w:line="360" w:lineRule="auto"/>
        <w:jc w:val="both"/>
        <w:rPr>
          <w:rFonts w:ascii="Times New Roman" w:eastAsia="Times New Roman" w:hAnsi="Times New Roman" w:cs="Times New Roman"/>
          <w:sz w:val="24"/>
          <w:szCs w:val="24"/>
        </w:rPr>
      </w:pPr>
    </w:p>
    <w:sectPr w:rsidR="0050013C" w:rsidSect="003F719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5A11" w:rsidRDefault="00BA5A11" w:rsidP="00AC3D75">
      <w:pPr>
        <w:spacing w:line="240" w:lineRule="auto"/>
      </w:pPr>
      <w:r>
        <w:separator/>
      </w:r>
    </w:p>
  </w:endnote>
  <w:endnote w:type="continuationSeparator" w:id="1">
    <w:p w:rsidR="00BA5A11" w:rsidRDefault="00BA5A11" w:rsidP="00AC3D7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199" w:rsidRDefault="003F719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5094"/>
      <w:docPartObj>
        <w:docPartGallery w:val="Page Numbers (Bottom of Page)"/>
        <w:docPartUnique/>
      </w:docPartObj>
    </w:sdtPr>
    <w:sdtContent>
      <w:p w:rsidR="003F7199" w:rsidRDefault="00AC3D75">
        <w:pPr>
          <w:pStyle w:val="Footer"/>
          <w:jc w:val="right"/>
        </w:pPr>
        <w:r>
          <w:fldChar w:fldCharType="begin"/>
        </w:r>
        <w:r w:rsidR="00BA5A11">
          <w:instrText xml:space="preserve"> PAGE   \* MERGEFORMAT </w:instrText>
        </w:r>
        <w:r>
          <w:fldChar w:fldCharType="separate"/>
        </w:r>
        <w:r w:rsidR="004B34C8">
          <w:rPr>
            <w:noProof/>
          </w:rPr>
          <w:t>8</w:t>
        </w:r>
        <w:r>
          <w:rPr>
            <w:noProof/>
          </w:rPr>
          <w:fldChar w:fldCharType="end"/>
        </w:r>
      </w:p>
    </w:sdtContent>
  </w:sdt>
  <w:p w:rsidR="003F7199" w:rsidRDefault="003F719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199" w:rsidRDefault="003F71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5A11" w:rsidRDefault="00BA5A11" w:rsidP="00AC3D75">
      <w:pPr>
        <w:spacing w:line="240" w:lineRule="auto"/>
      </w:pPr>
      <w:r>
        <w:separator/>
      </w:r>
    </w:p>
  </w:footnote>
  <w:footnote w:type="continuationSeparator" w:id="1">
    <w:p w:rsidR="00BA5A11" w:rsidRDefault="00BA5A11" w:rsidP="00AC3D7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199" w:rsidRDefault="003F719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199" w:rsidRDefault="003F719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199" w:rsidRDefault="003F719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22F9C"/>
    <w:rsid w:val="001C586A"/>
    <w:rsid w:val="00222F9C"/>
    <w:rsid w:val="003F7199"/>
    <w:rsid w:val="004B34C8"/>
    <w:rsid w:val="0050013C"/>
    <w:rsid w:val="00903C5C"/>
    <w:rsid w:val="00AC3D75"/>
    <w:rsid w:val="00BA5A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D75"/>
  </w:style>
  <w:style w:type="paragraph" w:styleId="Heading1">
    <w:name w:val="heading 1"/>
    <w:basedOn w:val="normal0"/>
    <w:next w:val="normal0"/>
    <w:rsid w:val="001C586A"/>
    <w:pPr>
      <w:keepNext/>
      <w:keepLines/>
      <w:spacing w:before="400" w:after="120" w:line="360" w:lineRule="auto"/>
      <w:jc w:val="both"/>
      <w:outlineLvl w:val="0"/>
    </w:pPr>
    <w:rPr>
      <w:rFonts w:ascii="Times New Roman" w:hAnsi="Times New Roman"/>
      <w:b/>
      <w:color w:val="000000" w:themeColor="text1"/>
      <w:sz w:val="28"/>
      <w:szCs w:val="40"/>
    </w:rPr>
  </w:style>
  <w:style w:type="paragraph" w:styleId="Heading2">
    <w:name w:val="heading 2"/>
    <w:basedOn w:val="normal0"/>
    <w:next w:val="normal0"/>
    <w:rsid w:val="001C586A"/>
    <w:pPr>
      <w:keepNext/>
      <w:keepLines/>
      <w:spacing w:before="360" w:after="120" w:line="360" w:lineRule="auto"/>
      <w:jc w:val="both"/>
      <w:outlineLvl w:val="1"/>
    </w:pPr>
    <w:rPr>
      <w:rFonts w:ascii="Times New Roman" w:hAnsi="Times New Roman"/>
      <w:b/>
      <w:color w:val="000000" w:themeColor="text1"/>
      <w:sz w:val="24"/>
      <w:szCs w:val="32"/>
    </w:rPr>
  </w:style>
  <w:style w:type="paragraph" w:styleId="Heading3">
    <w:name w:val="heading 3"/>
    <w:basedOn w:val="normal0"/>
    <w:next w:val="normal0"/>
    <w:rsid w:val="00222F9C"/>
    <w:pPr>
      <w:keepNext/>
      <w:keepLines/>
      <w:spacing w:before="320" w:after="80"/>
      <w:outlineLvl w:val="2"/>
    </w:pPr>
    <w:rPr>
      <w:color w:val="434343"/>
      <w:sz w:val="28"/>
      <w:szCs w:val="28"/>
    </w:rPr>
  </w:style>
  <w:style w:type="paragraph" w:styleId="Heading4">
    <w:name w:val="heading 4"/>
    <w:basedOn w:val="normal0"/>
    <w:next w:val="normal0"/>
    <w:rsid w:val="00222F9C"/>
    <w:pPr>
      <w:keepNext/>
      <w:keepLines/>
      <w:spacing w:before="280" w:after="80"/>
      <w:outlineLvl w:val="3"/>
    </w:pPr>
    <w:rPr>
      <w:color w:val="666666"/>
      <w:sz w:val="24"/>
      <w:szCs w:val="24"/>
    </w:rPr>
  </w:style>
  <w:style w:type="paragraph" w:styleId="Heading5">
    <w:name w:val="heading 5"/>
    <w:basedOn w:val="normal0"/>
    <w:next w:val="normal0"/>
    <w:rsid w:val="00222F9C"/>
    <w:pPr>
      <w:keepNext/>
      <w:keepLines/>
      <w:spacing w:before="240" w:after="80"/>
      <w:outlineLvl w:val="4"/>
    </w:pPr>
    <w:rPr>
      <w:color w:val="666666"/>
    </w:rPr>
  </w:style>
  <w:style w:type="paragraph" w:styleId="Heading6">
    <w:name w:val="heading 6"/>
    <w:basedOn w:val="normal0"/>
    <w:next w:val="normal0"/>
    <w:rsid w:val="00222F9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22F9C"/>
  </w:style>
  <w:style w:type="paragraph" w:styleId="Title">
    <w:name w:val="Title"/>
    <w:basedOn w:val="normal0"/>
    <w:next w:val="normal0"/>
    <w:rsid w:val="00222F9C"/>
    <w:pPr>
      <w:keepNext/>
      <w:keepLines/>
      <w:spacing w:after="60"/>
    </w:pPr>
    <w:rPr>
      <w:sz w:val="52"/>
      <w:szCs w:val="52"/>
    </w:rPr>
  </w:style>
  <w:style w:type="paragraph" w:styleId="Subtitle">
    <w:name w:val="Subtitle"/>
    <w:basedOn w:val="normal0"/>
    <w:next w:val="normal0"/>
    <w:rsid w:val="00222F9C"/>
    <w:pPr>
      <w:keepNext/>
      <w:keepLines/>
      <w:spacing w:after="320"/>
    </w:pPr>
    <w:rPr>
      <w:color w:val="666666"/>
      <w:sz w:val="30"/>
      <w:szCs w:val="30"/>
    </w:rPr>
  </w:style>
  <w:style w:type="paragraph" w:styleId="Header">
    <w:name w:val="header"/>
    <w:basedOn w:val="Normal"/>
    <w:link w:val="HeaderChar"/>
    <w:uiPriority w:val="99"/>
    <w:semiHidden/>
    <w:unhideWhenUsed/>
    <w:rsid w:val="003F719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3F7199"/>
  </w:style>
  <w:style w:type="paragraph" w:styleId="Footer">
    <w:name w:val="footer"/>
    <w:basedOn w:val="Normal"/>
    <w:link w:val="FooterChar"/>
    <w:uiPriority w:val="99"/>
    <w:unhideWhenUsed/>
    <w:rsid w:val="003F7199"/>
    <w:pPr>
      <w:tabs>
        <w:tab w:val="center" w:pos="4680"/>
        <w:tab w:val="right" w:pos="9360"/>
      </w:tabs>
      <w:spacing w:line="240" w:lineRule="auto"/>
    </w:pPr>
  </w:style>
  <w:style w:type="character" w:customStyle="1" w:styleId="FooterChar">
    <w:name w:val="Footer Char"/>
    <w:basedOn w:val="DefaultParagraphFont"/>
    <w:link w:val="Footer"/>
    <w:uiPriority w:val="99"/>
    <w:rsid w:val="003F7199"/>
  </w:style>
  <w:style w:type="paragraph" w:styleId="TOCHeading">
    <w:name w:val="TOC Heading"/>
    <w:basedOn w:val="Heading1"/>
    <w:next w:val="Normal"/>
    <w:uiPriority w:val="39"/>
    <w:semiHidden/>
    <w:unhideWhenUsed/>
    <w:qFormat/>
    <w:rsid w:val="001C586A"/>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1C586A"/>
    <w:pPr>
      <w:spacing w:after="100"/>
    </w:pPr>
  </w:style>
  <w:style w:type="paragraph" w:styleId="TOC2">
    <w:name w:val="toc 2"/>
    <w:basedOn w:val="Normal"/>
    <w:next w:val="Normal"/>
    <w:autoRedefine/>
    <w:uiPriority w:val="39"/>
    <w:unhideWhenUsed/>
    <w:rsid w:val="001C586A"/>
    <w:pPr>
      <w:spacing w:after="100"/>
      <w:ind w:left="220"/>
    </w:pPr>
  </w:style>
  <w:style w:type="character" w:styleId="Hyperlink">
    <w:name w:val="Hyperlink"/>
    <w:basedOn w:val="DefaultParagraphFont"/>
    <w:uiPriority w:val="99"/>
    <w:unhideWhenUsed/>
    <w:rsid w:val="001C586A"/>
    <w:rPr>
      <w:color w:val="0000FF" w:themeColor="hyperlink"/>
      <w:u w:val="single"/>
    </w:rPr>
  </w:style>
  <w:style w:type="paragraph" w:styleId="BalloonText">
    <w:name w:val="Balloon Text"/>
    <w:basedOn w:val="Normal"/>
    <w:link w:val="BalloonTextChar"/>
    <w:uiPriority w:val="99"/>
    <w:semiHidden/>
    <w:unhideWhenUsed/>
    <w:rsid w:val="001C58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8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7F0DB-B033-40C6-B57A-113142AC2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3015</Words>
  <Characters>17189</Characters>
  <Application>Microsoft Office Word</Application>
  <DocSecurity>0</DocSecurity>
  <Lines>143</Lines>
  <Paragraphs>40</Paragraphs>
  <ScaleCrop>false</ScaleCrop>
  <Company/>
  <LinksUpToDate>false</LinksUpToDate>
  <CharactersWithSpaces>20164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cp:revision>
  <dcterms:created xsi:type="dcterms:W3CDTF">2023-04-10T10:39:00Z</dcterms:created>
  <dcterms:modified xsi:type="dcterms:W3CDTF">2023-04-10T10:50:00Z</dcterms:modified>
</cp:coreProperties>
</file>