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525" w:rsidRDefault="004B15C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MK7040 Marketing in the Digital Age and CSR</w:t>
      </w:r>
    </w:p>
    <w:p w:rsidR="00A15525" w:rsidRDefault="004B15C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 on H&amp;M</w:t>
      </w: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jc w:val="center"/>
        <w:rPr>
          <w:rFonts w:ascii="Times New Roman" w:eastAsia="Times New Roman" w:hAnsi="Times New Roman" w:cs="Times New Roman"/>
          <w:b/>
          <w:sz w:val="32"/>
          <w:szCs w:val="32"/>
        </w:rPr>
      </w:pPr>
    </w:p>
    <w:p w:rsidR="00A15525" w:rsidRDefault="00A15525">
      <w:pPr>
        <w:spacing w:line="360" w:lineRule="auto"/>
        <w:rPr>
          <w:rFonts w:ascii="Times New Roman" w:eastAsia="Times New Roman" w:hAnsi="Times New Roman" w:cs="Times New Roman"/>
          <w:b/>
          <w:sz w:val="32"/>
          <w:szCs w:val="32"/>
        </w:rPr>
      </w:pPr>
    </w:p>
    <w:p w:rsidR="00A15525" w:rsidRDefault="00A15525">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1192338484"/>
        <w:docPartObj>
          <w:docPartGallery w:val="Table of Contents"/>
          <w:docPartUnique/>
        </w:docPartObj>
      </w:sdtPr>
      <w:sdtEndPr>
        <w:rPr>
          <w:noProof/>
          <w:sz w:val="22"/>
        </w:rPr>
      </w:sdtEndPr>
      <w:sdtContent>
        <w:p w:rsidR="00E71735" w:rsidRPr="00E71735" w:rsidRDefault="004B15C3" w:rsidP="00E71735">
          <w:pPr>
            <w:pStyle w:val="TOCHeading"/>
            <w:spacing w:line="360" w:lineRule="auto"/>
            <w:jc w:val="center"/>
            <w:rPr>
              <w:rFonts w:ascii="Times New Roman" w:hAnsi="Times New Roman" w:cs="Times New Roman"/>
              <w:color w:val="000000" w:themeColor="text1"/>
              <w:szCs w:val="24"/>
            </w:rPr>
          </w:pPr>
          <w:r w:rsidRPr="00E71735">
            <w:rPr>
              <w:rFonts w:ascii="Times New Roman" w:hAnsi="Times New Roman" w:cs="Times New Roman"/>
              <w:color w:val="000000" w:themeColor="text1"/>
              <w:szCs w:val="24"/>
            </w:rPr>
            <w:t>Table of Co</w:t>
          </w:r>
          <w:bookmarkStart w:id="0" w:name="_GoBack"/>
          <w:bookmarkEnd w:id="0"/>
          <w:r w:rsidRPr="00E71735">
            <w:rPr>
              <w:rFonts w:ascii="Times New Roman" w:hAnsi="Times New Roman" w:cs="Times New Roman"/>
              <w:color w:val="000000" w:themeColor="text1"/>
              <w:szCs w:val="24"/>
            </w:rPr>
            <w:t>ntents</w:t>
          </w:r>
        </w:p>
        <w:p w:rsidR="00E71735" w:rsidRPr="00E71735" w:rsidRDefault="004B15C3" w:rsidP="00E71735">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E71735">
            <w:rPr>
              <w:rFonts w:ascii="Times New Roman" w:hAnsi="Times New Roman" w:cs="Times New Roman"/>
              <w:color w:val="000000" w:themeColor="text1"/>
              <w:sz w:val="24"/>
              <w:szCs w:val="24"/>
            </w:rPr>
            <w:fldChar w:fldCharType="begin"/>
          </w:r>
          <w:r w:rsidRPr="00E71735">
            <w:rPr>
              <w:rFonts w:ascii="Times New Roman" w:hAnsi="Times New Roman" w:cs="Times New Roman"/>
              <w:color w:val="000000" w:themeColor="text1"/>
              <w:sz w:val="24"/>
              <w:szCs w:val="24"/>
            </w:rPr>
            <w:instrText xml:space="preserve"> TOC \o "1-3" \h \z \u </w:instrText>
          </w:r>
          <w:r w:rsidRPr="00E71735">
            <w:rPr>
              <w:rFonts w:ascii="Times New Roman" w:hAnsi="Times New Roman" w:cs="Times New Roman"/>
              <w:color w:val="000000" w:themeColor="text1"/>
              <w:sz w:val="24"/>
              <w:szCs w:val="24"/>
            </w:rPr>
            <w:fldChar w:fldCharType="separate"/>
          </w:r>
          <w:hyperlink w:anchor="_Toc133330964" w:history="1">
            <w:r w:rsidRPr="00E71735">
              <w:rPr>
                <w:rStyle w:val="Hyperlink"/>
                <w:rFonts w:ascii="Times New Roman" w:hAnsi="Times New Roman" w:cs="Times New Roman"/>
                <w:noProof/>
                <w:color w:val="000000" w:themeColor="text1"/>
                <w:sz w:val="24"/>
                <w:szCs w:val="24"/>
              </w:rPr>
              <w:t>1.0 Introduction</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_Toc133330964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4</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30965" w:history="1">
            <w:r w:rsidRPr="00E71735">
              <w:rPr>
                <w:rStyle w:val="Hyperlink"/>
                <w:rFonts w:ascii="Times New Roman" w:hAnsi="Times New Roman" w:cs="Times New Roman"/>
                <w:noProof/>
                <w:color w:val="000000" w:themeColor="text1"/>
                <w:sz w:val="24"/>
                <w:szCs w:val="24"/>
              </w:rPr>
              <w:t>2.0 Segmentation and Targeting</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_Toc133330965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5</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66" w:history="1">
            <w:r w:rsidRPr="00E71735">
              <w:rPr>
                <w:rStyle w:val="Hyperlink"/>
                <w:rFonts w:ascii="Times New Roman" w:hAnsi="Times New Roman" w:cs="Times New Roman"/>
                <w:noProof/>
                <w:color w:val="000000" w:themeColor="text1"/>
                <w:sz w:val="24"/>
                <w:szCs w:val="24"/>
              </w:rPr>
              <w:t>2.1 Segmentation and targeting process</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_Toc133330966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5</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67" w:history="1">
            <w:r w:rsidRPr="00E71735">
              <w:rPr>
                <w:rStyle w:val="Hyperlink"/>
                <w:rFonts w:ascii="Times New Roman" w:hAnsi="Times New Roman" w:cs="Times New Roman"/>
                <w:noProof/>
                <w:color w:val="000000" w:themeColor="text1"/>
                <w:sz w:val="24"/>
                <w:szCs w:val="24"/>
              </w:rPr>
              <w:t>2.2 Segmentation of H&amp;M target market</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_Toc133330967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6</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68" w:history="1">
            <w:r w:rsidRPr="00E71735">
              <w:rPr>
                <w:rStyle w:val="Hyperlink"/>
                <w:rFonts w:ascii="Times New Roman" w:hAnsi="Times New Roman" w:cs="Times New Roman"/>
                <w:noProof/>
                <w:color w:val="000000" w:themeColor="text1"/>
                <w:sz w:val="24"/>
                <w:szCs w:val="24"/>
              </w:rPr>
              <w:t>2.3 Targeting Strategy for securing outreach</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w:instrText>
            </w:r>
            <w:r w:rsidRPr="00E71735">
              <w:rPr>
                <w:rFonts w:ascii="Times New Roman" w:hAnsi="Times New Roman" w:cs="Times New Roman"/>
                <w:noProof/>
                <w:webHidden/>
                <w:color w:val="000000" w:themeColor="text1"/>
                <w:sz w:val="24"/>
                <w:szCs w:val="24"/>
              </w:rPr>
              <w:instrText xml:space="preserve">133330968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6</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30969" w:history="1">
            <w:r w:rsidRPr="00E71735">
              <w:rPr>
                <w:rStyle w:val="Hyperlink"/>
                <w:rFonts w:ascii="Times New Roman" w:hAnsi="Times New Roman" w:cs="Times New Roman"/>
                <w:noProof/>
                <w:color w:val="000000" w:themeColor="text1"/>
                <w:sz w:val="24"/>
                <w:szCs w:val="24"/>
              </w:rPr>
              <w:t>3.0 Positioning and Branding</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_Toc133330969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7</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70" w:history="1">
            <w:r w:rsidRPr="00E71735">
              <w:rPr>
                <w:rStyle w:val="Hyperlink"/>
                <w:rFonts w:ascii="Times New Roman" w:hAnsi="Times New Roman" w:cs="Times New Roman"/>
                <w:noProof/>
                <w:color w:val="000000" w:themeColor="text1"/>
                <w:sz w:val="24"/>
                <w:szCs w:val="24"/>
              </w:rPr>
              <w:t>3.1 Positioning and branding process</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_Toc133330970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7</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71" w:history="1">
            <w:r w:rsidRPr="00E71735">
              <w:rPr>
                <w:rStyle w:val="Hyperlink"/>
                <w:rFonts w:ascii="Times New Roman" w:hAnsi="Times New Roman" w:cs="Times New Roman"/>
                <w:noProof/>
                <w:color w:val="000000" w:themeColor="text1"/>
                <w:sz w:val="24"/>
                <w:szCs w:val="24"/>
              </w:rPr>
              <w:t>3.2 Brand image creation and Positioning</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_Toc133330971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7</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72" w:history="1">
            <w:r w:rsidRPr="00E71735">
              <w:rPr>
                <w:rStyle w:val="Hyperlink"/>
                <w:rFonts w:ascii="Times New Roman" w:hAnsi="Times New Roman" w:cs="Times New Roman"/>
                <w:noProof/>
                <w:color w:val="000000" w:themeColor="text1"/>
                <w:sz w:val="24"/>
                <w:szCs w:val="24"/>
              </w:rPr>
              <w:t>3.3 Needs and values satisfied by the Buyers</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w:instrText>
            </w:r>
            <w:r w:rsidRPr="00E71735">
              <w:rPr>
                <w:rFonts w:ascii="Times New Roman" w:hAnsi="Times New Roman" w:cs="Times New Roman"/>
                <w:noProof/>
                <w:webHidden/>
                <w:color w:val="000000" w:themeColor="text1"/>
                <w:sz w:val="24"/>
                <w:szCs w:val="24"/>
              </w:rPr>
              <w:instrText xml:space="preserve">oc133330972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7</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73" w:history="1">
            <w:r w:rsidRPr="00E71735">
              <w:rPr>
                <w:rStyle w:val="Hyperlink"/>
                <w:rFonts w:ascii="Times New Roman" w:hAnsi="Times New Roman" w:cs="Times New Roman"/>
                <w:noProof/>
                <w:color w:val="000000" w:themeColor="text1"/>
                <w:sz w:val="24"/>
                <w:szCs w:val="24"/>
              </w:rPr>
              <w:t>3.4 Differential Positioning</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_Toc133330973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8</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74" w:history="1">
            <w:r w:rsidRPr="00E71735">
              <w:rPr>
                <w:rStyle w:val="Hyperlink"/>
                <w:rFonts w:ascii="Times New Roman" w:hAnsi="Times New Roman" w:cs="Times New Roman"/>
                <w:noProof/>
                <w:color w:val="000000" w:themeColor="text1"/>
                <w:sz w:val="24"/>
                <w:szCs w:val="24"/>
              </w:rPr>
              <w:t>3.5 Positioning map of H&amp;M</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_Toc133330974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9</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75" w:history="1">
            <w:r w:rsidRPr="00E71735">
              <w:rPr>
                <w:rStyle w:val="Hyperlink"/>
                <w:rFonts w:ascii="Times New Roman" w:hAnsi="Times New Roman" w:cs="Times New Roman"/>
                <w:noProof/>
                <w:color w:val="000000" w:themeColor="text1"/>
                <w:sz w:val="24"/>
                <w:szCs w:val="24"/>
              </w:rPr>
              <w:t>3.6 Creating brand awareness online</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_Toc133330975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9</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30976" w:history="1">
            <w:r w:rsidRPr="00E71735">
              <w:rPr>
                <w:rStyle w:val="Hyperlink"/>
                <w:rFonts w:ascii="Times New Roman" w:hAnsi="Times New Roman" w:cs="Times New Roman"/>
                <w:noProof/>
                <w:color w:val="000000" w:themeColor="text1"/>
                <w:sz w:val="24"/>
                <w:szCs w:val="24"/>
              </w:rPr>
              <w:t>4.0 Communication Strategy</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_Toc133330976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10</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77" w:history="1">
            <w:r w:rsidRPr="00E71735">
              <w:rPr>
                <w:rStyle w:val="Hyperlink"/>
                <w:rFonts w:ascii="Times New Roman" w:hAnsi="Times New Roman" w:cs="Times New Roman"/>
                <w:noProof/>
                <w:color w:val="000000" w:themeColor="text1"/>
                <w:sz w:val="24"/>
                <w:szCs w:val="24"/>
              </w:rPr>
              <w:t>4.1 Digital platforms used</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_Toc133330977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10</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78" w:history="1">
            <w:r w:rsidRPr="00E71735">
              <w:rPr>
                <w:rStyle w:val="Hyperlink"/>
                <w:rFonts w:ascii="Times New Roman" w:hAnsi="Times New Roman" w:cs="Times New Roman"/>
                <w:noProof/>
                <w:color w:val="000000" w:themeColor="text1"/>
                <w:sz w:val="24"/>
                <w:szCs w:val="24"/>
              </w:rPr>
              <w:t>4.2 Advantages and Disadvantages of the Medium</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_Toc133330978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10</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79" w:history="1">
            <w:r w:rsidRPr="00E71735">
              <w:rPr>
                <w:rStyle w:val="Hyperlink"/>
                <w:rFonts w:ascii="Times New Roman" w:hAnsi="Times New Roman" w:cs="Times New Roman"/>
                <w:noProof/>
                <w:color w:val="000000" w:themeColor="text1"/>
                <w:sz w:val="24"/>
                <w:szCs w:val="24"/>
              </w:rPr>
              <w:t>4.3 Key Message Communication</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_Toc133330979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11</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80" w:history="1">
            <w:r w:rsidRPr="00E71735">
              <w:rPr>
                <w:rStyle w:val="Hyperlink"/>
                <w:rFonts w:ascii="Times New Roman" w:hAnsi="Times New Roman" w:cs="Times New Roman"/>
                <w:noProof/>
                <w:color w:val="000000" w:themeColor="text1"/>
                <w:sz w:val="24"/>
                <w:szCs w:val="24"/>
              </w:rPr>
              <w:t>4.4 Message appeal</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_Toc133330980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11</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81" w:history="1">
            <w:r w:rsidRPr="00E71735">
              <w:rPr>
                <w:rStyle w:val="Hyperlink"/>
                <w:rFonts w:ascii="Times New Roman" w:hAnsi="Times New Roman" w:cs="Times New Roman"/>
                <w:noProof/>
                <w:color w:val="000000" w:themeColor="text1"/>
                <w:sz w:val="24"/>
                <w:szCs w:val="24"/>
              </w:rPr>
              <w:t>4.5 Communication method used</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_Toc133330981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12</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82" w:history="1">
            <w:r w:rsidRPr="00E71735">
              <w:rPr>
                <w:rStyle w:val="Hyperlink"/>
                <w:rFonts w:ascii="Times New Roman" w:hAnsi="Times New Roman" w:cs="Times New Roman"/>
                <w:noProof/>
                <w:color w:val="000000" w:themeColor="text1"/>
                <w:sz w:val="24"/>
                <w:szCs w:val="24"/>
              </w:rPr>
              <w:t>4.6 Online value proposition</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_Toc133330982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12</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30983" w:history="1">
            <w:r w:rsidRPr="00E71735">
              <w:rPr>
                <w:rStyle w:val="Hyperlink"/>
                <w:rFonts w:ascii="Times New Roman" w:hAnsi="Times New Roman" w:cs="Times New Roman"/>
                <w:noProof/>
                <w:color w:val="000000" w:themeColor="text1"/>
                <w:sz w:val="24"/>
                <w:szCs w:val="24"/>
              </w:rPr>
              <w:t>5.0 Ethical Issues</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_Toc133330983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12</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84" w:history="1">
            <w:r w:rsidRPr="00E71735">
              <w:rPr>
                <w:rStyle w:val="Hyperlink"/>
                <w:rFonts w:ascii="Times New Roman" w:hAnsi="Times New Roman" w:cs="Times New Roman"/>
                <w:noProof/>
                <w:color w:val="000000" w:themeColor="text1"/>
                <w:sz w:val="24"/>
                <w:szCs w:val="24"/>
              </w:rPr>
              <w:t>5.1 Triple bottom line analysis</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_Toc133330984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12</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85" w:history="1">
            <w:r w:rsidRPr="00E71735">
              <w:rPr>
                <w:rStyle w:val="Hyperlink"/>
                <w:rFonts w:ascii="Times New Roman" w:hAnsi="Times New Roman" w:cs="Times New Roman"/>
                <w:noProof/>
                <w:color w:val="000000" w:themeColor="text1"/>
                <w:sz w:val="24"/>
                <w:szCs w:val="24"/>
              </w:rPr>
              <w:t>5.2 Ethical issues of H&amp;M</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_Toc133330985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14</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330986" w:history="1">
            <w:r w:rsidRPr="00E71735">
              <w:rPr>
                <w:rStyle w:val="Hyperlink"/>
                <w:rFonts w:ascii="Times New Roman" w:hAnsi="Times New Roman" w:cs="Times New Roman"/>
                <w:noProof/>
                <w:color w:val="000000" w:themeColor="text1"/>
                <w:sz w:val="24"/>
                <w:szCs w:val="24"/>
              </w:rPr>
              <w:t>5.3 Recommendations for addressing ethical issues</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_Toc133330986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14</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30987" w:history="1">
            <w:r w:rsidRPr="00E71735">
              <w:rPr>
                <w:rStyle w:val="Hyperlink"/>
                <w:rFonts w:ascii="Times New Roman" w:hAnsi="Times New Roman" w:cs="Times New Roman"/>
                <w:noProof/>
                <w:color w:val="000000" w:themeColor="text1"/>
                <w:sz w:val="24"/>
                <w:szCs w:val="24"/>
              </w:rPr>
              <w:t>6.0 Conclusion</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_Toc133330987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15</w:t>
            </w:r>
            <w:r w:rsidRPr="00E71735">
              <w:rPr>
                <w:rFonts w:ascii="Times New Roman" w:hAnsi="Times New Roman" w:cs="Times New Roman"/>
                <w:noProof/>
                <w:webHidden/>
                <w:color w:val="000000" w:themeColor="text1"/>
                <w:sz w:val="24"/>
                <w:szCs w:val="24"/>
              </w:rPr>
              <w:fldChar w:fldCharType="end"/>
            </w:r>
          </w:hyperlink>
        </w:p>
        <w:p w:rsidR="00E71735" w:rsidRPr="00E71735" w:rsidRDefault="004B15C3" w:rsidP="00E71735">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330988" w:history="1">
            <w:r w:rsidRPr="00E71735">
              <w:rPr>
                <w:rStyle w:val="Hyperlink"/>
                <w:rFonts w:ascii="Times New Roman" w:hAnsi="Times New Roman" w:cs="Times New Roman"/>
                <w:noProof/>
                <w:color w:val="000000" w:themeColor="text1"/>
                <w:sz w:val="24"/>
                <w:szCs w:val="24"/>
              </w:rPr>
              <w:t>References</w:t>
            </w:r>
            <w:r w:rsidRPr="00E71735">
              <w:rPr>
                <w:rFonts w:ascii="Times New Roman" w:hAnsi="Times New Roman" w:cs="Times New Roman"/>
                <w:noProof/>
                <w:webHidden/>
                <w:color w:val="000000" w:themeColor="text1"/>
                <w:sz w:val="24"/>
                <w:szCs w:val="24"/>
              </w:rPr>
              <w:tab/>
            </w:r>
            <w:r w:rsidRPr="00E71735">
              <w:rPr>
                <w:rFonts w:ascii="Times New Roman" w:hAnsi="Times New Roman" w:cs="Times New Roman"/>
                <w:noProof/>
                <w:webHidden/>
                <w:color w:val="000000" w:themeColor="text1"/>
                <w:sz w:val="24"/>
                <w:szCs w:val="24"/>
              </w:rPr>
              <w:fldChar w:fldCharType="begin"/>
            </w:r>
            <w:r w:rsidRPr="00E71735">
              <w:rPr>
                <w:rFonts w:ascii="Times New Roman" w:hAnsi="Times New Roman" w:cs="Times New Roman"/>
                <w:noProof/>
                <w:webHidden/>
                <w:color w:val="000000" w:themeColor="text1"/>
                <w:sz w:val="24"/>
                <w:szCs w:val="24"/>
              </w:rPr>
              <w:instrText xml:space="preserve"> PAGEREF _Toc133330988 \h </w:instrText>
            </w:r>
            <w:r w:rsidRPr="00E71735">
              <w:rPr>
                <w:rFonts w:ascii="Times New Roman" w:hAnsi="Times New Roman" w:cs="Times New Roman"/>
                <w:noProof/>
                <w:webHidden/>
                <w:color w:val="000000" w:themeColor="text1"/>
                <w:sz w:val="24"/>
                <w:szCs w:val="24"/>
              </w:rPr>
            </w:r>
            <w:r w:rsidRPr="00E71735">
              <w:rPr>
                <w:rFonts w:ascii="Times New Roman" w:hAnsi="Times New Roman" w:cs="Times New Roman"/>
                <w:noProof/>
                <w:webHidden/>
                <w:color w:val="000000" w:themeColor="text1"/>
                <w:sz w:val="24"/>
                <w:szCs w:val="24"/>
              </w:rPr>
              <w:fldChar w:fldCharType="separate"/>
            </w:r>
            <w:r w:rsidR="00A7069E">
              <w:rPr>
                <w:rFonts w:ascii="Times New Roman" w:hAnsi="Times New Roman" w:cs="Times New Roman"/>
                <w:noProof/>
                <w:webHidden/>
                <w:color w:val="000000" w:themeColor="text1"/>
                <w:sz w:val="24"/>
                <w:szCs w:val="24"/>
              </w:rPr>
              <w:t>16</w:t>
            </w:r>
            <w:r w:rsidRPr="00E71735">
              <w:rPr>
                <w:rFonts w:ascii="Times New Roman" w:hAnsi="Times New Roman" w:cs="Times New Roman"/>
                <w:noProof/>
                <w:webHidden/>
                <w:color w:val="000000" w:themeColor="text1"/>
                <w:sz w:val="24"/>
                <w:szCs w:val="24"/>
              </w:rPr>
              <w:fldChar w:fldCharType="end"/>
            </w:r>
          </w:hyperlink>
        </w:p>
        <w:p w:rsidR="00E71735" w:rsidRDefault="004B15C3" w:rsidP="00E71735">
          <w:pPr>
            <w:spacing w:line="360" w:lineRule="auto"/>
            <w:jc w:val="center"/>
          </w:pPr>
          <w:r w:rsidRPr="00E71735">
            <w:rPr>
              <w:rFonts w:ascii="Times New Roman" w:hAnsi="Times New Roman" w:cs="Times New Roman"/>
              <w:b/>
              <w:bCs/>
              <w:noProof/>
              <w:color w:val="000000" w:themeColor="text1"/>
              <w:sz w:val="24"/>
              <w:szCs w:val="24"/>
            </w:rPr>
            <w:fldChar w:fldCharType="end"/>
          </w:r>
        </w:p>
      </w:sdtContent>
    </w:sdt>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A15525" w:rsidRDefault="004B15C3" w:rsidP="00E71735">
      <w:pPr>
        <w:pStyle w:val="Heading1"/>
      </w:pPr>
      <w:bookmarkStart w:id="1" w:name="_Toc133330964"/>
      <w:r>
        <w:lastRenderedPageBreak/>
        <w:t>1.0 Introduction</w:t>
      </w:r>
      <w:bookmarkEnd w:id="1"/>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discusses the digital marketing strategies of the Swedish fast-fashion company Hennes &amp; Mauritz AB (H&amp;M). It is one of the largest fast-fashion retailers in the global </w:t>
      </w:r>
      <w:r>
        <w:rPr>
          <w:rFonts w:ascii="Times New Roman" w:eastAsia="Times New Roman" w:hAnsi="Times New Roman" w:cs="Times New Roman"/>
          <w:sz w:val="24"/>
          <w:szCs w:val="24"/>
        </w:rPr>
        <w:t>market and shares competitive performance with other brands such as Zara and Shein. H&amp;M maintains a market position that is competitive when compared to Zara and Shein (Apparel Resources, 2022). H&amp;M uses outsourcing extensively in comparison to Zara and Sh</w:t>
      </w:r>
      <w:r>
        <w:rPr>
          <w:rFonts w:ascii="Times New Roman" w:eastAsia="Times New Roman" w:hAnsi="Times New Roman" w:cs="Times New Roman"/>
          <w:sz w:val="24"/>
          <w:szCs w:val="24"/>
        </w:rPr>
        <w:t>ein, both of which have their internal vertically integrated supply chain system allowing them to maintain control over the manufacturing process (Britt, 2020). By comparison, H&amp;M relies on outsourcing essential value-chain activities such as dyeing and se</w:t>
      </w:r>
      <w:r>
        <w:rPr>
          <w:rFonts w:ascii="Times New Roman" w:eastAsia="Times New Roman" w:hAnsi="Times New Roman" w:cs="Times New Roman"/>
          <w:sz w:val="24"/>
          <w:szCs w:val="24"/>
        </w:rPr>
        <w:t>wing to supply chain partners (Britt, 2020). The company's annual revenue is $22.25 billion as of 2022(Smith, 2022). The brand value of H&amp;M is also positive, however, the emerging competitive practices of Shein have created a market disruption where its va</w:t>
      </w:r>
      <w:r>
        <w:rPr>
          <w:rFonts w:ascii="Times New Roman" w:eastAsia="Times New Roman" w:hAnsi="Times New Roman" w:cs="Times New Roman"/>
          <w:sz w:val="24"/>
          <w:szCs w:val="24"/>
        </w:rPr>
        <w:t>luation exceeds Zara and H&amp;M combined (Cao, 2022).</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an advertisement plan would be effective in creating new engagement across different consumer groups. H&amp;M produces clothes of different varieties ranging from menswear to womenswear and </w:t>
      </w:r>
      <w:r>
        <w:rPr>
          <w:rFonts w:ascii="Times New Roman" w:eastAsia="Times New Roman" w:hAnsi="Times New Roman" w:cs="Times New Roman"/>
          <w:sz w:val="24"/>
          <w:szCs w:val="24"/>
        </w:rPr>
        <w:t xml:space="preserve">kidswear. Therefore, H&amp;M can capitalise on the market trends by promoting fashion products that are unique and attractive to fast-fashion consumers. For instance, H&amp;M can produce clothing that reflects the fashion worn by actors in contemporary television </w:t>
      </w:r>
      <w:r>
        <w:rPr>
          <w:rFonts w:ascii="Times New Roman" w:eastAsia="Times New Roman" w:hAnsi="Times New Roman" w:cs="Times New Roman"/>
          <w:sz w:val="24"/>
          <w:szCs w:val="24"/>
        </w:rPr>
        <w:t>and film. This will allow H&amp;M to target the adjacent consumers who are watching the show or film and will be consequently interested in experiencing the pop culture element through H&amp;M's participation. For instance, it can market 80s-inspired fashion for a</w:t>
      </w:r>
      <w:r>
        <w:rPr>
          <w:rFonts w:ascii="Times New Roman" w:eastAsia="Times New Roman" w:hAnsi="Times New Roman" w:cs="Times New Roman"/>
          <w:sz w:val="24"/>
          <w:szCs w:val="24"/>
        </w:rPr>
        <w:t xml:space="preserve"> limited production run to capitalise on the popularity of Netflix's Stranger Things or HBO's Euphoria. As it will be a limited-run production, marketing must maximise its outreach to ensure the potential consumer group is targeted effectively. This is ach</w:t>
      </w:r>
      <w:r>
        <w:rPr>
          <w:rFonts w:ascii="Times New Roman" w:eastAsia="Times New Roman" w:hAnsi="Times New Roman" w:cs="Times New Roman"/>
          <w:sz w:val="24"/>
          <w:szCs w:val="24"/>
        </w:rPr>
        <w:t>ieved through digital social media marketing which allows for targeted marketing of the consumer segments whose tastes align with television and film culture and H&amp;M apparel. The marketing can therefore be performed across social media platforms such as In</w:t>
      </w:r>
      <w:r>
        <w:rPr>
          <w:rFonts w:ascii="Times New Roman" w:eastAsia="Times New Roman" w:hAnsi="Times New Roman" w:cs="Times New Roman"/>
          <w:sz w:val="24"/>
          <w:szCs w:val="24"/>
        </w:rPr>
        <w:t>stagram and TikTok, which are commonly used for marketing apparel to young consumers.</w:t>
      </w:r>
    </w:p>
    <w:p w:rsidR="00A15525" w:rsidRDefault="004B15C3" w:rsidP="00E71735">
      <w:pPr>
        <w:pStyle w:val="Heading1"/>
      </w:pPr>
      <w:bookmarkStart w:id="2" w:name="_Toc133330965"/>
      <w:r>
        <w:lastRenderedPageBreak/>
        <w:t>2.0 Segmentation and Targeting</w:t>
      </w:r>
      <w:bookmarkEnd w:id="2"/>
    </w:p>
    <w:p w:rsidR="00A15525" w:rsidRDefault="004B15C3" w:rsidP="00E71735">
      <w:pPr>
        <w:pStyle w:val="Heading2"/>
      </w:pPr>
      <w:bookmarkStart w:id="3" w:name="_Toc133330966"/>
      <w:r>
        <w:t>2.1 Segmentation and targeting process</w:t>
      </w:r>
      <w:bookmarkEnd w:id="3"/>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segmentation process of a brand involves finding the details related to customer segmentation, w</w:t>
      </w:r>
      <w:r>
        <w:rPr>
          <w:rFonts w:ascii="Times New Roman" w:eastAsia="Times New Roman" w:hAnsi="Times New Roman" w:cs="Times New Roman"/>
          <w:sz w:val="24"/>
          <w:szCs w:val="24"/>
        </w:rPr>
        <w:t>hich ensures that a standardised approach is taken for identifying the brand's target consumer group. The segmentation approach, therefore, involves determining the target consumer group profile across the four segmentation dimensions demographic, psychogr</w:t>
      </w:r>
      <w:r>
        <w:rPr>
          <w:rFonts w:ascii="Times New Roman" w:eastAsia="Times New Roman" w:hAnsi="Times New Roman" w:cs="Times New Roman"/>
          <w:sz w:val="24"/>
          <w:szCs w:val="24"/>
        </w:rPr>
        <w:t>aphic, geographic and behavioural segmentation (Beane and Ennis, 1987). Demographic segmentation is used to determine the consumer group across parameters such as age, gender, income and level of education. This forms the basic understanding of the consume</w:t>
      </w:r>
      <w:r>
        <w:rPr>
          <w:rFonts w:ascii="Times New Roman" w:eastAsia="Times New Roman" w:hAnsi="Times New Roman" w:cs="Times New Roman"/>
          <w:sz w:val="24"/>
          <w:szCs w:val="24"/>
        </w:rPr>
        <w:t>r group and allows for the brand's products to be targeted accordingly. For instance, consumers within a particular budget will be targeted through more affordable product segments, whereas more affluent consumer groups will be marketed to the premium rang</w:t>
      </w:r>
      <w:r>
        <w:rPr>
          <w:rFonts w:ascii="Times New Roman" w:eastAsia="Times New Roman" w:hAnsi="Times New Roman" w:cs="Times New Roman"/>
          <w:sz w:val="24"/>
          <w:szCs w:val="24"/>
        </w:rPr>
        <w:t xml:space="preserve">e of apparel at H&amp;M. Similarly, fast fashion consumption is largely driven by female consumers, and H&amp;M would therefore focus on female consumers as a whole in segmentation across different parameters. </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Psychographic segmentation groups the consumers acros</w:t>
      </w:r>
      <w:r>
        <w:rPr>
          <w:rFonts w:ascii="Times New Roman" w:eastAsia="Times New Roman" w:hAnsi="Times New Roman" w:cs="Times New Roman"/>
          <w:sz w:val="24"/>
          <w:szCs w:val="24"/>
        </w:rPr>
        <w:t>s the parameters of personal values, political beliefs and psychological characteristics such as hobbies, personality and values. The subjectivity of these traits and beliefs makes psychographic segmentation comparatively more challenging, therefore it req</w:t>
      </w:r>
      <w:r>
        <w:rPr>
          <w:rFonts w:ascii="Times New Roman" w:eastAsia="Times New Roman" w:hAnsi="Times New Roman" w:cs="Times New Roman"/>
          <w:sz w:val="24"/>
          <w:szCs w:val="24"/>
        </w:rPr>
        <w:t>uires digital tools to perform thorough customer profile analysis based on their digital footprints such as social media posts and public reviews. Geographic segmentation segments this consumer group further across geographical parameters, such as city-wid</w:t>
      </w:r>
      <w:r>
        <w:rPr>
          <w:rFonts w:ascii="Times New Roman" w:eastAsia="Times New Roman" w:hAnsi="Times New Roman" w:cs="Times New Roman"/>
          <w:sz w:val="24"/>
          <w:szCs w:val="24"/>
        </w:rPr>
        <w:t>e, state-wide or country-wide segments. This ensures that the psychographic segmentation is also aligned, as geographic factors such as urban or rural segmentation will influence the consumer profile correspondingly. Urban segmentation will consider factor</w:t>
      </w:r>
      <w:r>
        <w:rPr>
          <w:rFonts w:ascii="Times New Roman" w:eastAsia="Times New Roman" w:hAnsi="Times New Roman" w:cs="Times New Roman"/>
          <w:sz w:val="24"/>
          <w:szCs w:val="24"/>
        </w:rPr>
        <w:t>s such as more progressive beliefs and brand awareness, thereby creating a more accurate consumer profile based on such information. Lastly, behavioural segmentation groups customers based on their behaviour in terms of interactions with the brand. For ins</w:t>
      </w:r>
      <w:r>
        <w:rPr>
          <w:rFonts w:ascii="Times New Roman" w:eastAsia="Times New Roman" w:hAnsi="Times New Roman" w:cs="Times New Roman"/>
          <w:sz w:val="24"/>
          <w:szCs w:val="24"/>
        </w:rPr>
        <w:t>tance, H&amp;M will segment across spending habits, browsing habits and brand loyalty while performing this segmentation. In the contemporary digital environment, this is made easier through data analytics that creates accurate insight into individual consumer</w:t>
      </w:r>
      <w:r>
        <w:rPr>
          <w:rFonts w:ascii="Times New Roman" w:eastAsia="Times New Roman" w:hAnsi="Times New Roman" w:cs="Times New Roman"/>
          <w:sz w:val="24"/>
          <w:szCs w:val="24"/>
        </w:rPr>
        <w:t>s' shopping habits, thereby making the collective group segmentation more detailed (Chen, Sain and Guo, 2012).</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Targeting, therefore, involves deploying marketing strategies designed to elicit engagement with the segmented group across the various segmentat</w:t>
      </w:r>
      <w:r>
        <w:rPr>
          <w:rFonts w:ascii="Times New Roman" w:eastAsia="Times New Roman" w:hAnsi="Times New Roman" w:cs="Times New Roman"/>
          <w:sz w:val="24"/>
          <w:szCs w:val="24"/>
        </w:rPr>
        <w:t>ion dimensions such as personal beliefs, political beliefs, age, income and location. This ensures the overall value proposition is customised to ensure maximum brand response and self-association with the marketing approach deployed to the different segme</w:t>
      </w:r>
      <w:r>
        <w:rPr>
          <w:rFonts w:ascii="Times New Roman" w:eastAsia="Times New Roman" w:hAnsi="Times New Roman" w:cs="Times New Roman"/>
          <w:sz w:val="24"/>
          <w:szCs w:val="24"/>
        </w:rPr>
        <w:t>nts.</w:t>
      </w:r>
    </w:p>
    <w:p w:rsidR="00A15525" w:rsidRDefault="004B15C3" w:rsidP="00E71735">
      <w:pPr>
        <w:pStyle w:val="Heading2"/>
      </w:pPr>
      <w:bookmarkStart w:id="4" w:name="_Toc133330967"/>
      <w:r>
        <w:t>2.2 Segmentation of H&amp;M target market</w:t>
      </w:r>
      <w:bookmarkEnd w:id="4"/>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H&amp;M's primary customer segment will be found among Generation Z and young Millennial-aged female consumers across the target age group of 18-30 (Feiam, 2019). The brand awareness of these consumers is positive in </w:t>
      </w:r>
      <w:r>
        <w:rPr>
          <w:rFonts w:ascii="Times New Roman" w:eastAsia="Times New Roman" w:hAnsi="Times New Roman" w:cs="Times New Roman"/>
          <w:sz w:val="24"/>
          <w:szCs w:val="24"/>
        </w:rPr>
        <w:t>associating H&amp;M as a fast fashion market leader among rivals like Zara. Their geographical qualities indicate they are urban consumers present across universities, student dorms and workplace environments. As H&amp;M sells fast fashion apparel at low prices, i</w:t>
      </w:r>
      <w:r>
        <w:rPr>
          <w:rFonts w:ascii="Times New Roman" w:eastAsia="Times New Roman" w:hAnsi="Times New Roman" w:cs="Times New Roman"/>
          <w:sz w:val="24"/>
          <w:szCs w:val="24"/>
        </w:rPr>
        <w:t xml:space="preserve">t will target income-class low to middle-income groups. The consumers will be highly consumerist in their practices, as a large number of fast fashion consumers will be wearing their apparel items only once in their life cycle. Therefore, their desire for </w:t>
      </w:r>
      <w:r>
        <w:rPr>
          <w:rFonts w:ascii="Times New Roman" w:eastAsia="Times New Roman" w:hAnsi="Times New Roman" w:cs="Times New Roman"/>
          <w:sz w:val="24"/>
          <w:szCs w:val="24"/>
        </w:rPr>
        <w:t>consumption is transient and hedonistic in its value with utilitarian qualities being secondary, as the retail consumer experience acquired through fast fashion consumption is the main source of satisfaction in this context (Miller, 2013).</w:t>
      </w:r>
    </w:p>
    <w:p w:rsidR="00A15525" w:rsidRDefault="004B15C3" w:rsidP="00E71735">
      <w:pPr>
        <w:pStyle w:val="Heading2"/>
      </w:pPr>
      <w:bookmarkStart w:id="5" w:name="_Toc133330968"/>
      <w:r>
        <w:t>2.3 Targeting St</w:t>
      </w:r>
      <w:r>
        <w:t>rategy for securing outreach</w:t>
      </w:r>
      <w:bookmarkEnd w:id="5"/>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differentiated or segmented targeting marketing strategy will be used to secure the engagement of consumers in the niche that intersects with pop culture consumption through television and film and H&amp;M as a brand. Therefore, </w:t>
      </w:r>
      <w:r>
        <w:rPr>
          <w:rFonts w:ascii="Times New Roman" w:eastAsia="Times New Roman" w:hAnsi="Times New Roman" w:cs="Times New Roman"/>
          <w:sz w:val="24"/>
          <w:szCs w:val="24"/>
        </w:rPr>
        <w:t>H&amp;M will seek to identify with the consumers that have shopping habits related to fast fashion consumption, and who also enjoy watching aforementioned pop culture media and discussing it on social media platforms. Instagram and TikTok in particular are eff</w:t>
      </w:r>
      <w:r>
        <w:rPr>
          <w:rFonts w:ascii="Times New Roman" w:eastAsia="Times New Roman" w:hAnsi="Times New Roman" w:cs="Times New Roman"/>
          <w:sz w:val="24"/>
          <w:szCs w:val="24"/>
        </w:rPr>
        <w:t>ective for delivering targeting marketing for apparel products.</w:t>
      </w:r>
    </w:p>
    <w:p w:rsidR="00A15525" w:rsidRDefault="004B15C3" w:rsidP="00E71735">
      <w:pPr>
        <w:pStyle w:val="Heading1"/>
      </w:pPr>
      <w:bookmarkStart w:id="6" w:name="_Toc133330969"/>
      <w:r>
        <w:lastRenderedPageBreak/>
        <w:t>3.0 Positioning and Branding</w:t>
      </w:r>
      <w:bookmarkEnd w:id="6"/>
    </w:p>
    <w:p w:rsidR="00A15525" w:rsidRDefault="004B15C3" w:rsidP="00E71735">
      <w:pPr>
        <w:pStyle w:val="Heading2"/>
      </w:pPr>
      <w:bookmarkStart w:id="7" w:name="_Toc133330970"/>
      <w:r>
        <w:t>3.1 Positioning and branding process</w:t>
      </w:r>
      <w:bookmarkEnd w:id="7"/>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positioning and branding process sees the firm create a positive brand association with the target consumer group. Positio</w:t>
      </w:r>
      <w:r>
        <w:rPr>
          <w:rFonts w:ascii="Times New Roman" w:eastAsia="Times New Roman" w:hAnsi="Times New Roman" w:cs="Times New Roman"/>
          <w:sz w:val="24"/>
          <w:szCs w:val="24"/>
        </w:rPr>
        <w:t>ning is important to ensure consumers resonate with the brand identity and brand image promotion in any given context. Brands use emotional marketing to create a stronger brand image for themselves, through which consumers develop stronger self-association</w:t>
      </w:r>
      <w:r>
        <w:rPr>
          <w:rFonts w:ascii="Times New Roman" w:eastAsia="Times New Roman" w:hAnsi="Times New Roman" w:cs="Times New Roman"/>
          <w:sz w:val="24"/>
          <w:szCs w:val="24"/>
        </w:rPr>
        <w:t xml:space="preserve"> with brands that they are exposed. This increases their purchase intention towards the brand as an emotional response in marketing is a key determinant in buyer participation and retention (Kim and Sullivan, 2019). Positioning sees the brand being assesse</w:t>
      </w:r>
      <w:r>
        <w:rPr>
          <w:rFonts w:ascii="Times New Roman" w:eastAsia="Times New Roman" w:hAnsi="Times New Roman" w:cs="Times New Roman"/>
          <w:sz w:val="24"/>
          <w:szCs w:val="24"/>
        </w:rPr>
        <w:t>d in terms of price and quality, where the brand image is accordingly denoted as low quality - low price, high quality - high price and other possible classifications. For H&amp;M, the brand positioning is affordably priced with contemporary quality, as it off</w:t>
      </w:r>
      <w:r>
        <w:rPr>
          <w:rFonts w:ascii="Times New Roman" w:eastAsia="Times New Roman" w:hAnsi="Times New Roman" w:cs="Times New Roman"/>
          <w:sz w:val="24"/>
          <w:szCs w:val="24"/>
        </w:rPr>
        <w:t>ers the latest fashion designs at cheap prices. In this marketing context, H&amp;M's positioning of contemporary quality aligns with contemporary television and film media such as Stranger Things or Euphoria, thereby strengthening the brand association of cons</w:t>
      </w:r>
      <w:r>
        <w:rPr>
          <w:rFonts w:ascii="Times New Roman" w:eastAsia="Times New Roman" w:hAnsi="Times New Roman" w:cs="Times New Roman"/>
          <w:sz w:val="24"/>
          <w:szCs w:val="24"/>
        </w:rPr>
        <w:t>umers with H&amp;M here. This is a positive brand association which would not be possible with certain other brands with a different brand identity, such as Abercrombie and Fitch for its upscale and preppy aesthetic that is in contrast to the context discussed</w:t>
      </w:r>
      <w:r>
        <w:rPr>
          <w:rFonts w:ascii="Times New Roman" w:eastAsia="Times New Roman" w:hAnsi="Times New Roman" w:cs="Times New Roman"/>
          <w:sz w:val="24"/>
          <w:szCs w:val="24"/>
        </w:rPr>
        <w:t xml:space="preserve"> in this case.</w:t>
      </w:r>
    </w:p>
    <w:p w:rsidR="00A15525" w:rsidRDefault="004B15C3" w:rsidP="00E71735">
      <w:pPr>
        <w:pStyle w:val="Heading2"/>
      </w:pPr>
      <w:bookmarkStart w:id="8" w:name="_Toc133330971"/>
      <w:r>
        <w:t>3.2 Brand image creation and Positioning</w:t>
      </w:r>
      <w:bookmarkEnd w:id="8"/>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H&amp;M will promote its brand across young consumers who watch the aforementioned television and film media, and its brand creation in this context will be driven by the pop culture relevance of the </w:t>
      </w:r>
      <w:r>
        <w:rPr>
          <w:rFonts w:ascii="Times New Roman" w:eastAsia="Times New Roman" w:hAnsi="Times New Roman" w:cs="Times New Roman"/>
          <w:sz w:val="24"/>
          <w:szCs w:val="24"/>
        </w:rPr>
        <w:t>aforementioned shows. This is an instance where collaborative marketing of two different brands creates cross-industry value where the brand partner also benefits from the marketing endeavours.</w:t>
      </w:r>
    </w:p>
    <w:p w:rsidR="00A15525" w:rsidRDefault="004B15C3" w:rsidP="00E71735">
      <w:pPr>
        <w:pStyle w:val="Heading2"/>
      </w:pPr>
      <w:bookmarkStart w:id="9" w:name="_Toc133330972"/>
      <w:r>
        <w:t>3.3 Needs and values satisfied by the buyers</w:t>
      </w:r>
      <w:bookmarkEnd w:id="9"/>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terms of meet</w:t>
      </w:r>
      <w:r>
        <w:rPr>
          <w:rFonts w:ascii="Times New Roman" w:eastAsia="Times New Roman" w:hAnsi="Times New Roman" w:cs="Times New Roman"/>
          <w:sz w:val="24"/>
          <w:szCs w:val="24"/>
        </w:rPr>
        <w:t xml:space="preserve">ing buyer needs and values through positioning, H&amp;M secures a brand position driven by hedonistic values of consumer satisfaction that is sought through fast fashion </w:t>
      </w:r>
      <w:r>
        <w:rPr>
          <w:rFonts w:ascii="Times New Roman" w:eastAsia="Times New Roman" w:hAnsi="Times New Roman" w:cs="Times New Roman"/>
          <w:sz w:val="24"/>
          <w:szCs w:val="24"/>
        </w:rPr>
        <w:lastRenderedPageBreak/>
        <w:t>consumption (Miller, 2013). This is multiplied by the association of the fast fashion bran</w:t>
      </w:r>
      <w:r>
        <w:rPr>
          <w:rFonts w:ascii="Times New Roman" w:eastAsia="Times New Roman" w:hAnsi="Times New Roman" w:cs="Times New Roman"/>
          <w:sz w:val="24"/>
          <w:szCs w:val="24"/>
        </w:rPr>
        <w:t xml:space="preserve">d H&amp;M with the pop culture television and film media, thereby multiplying the consumer’s satisfaction as well. From a utilitarian position, the apparel items will satisfy the physiological needs of the buyers in owning comfortable and form-fitting apparel </w:t>
      </w:r>
      <w:r>
        <w:rPr>
          <w:rFonts w:ascii="Times New Roman" w:eastAsia="Times New Roman" w:hAnsi="Times New Roman" w:cs="Times New Roman"/>
          <w:sz w:val="24"/>
          <w:szCs w:val="24"/>
        </w:rPr>
        <w:t>items at affordable prices. Therefore, this marketing idea will satisfy both the target segment as well as casual consumers outside of the brand segment, which ensures that sustainable consumer value is provided across all brand interactions in this positi</w:t>
      </w:r>
      <w:r>
        <w:rPr>
          <w:rFonts w:ascii="Times New Roman" w:eastAsia="Times New Roman" w:hAnsi="Times New Roman" w:cs="Times New Roman"/>
          <w:sz w:val="24"/>
          <w:szCs w:val="24"/>
        </w:rPr>
        <w:t>on.</w:t>
      </w:r>
    </w:p>
    <w:p w:rsidR="00A15525" w:rsidRDefault="004B15C3" w:rsidP="00E71735">
      <w:pPr>
        <w:pStyle w:val="Heading2"/>
      </w:pPr>
      <w:bookmarkStart w:id="10" w:name="_Toc133330973"/>
      <w:r>
        <w:t>3.4 Differential positioning</w:t>
      </w:r>
      <w:bookmarkEnd w:id="10"/>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differential positioning targets different consumer groups based on this marketing idea. It targets the primary segment of consumers of H&amp;M and contemporary television and film media. It also offers value to casual appare</w:t>
      </w:r>
      <w:r>
        <w:rPr>
          <w:rFonts w:ascii="Times New Roman" w:eastAsia="Times New Roman" w:hAnsi="Times New Roman" w:cs="Times New Roman"/>
          <w:sz w:val="24"/>
          <w:szCs w:val="24"/>
        </w:rPr>
        <w:t>l consumers who may appreciate the new design and style released in association with pop culture media. Therefore, an effective differential positioning is secured by H&amp;M here, where it maximises the consumer engagement potential through its brand.</w:t>
      </w:r>
    </w:p>
    <w:p w:rsidR="00A15525" w:rsidRDefault="004B15C3" w:rsidP="00E71735">
      <w:pPr>
        <w:pStyle w:val="Heading2"/>
      </w:pPr>
      <w:bookmarkStart w:id="11" w:name="_Toc133330974"/>
      <w:r>
        <w:lastRenderedPageBreak/>
        <w:t>3.5 Pos</w:t>
      </w:r>
      <w:r>
        <w:t>itioning map of H&amp;M</w:t>
      </w:r>
      <w:bookmarkEnd w:id="11"/>
    </w:p>
    <w:p w:rsidR="00F714B7" w:rsidRDefault="004B15C3" w:rsidP="00F714B7">
      <w:pPr>
        <w:jc w:val="center"/>
      </w:pPr>
      <w:r>
        <w:rPr>
          <w:noProof/>
        </w:rPr>
        <w:drawing>
          <wp:inline distT="0" distB="0" distL="0" distR="0">
            <wp:extent cx="4498848" cy="4050792"/>
            <wp:effectExtent l="57150" t="57150" r="111760" b="1212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25 at 16-03-44 47326522_14947464625273_rId4.png (PNG Image 866 × 722 pixels).png"/>
                    <pic:cNvPicPr/>
                  </pic:nvPicPr>
                  <pic:blipFill>
                    <a:blip r:embed="rId8">
                      <a:extLst>
                        <a:ext uri="{28A0092B-C50C-407E-A947-70E740481C1C}">
                          <a14:useLocalDpi xmlns:a14="http://schemas.microsoft.com/office/drawing/2010/main" val="0"/>
                        </a:ext>
                      </a:extLst>
                    </a:blip>
                    <a:stretch>
                      <a:fillRect/>
                    </a:stretch>
                  </pic:blipFill>
                  <pic:spPr>
                    <a:xfrm>
                      <a:off x="0" y="0"/>
                      <a:ext cx="4498848" cy="405079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14B7" w:rsidRDefault="004B15C3" w:rsidP="00F714B7">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Figure 1: “Perceptual map of H&amp;M”</w:t>
      </w:r>
    </w:p>
    <w:p w:rsidR="00F714B7" w:rsidRPr="00F714B7" w:rsidRDefault="004B15C3" w:rsidP="00F714B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(Source: </w:t>
      </w:r>
      <w:r w:rsidRPr="00F714B7">
        <w:rPr>
          <w:rFonts w:ascii="Times New Roman" w:hAnsi="Times New Roman" w:cs="Times New Roman"/>
          <w:color w:val="000000" w:themeColor="text1"/>
          <w:sz w:val="24"/>
          <w:szCs w:val="24"/>
        </w:rPr>
        <w:t>https://seekingalpha.com/article/4073164-should-you-buy-latest-gap-turnaround</w:t>
      </w:r>
      <w:r>
        <w:rPr>
          <w:rFonts w:ascii="Times New Roman" w:hAnsi="Times New Roman" w:cs="Times New Roman"/>
          <w:color w:val="000000" w:themeColor="text1"/>
          <w:sz w:val="24"/>
          <w:szCs w:val="24"/>
        </w:rPr>
        <w:t>)</w:t>
      </w:r>
    </w:p>
    <w:p w:rsidR="00A15525" w:rsidRDefault="004B15C3" w:rsidP="00E71735">
      <w:pPr>
        <w:pStyle w:val="Heading2"/>
      </w:pPr>
      <w:bookmarkStart w:id="12" w:name="_Toc133330975"/>
      <w:r>
        <w:t>3.6 Creating brand awareness online</w:t>
      </w:r>
      <w:bookmarkEnd w:id="12"/>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social media marketing must be used to create brand awareness onlin</w:t>
      </w:r>
      <w:r>
        <w:rPr>
          <w:rFonts w:ascii="Times New Roman" w:eastAsia="Times New Roman" w:hAnsi="Times New Roman" w:cs="Times New Roman"/>
          <w:sz w:val="24"/>
          <w:szCs w:val="24"/>
        </w:rPr>
        <w:t>e. This involves marketing directly through H&amp;M’s official page on mainstream social media platforms used by buyers from the targeted demographic. For instance, Instagram and TikTok offer the scope of influencer marketing as independent influencer marketer</w:t>
      </w:r>
      <w:r>
        <w:rPr>
          <w:rFonts w:ascii="Times New Roman" w:eastAsia="Times New Roman" w:hAnsi="Times New Roman" w:cs="Times New Roman"/>
          <w:sz w:val="24"/>
          <w:szCs w:val="24"/>
        </w:rPr>
        <w:t>s have established themselves owing to the relative maturity of these digital platforms. This provides ready-to-target niche segments through individual influencers, which maximises the potential of generating marketing leads and subsequent sales leads fro</w:t>
      </w:r>
      <w:r>
        <w:rPr>
          <w:rFonts w:ascii="Times New Roman" w:eastAsia="Times New Roman" w:hAnsi="Times New Roman" w:cs="Times New Roman"/>
          <w:sz w:val="24"/>
          <w:szCs w:val="24"/>
        </w:rPr>
        <w:t>m brand awareness.</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brand awareness can be boosted through the promotion of the existing consumer base of H&amp;M products. This strategy requires facilitating digital engagement with existing customers registered on H&amp;</w:t>
      </w:r>
      <w:r>
        <w:rPr>
          <w:rFonts w:ascii="Times New Roman" w:eastAsia="Times New Roman" w:hAnsi="Times New Roman" w:cs="Times New Roman"/>
          <w:sz w:val="24"/>
          <w:szCs w:val="24"/>
        </w:rPr>
        <w:t xml:space="preserve">M through their prior purchases or interactions with the brand. Such customers </w:t>
      </w:r>
      <w:r>
        <w:rPr>
          <w:rFonts w:ascii="Times New Roman" w:eastAsia="Times New Roman" w:hAnsi="Times New Roman" w:cs="Times New Roman"/>
          <w:sz w:val="24"/>
          <w:szCs w:val="24"/>
        </w:rPr>
        <w:lastRenderedPageBreak/>
        <w:t>can be marketed through virtual channels such as email, which will ensure that brand promotion and awareness are performed across the brand's target consumers.</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H&amp;M can </w:t>
      </w:r>
      <w:r>
        <w:rPr>
          <w:rFonts w:ascii="Times New Roman" w:eastAsia="Times New Roman" w:hAnsi="Times New Roman" w:cs="Times New Roman"/>
          <w:sz w:val="24"/>
          <w:szCs w:val="24"/>
        </w:rPr>
        <w:t>also approach the popular actors appearing on such television and film shows for promoting the new clothing line based on their professional work. This creates brand advocacy across several prominent avenues digitally, ranging from independent influencer m</w:t>
      </w:r>
      <w:r>
        <w:rPr>
          <w:rFonts w:ascii="Times New Roman" w:eastAsia="Times New Roman" w:hAnsi="Times New Roman" w:cs="Times New Roman"/>
          <w:sz w:val="24"/>
          <w:szCs w:val="24"/>
        </w:rPr>
        <w:t xml:space="preserve">arketers to the celebrities themselves. </w:t>
      </w:r>
    </w:p>
    <w:p w:rsidR="00A15525" w:rsidRDefault="004B15C3" w:rsidP="00E71735">
      <w:pPr>
        <w:pStyle w:val="Heading1"/>
      </w:pPr>
      <w:bookmarkStart w:id="13" w:name="_Toc133330976"/>
      <w:r>
        <w:t>4.0 Communication Strategy</w:t>
      </w:r>
      <w:bookmarkEnd w:id="13"/>
    </w:p>
    <w:p w:rsidR="00A15525" w:rsidRDefault="004B15C3" w:rsidP="00E71735">
      <w:pPr>
        <w:pStyle w:val="Heading2"/>
      </w:pPr>
      <w:bookmarkStart w:id="14" w:name="_Toc133330977"/>
      <w:r>
        <w:t>4.1 Digital platforms used</w:t>
      </w:r>
      <w:bookmarkEnd w:id="14"/>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 platform map shows that there are six distinct domains of digital platforms, such as payment and marketplace platforms communication and community pl</w:t>
      </w:r>
      <w:r>
        <w:rPr>
          <w:rFonts w:ascii="Times New Roman" w:eastAsia="Times New Roman" w:hAnsi="Times New Roman" w:cs="Times New Roman"/>
          <w:sz w:val="24"/>
          <w:szCs w:val="24"/>
        </w:rPr>
        <w:t xml:space="preserve">atforms. For this marketing strategy, the digital platform of community is used, as social media platforms are characterised under this dimension (Meyer, 2019). </w:t>
      </w:r>
    </w:p>
    <w:p w:rsidR="00A15525" w:rsidRDefault="004B15C3" w:rsidP="00E71735">
      <w:pPr>
        <w:pStyle w:val="Heading2"/>
      </w:pPr>
      <w:bookmarkStart w:id="15" w:name="_Toc133330978"/>
      <w:r>
        <w:t>4.2 Advantages and disadvantages of the medium</w:t>
      </w:r>
      <w:bookmarkEnd w:id="15"/>
    </w:p>
    <w:p w:rsidR="00A15525" w:rsidRDefault="004B15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community platform of </w:t>
      </w:r>
      <w:r>
        <w:rPr>
          <w:rFonts w:ascii="Times New Roman" w:eastAsia="Times New Roman" w:hAnsi="Times New Roman" w:cs="Times New Roman"/>
          <w:sz w:val="24"/>
          <w:szCs w:val="24"/>
        </w:rPr>
        <w:t>social media marketing offers the main advantage of gaining direct access to consumers across traditional barriers such as distance, time, location and context. Due to the seamless nature of the digital environment, consumers are not affronted when interac</w:t>
      </w:r>
      <w:r>
        <w:rPr>
          <w:rFonts w:ascii="Times New Roman" w:eastAsia="Times New Roman" w:hAnsi="Times New Roman" w:cs="Times New Roman"/>
          <w:sz w:val="24"/>
          <w:szCs w:val="24"/>
        </w:rPr>
        <w:t>ting with marketing messages and promotional campaigns. This provides the opportunity to potentially engage the entire global consumer consciousness through the single point of access represented by social media platforms such as Instagram or TikTok. There</w:t>
      </w:r>
      <w:r>
        <w:rPr>
          <w:rFonts w:ascii="Times New Roman" w:eastAsia="Times New Roman" w:hAnsi="Times New Roman" w:cs="Times New Roman"/>
          <w:sz w:val="24"/>
          <w:szCs w:val="24"/>
        </w:rPr>
        <w:t>fore, economies of scale can be leveraged in digital marketing when performed through social media platforms, as it will maximise the marketing ROI.</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advent of digital technologies allows for authentic data gathering on consumer behaviour, tas</w:t>
      </w:r>
      <w:r>
        <w:rPr>
          <w:rFonts w:ascii="Times New Roman" w:eastAsia="Times New Roman" w:hAnsi="Times New Roman" w:cs="Times New Roman"/>
          <w:sz w:val="24"/>
          <w:szCs w:val="24"/>
        </w:rPr>
        <w:t>tes and preferences online. This is also applicable to social media platforms such as Instagram, as it is known for collecting data on user behaviour that is shared with marketers for marketing promotional campaigns. Data analytics in this way creates a hi</w:t>
      </w:r>
      <w:r>
        <w:rPr>
          <w:rFonts w:ascii="Times New Roman" w:eastAsia="Times New Roman" w:hAnsi="Times New Roman" w:cs="Times New Roman"/>
          <w:sz w:val="24"/>
          <w:szCs w:val="24"/>
        </w:rPr>
        <w:t xml:space="preserve">gher quality of customer segmentation which is made possible through digital marketing, and this ensures that </w:t>
      </w:r>
      <w:r>
        <w:rPr>
          <w:rFonts w:ascii="Times New Roman" w:eastAsia="Times New Roman" w:hAnsi="Times New Roman" w:cs="Times New Roman"/>
          <w:sz w:val="24"/>
          <w:szCs w:val="24"/>
        </w:rPr>
        <w:lastRenderedPageBreak/>
        <w:t>the marketing presence will be concentrated across segmented categories of consumers for maximum engagement.</w:t>
      </w:r>
    </w:p>
    <w:p w:rsidR="00A15525" w:rsidRDefault="004B15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Disadvantages</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digital market</w:t>
      </w:r>
      <w:r>
        <w:rPr>
          <w:rFonts w:ascii="Times New Roman" w:eastAsia="Times New Roman" w:hAnsi="Times New Roman" w:cs="Times New Roman"/>
          <w:sz w:val="24"/>
          <w:szCs w:val="24"/>
        </w:rPr>
        <w:t>ing through community platforms has the potential impact of participating in the consumer behaviour of younger consumers. Studies have shown that underage users on social media develop impulsive purchase habits and shorter attention spans, which makes them</w:t>
      </w:r>
      <w:r>
        <w:rPr>
          <w:rFonts w:ascii="Times New Roman" w:eastAsia="Times New Roman" w:hAnsi="Times New Roman" w:cs="Times New Roman"/>
          <w:sz w:val="24"/>
          <w:szCs w:val="24"/>
        </w:rPr>
        <w:t xml:space="preserve"> particularly vulnerable to effective and persuasive marketing campaigns that are accessible to everyone (Ra et al., 2018). This presents an ethical disadvantage as the marketing contents may interact with such consumers, although this can be addressed thr</w:t>
      </w:r>
      <w:r>
        <w:rPr>
          <w:rFonts w:ascii="Times New Roman" w:eastAsia="Times New Roman" w:hAnsi="Times New Roman" w:cs="Times New Roman"/>
          <w:sz w:val="24"/>
          <w:szCs w:val="24"/>
        </w:rPr>
        <w:t>ough disclaimers and the efficiency of targeted marketing that ensures only the segmented age groups are exposed to the marketing content.</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digital marketing through social media platforms must be coordinated to respect the GDPR principles of digi</w:t>
      </w:r>
      <w:r>
        <w:rPr>
          <w:rFonts w:ascii="Times New Roman" w:eastAsia="Times New Roman" w:hAnsi="Times New Roman" w:cs="Times New Roman"/>
          <w:sz w:val="24"/>
          <w:szCs w:val="24"/>
        </w:rPr>
        <w:t>tal safety and privacy for online users (Ghosh, 2018). This is found in the UK under the 2018 Data Protection Act (Burgess, 2020), and requires the ethical performance of data gathering on consumer segmentation and other activities relevant to the marketin</w:t>
      </w:r>
      <w:r>
        <w:rPr>
          <w:rFonts w:ascii="Times New Roman" w:eastAsia="Times New Roman" w:hAnsi="Times New Roman" w:cs="Times New Roman"/>
          <w:sz w:val="24"/>
          <w:szCs w:val="24"/>
        </w:rPr>
        <w:t>g activities. This can be complied with through the self-regulatory principles shared across the GDPR and the Act (Ghosh, 2018).</w:t>
      </w:r>
    </w:p>
    <w:p w:rsidR="00A15525" w:rsidRDefault="004B15C3" w:rsidP="00E71735">
      <w:pPr>
        <w:pStyle w:val="Heading2"/>
      </w:pPr>
      <w:bookmarkStart w:id="16" w:name="_Toc133330979"/>
      <w:r>
        <w:t>4.3 Key Message Communication</w:t>
      </w:r>
      <w:bookmarkEnd w:id="16"/>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messages create a quick association of the consumer with the value proposition of the brand's</w:t>
      </w:r>
      <w:r>
        <w:rPr>
          <w:rFonts w:ascii="Times New Roman" w:eastAsia="Times New Roman" w:hAnsi="Times New Roman" w:cs="Times New Roman"/>
          <w:sz w:val="24"/>
          <w:szCs w:val="24"/>
        </w:rPr>
        <w:t xml:space="preserve"> products through the use of this communication approach. For this context, H&amp;M can design its key communication as "Become yourself" which is an actionable brand statement that speaks in a continuous tense to consumers. This promotes a visceral quality of</w:t>
      </w:r>
      <w:r>
        <w:rPr>
          <w:rFonts w:ascii="Times New Roman" w:eastAsia="Times New Roman" w:hAnsi="Times New Roman" w:cs="Times New Roman"/>
          <w:sz w:val="24"/>
          <w:szCs w:val="24"/>
        </w:rPr>
        <w:t xml:space="preserve"> marketing communication that is short and interesting while inspiring consumers to participate in self-expression by buying apparel items designed after their favourite fictional characters as depicted on television and film media.</w:t>
      </w:r>
    </w:p>
    <w:p w:rsidR="00A15525" w:rsidRDefault="004B15C3" w:rsidP="00E71735">
      <w:pPr>
        <w:pStyle w:val="Heading2"/>
      </w:pPr>
      <w:bookmarkStart w:id="17" w:name="_Toc133330980"/>
      <w:r>
        <w:t>4.4 Message appeal</w:t>
      </w:r>
      <w:bookmarkEnd w:id="17"/>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w:t>
      </w:r>
      <w:r>
        <w:rPr>
          <w:rFonts w:ascii="Times New Roman" w:eastAsia="Times New Roman" w:hAnsi="Times New Roman" w:cs="Times New Roman"/>
          <w:sz w:val="24"/>
          <w:szCs w:val="24"/>
        </w:rPr>
        <w:t>ssage appeal relates to the underlying content of emotional cues that engage with customers and influences their purchase intention (Kinnear and Taylor, 1996). Therefore this marketing context uses an emotional appeal that relies on a personal and social a</w:t>
      </w:r>
      <w:r>
        <w:rPr>
          <w:rFonts w:ascii="Times New Roman" w:eastAsia="Times New Roman" w:hAnsi="Times New Roman" w:cs="Times New Roman"/>
          <w:sz w:val="24"/>
          <w:szCs w:val="24"/>
        </w:rPr>
        <w:t xml:space="preserve">ppeal to drive consumer </w:t>
      </w:r>
      <w:r>
        <w:rPr>
          <w:rFonts w:ascii="Times New Roman" w:eastAsia="Times New Roman" w:hAnsi="Times New Roman" w:cs="Times New Roman"/>
          <w:sz w:val="24"/>
          <w:szCs w:val="24"/>
        </w:rPr>
        <w:lastRenderedPageBreak/>
        <w:t>engagement towards the brand. For instance, the personal appeal is derived from self-interest in the television and film media and H&amp;M as a brand, whereas social appeal can be driven by showing off the new purchase on the consumer's</w:t>
      </w:r>
      <w:r>
        <w:rPr>
          <w:rFonts w:ascii="Times New Roman" w:eastAsia="Times New Roman" w:hAnsi="Times New Roman" w:cs="Times New Roman"/>
          <w:sz w:val="24"/>
          <w:szCs w:val="24"/>
        </w:rPr>
        <w:t xml:space="preserve"> personal social media platforms for peer approval. </w:t>
      </w:r>
    </w:p>
    <w:p w:rsidR="00A15525" w:rsidRDefault="004B15C3" w:rsidP="00E71735">
      <w:pPr>
        <w:pStyle w:val="Heading2"/>
      </w:pPr>
      <w:bookmarkStart w:id="18" w:name="_Toc133330981"/>
      <w:r>
        <w:t>4.5 Communication method used</w:t>
      </w:r>
      <w:bookmarkEnd w:id="18"/>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linear model of communication will be used here as it is optimal for brand promotion in this case. The marketing message will be promoted to the segmented group at large</w:t>
      </w:r>
      <w:r>
        <w:rPr>
          <w:rFonts w:ascii="Times New Roman" w:eastAsia="Times New Roman" w:hAnsi="Times New Roman" w:cs="Times New Roman"/>
          <w:sz w:val="24"/>
          <w:szCs w:val="24"/>
        </w:rPr>
        <w:t>, and it suits the entertainment purpose of the marketing activities in engaging the customer. This method follows a straightforward approach to communication that is monodirectional with no scope for feedback generation.</w:t>
      </w:r>
    </w:p>
    <w:p w:rsidR="00A15525" w:rsidRDefault="004B15C3" w:rsidP="00E71735">
      <w:pPr>
        <w:pStyle w:val="Heading2"/>
      </w:pPr>
      <w:bookmarkStart w:id="19" w:name="_Toc133330982"/>
      <w:r>
        <w:t>4.6 Online value proposition</w:t>
      </w:r>
      <w:bookmarkEnd w:id="19"/>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Pr>
          <w:rFonts w:ascii="Times New Roman" w:eastAsia="Times New Roman" w:hAnsi="Times New Roman" w:cs="Times New Roman"/>
          <w:sz w:val="24"/>
          <w:szCs w:val="24"/>
        </w:rPr>
        <w:t xml:space="preserve">nline value proposition will see the collaboration of H&amp;M with pop culture brand partners in promoting the new apparel line. This is attained by promoting the brand effectively through social media channels, which maintains a contemporary relevance of the </w:t>
      </w:r>
      <w:r>
        <w:rPr>
          <w:rFonts w:ascii="Times New Roman" w:eastAsia="Times New Roman" w:hAnsi="Times New Roman" w:cs="Times New Roman"/>
          <w:sz w:val="24"/>
          <w:szCs w:val="24"/>
        </w:rPr>
        <w:t>brand identity with the target content. For the segmented consumer group, this provides them with the value of hedonistic satisfaction as the brand offers a unique lifestyle choice of wearing the same outfits as reflected in popular mainstream media. There</w:t>
      </w:r>
      <w:r>
        <w:rPr>
          <w:rFonts w:ascii="Times New Roman" w:eastAsia="Times New Roman" w:hAnsi="Times New Roman" w:cs="Times New Roman"/>
          <w:sz w:val="24"/>
          <w:szCs w:val="24"/>
        </w:rPr>
        <w:t>fore, the online value proposition unites the consumer with their favourite pop culture icons through H&amp;M.</w:t>
      </w:r>
    </w:p>
    <w:p w:rsidR="00A15525" w:rsidRDefault="004B15C3" w:rsidP="00E71735">
      <w:pPr>
        <w:pStyle w:val="Heading1"/>
      </w:pPr>
      <w:bookmarkStart w:id="20" w:name="_Toc133330983"/>
      <w:r>
        <w:t>5.0 Ethical Issues</w:t>
      </w:r>
      <w:bookmarkEnd w:id="20"/>
    </w:p>
    <w:p w:rsidR="00A15525" w:rsidRDefault="004B15C3" w:rsidP="00E71735">
      <w:pPr>
        <w:pStyle w:val="Heading2"/>
      </w:pPr>
      <w:bookmarkStart w:id="21" w:name="_Toc133330984"/>
      <w:r>
        <w:t>5.1 Triple bottom line analysis</w:t>
      </w:r>
      <w:bookmarkEnd w:id="21"/>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triple bottom framework assesses a firm’s ethical performance across the three dimensions of p</w:t>
      </w:r>
      <w:r>
        <w:rPr>
          <w:rFonts w:ascii="Times New Roman" w:eastAsia="Times New Roman" w:hAnsi="Times New Roman" w:cs="Times New Roman"/>
          <w:sz w:val="24"/>
          <w:szCs w:val="24"/>
        </w:rPr>
        <w:t xml:space="preserve">eople, planet and profits. This relates broadly to consumers and the social community as a whole, as well as the environment and the profitability of the firm. For H&amp;M in a broader context that includes real-world cases, the sustainability analysis can be </w:t>
      </w:r>
      <w:r>
        <w:rPr>
          <w:rFonts w:ascii="Times New Roman" w:eastAsia="Times New Roman" w:hAnsi="Times New Roman" w:cs="Times New Roman"/>
          <w:sz w:val="24"/>
          <w:szCs w:val="24"/>
        </w:rPr>
        <w:t>performed across the individual dimensions of this framework.</w:t>
      </w:r>
    </w:p>
    <w:p w:rsidR="00A15525" w:rsidRDefault="004B15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People</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H&amp;M operates across emerging markets such as India as well as developed markets such as the US. Therefore its range of CSR activities across social communities is found in developing mark</w:t>
      </w:r>
      <w:r>
        <w:rPr>
          <w:rFonts w:ascii="Times New Roman" w:eastAsia="Times New Roman" w:hAnsi="Times New Roman" w:cs="Times New Roman"/>
          <w:sz w:val="24"/>
          <w:szCs w:val="24"/>
        </w:rPr>
        <w:t>ets where such interventions are more necessary, owing to the lack of development and internal capabilities of public and private sector stakeholders. H&amp;M actively focuses on promoting practices such as safe water drinking habits, along with hygienic and s</w:t>
      </w:r>
      <w:r>
        <w:rPr>
          <w:rFonts w:ascii="Times New Roman" w:eastAsia="Times New Roman" w:hAnsi="Times New Roman" w:cs="Times New Roman"/>
          <w:sz w:val="24"/>
          <w:szCs w:val="24"/>
        </w:rPr>
        <w:t>afe sanitation practices created through awareness. It also promotes education and the environment to create awareness of proper waste disposal approaches in the community, which ensures recycling practices are performed satisfactorily. Furthermore, it foc</w:t>
      </w:r>
      <w:r>
        <w:rPr>
          <w:rFonts w:ascii="Times New Roman" w:eastAsia="Times New Roman" w:hAnsi="Times New Roman" w:cs="Times New Roman"/>
          <w:sz w:val="24"/>
          <w:szCs w:val="24"/>
        </w:rPr>
        <w:t xml:space="preserve">uses on uplifting the community of women workers by empowering their livelihood thereby making them more independent and equal in social standing. In India, this is evidenced through H&amp;M's participation with women's empowerment NGOs like MAMTA. In the UK, </w:t>
      </w:r>
      <w:r>
        <w:rPr>
          <w:rFonts w:ascii="Times New Roman" w:eastAsia="Times New Roman" w:hAnsi="Times New Roman" w:cs="Times New Roman"/>
          <w:sz w:val="24"/>
          <w:szCs w:val="24"/>
        </w:rPr>
        <w:t>such CSR performance was found in promoting the Fair Living Wage Strategy that empowers workers to earn equitably. However, in practice, it is found that H&amp;M has not paid equitable wages to workers in outsourced factories across places like Cambodia (Blomb</w:t>
      </w:r>
      <w:r>
        <w:rPr>
          <w:rFonts w:ascii="Times New Roman" w:eastAsia="Times New Roman" w:hAnsi="Times New Roman" w:cs="Times New Roman"/>
          <w:sz w:val="24"/>
          <w:szCs w:val="24"/>
        </w:rPr>
        <w:t>erg, 2018).</w:t>
      </w:r>
    </w:p>
    <w:p w:rsidR="00A15525" w:rsidRDefault="004B15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Planet </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H&amp;M has been active in reducing the footprint of non-sustainable materials from its production processes. This includes ensuring that 65% of the materials used in production are organically derived, and such measures are following the U</w:t>
      </w:r>
      <w:r>
        <w:rPr>
          <w:rFonts w:ascii="Times New Roman" w:eastAsia="Times New Roman" w:hAnsi="Times New Roman" w:cs="Times New Roman"/>
          <w:sz w:val="24"/>
          <w:szCs w:val="24"/>
        </w:rPr>
        <w:t>N's Sustainable Development Goals for 2030. In the long-term H&amp;M aims to become wholly sustainable by using recycled material only, which would position the firm in meeting the Net Zero 2050 agreement. While these are positive practices, the fact remains t</w:t>
      </w:r>
      <w:r>
        <w:rPr>
          <w:rFonts w:ascii="Times New Roman" w:eastAsia="Times New Roman" w:hAnsi="Times New Roman" w:cs="Times New Roman"/>
          <w:sz w:val="24"/>
          <w:szCs w:val="24"/>
        </w:rPr>
        <w:t xml:space="preserve">hat H&amp;M conveniently follows wasteful practices that harm the environment. This was identified in a Danish documentary titled Operation X which showed H&amp;M burning 12 tonnes of usable clothes that were left unsold (Farmbrough, 2018). </w:t>
      </w:r>
    </w:p>
    <w:p w:rsidR="00A15525" w:rsidRDefault="004B15C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Profits</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r>
        <w:rPr>
          <w:rFonts w:ascii="Times New Roman" w:eastAsia="Times New Roman" w:hAnsi="Times New Roman" w:cs="Times New Roman"/>
          <w:sz w:val="24"/>
          <w:szCs w:val="24"/>
        </w:rPr>
        <w:t>dimension, H&amp;M has been relatively consistent in earning profits for its shareholders. The first decline in quarterly sales occurred in 2017 after almost two decades of steady growth. Recent sales figures show that H&amp;M has capitalised on the e-commerce sho</w:t>
      </w:r>
      <w:r>
        <w:rPr>
          <w:rFonts w:ascii="Times New Roman" w:eastAsia="Times New Roman" w:hAnsi="Times New Roman" w:cs="Times New Roman"/>
          <w:sz w:val="24"/>
          <w:szCs w:val="24"/>
        </w:rPr>
        <w:t>pping habits of fast fashion consumers to maximise its profit generation. The report also notes that such profit comes at the expense of supply chain participants such as outsourced factory workers in Cambodia, ultimately making the profitability unsustain</w:t>
      </w:r>
      <w:r>
        <w:rPr>
          <w:rFonts w:ascii="Times New Roman" w:eastAsia="Times New Roman" w:hAnsi="Times New Roman" w:cs="Times New Roman"/>
          <w:sz w:val="24"/>
          <w:szCs w:val="24"/>
        </w:rPr>
        <w:t>able in the long term due to such practices (Blomberg, 2018).</w:t>
      </w:r>
    </w:p>
    <w:p w:rsidR="00A15525" w:rsidRDefault="004B15C3" w:rsidP="00E71735">
      <w:pPr>
        <w:pStyle w:val="Heading2"/>
      </w:pPr>
      <w:bookmarkStart w:id="22" w:name="_Toc133330985"/>
      <w:r>
        <w:lastRenderedPageBreak/>
        <w:t>5.2 Ethical issues of H&amp;M</w:t>
      </w:r>
      <w:bookmarkEnd w:id="22"/>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main ethical issue is found in the promotion of fast fashion consumption by H&amp;M. However, this is not unique to H&amp;M as this quality of consumerism is prese</w:t>
      </w:r>
      <w:r>
        <w:rPr>
          <w:rFonts w:ascii="Times New Roman" w:eastAsia="Times New Roman" w:hAnsi="Times New Roman" w:cs="Times New Roman"/>
          <w:sz w:val="24"/>
          <w:szCs w:val="24"/>
        </w:rPr>
        <w:t>nt across the fast fashion industry (Cerini, 2022). It relies on consumers making purchases to satisfy transient desires that are not grounded in utilitarian value-seeking perspectives. This sees brands like H&amp;M also participate in creating limited-time of</w:t>
      </w:r>
      <w:r>
        <w:rPr>
          <w:rFonts w:ascii="Times New Roman" w:eastAsia="Times New Roman" w:hAnsi="Times New Roman" w:cs="Times New Roman"/>
          <w:sz w:val="24"/>
          <w:szCs w:val="24"/>
        </w:rPr>
        <w:t>fers and small batches of products, resulting in a fear-of-missing-out phenomenon that influences the purchase intention (MacAuley , 2022).</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ethical issue of labour use is prominent across H&amp;M's supply chain network. As a fast fashion industry</w:t>
      </w:r>
      <w:r>
        <w:rPr>
          <w:rFonts w:ascii="Times New Roman" w:eastAsia="Times New Roman" w:hAnsi="Times New Roman" w:cs="Times New Roman"/>
          <w:sz w:val="24"/>
          <w:szCs w:val="24"/>
        </w:rPr>
        <w:t xml:space="preserve"> company, H&amp;M relies on keeping overheads and expenses low to maximise the profit acquired from the high volume of sales. Therefore it outsources production capabilities to partners in regions such as South East Asia where labour laws and employee unions a</w:t>
      </w:r>
      <w:r>
        <w:rPr>
          <w:rFonts w:ascii="Times New Roman" w:eastAsia="Times New Roman" w:hAnsi="Times New Roman" w:cs="Times New Roman"/>
          <w:sz w:val="24"/>
          <w:szCs w:val="24"/>
        </w:rPr>
        <w:t>re not as robust as in developed economies. This sees labour abuse develop across instances such as child labour, unpaid overtime work and modern slavery.</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the unsustainability of H&amp;M's practices is also found in its business model. By producing a </w:t>
      </w:r>
      <w:r>
        <w:rPr>
          <w:rFonts w:ascii="Times New Roman" w:eastAsia="Times New Roman" w:hAnsi="Times New Roman" w:cs="Times New Roman"/>
          <w:sz w:val="24"/>
          <w:szCs w:val="24"/>
        </w:rPr>
        <w:t>large volume of new designs regularly, H&amp;M floods the market with various apparel items along with its competitors. This leads to a vast usage of natural resources such as cotton and results in wastage when goods are unsold, or products are left unused aft</w:t>
      </w:r>
      <w:r>
        <w:rPr>
          <w:rFonts w:ascii="Times New Roman" w:eastAsia="Times New Roman" w:hAnsi="Times New Roman" w:cs="Times New Roman"/>
          <w:sz w:val="24"/>
          <w:szCs w:val="24"/>
        </w:rPr>
        <w:t>er purchasing by the consumer. Therefore, ethical issues are found in how H&amp;M does business and engages its customers.</w:t>
      </w:r>
    </w:p>
    <w:p w:rsidR="00A15525" w:rsidRDefault="004B15C3" w:rsidP="00E71735">
      <w:pPr>
        <w:pStyle w:val="Heading2"/>
      </w:pPr>
      <w:bookmarkStart w:id="23" w:name="_Toc133330986"/>
      <w:r>
        <w:t>5.3 Recommendations for addressing ethical issues</w:t>
      </w:r>
      <w:bookmarkEnd w:id="23"/>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H&amp;M can practise slow fashion through a new focus on sustainability and durabi</w:t>
      </w:r>
      <w:r>
        <w:rPr>
          <w:rFonts w:ascii="Times New Roman" w:eastAsia="Times New Roman" w:hAnsi="Times New Roman" w:cs="Times New Roman"/>
          <w:sz w:val="24"/>
          <w:szCs w:val="24"/>
        </w:rPr>
        <w:t>lity in the long term. This will ensure that the brand image orients towards sustainable consumption practices while maintaining the current level of market performance. The unsustainable nature of the fast fashion industry makes this recommendation necess</w:t>
      </w:r>
      <w:r>
        <w:rPr>
          <w:rFonts w:ascii="Times New Roman" w:eastAsia="Times New Roman" w:hAnsi="Times New Roman" w:cs="Times New Roman"/>
          <w:sz w:val="24"/>
          <w:szCs w:val="24"/>
        </w:rPr>
        <w:t>ary, as H&amp;M must become sustainable to meet the Net Zero 2050 target comfortably. A failure to do so may threaten the continuity of H&amp;M's business past 2050, as it may be penalised for having a high level of carbon emissions across its value chain (Marteau</w:t>
      </w:r>
      <w:r>
        <w:rPr>
          <w:rFonts w:ascii="Times New Roman" w:eastAsia="Times New Roman" w:hAnsi="Times New Roman" w:cs="Times New Roman"/>
          <w:sz w:val="24"/>
          <w:szCs w:val="24"/>
        </w:rPr>
        <w:t>, Chater and Garnett, 2021).</w:t>
      </w:r>
    </w:p>
    <w:p w:rsidR="00E7173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H&amp;M can use digital technology to mitigate supply chain labour abuse. This is found through technologies such as investing in smart factories, where better monitoring of workers can be performed to prevent on-site abu</w:t>
      </w:r>
      <w:r>
        <w:rPr>
          <w:rFonts w:ascii="Times New Roman" w:eastAsia="Times New Roman" w:hAnsi="Times New Roman" w:cs="Times New Roman"/>
          <w:sz w:val="24"/>
          <w:szCs w:val="24"/>
        </w:rPr>
        <w:t xml:space="preserve">se by supervisors. H&amp;M can also use digital technologies </w:t>
      </w:r>
      <w:r>
        <w:rPr>
          <w:rFonts w:ascii="Times New Roman" w:eastAsia="Times New Roman" w:hAnsi="Times New Roman" w:cs="Times New Roman"/>
          <w:sz w:val="24"/>
          <w:szCs w:val="24"/>
        </w:rPr>
        <w:lastRenderedPageBreak/>
        <w:t>such as blockchain tracing, as this will allow it to gain a transparent and real-time insight into supply chain activities (Ahmed and MacCarthy, 2021). Any actions that violate H&amp;M's supplier code of</w:t>
      </w:r>
      <w:r>
        <w:rPr>
          <w:rFonts w:ascii="Times New Roman" w:eastAsia="Times New Roman" w:hAnsi="Times New Roman" w:cs="Times New Roman"/>
          <w:sz w:val="24"/>
          <w:szCs w:val="24"/>
        </w:rPr>
        <w:t xml:space="preserve"> conduct can be immediately identified, thereby making outsourcing operations more sustainable as a preemptive measure.</w:t>
      </w:r>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Thirdly, H&amp;M can invest towards collaborating with industry rivals to create a closed-loop supply chain for apparel manufacturing (Brydg</w:t>
      </w:r>
      <w:r>
        <w:rPr>
          <w:rFonts w:ascii="Times New Roman" w:eastAsia="Times New Roman" w:hAnsi="Times New Roman" w:cs="Times New Roman"/>
          <w:sz w:val="24"/>
          <w:szCs w:val="24"/>
        </w:rPr>
        <w:t xml:space="preserve">es, 2021). This will ensure that waste products are reused or recycled into the value-chain operations directly (Aus et al., 2021). For H&amp;M, this will remove the carbon footprint from individual apparel items, and the compounded effect of this sustainable </w:t>
      </w:r>
      <w:r>
        <w:rPr>
          <w:rFonts w:ascii="Times New Roman" w:eastAsia="Times New Roman" w:hAnsi="Times New Roman" w:cs="Times New Roman"/>
          <w:sz w:val="24"/>
          <w:szCs w:val="24"/>
        </w:rPr>
        <w:t>practice will increase H&amp;M's ESG Risk Ratings performance in the industry.</w:t>
      </w:r>
    </w:p>
    <w:p w:rsidR="00A15525" w:rsidRDefault="004B15C3" w:rsidP="00E71735">
      <w:pPr>
        <w:pStyle w:val="Heading1"/>
      </w:pPr>
      <w:bookmarkStart w:id="24" w:name="_Toc133330987"/>
      <w:r>
        <w:t>6.0 Conclusion</w:t>
      </w:r>
      <w:bookmarkEnd w:id="24"/>
    </w:p>
    <w:p w:rsidR="00A15525" w:rsidRDefault="004B15C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has addressed the marketing and CSR performance of H&amp;M, as a leading company in the global fast-fashion industry. The findings determined that H&amp;M is an ef</w:t>
      </w:r>
      <w:r>
        <w:rPr>
          <w:rFonts w:ascii="Times New Roman" w:eastAsia="Times New Roman" w:hAnsi="Times New Roman" w:cs="Times New Roman"/>
          <w:sz w:val="24"/>
          <w:szCs w:val="24"/>
        </w:rPr>
        <w:t>fective use of digital marketing strategies, as it has managed to maintain market relevance against emerging rivals such as Shein. The quality of brand association with consumers creates this resiliency for H&amp;M against market disruption from new rivals, th</w:t>
      </w:r>
      <w:r>
        <w:rPr>
          <w:rFonts w:ascii="Times New Roman" w:eastAsia="Times New Roman" w:hAnsi="Times New Roman" w:cs="Times New Roman"/>
          <w:sz w:val="24"/>
          <w:szCs w:val="24"/>
        </w:rPr>
        <w:t>ereby securing the continuity of business operations at H&amp;M. The marketing scenario is however more effective compared to CSR performance, as H&amp;M's business model, practices and industry makes it unsustainable by default. The discussion noted how this is a</w:t>
      </w:r>
      <w:r>
        <w:rPr>
          <w:rFonts w:ascii="Times New Roman" w:eastAsia="Times New Roman" w:hAnsi="Times New Roman" w:cs="Times New Roman"/>
          <w:sz w:val="24"/>
          <w:szCs w:val="24"/>
        </w:rPr>
        <w:t xml:space="preserve"> widespread finding across different companies as the fast-fashion industry is inherently unsustainable. Therefore, the recommendations are aimed at aligning the business model and marketing practices with internal improvements through digital technology. </w:t>
      </w:r>
      <w:r>
        <w:rPr>
          <w:rFonts w:ascii="Times New Roman" w:eastAsia="Times New Roman" w:hAnsi="Times New Roman" w:cs="Times New Roman"/>
          <w:sz w:val="24"/>
          <w:szCs w:val="24"/>
        </w:rPr>
        <w:t>For H&amp;M, this will ensure it becomes a more ethical and effective brand that also respects various ethical standards such as the Data Protection Act in using digital marketing in its consumer segment.</w:t>
      </w: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E71735" w:rsidRDefault="00E71735">
      <w:pPr>
        <w:spacing w:line="360" w:lineRule="auto"/>
        <w:jc w:val="both"/>
        <w:rPr>
          <w:rFonts w:ascii="Times New Roman" w:eastAsia="Times New Roman" w:hAnsi="Times New Roman" w:cs="Times New Roman"/>
          <w:b/>
          <w:sz w:val="28"/>
          <w:szCs w:val="28"/>
        </w:rPr>
      </w:pPr>
    </w:p>
    <w:p w:rsidR="00A15525" w:rsidRDefault="004B15C3" w:rsidP="00E71735">
      <w:pPr>
        <w:pStyle w:val="Heading1"/>
      </w:pPr>
      <w:bookmarkStart w:id="25" w:name="_Toc133330988"/>
      <w:r>
        <w:lastRenderedPageBreak/>
        <w:t>References</w:t>
      </w:r>
      <w:bookmarkEnd w:id="25"/>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W.A.H. and MacCarthy, B.L. (2021). Blockchain-Enabled Supply Chain Traceability in the Textile and Apparel Supply Chain: A Case Study of the Fiber Producer, Lenzing. </w:t>
      </w:r>
      <w:r>
        <w:rPr>
          <w:rFonts w:ascii="Times New Roman" w:eastAsia="Times New Roman" w:hAnsi="Times New Roman" w:cs="Times New Roman"/>
          <w:i/>
          <w:sz w:val="24"/>
          <w:szCs w:val="24"/>
        </w:rPr>
        <w:t>Sustainability</w:t>
      </w:r>
      <w:r>
        <w:rPr>
          <w:rFonts w:ascii="Times New Roman" w:eastAsia="Times New Roman" w:hAnsi="Times New Roman" w:cs="Times New Roman"/>
          <w:sz w:val="24"/>
          <w:szCs w:val="24"/>
        </w:rPr>
        <w:t>, [online] 13(19), p.10496. doi:https://doi.org/10.3390/su131910496.</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Apparel Resources (2022). </w:t>
      </w:r>
      <w:r>
        <w:rPr>
          <w:rFonts w:ascii="Times New Roman" w:eastAsia="Times New Roman" w:hAnsi="Times New Roman" w:cs="Times New Roman"/>
          <w:i/>
          <w:sz w:val="24"/>
          <w:szCs w:val="24"/>
        </w:rPr>
        <w:t>H&amp;M group’s net sales for 2022 increases by 12 percent | Retail News India</w:t>
      </w:r>
      <w:r>
        <w:rPr>
          <w:rFonts w:ascii="Times New Roman" w:eastAsia="Times New Roman" w:hAnsi="Times New Roman" w:cs="Times New Roman"/>
          <w:sz w:val="24"/>
          <w:szCs w:val="24"/>
        </w:rPr>
        <w:t>. [online] Apparel Resources. Available at: https://apparelresources.com/business-news/retail/hm-groups-net-sales-2022-increases-12-percent/ [Accessed 13 Ap</w:t>
      </w:r>
      <w:r>
        <w:rPr>
          <w:rFonts w:ascii="Times New Roman" w:eastAsia="Times New Roman" w:hAnsi="Times New Roman" w:cs="Times New Roman"/>
          <w:sz w:val="24"/>
          <w:szCs w:val="24"/>
        </w:rPr>
        <w:t>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 R., Moora, H., Vihma, M., Unt, R., Kiisa, M. and Kapur, S. (2021). Designing for circular fashion: integrating upcycling into conventional garment manufacturing processes. </w:t>
      </w:r>
      <w:r>
        <w:rPr>
          <w:rFonts w:ascii="Times New Roman" w:eastAsia="Times New Roman" w:hAnsi="Times New Roman" w:cs="Times New Roman"/>
          <w:i/>
          <w:sz w:val="24"/>
          <w:szCs w:val="24"/>
        </w:rPr>
        <w:t>Fashion and Textiles</w:t>
      </w:r>
      <w:r>
        <w:rPr>
          <w:rFonts w:ascii="Times New Roman" w:eastAsia="Times New Roman" w:hAnsi="Times New Roman" w:cs="Times New Roman"/>
          <w:sz w:val="24"/>
          <w:szCs w:val="24"/>
        </w:rPr>
        <w:t>, [online] 8(1). doi:https://doi.org/10.1186/s406</w:t>
      </w:r>
      <w:r>
        <w:rPr>
          <w:rFonts w:ascii="Times New Roman" w:eastAsia="Times New Roman" w:hAnsi="Times New Roman" w:cs="Times New Roman"/>
          <w:sz w:val="24"/>
          <w:szCs w:val="24"/>
        </w:rPr>
        <w:t>91-021-00262-9.</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Beane, T.P. and Ennis, D.M. (1987). Market Segmentation: a Review. </w:t>
      </w:r>
      <w:r>
        <w:rPr>
          <w:rFonts w:ascii="Times New Roman" w:eastAsia="Times New Roman" w:hAnsi="Times New Roman" w:cs="Times New Roman"/>
          <w:i/>
          <w:sz w:val="24"/>
          <w:szCs w:val="24"/>
        </w:rPr>
        <w:t>European Journal of Marketing</w:t>
      </w:r>
      <w:r>
        <w:rPr>
          <w:rFonts w:ascii="Times New Roman" w:eastAsia="Times New Roman" w:hAnsi="Times New Roman" w:cs="Times New Roman"/>
          <w:sz w:val="24"/>
          <w:szCs w:val="24"/>
        </w:rPr>
        <w:t>, [online] 21(5), pp.20–42. doi:https://doi.org/10.1108/eum0000000004695.</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Blomberg, M. (2018). Stitched up? Fashion workers urge H&amp;M to deliver </w:t>
      </w:r>
      <w:r>
        <w:rPr>
          <w:rFonts w:ascii="Times New Roman" w:eastAsia="Times New Roman" w:hAnsi="Times New Roman" w:cs="Times New Roman"/>
          <w:sz w:val="24"/>
          <w:szCs w:val="24"/>
        </w:rPr>
        <w:t xml:space="preserve">living wage.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[online] 18 Dec. Available at: https://www.reuters.com/article/us-cambodia-garment-h-m-idUSKBN1OH1CV [Accessed 13 Apr.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Britt, H. (2020). </w:t>
      </w:r>
      <w:r>
        <w:rPr>
          <w:rFonts w:ascii="Times New Roman" w:eastAsia="Times New Roman" w:hAnsi="Times New Roman" w:cs="Times New Roman"/>
          <w:i/>
          <w:sz w:val="24"/>
          <w:szCs w:val="24"/>
        </w:rPr>
        <w:t>The H&amp;M Supply Chain Could Be the Model to Follow in Making Fast Fashion Sustainable</w:t>
      </w:r>
      <w:r>
        <w:rPr>
          <w:rFonts w:ascii="Times New Roman" w:eastAsia="Times New Roman" w:hAnsi="Times New Roman" w:cs="Times New Roman"/>
          <w:sz w:val="24"/>
          <w:szCs w:val="24"/>
        </w:rPr>
        <w:t>. [onl</w:t>
      </w:r>
      <w:r>
        <w:rPr>
          <w:rFonts w:ascii="Times New Roman" w:eastAsia="Times New Roman" w:hAnsi="Times New Roman" w:cs="Times New Roman"/>
          <w:sz w:val="24"/>
          <w:szCs w:val="24"/>
        </w:rPr>
        <w:t>ine] www.thomasnet.com. Available at: https://www.thomasnet.com/insights/h-m-supply-chain/ [Accessed 13 Apr.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Brydges, T. (2021). Closing the loop on take, make, waste: Investigating circular economy practices in the Swedish fashion industry. </w:t>
      </w:r>
      <w:r>
        <w:rPr>
          <w:rFonts w:ascii="Times New Roman" w:eastAsia="Times New Roman" w:hAnsi="Times New Roman" w:cs="Times New Roman"/>
          <w:i/>
          <w:sz w:val="24"/>
          <w:szCs w:val="24"/>
        </w:rPr>
        <w:t>Journal</w:t>
      </w:r>
      <w:r>
        <w:rPr>
          <w:rFonts w:ascii="Times New Roman" w:eastAsia="Times New Roman" w:hAnsi="Times New Roman" w:cs="Times New Roman"/>
          <w:i/>
          <w:sz w:val="24"/>
          <w:szCs w:val="24"/>
        </w:rPr>
        <w:t xml:space="preserve"> of Cleaner Production</w:t>
      </w:r>
      <w:r>
        <w:rPr>
          <w:rFonts w:ascii="Times New Roman" w:eastAsia="Times New Roman" w:hAnsi="Times New Roman" w:cs="Times New Roman"/>
          <w:sz w:val="24"/>
          <w:szCs w:val="24"/>
        </w:rPr>
        <w:t>, [online] 293(126245), p.126245. doi:https://doi.org/10.1016/j.jclepro.2021.126245.</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Burgess, M. (2020). </w:t>
      </w:r>
      <w:r>
        <w:rPr>
          <w:rFonts w:ascii="Times New Roman" w:eastAsia="Times New Roman" w:hAnsi="Times New Roman" w:cs="Times New Roman"/>
          <w:i/>
          <w:sz w:val="24"/>
          <w:szCs w:val="24"/>
        </w:rPr>
        <w:t>What is GDPR? The summary guide to GDPR compliance in the UK</w:t>
      </w:r>
      <w:r>
        <w:rPr>
          <w:rFonts w:ascii="Times New Roman" w:eastAsia="Times New Roman" w:hAnsi="Times New Roman" w:cs="Times New Roman"/>
          <w:sz w:val="24"/>
          <w:szCs w:val="24"/>
        </w:rPr>
        <w:t>. [online] WIRED UK. Available at: https://www.wired.co.uk/article/wh</w:t>
      </w:r>
      <w:r>
        <w:rPr>
          <w:rFonts w:ascii="Times New Roman" w:eastAsia="Times New Roman" w:hAnsi="Times New Roman" w:cs="Times New Roman"/>
          <w:sz w:val="24"/>
          <w:szCs w:val="24"/>
        </w:rPr>
        <w:t>at-is-gdpr-uk-eu-legislation-compliance-summary-fines-2018 [Accessed 13 Apr.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Cao, S. (2022). </w:t>
      </w:r>
      <w:r>
        <w:rPr>
          <w:rFonts w:ascii="Times New Roman" w:eastAsia="Times New Roman" w:hAnsi="Times New Roman" w:cs="Times New Roman"/>
          <w:i/>
          <w:sz w:val="24"/>
          <w:szCs w:val="24"/>
        </w:rPr>
        <w:t>Why Shein, a Fast Fashion Company, Is Now Worth $100 Billion</w:t>
      </w:r>
      <w:r>
        <w:rPr>
          <w:rFonts w:ascii="Times New Roman" w:eastAsia="Times New Roman" w:hAnsi="Times New Roman" w:cs="Times New Roman"/>
          <w:sz w:val="24"/>
          <w:szCs w:val="24"/>
        </w:rPr>
        <w:t>. [online] Observer. Available at: https://observer.com/2022/04/shein-fast-fashion-value-100b-fu</w:t>
      </w:r>
      <w:r>
        <w:rPr>
          <w:rFonts w:ascii="Times New Roman" w:eastAsia="Times New Roman" w:hAnsi="Times New Roman" w:cs="Times New Roman"/>
          <w:sz w:val="24"/>
          <w:szCs w:val="24"/>
        </w:rPr>
        <w:t>ndraising/ [Accessed 13 Apr.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Cerini, M. (2022). </w:t>
      </w:r>
      <w:r>
        <w:rPr>
          <w:rFonts w:ascii="Times New Roman" w:eastAsia="Times New Roman" w:hAnsi="Times New Roman" w:cs="Times New Roman"/>
          <w:i/>
          <w:sz w:val="24"/>
          <w:szCs w:val="24"/>
        </w:rPr>
        <w:t>Fast-fashion brands claim they’re cleaning up their act for the planet, but their premise might be inherently flawed</w:t>
      </w:r>
      <w:r>
        <w:rPr>
          <w:rFonts w:ascii="Times New Roman" w:eastAsia="Times New Roman" w:hAnsi="Times New Roman" w:cs="Times New Roman"/>
          <w:sz w:val="24"/>
          <w:szCs w:val="24"/>
        </w:rPr>
        <w:t>. [online] Fortune. Available at: https://fortune.com/2022/11/28/fast-fashion-brands-</w:t>
      </w:r>
      <w:r>
        <w:rPr>
          <w:rFonts w:ascii="Times New Roman" w:eastAsia="Times New Roman" w:hAnsi="Times New Roman" w:cs="Times New Roman"/>
          <w:sz w:val="24"/>
          <w:szCs w:val="24"/>
        </w:rPr>
        <w:t>claim-theyre-cleaning-up-their-act-for-the-planet-but-their-premise-might-be-inherently-flawed/ [Accessed 13 Apr.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Chen, D., Sain, S.L. and Guo, K. (2012). Data mining for the online retail industry: A case study of RFM model-based customer segmentat</w:t>
      </w:r>
      <w:r>
        <w:rPr>
          <w:rFonts w:ascii="Times New Roman" w:eastAsia="Times New Roman" w:hAnsi="Times New Roman" w:cs="Times New Roman"/>
          <w:sz w:val="24"/>
          <w:szCs w:val="24"/>
        </w:rPr>
        <w:t xml:space="preserve">ion using data mining. </w:t>
      </w:r>
      <w:r>
        <w:rPr>
          <w:rFonts w:ascii="Times New Roman" w:eastAsia="Times New Roman" w:hAnsi="Times New Roman" w:cs="Times New Roman"/>
          <w:i/>
          <w:sz w:val="24"/>
          <w:szCs w:val="24"/>
        </w:rPr>
        <w:t>Journal of Database Marketing &amp; Customer Strategy Management</w:t>
      </w:r>
      <w:r>
        <w:rPr>
          <w:rFonts w:ascii="Times New Roman" w:eastAsia="Times New Roman" w:hAnsi="Times New Roman" w:cs="Times New Roman"/>
          <w:sz w:val="24"/>
          <w:szCs w:val="24"/>
        </w:rPr>
        <w:t>, [online] 19(3), pp.197–208. doi:https://doi.org/10.1057/dbm.2012.17.</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Farmbrough, H. (2018). </w:t>
      </w:r>
      <w:r>
        <w:rPr>
          <w:rFonts w:ascii="Times New Roman" w:eastAsia="Times New Roman" w:hAnsi="Times New Roman" w:cs="Times New Roman"/>
          <w:i/>
          <w:sz w:val="24"/>
          <w:szCs w:val="24"/>
        </w:rPr>
        <w:t>H&amp;M Is Pushing Sustainability Hard, But Not Everyone Is Convinced</w:t>
      </w:r>
      <w:r>
        <w:rPr>
          <w:rFonts w:ascii="Times New Roman" w:eastAsia="Times New Roman" w:hAnsi="Times New Roman" w:cs="Times New Roman"/>
          <w:sz w:val="24"/>
          <w:szCs w:val="24"/>
        </w:rPr>
        <w:t>. [online] For</w:t>
      </w:r>
      <w:r>
        <w:rPr>
          <w:rFonts w:ascii="Times New Roman" w:eastAsia="Times New Roman" w:hAnsi="Times New Roman" w:cs="Times New Roman"/>
          <w:sz w:val="24"/>
          <w:szCs w:val="24"/>
        </w:rPr>
        <w:t>bes. Available at: https://www.forbes.com/sites/heatherfarmbrough/2018/04/14/hm-is-pushing-sustainability-hard-but-not-everyone-is-convinced/?sh=783f69f7ebd6 [Accessed 13 Apr.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Feiam, A. (2019). </w:t>
      </w:r>
      <w:r>
        <w:rPr>
          <w:rFonts w:ascii="Times New Roman" w:eastAsia="Times New Roman" w:hAnsi="Times New Roman" w:cs="Times New Roman"/>
          <w:i/>
          <w:sz w:val="24"/>
          <w:szCs w:val="24"/>
        </w:rPr>
        <w:t>What Does the Average Fast Fashion Shopper Look Like?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online] Power Retail. Available at: https://powerretail.com.au/in-focus/what-does-the-average-fast-fashion-shopper-look-like/ [Accessed 13 Apr.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Ghosh, D. (2018). </w:t>
      </w:r>
      <w:r>
        <w:rPr>
          <w:rFonts w:ascii="Times New Roman" w:eastAsia="Times New Roman" w:hAnsi="Times New Roman" w:cs="Times New Roman"/>
          <w:i/>
          <w:sz w:val="24"/>
          <w:szCs w:val="24"/>
        </w:rPr>
        <w:t>How GDPR Will Transform Digital Marketing</w:t>
      </w:r>
      <w:r>
        <w:rPr>
          <w:rFonts w:ascii="Times New Roman" w:eastAsia="Times New Roman" w:hAnsi="Times New Roman" w:cs="Times New Roman"/>
          <w:sz w:val="24"/>
          <w:szCs w:val="24"/>
        </w:rPr>
        <w:t xml:space="preserve">. [online] Harvard Business Review. Available </w:t>
      </w:r>
      <w:r>
        <w:rPr>
          <w:rFonts w:ascii="Times New Roman" w:eastAsia="Times New Roman" w:hAnsi="Times New Roman" w:cs="Times New Roman"/>
          <w:sz w:val="24"/>
          <w:szCs w:val="24"/>
        </w:rPr>
        <w:t>at: https://hbr.org/2018/05/how-gdpr-will-transform-digital-marketing [Accessed 13 Apr.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Kim, Y.-K. and Sullivan, P. (2019). Emotional Branding Speaks to Consumers’ heart: the Case of Fashion Brands. </w:t>
      </w:r>
      <w:r>
        <w:rPr>
          <w:rFonts w:ascii="Times New Roman" w:eastAsia="Times New Roman" w:hAnsi="Times New Roman" w:cs="Times New Roman"/>
          <w:i/>
          <w:sz w:val="24"/>
          <w:szCs w:val="24"/>
        </w:rPr>
        <w:t>Fashion and Textiles</w:t>
      </w:r>
      <w:r>
        <w:rPr>
          <w:rFonts w:ascii="Times New Roman" w:eastAsia="Times New Roman" w:hAnsi="Times New Roman" w:cs="Times New Roman"/>
          <w:sz w:val="24"/>
          <w:szCs w:val="24"/>
        </w:rPr>
        <w:t>, [online] 6(1), pp.1–16. doi:</w:t>
      </w:r>
      <w:r>
        <w:rPr>
          <w:rFonts w:ascii="Times New Roman" w:eastAsia="Times New Roman" w:hAnsi="Times New Roman" w:cs="Times New Roman"/>
          <w:sz w:val="24"/>
          <w:szCs w:val="24"/>
        </w:rPr>
        <w:t>https://doi.org/10.1186/s40691-018-0164-y.</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Kinnear, T.C. and Taylor, J.R. (1996). </w:t>
      </w:r>
      <w:r>
        <w:rPr>
          <w:rFonts w:ascii="Times New Roman" w:eastAsia="Times New Roman" w:hAnsi="Times New Roman" w:cs="Times New Roman"/>
          <w:i/>
          <w:sz w:val="24"/>
          <w:szCs w:val="24"/>
        </w:rPr>
        <w:t>Marketing Research: An Applied Approach</w:t>
      </w:r>
      <w:r>
        <w:rPr>
          <w:rFonts w:ascii="Times New Roman" w:eastAsia="Times New Roman" w:hAnsi="Times New Roman" w:cs="Times New Roman"/>
          <w:sz w:val="24"/>
          <w:szCs w:val="24"/>
        </w:rPr>
        <w:t>. 1st ed. New York ; London: Mcgraw-Hill.</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MacAuley , A. (2022). </w:t>
      </w:r>
      <w:r>
        <w:rPr>
          <w:rFonts w:ascii="Times New Roman" w:eastAsia="Times New Roman" w:hAnsi="Times New Roman" w:cs="Times New Roman"/>
          <w:i/>
          <w:sz w:val="24"/>
          <w:szCs w:val="24"/>
        </w:rPr>
        <w:t>How FOMO is fuelling fast fashion | Leeds Beckett University</w:t>
      </w:r>
      <w:r>
        <w:rPr>
          <w:rFonts w:ascii="Times New Roman" w:eastAsia="Times New Roman" w:hAnsi="Times New Roman" w:cs="Times New Roman"/>
          <w:sz w:val="24"/>
          <w:szCs w:val="24"/>
        </w:rPr>
        <w:t xml:space="preserve">. [online] </w:t>
      </w:r>
      <w:r>
        <w:rPr>
          <w:rFonts w:ascii="Times New Roman" w:eastAsia="Times New Roman" w:hAnsi="Times New Roman" w:cs="Times New Roman"/>
          <w:sz w:val="24"/>
          <w:szCs w:val="24"/>
        </w:rPr>
        <w:t>www.leedsbeckett.ac.uk. Available at: https://www.leedsbeckett.ac.uk/blogs/lbu-together/2021/11/how-fomo-is-fuelling-fast-fashion/ [Accessed 13 Apr. 2023].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Marteau, T.M., Chater, N. and Garnett, E.E. (2021). Changing behaviour for net zero 2050. </w:t>
      </w:r>
      <w:r>
        <w:rPr>
          <w:rFonts w:ascii="Times New Roman" w:eastAsia="Times New Roman" w:hAnsi="Times New Roman" w:cs="Times New Roman"/>
          <w:i/>
          <w:sz w:val="24"/>
          <w:szCs w:val="24"/>
        </w:rPr>
        <w:t>BMJ</w:t>
      </w:r>
      <w:r>
        <w:rPr>
          <w:rFonts w:ascii="Times New Roman" w:eastAsia="Times New Roman" w:hAnsi="Times New Roman" w:cs="Times New Roman"/>
          <w:sz w:val="24"/>
          <w:szCs w:val="24"/>
        </w:rPr>
        <w:t>, [onli</w:t>
      </w:r>
      <w:r>
        <w:rPr>
          <w:rFonts w:ascii="Times New Roman" w:eastAsia="Times New Roman" w:hAnsi="Times New Roman" w:cs="Times New Roman"/>
          <w:sz w:val="24"/>
          <w:szCs w:val="24"/>
        </w:rPr>
        <w:t>ne] 375. doi:https://doi.org/10.1136/bmj.n2293.</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Miller, K. (2013). Hedonic customer responses to fast fashion and replicas. </w:t>
      </w:r>
      <w:r>
        <w:rPr>
          <w:rFonts w:ascii="Times New Roman" w:eastAsia="Times New Roman" w:hAnsi="Times New Roman" w:cs="Times New Roman"/>
          <w:i/>
          <w:sz w:val="24"/>
          <w:szCs w:val="24"/>
        </w:rPr>
        <w:t>Journal of Fashion Marketing and Management: An International Journal</w:t>
      </w:r>
      <w:r>
        <w:rPr>
          <w:rFonts w:ascii="Times New Roman" w:eastAsia="Times New Roman" w:hAnsi="Times New Roman" w:cs="Times New Roman"/>
          <w:sz w:val="24"/>
          <w:szCs w:val="24"/>
        </w:rPr>
        <w:t xml:space="preserve">, [online] 17(2), pp.160–174. </w:t>
      </w:r>
      <w:r>
        <w:rPr>
          <w:rFonts w:ascii="Times New Roman" w:eastAsia="Times New Roman" w:hAnsi="Times New Roman" w:cs="Times New Roman"/>
          <w:sz w:val="24"/>
          <w:szCs w:val="24"/>
        </w:rPr>
        <w:t>doi:https://doi.org/10.1108/jfmm-10-2011-0072.</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 C.K., Cho, J., Stone, M.D., De La Cerda, J., Goldenson, N.I., Moroney, E., Tung, I., Lee, S.S. and Leventhal, A.M. (2018). Association of Digital Media Use With Subsequent Symptoms of Attention-Deficit/Hyp</w:t>
      </w:r>
      <w:r>
        <w:rPr>
          <w:rFonts w:ascii="Times New Roman" w:eastAsia="Times New Roman" w:hAnsi="Times New Roman" w:cs="Times New Roman"/>
          <w:sz w:val="24"/>
          <w:szCs w:val="24"/>
        </w:rPr>
        <w:t xml:space="preserve">eractivity Disorder Among Adolescents. </w:t>
      </w:r>
      <w:r>
        <w:rPr>
          <w:rFonts w:ascii="Times New Roman" w:eastAsia="Times New Roman" w:hAnsi="Times New Roman" w:cs="Times New Roman"/>
          <w:i/>
          <w:sz w:val="24"/>
          <w:szCs w:val="24"/>
        </w:rPr>
        <w:t>JAMA</w:t>
      </w:r>
      <w:r>
        <w:rPr>
          <w:rFonts w:ascii="Times New Roman" w:eastAsia="Times New Roman" w:hAnsi="Times New Roman" w:cs="Times New Roman"/>
          <w:sz w:val="24"/>
          <w:szCs w:val="24"/>
        </w:rPr>
        <w:t>, [online] 320(3), p.255. doi:https://doi.org/10.1001/jama.2018.8931.</w:t>
      </w:r>
    </w:p>
    <w:p w:rsidR="00E71735" w:rsidRDefault="004B15C3">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P. (2022). </w:t>
      </w:r>
      <w:r>
        <w:rPr>
          <w:rFonts w:ascii="Times New Roman" w:eastAsia="Times New Roman" w:hAnsi="Times New Roman" w:cs="Times New Roman"/>
          <w:i/>
          <w:sz w:val="24"/>
          <w:szCs w:val="24"/>
        </w:rPr>
        <w:t xml:space="preserve">Net sales of the H&amp;M Group worldwide from 2014 to 2022 </w:t>
      </w:r>
      <w:r>
        <w:rPr>
          <w:rFonts w:ascii="Times New Roman" w:eastAsia="Times New Roman" w:hAnsi="Times New Roman" w:cs="Times New Roman"/>
          <w:sz w:val="24"/>
          <w:szCs w:val="24"/>
        </w:rPr>
        <w:t>. [online] Statista. Available at: https://www.statista.com/statistics</w:t>
      </w:r>
      <w:r>
        <w:rPr>
          <w:rFonts w:ascii="Times New Roman" w:eastAsia="Times New Roman" w:hAnsi="Times New Roman" w:cs="Times New Roman"/>
          <w:sz w:val="24"/>
          <w:szCs w:val="24"/>
        </w:rPr>
        <w:t>/964138/net-sales-of-the-h-and-m-group-worldwide/ [Accessed 13 Apr. 2023].</w:t>
      </w:r>
    </w:p>
    <w:p w:rsidR="00A15525" w:rsidRDefault="004B15C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15525" w:rsidRDefault="00A15525">
      <w:pPr>
        <w:spacing w:line="360" w:lineRule="auto"/>
        <w:jc w:val="both"/>
        <w:rPr>
          <w:rFonts w:ascii="Times New Roman" w:eastAsia="Times New Roman" w:hAnsi="Times New Roman" w:cs="Times New Roman"/>
          <w:sz w:val="24"/>
          <w:szCs w:val="24"/>
        </w:rPr>
      </w:pPr>
    </w:p>
    <w:p w:rsidR="00A15525" w:rsidRDefault="00A15525">
      <w:pPr>
        <w:spacing w:line="360" w:lineRule="auto"/>
        <w:jc w:val="both"/>
        <w:rPr>
          <w:rFonts w:ascii="Times New Roman" w:eastAsia="Times New Roman" w:hAnsi="Times New Roman" w:cs="Times New Roman"/>
          <w:sz w:val="24"/>
          <w:szCs w:val="24"/>
        </w:rPr>
      </w:pPr>
    </w:p>
    <w:sectPr w:rsidR="00A15525" w:rsidSect="00E71735">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5C3" w:rsidRDefault="004B15C3">
      <w:pPr>
        <w:spacing w:line="240" w:lineRule="auto"/>
      </w:pPr>
      <w:r>
        <w:separator/>
      </w:r>
    </w:p>
  </w:endnote>
  <w:endnote w:type="continuationSeparator" w:id="0">
    <w:p w:rsidR="004B15C3" w:rsidRDefault="004B1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405133"/>
      <w:docPartObj>
        <w:docPartGallery w:val="Page Numbers (Bottom of Page)"/>
        <w:docPartUnique/>
      </w:docPartObj>
    </w:sdtPr>
    <w:sdtEndPr>
      <w:rPr>
        <w:noProof/>
      </w:rPr>
    </w:sdtEndPr>
    <w:sdtContent>
      <w:p w:rsidR="00E71735" w:rsidRDefault="004B15C3">
        <w:pPr>
          <w:pStyle w:val="Footer"/>
          <w:jc w:val="right"/>
        </w:pPr>
        <w:r>
          <w:fldChar w:fldCharType="begin"/>
        </w:r>
        <w:r>
          <w:instrText xml:space="preserve"> PAGE   \* MERGEFORMAT </w:instrText>
        </w:r>
        <w:r>
          <w:fldChar w:fldCharType="separate"/>
        </w:r>
        <w:r w:rsidR="00A7069E">
          <w:rPr>
            <w:noProof/>
          </w:rPr>
          <w:t>13</w:t>
        </w:r>
        <w:r>
          <w:rPr>
            <w:noProof/>
          </w:rPr>
          <w:fldChar w:fldCharType="end"/>
        </w:r>
      </w:p>
    </w:sdtContent>
  </w:sdt>
  <w:p w:rsidR="00E71735" w:rsidRDefault="00E71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5C3" w:rsidRDefault="004B15C3">
      <w:pPr>
        <w:spacing w:line="240" w:lineRule="auto"/>
      </w:pPr>
      <w:r>
        <w:separator/>
      </w:r>
    </w:p>
  </w:footnote>
  <w:footnote w:type="continuationSeparator" w:id="0">
    <w:p w:rsidR="004B15C3" w:rsidRDefault="004B15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A15525"/>
    <w:rsid w:val="000D136D"/>
    <w:rsid w:val="004B15C3"/>
    <w:rsid w:val="0084286A"/>
    <w:rsid w:val="00A15525"/>
    <w:rsid w:val="00A7069E"/>
    <w:rsid w:val="00E71735"/>
    <w:rsid w:val="00F7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E71735"/>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E71735"/>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71735"/>
    <w:pPr>
      <w:tabs>
        <w:tab w:val="center" w:pos="4680"/>
        <w:tab w:val="right" w:pos="9360"/>
      </w:tabs>
      <w:spacing w:line="240" w:lineRule="auto"/>
    </w:pPr>
  </w:style>
  <w:style w:type="character" w:customStyle="1" w:styleId="HeaderChar">
    <w:name w:val="Header Char"/>
    <w:basedOn w:val="DefaultParagraphFont"/>
    <w:link w:val="Header"/>
    <w:uiPriority w:val="99"/>
    <w:rsid w:val="00E71735"/>
  </w:style>
  <w:style w:type="paragraph" w:styleId="Footer">
    <w:name w:val="footer"/>
    <w:basedOn w:val="Normal"/>
    <w:link w:val="FooterChar"/>
    <w:uiPriority w:val="99"/>
    <w:unhideWhenUsed/>
    <w:rsid w:val="00E71735"/>
    <w:pPr>
      <w:tabs>
        <w:tab w:val="center" w:pos="4680"/>
        <w:tab w:val="right" w:pos="9360"/>
      </w:tabs>
      <w:spacing w:line="240" w:lineRule="auto"/>
    </w:pPr>
  </w:style>
  <w:style w:type="character" w:customStyle="1" w:styleId="FooterChar">
    <w:name w:val="Footer Char"/>
    <w:basedOn w:val="DefaultParagraphFont"/>
    <w:link w:val="Footer"/>
    <w:uiPriority w:val="99"/>
    <w:rsid w:val="00E71735"/>
  </w:style>
  <w:style w:type="paragraph" w:styleId="TOCHeading">
    <w:name w:val="TOC Heading"/>
    <w:basedOn w:val="Heading1"/>
    <w:next w:val="Normal"/>
    <w:uiPriority w:val="39"/>
    <w:semiHidden/>
    <w:unhideWhenUsed/>
    <w:qFormat/>
    <w:rsid w:val="00E71735"/>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E71735"/>
    <w:pPr>
      <w:spacing w:after="100"/>
    </w:pPr>
  </w:style>
  <w:style w:type="paragraph" w:styleId="TOC2">
    <w:name w:val="toc 2"/>
    <w:basedOn w:val="Normal"/>
    <w:next w:val="Normal"/>
    <w:autoRedefine/>
    <w:uiPriority w:val="39"/>
    <w:unhideWhenUsed/>
    <w:rsid w:val="00E71735"/>
    <w:pPr>
      <w:spacing w:after="100"/>
      <w:ind w:left="220"/>
    </w:pPr>
  </w:style>
  <w:style w:type="character" w:styleId="Hyperlink">
    <w:name w:val="Hyperlink"/>
    <w:basedOn w:val="DefaultParagraphFont"/>
    <w:uiPriority w:val="99"/>
    <w:unhideWhenUsed/>
    <w:rsid w:val="00E71735"/>
    <w:rPr>
      <w:color w:val="0000FF" w:themeColor="hyperlink"/>
      <w:u w:val="single"/>
    </w:rPr>
  </w:style>
  <w:style w:type="paragraph" w:styleId="BalloonText">
    <w:name w:val="Balloon Text"/>
    <w:basedOn w:val="Normal"/>
    <w:link w:val="BalloonTextChar"/>
    <w:uiPriority w:val="99"/>
    <w:semiHidden/>
    <w:unhideWhenUsed/>
    <w:rsid w:val="00E717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7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E71735"/>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E71735"/>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71735"/>
    <w:pPr>
      <w:tabs>
        <w:tab w:val="center" w:pos="4680"/>
        <w:tab w:val="right" w:pos="9360"/>
      </w:tabs>
      <w:spacing w:line="240" w:lineRule="auto"/>
    </w:pPr>
  </w:style>
  <w:style w:type="character" w:customStyle="1" w:styleId="HeaderChar">
    <w:name w:val="Header Char"/>
    <w:basedOn w:val="DefaultParagraphFont"/>
    <w:link w:val="Header"/>
    <w:uiPriority w:val="99"/>
    <w:rsid w:val="00E71735"/>
  </w:style>
  <w:style w:type="paragraph" w:styleId="Footer">
    <w:name w:val="footer"/>
    <w:basedOn w:val="Normal"/>
    <w:link w:val="FooterChar"/>
    <w:uiPriority w:val="99"/>
    <w:unhideWhenUsed/>
    <w:rsid w:val="00E71735"/>
    <w:pPr>
      <w:tabs>
        <w:tab w:val="center" w:pos="4680"/>
        <w:tab w:val="right" w:pos="9360"/>
      </w:tabs>
      <w:spacing w:line="240" w:lineRule="auto"/>
    </w:pPr>
  </w:style>
  <w:style w:type="character" w:customStyle="1" w:styleId="FooterChar">
    <w:name w:val="Footer Char"/>
    <w:basedOn w:val="DefaultParagraphFont"/>
    <w:link w:val="Footer"/>
    <w:uiPriority w:val="99"/>
    <w:rsid w:val="00E71735"/>
  </w:style>
  <w:style w:type="paragraph" w:styleId="TOCHeading">
    <w:name w:val="TOC Heading"/>
    <w:basedOn w:val="Heading1"/>
    <w:next w:val="Normal"/>
    <w:uiPriority w:val="39"/>
    <w:semiHidden/>
    <w:unhideWhenUsed/>
    <w:qFormat/>
    <w:rsid w:val="00E71735"/>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E71735"/>
    <w:pPr>
      <w:spacing w:after="100"/>
    </w:pPr>
  </w:style>
  <w:style w:type="paragraph" w:styleId="TOC2">
    <w:name w:val="toc 2"/>
    <w:basedOn w:val="Normal"/>
    <w:next w:val="Normal"/>
    <w:autoRedefine/>
    <w:uiPriority w:val="39"/>
    <w:unhideWhenUsed/>
    <w:rsid w:val="00E71735"/>
    <w:pPr>
      <w:spacing w:after="100"/>
      <w:ind w:left="220"/>
    </w:pPr>
  </w:style>
  <w:style w:type="character" w:styleId="Hyperlink">
    <w:name w:val="Hyperlink"/>
    <w:basedOn w:val="DefaultParagraphFont"/>
    <w:uiPriority w:val="99"/>
    <w:unhideWhenUsed/>
    <w:rsid w:val="00E71735"/>
    <w:rPr>
      <w:color w:val="0000FF" w:themeColor="hyperlink"/>
      <w:u w:val="single"/>
    </w:rPr>
  </w:style>
  <w:style w:type="paragraph" w:styleId="BalloonText">
    <w:name w:val="Balloon Text"/>
    <w:basedOn w:val="Normal"/>
    <w:link w:val="BalloonTextChar"/>
    <w:uiPriority w:val="99"/>
    <w:semiHidden/>
    <w:unhideWhenUsed/>
    <w:rsid w:val="00E717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7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6C8FA-BB56-49F5-8DAA-E27E3C59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4765</Words>
  <Characters>27161</Characters>
  <Application>Microsoft Office Word</Application>
  <DocSecurity>0</DocSecurity>
  <Lines>226</Lines>
  <Paragraphs>63</Paragraphs>
  <ScaleCrop>false</ScaleCrop>
  <Company/>
  <LinksUpToDate>false</LinksUpToDate>
  <CharactersWithSpaces>31863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2023-04-25T10:37:00Z</dcterms:created>
  <dcterms:modified xsi:type="dcterms:W3CDTF">2023-04-25T10:37:00Z</dcterms:modified>
</cp:coreProperties>
</file>