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AA6" w:rsidRPr="00B54928" w:rsidRDefault="00956AA6">
      <w:pPr>
        <w:pStyle w:val="Heading1"/>
        <w:jc w:val="center"/>
        <w:rPr>
          <w:lang w:val="en-GB"/>
        </w:rPr>
      </w:pPr>
      <w:bookmarkStart w:id="0" w:name="_i09p33qaymp9" w:colFirst="0" w:colLast="0"/>
      <w:bookmarkEnd w:id="0"/>
    </w:p>
    <w:p w:rsidR="00956AA6" w:rsidRPr="00B54928" w:rsidRDefault="00956AA6">
      <w:pPr>
        <w:pStyle w:val="Heading1"/>
        <w:jc w:val="center"/>
        <w:rPr>
          <w:lang w:val="en-GB"/>
        </w:rPr>
      </w:pPr>
      <w:bookmarkStart w:id="1" w:name="_qsmaj8f389ue" w:colFirst="0" w:colLast="0"/>
      <w:bookmarkEnd w:id="1"/>
    </w:p>
    <w:p w:rsidR="00956AA6" w:rsidRPr="00B54928" w:rsidRDefault="00956AA6">
      <w:pPr>
        <w:pStyle w:val="Heading1"/>
        <w:jc w:val="center"/>
        <w:rPr>
          <w:lang w:val="en-GB"/>
        </w:rPr>
      </w:pPr>
      <w:bookmarkStart w:id="2" w:name="_qbh9tmynstgf" w:colFirst="0" w:colLast="0"/>
      <w:bookmarkEnd w:id="2"/>
    </w:p>
    <w:p w:rsidR="00956AA6" w:rsidRPr="00B54928" w:rsidRDefault="00956AA6">
      <w:pPr>
        <w:pStyle w:val="Heading1"/>
        <w:jc w:val="center"/>
        <w:rPr>
          <w:sz w:val="32"/>
          <w:szCs w:val="32"/>
          <w:lang w:val="en-GB"/>
        </w:rPr>
      </w:pPr>
      <w:bookmarkStart w:id="3" w:name="_yi3urx5sl4r1" w:colFirst="0" w:colLast="0"/>
      <w:bookmarkEnd w:id="3"/>
    </w:p>
    <w:p w:rsidR="00956AA6" w:rsidRPr="00B54928" w:rsidRDefault="00956AA6">
      <w:pPr>
        <w:pStyle w:val="Heading1"/>
        <w:jc w:val="center"/>
        <w:rPr>
          <w:lang w:val="en-GB"/>
        </w:rPr>
      </w:pPr>
      <w:bookmarkStart w:id="4" w:name="_obhqgt3yp8jn" w:colFirst="0" w:colLast="0"/>
      <w:bookmarkEnd w:id="4"/>
    </w:p>
    <w:p w:rsidR="00956AA6" w:rsidRPr="00B54928" w:rsidRDefault="00956AA6">
      <w:pPr>
        <w:pStyle w:val="normal0"/>
        <w:jc w:val="center"/>
        <w:rPr>
          <w:b/>
          <w:sz w:val="32"/>
          <w:szCs w:val="32"/>
          <w:lang w:val="en-GB"/>
        </w:rPr>
      </w:pPr>
    </w:p>
    <w:p w:rsidR="00956AA6" w:rsidRPr="00B54928" w:rsidRDefault="00956AA6">
      <w:pPr>
        <w:pStyle w:val="normal0"/>
        <w:jc w:val="center"/>
        <w:rPr>
          <w:b/>
          <w:sz w:val="32"/>
          <w:szCs w:val="32"/>
          <w:lang w:val="en-GB"/>
        </w:rPr>
      </w:pPr>
    </w:p>
    <w:p w:rsidR="00956AA6" w:rsidRPr="00B54928" w:rsidRDefault="00AE4A73">
      <w:pPr>
        <w:pStyle w:val="normal0"/>
        <w:jc w:val="center"/>
        <w:rPr>
          <w:lang w:val="en-GB"/>
        </w:rPr>
      </w:pPr>
      <w:r w:rsidRPr="00B54928">
        <w:rPr>
          <w:b/>
          <w:sz w:val="32"/>
          <w:szCs w:val="32"/>
          <w:lang w:val="en-GB"/>
        </w:rPr>
        <w:t>DATA-DRIVEN DECISION-MAKING FOR BUSINESS</w:t>
      </w:r>
      <w:r w:rsidRPr="00B54928">
        <w:rPr>
          <w:lang w:val="en-GB"/>
        </w:rPr>
        <w:br w:type="page"/>
      </w:r>
    </w:p>
    <w:p w:rsidR="00401E29" w:rsidRPr="00426FBB" w:rsidRDefault="00AE4A73" w:rsidP="00426FBB">
      <w:pPr>
        <w:jc w:val="center"/>
        <w:rPr>
          <w:b/>
          <w:lang w:val="en-GB"/>
        </w:rPr>
      </w:pPr>
      <w:bookmarkStart w:id="5" w:name="_muio59fqoyq" w:colFirst="0" w:colLast="0"/>
      <w:bookmarkEnd w:id="5"/>
      <w:r w:rsidRPr="00426FBB">
        <w:rPr>
          <w:b/>
          <w:lang w:val="en-GB"/>
        </w:rPr>
        <w:lastRenderedPageBreak/>
        <w:t>Table of Contents</w:t>
      </w:r>
    </w:p>
    <w:p w:rsidR="00C50FE6" w:rsidRDefault="004D295E">
      <w:pPr>
        <w:pStyle w:val="TOC1"/>
        <w:tabs>
          <w:tab w:val="right" w:leader="dot" w:pos="9019"/>
        </w:tabs>
        <w:rPr>
          <w:rFonts w:asciiTheme="minorHAnsi" w:eastAsiaTheme="minorEastAsia" w:hAnsiTheme="minorHAnsi" w:cstheme="minorBidi"/>
          <w:noProof/>
          <w:sz w:val="22"/>
          <w:szCs w:val="22"/>
        </w:rPr>
      </w:pPr>
      <w:r w:rsidRPr="004D295E">
        <w:rPr>
          <w:lang w:val="en-GB"/>
        </w:rPr>
        <w:fldChar w:fldCharType="begin"/>
      </w:r>
      <w:r w:rsidR="00401E29">
        <w:rPr>
          <w:lang w:val="en-GB"/>
        </w:rPr>
        <w:instrText xml:space="preserve"> TOC \o "1-3" \h \z \u </w:instrText>
      </w:r>
      <w:r w:rsidRPr="004D295E">
        <w:rPr>
          <w:lang w:val="en-GB"/>
        </w:rPr>
        <w:fldChar w:fldCharType="separate"/>
      </w:r>
      <w:hyperlink w:anchor="_Toc132827005" w:history="1">
        <w:r w:rsidR="00C50FE6" w:rsidRPr="001C4A0B">
          <w:rPr>
            <w:rStyle w:val="Hyperlink"/>
            <w:noProof/>
            <w:lang w:val="en-GB"/>
          </w:rPr>
          <w:t>Task 1. Introduction and planning</w:t>
        </w:r>
        <w:r w:rsidR="00C50FE6">
          <w:rPr>
            <w:noProof/>
            <w:webHidden/>
          </w:rPr>
          <w:tab/>
        </w:r>
        <w:r>
          <w:rPr>
            <w:noProof/>
            <w:webHidden/>
          </w:rPr>
          <w:fldChar w:fldCharType="begin"/>
        </w:r>
        <w:r w:rsidR="00C50FE6">
          <w:rPr>
            <w:noProof/>
            <w:webHidden/>
          </w:rPr>
          <w:instrText xml:space="preserve"> PAGEREF _Toc132827005 \h </w:instrText>
        </w:r>
        <w:r>
          <w:rPr>
            <w:noProof/>
            <w:webHidden/>
          </w:rPr>
        </w:r>
        <w:r>
          <w:rPr>
            <w:noProof/>
            <w:webHidden/>
          </w:rPr>
          <w:fldChar w:fldCharType="separate"/>
        </w:r>
        <w:r w:rsidR="00C50FE6">
          <w:rPr>
            <w:noProof/>
            <w:webHidden/>
          </w:rPr>
          <w:t>2</w:t>
        </w:r>
        <w:r>
          <w:rPr>
            <w:noProof/>
            <w:webHidden/>
          </w:rPr>
          <w:fldChar w:fldCharType="end"/>
        </w:r>
      </w:hyperlink>
    </w:p>
    <w:p w:rsidR="00C50FE6" w:rsidRDefault="004D295E">
      <w:pPr>
        <w:pStyle w:val="TOC2"/>
        <w:tabs>
          <w:tab w:val="right" w:leader="dot" w:pos="9019"/>
        </w:tabs>
        <w:rPr>
          <w:rFonts w:asciiTheme="minorHAnsi" w:eastAsiaTheme="minorEastAsia" w:hAnsiTheme="minorHAnsi" w:cstheme="minorBidi"/>
          <w:noProof/>
          <w:sz w:val="22"/>
          <w:szCs w:val="22"/>
        </w:rPr>
      </w:pPr>
      <w:hyperlink w:anchor="_Toc132827006" w:history="1">
        <w:r w:rsidR="00C50FE6" w:rsidRPr="001C4A0B">
          <w:rPr>
            <w:rStyle w:val="Hyperlink"/>
            <w:noProof/>
            <w:lang w:val="en-GB"/>
          </w:rPr>
          <w:t>Introduction</w:t>
        </w:r>
        <w:r w:rsidR="00C50FE6">
          <w:rPr>
            <w:noProof/>
            <w:webHidden/>
          </w:rPr>
          <w:tab/>
        </w:r>
        <w:r>
          <w:rPr>
            <w:noProof/>
            <w:webHidden/>
          </w:rPr>
          <w:fldChar w:fldCharType="begin"/>
        </w:r>
        <w:r w:rsidR="00C50FE6">
          <w:rPr>
            <w:noProof/>
            <w:webHidden/>
          </w:rPr>
          <w:instrText xml:space="preserve"> PAGEREF _Toc132827006 \h </w:instrText>
        </w:r>
        <w:r>
          <w:rPr>
            <w:noProof/>
            <w:webHidden/>
          </w:rPr>
        </w:r>
        <w:r>
          <w:rPr>
            <w:noProof/>
            <w:webHidden/>
          </w:rPr>
          <w:fldChar w:fldCharType="separate"/>
        </w:r>
        <w:r w:rsidR="00C50FE6">
          <w:rPr>
            <w:noProof/>
            <w:webHidden/>
          </w:rPr>
          <w:t>2</w:t>
        </w:r>
        <w:r>
          <w:rPr>
            <w:noProof/>
            <w:webHidden/>
          </w:rPr>
          <w:fldChar w:fldCharType="end"/>
        </w:r>
      </w:hyperlink>
    </w:p>
    <w:p w:rsidR="00C50FE6" w:rsidRDefault="004D295E">
      <w:pPr>
        <w:pStyle w:val="TOC2"/>
        <w:tabs>
          <w:tab w:val="right" w:leader="dot" w:pos="9019"/>
        </w:tabs>
        <w:rPr>
          <w:rFonts w:asciiTheme="minorHAnsi" w:eastAsiaTheme="minorEastAsia" w:hAnsiTheme="minorHAnsi" w:cstheme="minorBidi"/>
          <w:noProof/>
          <w:sz w:val="22"/>
          <w:szCs w:val="22"/>
        </w:rPr>
      </w:pPr>
      <w:hyperlink w:anchor="_Toc132827007" w:history="1">
        <w:r w:rsidR="00C50FE6" w:rsidRPr="001C4A0B">
          <w:rPr>
            <w:rStyle w:val="Hyperlink"/>
            <w:noProof/>
            <w:lang w:val="en-GB"/>
          </w:rPr>
          <w:t>Project Plan</w:t>
        </w:r>
        <w:r w:rsidR="00C50FE6">
          <w:rPr>
            <w:noProof/>
            <w:webHidden/>
          </w:rPr>
          <w:tab/>
        </w:r>
        <w:r>
          <w:rPr>
            <w:noProof/>
            <w:webHidden/>
          </w:rPr>
          <w:fldChar w:fldCharType="begin"/>
        </w:r>
        <w:r w:rsidR="00C50FE6">
          <w:rPr>
            <w:noProof/>
            <w:webHidden/>
          </w:rPr>
          <w:instrText xml:space="preserve"> PAGEREF _Toc132827007 \h </w:instrText>
        </w:r>
        <w:r>
          <w:rPr>
            <w:noProof/>
            <w:webHidden/>
          </w:rPr>
        </w:r>
        <w:r>
          <w:rPr>
            <w:noProof/>
            <w:webHidden/>
          </w:rPr>
          <w:fldChar w:fldCharType="separate"/>
        </w:r>
        <w:r w:rsidR="00C50FE6">
          <w:rPr>
            <w:noProof/>
            <w:webHidden/>
          </w:rPr>
          <w:t>2</w:t>
        </w:r>
        <w:r>
          <w:rPr>
            <w:noProof/>
            <w:webHidden/>
          </w:rPr>
          <w:fldChar w:fldCharType="end"/>
        </w:r>
      </w:hyperlink>
    </w:p>
    <w:p w:rsidR="00C50FE6" w:rsidRDefault="004D295E">
      <w:pPr>
        <w:pStyle w:val="TOC2"/>
        <w:tabs>
          <w:tab w:val="right" w:leader="dot" w:pos="9019"/>
        </w:tabs>
        <w:rPr>
          <w:rFonts w:asciiTheme="minorHAnsi" w:eastAsiaTheme="minorEastAsia" w:hAnsiTheme="minorHAnsi" w:cstheme="minorBidi"/>
          <w:noProof/>
          <w:sz w:val="22"/>
          <w:szCs w:val="22"/>
        </w:rPr>
      </w:pPr>
      <w:hyperlink w:anchor="_Toc132827008" w:history="1">
        <w:r w:rsidR="00C50FE6" w:rsidRPr="001C4A0B">
          <w:rPr>
            <w:rStyle w:val="Hyperlink"/>
            <w:noProof/>
            <w:lang w:val="en-GB"/>
          </w:rPr>
          <w:t>Changes in sales performance post-marketing campaign</w:t>
        </w:r>
        <w:r w:rsidR="00C50FE6">
          <w:rPr>
            <w:noProof/>
            <w:webHidden/>
          </w:rPr>
          <w:tab/>
        </w:r>
        <w:r>
          <w:rPr>
            <w:noProof/>
            <w:webHidden/>
          </w:rPr>
          <w:fldChar w:fldCharType="begin"/>
        </w:r>
        <w:r w:rsidR="00C50FE6">
          <w:rPr>
            <w:noProof/>
            <w:webHidden/>
          </w:rPr>
          <w:instrText xml:space="preserve"> PAGEREF _Toc132827008 \h </w:instrText>
        </w:r>
        <w:r>
          <w:rPr>
            <w:noProof/>
            <w:webHidden/>
          </w:rPr>
        </w:r>
        <w:r>
          <w:rPr>
            <w:noProof/>
            <w:webHidden/>
          </w:rPr>
          <w:fldChar w:fldCharType="separate"/>
        </w:r>
        <w:r w:rsidR="00C50FE6">
          <w:rPr>
            <w:noProof/>
            <w:webHidden/>
          </w:rPr>
          <w:t>2</w:t>
        </w:r>
        <w:r>
          <w:rPr>
            <w:noProof/>
            <w:webHidden/>
          </w:rPr>
          <w:fldChar w:fldCharType="end"/>
        </w:r>
      </w:hyperlink>
    </w:p>
    <w:p w:rsidR="00C50FE6" w:rsidRDefault="004D295E">
      <w:pPr>
        <w:pStyle w:val="TOC2"/>
        <w:tabs>
          <w:tab w:val="right" w:leader="dot" w:pos="9019"/>
        </w:tabs>
        <w:rPr>
          <w:rFonts w:asciiTheme="minorHAnsi" w:eastAsiaTheme="minorEastAsia" w:hAnsiTheme="minorHAnsi" w:cstheme="minorBidi"/>
          <w:noProof/>
          <w:sz w:val="22"/>
          <w:szCs w:val="22"/>
        </w:rPr>
      </w:pPr>
      <w:hyperlink w:anchor="_Toc132827009" w:history="1">
        <w:r w:rsidR="00C50FE6" w:rsidRPr="001C4A0B">
          <w:rPr>
            <w:rStyle w:val="Hyperlink"/>
            <w:noProof/>
            <w:lang w:val="en-GB"/>
          </w:rPr>
          <w:t>KPIs of BIJ</w:t>
        </w:r>
        <w:r w:rsidR="00C50FE6">
          <w:rPr>
            <w:noProof/>
            <w:webHidden/>
          </w:rPr>
          <w:tab/>
        </w:r>
        <w:r>
          <w:rPr>
            <w:noProof/>
            <w:webHidden/>
          </w:rPr>
          <w:fldChar w:fldCharType="begin"/>
        </w:r>
        <w:r w:rsidR="00C50FE6">
          <w:rPr>
            <w:noProof/>
            <w:webHidden/>
          </w:rPr>
          <w:instrText xml:space="preserve"> PAGEREF _Toc132827009 \h </w:instrText>
        </w:r>
        <w:r>
          <w:rPr>
            <w:noProof/>
            <w:webHidden/>
          </w:rPr>
        </w:r>
        <w:r>
          <w:rPr>
            <w:noProof/>
            <w:webHidden/>
          </w:rPr>
          <w:fldChar w:fldCharType="separate"/>
        </w:r>
        <w:r w:rsidR="00C50FE6">
          <w:rPr>
            <w:noProof/>
            <w:webHidden/>
          </w:rPr>
          <w:t>3</w:t>
        </w:r>
        <w:r>
          <w:rPr>
            <w:noProof/>
            <w:webHidden/>
          </w:rPr>
          <w:fldChar w:fldCharType="end"/>
        </w:r>
      </w:hyperlink>
    </w:p>
    <w:p w:rsidR="00C50FE6" w:rsidRDefault="004D295E">
      <w:pPr>
        <w:pStyle w:val="TOC1"/>
        <w:tabs>
          <w:tab w:val="right" w:leader="dot" w:pos="9019"/>
        </w:tabs>
        <w:rPr>
          <w:rFonts w:asciiTheme="minorHAnsi" w:eastAsiaTheme="minorEastAsia" w:hAnsiTheme="minorHAnsi" w:cstheme="minorBidi"/>
          <w:noProof/>
          <w:sz w:val="22"/>
          <w:szCs w:val="22"/>
        </w:rPr>
      </w:pPr>
      <w:hyperlink w:anchor="_Toc132827010" w:history="1">
        <w:r w:rsidR="00C50FE6" w:rsidRPr="001C4A0B">
          <w:rPr>
            <w:rStyle w:val="Hyperlink"/>
            <w:noProof/>
            <w:lang w:val="en-GB"/>
          </w:rPr>
          <w:t>Task 2. Issues related to quality and remedial approaches of data</w:t>
        </w:r>
        <w:r w:rsidR="00C50FE6">
          <w:rPr>
            <w:noProof/>
            <w:webHidden/>
          </w:rPr>
          <w:tab/>
        </w:r>
        <w:r>
          <w:rPr>
            <w:noProof/>
            <w:webHidden/>
          </w:rPr>
          <w:fldChar w:fldCharType="begin"/>
        </w:r>
        <w:r w:rsidR="00C50FE6">
          <w:rPr>
            <w:noProof/>
            <w:webHidden/>
          </w:rPr>
          <w:instrText xml:space="preserve"> PAGEREF _Toc132827010 \h </w:instrText>
        </w:r>
        <w:r>
          <w:rPr>
            <w:noProof/>
            <w:webHidden/>
          </w:rPr>
        </w:r>
        <w:r>
          <w:rPr>
            <w:noProof/>
            <w:webHidden/>
          </w:rPr>
          <w:fldChar w:fldCharType="separate"/>
        </w:r>
        <w:r w:rsidR="00C50FE6">
          <w:rPr>
            <w:noProof/>
            <w:webHidden/>
          </w:rPr>
          <w:t>3</w:t>
        </w:r>
        <w:r>
          <w:rPr>
            <w:noProof/>
            <w:webHidden/>
          </w:rPr>
          <w:fldChar w:fldCharType="end"/>
        </w:r>
      </w:hyperlink>
    </w:p>
    <w:p w:rsidR="00C50FE6" w:rsidRDefault="004D295E">
      <w:pPr>
        <w:pStyle w:val="TOC2"/>
        <w:tabs>
          <w:tab w:val="right" w:leader="dot" w:pos="9019"/>
        </w:tabs>
        <w:rPr>
          <w:rFonts w:asciiTheme="minorHAnsi" w:eastAsiaTheme="minorEastAsia" w:hAnsiTheme="minorHAnsi" w:cstheme="minorBidi"/>
          <w:noProof/>
          <w:sz w:val="22"/>
          <w:szCs w:val="22"/>
        </w:rPr>
      </w:pPr>
      <w:hyperlink w:anchor="_Toc132827011" w:history="1">
        <w:r w:rsidR="00C50FE6" w:rsidRPr="001C4A0B">
          <w:rPr>
            <w:rStyle w:val="Hyperlink"/>
            <w:noProof/>
            <w:lang w:val="en-GB"/>
          </w:rPr>
          <w:t>Generic issues in data and its identification</w:t>
        </w:r>
        <w:r w:rsidR="00C50FE6">
          <w:rPr>
            <w:noProof/>
            <w:webHidden/>
          </w:rPr>
          <w:tab/>
        </w:r>
        <w:r>
          <w:rPr>
            <w:noProof/>
            <w:webHidden/>
          </w:rPr>
          <w:fldChar w:fldCharType="begin"/>
        </w:r>
        <w:r w:rsidR="00C50FE6">
          <w:rPr>
            <w:noProof/>
            <w:webHidden/>
          </w:rPr>
          <w:instrText xml:space="preserve"> PAGEREF _Toc132827011 \h </w:instrText>
        </w:r>
        <w:r>
          <w:rPr>
            <w:noProof/>
            <w:webHidden/>
          </w:rPr>
        </w:r>
        <w:r>
          <w:rPr>
            <w:noProof/>
            <w:webHidden/>
          </w:rPr>
          <w:fldChar w:fldCharType="separate"/>
        </w:r>
        <w:r w:rsidR="00C50FE6">
          <w:rPr>
            <w:noProof/>
            <w:webHidden/>
          </w:rPr>
          <w:t>3</w:t>
        </w:r>
        <w:r>
          <w:rPr>
            <w:noProof/>
            <w:webHidden/>
          </w:rPr>
          <w:fldChar w:fldCharType="end"/>
        </w:r>
      </w:hyperlink>
    </w:p>
    <w:p w:rsidR="00C50FE6" w:rsidRDefault="004D295E">
      <w:pPr>
        <w:pStyle w:val="TOC2"/>
        <w:tabs>
          <w:tab w:val="right" w:leader="dot" w:pos="9019"/>
        </w:tabs>
        <w:rPr>
          <w:rFonts w:asciiTheme="minorHAnsi" w:eastAsiaTheme="minorEastAsia" w:hAnsiTheme="minorHAnsi" w:cstheme="minorBidi"/>
          <w:noProof/>
          <w:sz w:val="22"/>
          <w:szCs w:val="22"/>
        </w:rPr>
      </w:pPr>
      <w:hyperlink w:anchor="_Toc132827012" w:history="1">
        <w:r w:rsidR="00C50FE6" w:rsidRPr="001C4A0B">
          <w:rPr>
            <w:rStyle w:val="Hyperlink"/>
            <w:noProof/>
            <w:lang w:val="en-GB"/>
          </w:rPr>
          <w:t>Identification of the data problems</w:t>
        </w:r>
        <w:r w:rsidR="00C50FE6">
          <w:rPr>
            <w:noProof/>
            <w:webHidden/>
          </w:rPr>
          <w:tab/>
        </w:r>
        <w:r>
          <w:rPr>
            <w:noProof/>
            <w:webHidden/>
          </w:rPr>
          <w:fldChar w:fldCharType="begin"/>
        </w:r>
        <w:r w:rsidR="00C50FE6">
          <w:rPr>
            <w:noProof/>
            <w:webHidden/>
          </w:rPr>
          <w:instrText xml:space="preserve"> PAGEREF _Toc132827012 \h </w:instrText>
        </w:r>
        <w:r>
          <w:rPr>
            <w:noProof/>
            <w:webHidden/>
          </w:rPr>
        </w:r>
        <w:r>
          <w:rPr>
            <w:noProof/>
            <w:webHidden/>
          </w:rPr>
          <w:fldChar w:fldCharType="separate"/>
        </w:r>
        <w:r w:rsidR="00C50FE6">
          <w:rPr>
            <w:noProof/>
            <w:webHidden/>
          </w:rPr>
          <w:t>4</w:t>
        </w:r>
        <w:r>
          <w:rPr>
            <w:noProof/>
            <w:webHidden/>
          </w:rPr>
          <w:fldChar w:fldCharType="end"/>
        </w:r>
      </w:hyperlink>
    </w:p>
    <w:p w:rsidR="00C50FE6" w:rsidRDefault="004D295E">
      <w:pPr>
        <w:pStyle w:val="TOC1"/>
        <w:tabs>
          <w:tab w:val="right" w:leader="dot" w:pos="9019"/>
        </w:tabs>
        <w:rPr>
          <w:rFonts w:asciiTheme="minorHAnsi" w:eastAsiaTheme="minorEastAsia" w:hAnsiTheme="minorHAnsi" w:cstheme="minorBidi"/>
          <w:noProof/>
          <w:sz w:val="22"/>
          <w:szCs w:val="22"/>
        </w:rPr>
      </w:pPr>
      <w:hyperlink w:anchor="_Toc132827013" w:history="1">
        <w:r w:rsidR="00C50FE6" w:rsidRPr="001C4A0B">
          <w:rPr>
            <w:rStyle w:val="Hyperlink"/>
            <w:noProof/>
            <w:lang w:val="en-GB"/>
          </w:rPr>
          <w:t>Task 3. Analysing of data</w:t>
        </w:r>
        <w:r w:rsidR="00C50FE6">
          <w:rPr>
            <w:noProof/>
            <w:webHidden/>
          </w:rPr>
          <w:tab/>
        </w:r>
        <w:r>
          <w:rPr>
            <w:noProof/>
            <w:webHidden/>
          </w:rPr>
          <w:fldChar w:fldCharType="begin"/>
        </w:r>
        <w:r w:rsidR="00C50FE6">
          <w:rPr>
            <w:noProof/>
            <w:webHidden/>
          </w:rPr>
          <w:instrText xml:space="preserve"> PAGEREF _Toc132827013 \h </w:instrText>
        </w:r>
        <w:r>
          <w:rPr>
            <w:noProof/>
            <w:webHidden/>
          </w:rPr>
        </w:r>
        <w:r>
          <w:rPr>
            <w:noProof/>
            <w:webHidden/>
          </w:rPr>
          <w:fldChar w:fldCharType="separate"/>
        </w:r>
        <w:r w:rsidR="00C50FE6">
          <w:rPr>
            <w:noProof/>
            <w:webHidden/>
          </w:rPr>
          <w:t>4</w:t>
        </w:r>
        <w:r>
          <w:rPr>
            <w:noProof/>
            <w:webHidden/>
          </w:rPr>
          <w:fldChar w:fldCharType="end"/>
        </w:r>
      </w:hyperlink>
    </w:p>
    <w:p w:rsidR="00C50FE6" w:rsidRDefault="004D295E">
      <w:pPr>
        <w:pStyle w:val="TOC1"/>
        <w:tabs>
          <w:tab w:val="right" w:leader="dot" w:pos="9019"/>
        </w:tabs>
        <w:rPr>
          <w:rFonts w:asciiTheme="minorHAnsi" w:eastAsiaTheme="minorEastAsia" w:hAnsiTheme="minorHAnsi" w:cstheme="minorBidi"/>
          <w:noProof/>
          <w:sz w:val="22"/>
          <w:szCs w:val="22"/>
        </w:rPr>
      </w:pPr>
      <w:hyperlink w:anchor="_Toc132827014" w:history="1">
        <w:r w:rsidR="00C50FE6" w:rsidRPr="001C4A0B">
          <w:rPr>
            <w:rStyle w:val="Hyperlink"/>
            <w:noProof/>
            <w:lang w:val="en-GB"/>
          </w:rPr>
          <w:t>Task 4. Data charting and commentary</w:t>
        </w:r>
        <w:r w:rsidR="00C50FE6">
          <w:rPr>
            <w:noProof/>
            <w:webHidden/>
          </w:rPr>
          <w:tab/>
        </w:r>
        <w:r>
          <w:rPr>
            <w:noProof/>
            <w:webHidden/>
          </w:rPr>
          <w:fldChar w:fldCharType="begin"/>
        </w:r>
        <w:r w:rsidR="00C50FE6">
          <w:rPr>
            <w:noProof/>
            <w:webHidden/>
          </w:rPr>
          <w:instrText xml:space="preserve"> PAGEREF _Toc132827014 \h </w:instrText>
        </w:r>
        <w:r>
          <w:rPr>
            <w:noProof/>
            <w:webHidden/>
          </w:rPr>
        </w:r>
        <w:r>
          <w:rPr>
            <w:noProof/>
            <w:webHidden/>
          </w:rPr>
          <w:fldChar w:fldCharType="separate"/>
        </w:r>
        <w:r w:rsidR="00C50FE6">
          <w:rPr>
            <w:noProof/>
            <w:webHidden/>
          </w:rPr>
          <w:t>5</w:t>
        </w:r>
        <w:r>
          <w:rPr>
            <w:noProof/>
            <w:webHidden/>
          </w:rPr>
          <w:fldChar w:fldCharType="end"/>
        </w:r>
      </w:hyperlink>
    </w:p>
    <w:p w:rsidR="00C50FE6" w:rsidRDefault="004D295E">
      <w:pPr>
        <w:pStyle w:val="TOC1"/>
        <w:tabs>
          <w:tab w:val="right" w:leader="dot" w:pos="9019"/>
        </w:tabs>
        <w:rPr>
          <w:rFonts w:asciiTheme="minorHAnsi" w:eastAsiaTheme="minorEastAsia" w:hAnsiTheme="minorHAnsi" w:cstheme="minorBidi"/>
          <w:noProof/>
          <w:sz w:val="22"/>
          <w:szCs w:val="22"/>
        </w:rPr>
      </w:pPr>
      <w:hyperlink w:anchor="_Toc132827015" w:history="1">
        <w:r w:rsidR="00C50FE6" w:rsidRPr="001C4A0B">
          <w:rPr>
            <w:rStyle w:val="Hyperlink"/>
            <w:noProof/>
            <w:lang w:val="en-GB"/>
          </w:rPr>
          <w:t>Task 5. Conclusions and recommendations</w:t>
        </w:r>
        <w:r w:rsidR="00C50FE6">
          <w:rPr>
            <w:noProof/>
            <w:webHidden/>
          </w:rPr>
          <w:tab/>
        </w:r>
        <w:r>
          <w:rPr>
            <w:noProof/>
            <w:webHidden/>
          </w:rPr>
          <w:fldChar w:fldCharType="begin"/>
        </w:r>
        <w:r w:rsidR="00C50FE6">
          <w:rPr>
            <w:noProof/>
            <w:webHidden/>
          </w:rPr>
          <w:instrText xml:space="preserve"> PAGEREF _Toc132827015 \h </w:instrText>
        </w:r>
        <w:r>
          <w:rPr>
            <w:noProof/>
            <w:webHidden/>
          </w:rPr>
        </w:r>
        <w:r>
          <w:rPr>
            <w:noProof/>
            <w:webHidden/>
          </w:rPr>
          <w:fldChar w:fldCharType="separate"/>
        </w:r>
        <w:r w:rsidR="00C50FE6">
          <w:rPr>
            <w:noProof/>
            <w:webHidden/>
          </w:rPr>
          <w:t>9</w:t>
        </w:r>
        <w:r>
          <w:rPr>
            <w:noProof/>
            <w:webHidden/>
          </w:rPr>
          <w:fldChar w:fldCharType="end"/>
        </w:r>
      </w:hyperlink>
    </w:p>
    <w:p w:rsidR="00C50FE6" w:rsidRDefault="004D295E">
      <w:pPr>
        <w:pStyle w:val="TOC2"/>
        <w:tabs>
          <w:tab w:val="right" w:leader="dot" w:pos="9019"/>
        </w:tabs>
        <w:rPr>
          <w:rFonts w:asciiTheme="minorHAnsi" w:eastAsiaTheme="minorEastAsia" w:hAnsiTheme="minorHAnsi" w:cstheme="minorBidi"/>
          <w:noProof/>
          <w:sz w:val="22"/>
          <w:szCs w:val="22"/>
        </w:rPr>
      </w:pPr>
      <w:hyperlink w:anchor="_Toc132827016" w:history="1">
        <w:r w:rsidR="00C50FE6" w:rsidRPr="001C4A0B">
          <w:rPr>
            <w:rStyle w:val="Hyperlink"/>
            <w:noProof/>
            <w:lang w:val="en-GB"/>
          </w:rPr>
          <w:t>Conclusion</w:t>
        </w:r>
        <w:r w:rsidR="00C50FE6">
          <w:rPr>
            <w:noProof/>
            <w:webHidden/>
          </w:rPr>
          <w:tab/>
        </w:r>
        <w:r>
          <w:rPr>
            <w:noProof/>
            <w:webHidden/>
          </w:rPr>
          <w:fldChar w:fldCharType="begin"/>
        </w:r>
        <w:r w:rsidR="00C50FE6">
          <w:rPr>
            <w:noProof/>
            <w:webHidden/>
          </w:rPr>
          <w:instrText xml:space="preserve"> PAGEREF _Toc132827016 \h </w:instrText>
        </w:r>
        <w:r>
          <w:rPr>
            <w:noProof/>
            <w:webHidden/>
          </w:rPr>
        </w:r>
        <w:r>
          <w:rPr>
            <w:noProof/>
            <w:webHidden/>
          </w:rPr>
          <w:fldChar w:fldCharType="separate"/>
        </w:r>
        <w:r w:rsidR="00C50FE6">
          <w:rPr>
            <w:noProof/>
            <w:webHidden/>
          </w:rPr>
          <w:t>9</w:t>
        </w:r>
        <w:r>
          <w:rPr>
            <w:noProof/>
            <w:webHidden/>
          </w:rPr>
          <w:fldChar w:fldCharType="end"/>
        </w:r>
      </w:hyperlink>
    </w:p>
    <w:p w:rsidR="00C50FE6" w:rsidRDefault="004D295E">
      <w:pPr>
        <w:pStyle w:val="TOC2"/>
        <w:tabs>
          <w:tab w:val="right" w:leader="dot" w:pos="9019"/>
        </w:tabs>
        <w:rPr>
          <w:rFonts w:asciiTheme="minorHAnsi" w:eastAsiaTheme="minorEastAsia" w:hAnsiTheme="minorHAnsi" w:cstheme="minorBidi"/>
          <w:noProof/>
          <w:sz w:val="22"/>
          <w:szCs w:val="22"/>
        </w:rPr>
      </w:pPr>
      <w:hyperlink w:anchor="_Toc132827017" w:history="1">
        <w:r w:rsidR="00C50FE6" w:rsidRPr="001C4A0B">
          <w:rPr>
            <w:rStyle w:val="Hyperlink"/>
            <w:noProof/>
            <w:lang w:val="en-GB"/>
          </w:rPr>
          <w:t>Recommendations</w:t>
        </w:r>
        <w:r w:rsidR="00C50FE6">
          <w:rPr>
            <w:noProof/>
            <w:webHidden/>
          </w:rPr>
          <w:tab/>
        </w:r>
        <w:r>
          <w:rPr>
            <w:noProof/>
            <w:webHidden/>
          </w:rPr>
          <w:fldChar w:fldCharType="begin"/>
        </w:r>
        <w:r w:rsidR="00C50FE6">
          <w:rPr>
            <w:noProof/>
            <w:webHidden/>
          </w:rPr>
          <w:instrText xml:space="preserve"> PAGEREF _Toc132827017 \h </w:instrText>
        </w:r>
        <w:r>
          <w:rPr>
            <w:noProof/>
            <w:webHidden/>
          </w:rPr>
        </w:r>
        <w:r>
          <w:rPr>
            <w:noProof/>
            <w:webHidden/>
          </w:rPr>
          <w:fldChar w:fldCharType="separate"/>
        </w:r>
        <w:r w:rsidR="00C50FE6">
          <w:rPr>
            <w:noProof/>
            <w:webHidden/>
          </w:rPr>
          <w:t>10</w:t>
        </w:r>
        <w:r>
          <w:rPr>
            <w:noProof/>
            <w:webHidden/>
          </w:rPr>
          <w:fldChar w:fldCharType="end"/>
        </w:r>
      </w:hyperlink>
    </w:p>
    <w:p w:rsidR="00C50FE6" w:rsidRDefault="004D295E">
      <w:pPr>
        <w:pStyle w:val="TOC1"/>
        <w:tabs>
          <w:tab w:val="right" w:leader="dot" w:pos="9019"/>
        </w:tabs>
        <w:rPr>
          <w:rFonts w:asciiTheme="minorHAnsi" w:eastAsiaTheme="minorEastAsia" w:hAnsiTheme="minorHAnsi" w:cstheme="minorBidi"/>
          <w:noProof/>
          <w:sz w:val="22"/>
          <w:szCs w:val="22"/>
        </w:rPr>
      </w:pPr>
      <w:hyperlink w:anchor="_Toc132827018" w:history="1">
        <w:r w:rsidR="00C50FE6" w:rsidRPr="001C4A0B">
          <w:rPr>
            <w:rStyle w:val="Hyperlink"/>
            <w:noProof/>
            <w:lang w:val="en-GB"/>
          </w:rPr>
          <w:t>Reference list</w:t>
        </w:r>
        <w:r w:rsidR="00C50FE6">
          <w:rPr>
            <w:noProof/>
            <w:webHidden/>
          </w:rPr>
          <w:tab/>
        </w:r>
        <w:r>
          <w:rPr>
            <w:noProof/>
            <w:webHidden/>
          </w:rPr>
          <w:fldChar w:fldCharType="begin"/>
        </w:r>
        <w:r w:rsidR="00C50FE6">
          <w:rPr>
            <w:noProof/>
            <w:webHidden/>
          </w:rPr>
          <w:instrText xml:space="preserve"> PAGEREF _Toc132827018 \h </w:instrText>
        </w:r>
        <w:r>
          <w:rPr>
            <w:noProof/>
            <w:webHidden/>
          </w:rPr>
        </w:r>
        <w:r>
          <w:rPr>
            <w:noProof/>
            <w:webHidden/>
          </w:rPr>
          <w:fldChar w:fldCharType="separate"/>
        </w:r>
        <w:r w:rsidR="00C50FE6">
          <w:rPr>
            <w:noProof/>
            <w:webHidden/>
          </w:rPr>
          <w:t>11</w:t>
        </w:r>
        <w:r>
          <w:rPr>
            <w:noProof/>
            <w:webHidden/>
          </w:rPr>
          <w:fldChar w:fldCharType="end"/>
        </w:r>
      </w:hyperlink>
    </w:p>
    <w:p w:rsidR="00C50FE6" w:rsidRDefault="004D295E">
      <w:pPr>
        <w:pStyle w:val="TOC1"/>
        <w:tabs>
          <w:tab w:val="right" w:leader="dot" w:pos="9019"/>
        </w:tabs>
        <w:rPr>
          <w:rFonts w:asciiTheme="minorHAnsi" w:eastAsiaTheme="minorEastAsia" w:hAnsiTheme="minorHAnsi" w:cstheme="minorBidi"/>
          <w:noProof/>
          <w:sz w:val="22"/>
          <w:szCs w:val="22"/>
        </w:rPr>
      </w:pPr>
      <w:hyperlink w:anchor="_Toc132827019" w:history="1">
        <w:r w:rsidR="00C50FE6" w:rsidRPr="001C4A0B">
          <w:rPr>
            <w:rStyle w:val="Hyperlink"/>
            <w:noProof/>
            <w:lang w:val="en-GB"/>
          </w:rPr>
          <w:t>Appendices :</w:t>
        </w:r>
        <w:r w:rsidR="00C50FE6">
          <w:rPr>
            <w:noProof/>
            <w:webHidden/>
          </w:rPr>
          <w:tab/>
        </w:r>
        <w:r>
          <w:rPr>
            <w:noProof/>
            <w:webHidden/>
          </w:rPr>
          <w:fldChar w:fldCharType="begin"/>
        </w:r>
        <w:r w:rsidR="00C50FE6">
          <w:rPr>
            <w:noProof/>
            <w:webHidden/>
          </w:rPr>
          <w:instrText xml:space="preserve"> PAGEREF _Toc132827019 \h </w:instrText>
        </w:r>
        <w:r>
          <w:rPr>
            <w:noProof/>
            <w:webHidden/>
          </w:rPr>
        </w:r>
        <w:r>
          <w:rPr>
            <w:noProof/>
            <w:webHidden/>
          </w:rPr>
          <w:fldChar w:fldCharType="separate"/>
        </w:r>
        <w:r w:rsidR="00C50FE6">
          <w:rPr>
            <w:noProof/>
            <w:webHidden/>
          </w:rPr>
          <w:t>13</w:t>
        </w:r>
        <w:r>
          <w:rPr>
            <w:noProof/>
            <w:webHidden/>
          </w:rPr>
          <w:fldChar w:fldCharType="end"/>
        </w:r>
      </w:hyperlink>
    </w:p>
    <w:p w:rsidR="00956AA6" w:rsidRPr="00B54928" w:rsidRDefault="004D295E">
      <w:pPr>
        <w:pStyle w:val="Heading2"/>
        <w:jc w:val="center"/>
        <w:rPr>
          <w:lang w:val="en-GB"/>
        </w:rPr>
      </w:pPr>
      <w:r>
        <w:rPr>
          <w:lang w:val="en-GB"/>
        </w:rPr>
        <w:fldChar w:fldCharType="end"/>
      </w:r>
      <w:r w:rsidR="00AE4A73" w:rsidRPr="00B54928">
        <w:rPr>
          <w:lang w:val="en-GB"/>
        </w:rPr>
        <w:br w:type="page"/>
      </w:r>
    </w:p>
    <w:p w:rsidR="00956AA6" w:rsidRPr="00B54928" w:rsidRDefault="00401E29">
      <w:pPr>
        <w:pStyle w:val="Heading1"/>
        <w:rPr>
          <w:lang w:val="en-GB"/>
        </w:rPr>
      </w:pPr>
      <w:bookmarkStart w:id="6" w:name="_44291063c9m5" w:colFirst="0" w:colLast="0"/>
      <w:bookmarkStart w:id="7" w:name="_Toc132827005"/>
      <w:bookmarkEnd w:id="6"/>
      <w:r>
        <w:rPr>
          <w:lang w:val="en-GB"/>
        </w:rPr>
        <w:lastRenderedPageBreak/>
        <w:t xml:space="preserve">Task </w:t>
      </w:r>
      <w:r w:rsidR="00AE4A73" w:rsidRPr="00B54928">
        <w:rPr>
          <w:lang w:val="en-GB"/>
        </w:rPr>
        <w:t>1. Introduction and planning</w:t>
      </w:r>
      <w:bookmarkEnd w:id="7"/>
    </w:p>
    <w:p w:rsidR="00956AA6" w:rsidRPr="00B54928" w:rsidRDefault="00AE4A73">
      <w:pPr>
        <w:pStyle w:val="Heading2"/>
        <w:rPr>
          <w:lang w:val="en-GB"/>
        </w:rPr>
      </w:pPr>
      <w:bookmarkStart w:id="8" w:name="_g3lxcy54cg8l" w:colFirst="0" w:colLast="0"/>
      <w:bookmarkStart w:id="9" w:name="_Toc132827006"/>
      <w:bookmarkEnd w:id="8"/>
      <w:r w:rsidRPr="00B54928">
        <w:rPr>
          <w:lang w:val="en-GB"/>
        </w:rPr>
        <w:t>Introduction</w:t>
      </w:r>
      <w:bookmarkEnd w:id="9"/>
    </w:p>
    <w:p w:rsidR="00956AA6" w:rsidRPr="00B54928" w:rsidRDefault="00AE4A73">
      <w:pPr>
        <w:pStyle w:val="normal0"/>
        <w:rPr>
          <w:lang w:val="en-GB"/>
        </w:rPr>
      </w:pPr>
      <w:r w:rsidRPr="00B54928">
        <w:rPr>
          <w:lang w:val="en-GB"/>
        </w:rPr>
        <w:t>The use of tools such as digital data, data of the market and other prospects to derive the current or future demand of the existing market is known as data-driven decis</w:t>
      </w:r>
      <w:r w:rsidR="009E3E52">
        <w:rPr>
          <w:lang w:val="en-GB"/>
        </w:rPr>
        <w:t>ion-making. According to Sarker</w:t>
      </w:r>
      <w:r w:rsidRPr="00B54928">
        <w:rPr>
          <w:lang w:val="en-GB"/>
        </w:rPr>
        <w:t xml:space="preserve"> (2022), data-driven decisions are generally more specific in nature producing suitable scope for installing an efficient future. It shows exactly what the market wants so that the business can make changes to evolve the appropriate decisions. Businesses that are more focused on data-driven decisions intend to make huge profits and growth. As the project further progresses key performance indicators are discussed of </w:t>
      </w:r>
      <w:r w:rsidR="001B3359">
        <w:rPr>
          <w:lang w:val="en-GB"/>
        </w:rPr>
        <w:t>BIJ (</w:t>
      </w:r>
      <w:r w:rsidR="001B3359" w:rsidRPr="001B3359">
        <w:rPr>
          <w:lang w:val="en-GB"/>
        </w:rPr>
        <w:t>Bangles international jewellery</w:t>
      </w:r>
      <w:r w:rsidR="001B3359">
        <w:rPr>
          <w:lang w:val="en-GB"/>
        </w:rPr>
        <w:t>)</w:t>
      </w:r>
      <w:r w:rsidRPr="00B54928">
        <w:rPr>
          <w:lang w:val="en-GB"/>
        </w:rPr>
        <w:t>. The marketing campaign that was carried out in May 2020 in the UK is researched for the betterment of the analytics improvement of the KPIs.</w:t>
      </w:r>
    </w:p>
    <w:p w:rsidR="00956AA6" w:rsidRPr="00B54928" w:rsidRDefault="00AE4A73">
      <w:pPr>
        <w:pStyle w:val="Heading2"/>
        <w:rPr>
          <w:lang w:val="en-GB"/>
        </w:rPr>
      </w:pPr>
      <w:bookmarkStart w:id="10" w:name="_7c6k4b328k4m" w:colFirst="0" w:colLast="0"/>
      <w:bookmarkStart w:id="11" w:name="_Toc132827007"/>
      <w:bookmarkEnd w:id="10"/>
      <w:r w:rsidRPr="00B54928">
        <w:rPr>
          <w:lang w:val="en-GB"/>
        </w:rPr>
        <w:t>Project Plan</w:t>
      </w:r>
      <w:bookmarkEnd w:id="11"/>
    </w:p>
    <w:p w:rsidR="00956AA6" w:rsidRPr="00B54928" w:rsidRDefault="00AE4A73">
      <w:pPr>
        <w:pStyle w:val="normal0"/>
        <w:rPr>
          <w:lang w:val="en-GB"/>
        </w:rPr>
      </w:pPr>
      <w:r w:rsidRPr="00B54928">
        <w:rPr>
          <w:lang w:val="en-GB"/>
        </w:rPr>
        <w:t xml:space="preserve">Correct planning and right execution are important for all businesses. As mentioned by Breidbach and Maglio, (2020), every business planning requires a few factors but data-driven decisions can be more effective for the business than others. The analysis of the data that is given in the project is derived and put into consideration for making this research project. The entire research is centred around 2018, 2019 &amp; 2020. In order to </w:t>
      </w:r>
      <w:r w:rsidR="00D95E36">
        <w:rPr>
          <w:lang w:val="en-GB"/>
        </w:rPr>
        <w:t>enhancement</w:t>
      </w:r>
      <w:r w:rsidRPr="00B54928">
        <w:rPr>
          <w:lang w:val="en-GB"/>
        </w:rPr>
        <w:t xml:space="preserve"> the sales performance of </w:t>
      </w:r>
      <w:r w:rsidR="001B3359">
        <w:rPr>
          <w:lang w:val="en-GB"/>
        </w:rPr>
        <w:t>BIJ</w:t>
      </w:r>
      <w:r w:rsidRPr="00B54928">
        <w:rPr>
          <w:lang w:val="en-GB"/>
        </w:rPr>
        <w:t xml:space="preserve"> a marketing campaign was performed in the UK in May 2020 and is analysed with research. Businesses backed with proper research plans get more chances of getting successful. Additionally, KPI's scope of improvement is part of the plan to help the research and development.</w:t>
      </w:r>
    </w:p>
    <w:p w:rsidR="00956AA6" w:rsidRPr="00B54928" w:rsidRDefault="00AE4A73">
      <w:pPr>
        <w:pStyle w:val="Heading2"/>
        <w:rPr>
          <w:lang w:val="en-GB"/>
        </w:rPr>
      </w:pPr>
      <w:bookmarkStart w:id="12" w:name="_crnlhsf06yij" w:colFirst="0" w:colLast="0"/>
      <w:bookmarkStart w:id="13" w:name="_Toc132827008"/>
      <w:bookmarkEnd w:id="12"/>
      <w:r w:rsidRPr="00B54928">
        <w:rPr>
          <w:lang w:val="en-GB"/>
        </w:rPr>
        <w:t>Changes in sales performance post-marketing campaign</w:t>
      </w:r>
      <w:bookmarkEnd w:id="13"/>
    </w:p>
    <w:p w:rsidR="00956AA6" w:rsidRPr="00B54928" w:rsidRDefault="00AE4A73">
      <w:pPr>
        <w:pStyle w:val="normal0"/>
        <w:rPr>
          <w:lang w:val="en-GB"/>
        </w:rPr>
      </w:pPr>
      <w:r w:rsidRPr="00B54928">
        <w:rPr>
          <w:lang w:val="en-GB"/>
        </w:rPr>
        <w:t xml:space="preserve">Marketing campaigns are a way of promoting a company’s product or service to gain more amount of sales via different platforms like social media, tv, radio, newspaper ads and etc. In the words of Katsikeas </w:t>
      </w:r>
      <w:r w:rsidRPr="00B54928">
        <w:rPr>
          <w:i/>
          <w:lang w:val="en-GB"/>
        </w:rPr>
        <w:t>et al</w:t>
      </w:r>
      <w:r w:rsidRPr="00B54928">
        <w:rPr>
          <w:lang w:val="en-GB"/>
        </w:rPr>
        <w:t xml:space="preserve">. (2022), a marketing campaign is a way of connecting or relating with the need of customers so that they can solve their problems by using the company’s product or services. Marketing campaigns help brands or businesses to make themselves known in the market to get recognition. UK-based companies require top marketing campaigns for their customers to gain a certain level of sales that is targeted after the campaign. As quoted by Zhang </w:t>
      </w:r>
      <w:r w:rsidRPr="00B54928">
        <w:rPr>
          <w:i/>
          <w:lang w:val="en-GB"/>
        </w:rPr>
        <w:t>et al</w:t>
      </w:r>
      <w:r w:rsidRPr="00B54928">
        <w:rPr>
          <w:lang w:val="en-GB"/>
        </w:rPr>
        <w:t xml:space="preserve">. (2020), the direct connection between customer </w:t>
      </w:r>
      <w:r w:rsidRPr="00B54928">
        <w:rPr>
          <w:lang w:val="en-GB"/>
        </w:rPr>
        <w:lastRenderedPageBreak/>
        <w:t>satisfaction and sales or growth of the company helps the market to be competitive. Every business needs to create its KPIs so that it can sustain efficient productivity in the competitive market.</w:t>
      </w:r>
    </w:p>
    <w:p w:rsidR="00956AA6" w:rsidRPr="00B54928" w:rsidRDefault="00AE4A73">
      <w:pPr>
        <w:pStyle w:val="Heading2"/>
        <w:rPr>
          <w:lang w:val="en-GB"/>
        </w:rPr>
      </w:pPr>
      <w:bookmarkStart w:id="14" w:name="_p0zudvs1z1m4" w:colFirst="0" w:colLast="0"/>
      <w:bookmarkStart w:id="15" w:name="_Toc132827009"/>
      <w:bookmarkEnd w:id="14"/>
      <w:r w:rsidRPr="00B54928">
        <w:rPr>
          <w:lang w:val="en-GB"/>
        </w:rPr>
        <w:t xml:space="preserve">KPIs of </w:t>
      </w:r>
      <w:r w:rsidR="001B3359">
        <w:rPr>
          <w:lang w:val="en-GB"/>
        </w:rPr>
        <w:t>BIJ</w:t>
      </w:r>
      <w:bookmarkEnd w:id="15"/>
    </w:p>
    <w:p w:rsidR="00956AA6" w:rsidRPr="00B54928" w:rsidRDefault="00AE4A73">
      <w:pPr>
        <w:pStyle w:val="normal0"/>
        <w:rPr>
          <w:lang w:val="en-GB"/>
        </w:rPr>
      </w:pPr>
      <w:r w:rsidRPr="00B54928">
        <w:rPr>
          <w:lang w:val="en-GB"/>
        </w:rPr>
        <w:t xml:space="preserve">Key performance indicators help companies to evaluate the performance in the business to gain more success. In order to achieve the goals set by the management of the company, key performance indicators are essential for the company. In reference to the words of Calvetti, (2019), the KPIs are directly related to the performance of the company as it measures and evaluate the main factors. Hence, KPI indicates the progress of the company. </w:t>
      </w:r>
      <w:r w:rsidR="001B3359">
        <w:rPr>
          <w:lang w:val="en-GB"/>
        </w:rPr>
        <w:t>BIJ</w:t>
      </w:r>
      <w:r w:rsidRPr="00B54928">
        <w:rPr>
          <w:lang w:val="en-GB"/>
        </w:rPr>
        <w:t xml:space="preserve"> is available in the markets of  Japan, USA and UK selling different types of products. The company majorly sells bracelets in Japan and necklaces in USA. While UK market gives them more sales of hair bands. </w:t>
      </w:r>
      <w:r w:rsidR="001B3359">
        <w:rPr>
          <w:lang w:val="en-GB"/>
        </w:rPr>
        <w:t>BIJ</w:t>
      </w:r>
      <w:r w:rsidRPr="00B54928">
        <w:rPr>
          <w:lang w:val="en-GB"/>
        </w:rPr>
        <w:t xml:space="preserve"> can focus on recent trending fashion trends to make their performance better in all of the markets. This can take forward the sales of the company in future.</w:t>
      </w:r>
    </w:p>
    <w:p w:rsidR="00956AA6" w:rsidRPr="00B54928" w:rsidRDefault="00401E29">
      <w:pPr>
        <w:pStyle w:val="Heading1"/>
        <w:rPr>
          <w:lang w:val="en-GB"/>
        </w:rPr>
      </w:pPr>
      <w:bookmarkStart w:id="16" w:name="_wkoc35mfkodi" w:colFirst="0" w:colLast="0"/>
      <w:bookmarkStart w:id="17" w:name="_Toc132827010"/>
      <w:bookmarkEnd w:id="16"/>
      <w:r>
        <w:rPr>
          <w:lang w:val="en-GB"/>
        </w:rPr>
        <w:t xml:space="preserve">Task </w:t>
      </w:r>
      <w:r w:rsidR="00AE4A73" w:rsidRPr="00B54928">
        <w:rPr>
          <w:lang w:val="en-GB"/>
        </w:rPr>
        <w:t xml:space="preserve">2. Issues related to quality and </w:t>
      </w:r>
      <w:r w:rsidR="003052EC">
        <w:rPr>
          <w:lang w:val="en-GB"/>
        </w:rPr>
        <w:t>remedial approaches of data</w:t>
      </w:r>
      <w:bookmarkEnd w:id="17"/>
    </w:p>
    <w:p w:rsidR="00956AA6" w:rsidRPr="00B54928" w:rsidRDefault="003052EC">
      <w:pPr>
        <w:pStyle w:val="Heading2"/>
        <w:rPr>
          <w:lang w:val="en-GB"/>
        </w:rPr>
      </w:pPr>
      <w:bookmarkStart w:id="18" w:name="_9irb9hlqni4i" w:colFirst="0" w:colLast="0"/>
      <w:bookmarkStart w:id="19" w:name="_Toc132827011"/>
      <w:bookmarkEnd w:id="18"/>
      <w:r>
        <w:rPr>
          <w:lang w:val="en-GB"/>
        </w:rPr>
        <w:t xml:space="preserve">Generic issues in </w:t>
      </w:r>
      <w:r w:rsidR="00AE4A73" w:rsidRPr="00B54928">
        <w:rPr>
          <w:lang w:val="en-GB"/>
        </w:rPr>
        <w:t>data and</w:t>
      </w:r>
      <w:r>
        <w:rPr>
          <w:lang w:val="en-GB"/>
        </w:rPr>
        <w:t xml:space="preserve"> its</w:t>
      </w:r>
      <w:r w:rsidR="00AE4A73" w:rsidRPr="00B54928">
        <w:rPr>
          <w:lang w:val="en-GB"/>
        </w:rPr>
        <w:t xml:space="preserve"> identification</w:t>
      </w:r>
      <w:bookmarkEnd w:id="19"/>
    </w:p>
    <w:p w:rsidR="00956AA6" w:rsidRPr="00B54928" w:rsidRDefault="001B3359">
      <w:pPr>
        <w:pStyle w:val="normal0"/>
        <w:rPr>
          <w:lang w:val="en-GB"/>
        </w:rPr>
      </w:pPr>
      <w:r>
        <w:rPr>
          <w:lang w:val="en-GB"/>
        </w:rPr>
        <w:t>BIJ</w:t>
      </w:r>
      <w:r w:rsidR="00AE4A73" w:rsidRPr="00B54928">
        <w:rPr>
          <w:lang w:val="en-GB"/>
        </w:rPr>
        <w:t xml:space="preserve"> is operating its business in Japan, the USA and the UK and wishes to scale its business. Recently it is having problems with managing the data. Problems regarding data management can lead to difficulties for the company. As opined by Janssen </w:t>
      </w:r>
      <w:r w:rsidR="00AE4A73" w:rsidRPr="00B54928">
        <w:rPr>
          <w:i/>
          <w:lang w:val="en-GB"/>
        </w:rPr>
        <w:t>et al</w:t>
      </w:r>
      <w:r w:rsidR="00AE4A73" w:rsidRPr="00B54928">
        <w:rPr>
          <w:lang w:val="en-GB"/>
        </w:rPr>
        <w:t>. (2020), data management issues arise due to not having good quality data, data storage complexity in multiple locations and other data security issues. Quality of data is essential for a business to run, and should therefore be segregated from large volumes of unreasonable information available in the market. This could eventually influence better decision-making for an organisation. As mentioned by Suleiman, (2022), multiple storages of data can lead to miscommunication. In order to function smoothly the company needs to have common ground for storage. Sometimes data gets lost and companies suffer big losses for this mistake.</w:t>
      </w:r>
    </w:p>
    <w:p w:rsidR="00956AA6" w:rsidRPr="00B54928" w:rsidRDefault="00AE4A73">
      <w:pPr>
        <w:pStyle w:val="normal0"/>
        <w:rPr>
          <w:lang w:val="en-GB"/>
        </w:rPr>
      </w:pPr>
      <w:r w:rsidRPr="00B54928">
        <w:rPr>
          <w:lang w:val="en-GB"/>
        </w:rPr>
        <w:t xml:space="preserve">Identification of the issue helps in the reduction of the problems in data management. A company should solve various generic problems in order to function properly. As suggested by Holzinger </w:t>
      </w:r>
      <w:r w:rsidRPr="00B54928">
        <w:rPr>
          <w:i/>
          <w:lang w:val="en-GB"/>
        </w:rPr>
        <w:t>et al</w:t>
      </w:r>
      <w:r w:rsidRPr="00B54928">
        <w:rPr>
          <w:lang w:val="en-GB"/>
        </w:rPr>
        <w:t xml:space="preserve">. (2019), measurement of the quality of the data should be included in the process to get high efficiency. Checking whether the data is up to date, incorrect or with not enough data can improve the data quality. There is a scope for improving data storage by </w:t>
      </w:r>
      <w:r w:rsidRPr="00B54928">
        <w:rPr>
          <w:lang w:val="en-GB"/>
        </w:rPr>
        <w:lastRenderedPageBreak/>
        <w:t xml:space="preserve">cutting down unnecessary storage.  As opinionated by Kuz'mina </w:t>
      </w:r>
      <w:r w:rsidRPr="00B54928">
        <w:rPr>
          <w:i/>
          <w:lang w:val="en-GB"/>
        </w:rPr>
        <w:t>et al.</w:t>
      </w:r>
      <w:r w:rsidRPr="00B54928">
        <w:rPr>
          <w:lang w:val="en-GB"/>
        </w:rPr>
        <w:t xml:space="preserve"> (2020), management should employ people with specialised skills to settle the issues of generic data problems. Companies can get more efficient with their research and analytics with more responsible employees.</w:t>
      </w:r>
    </w:p>
    <w:p w:rsidR="00956AA6" w:rsidRPr="00B54928" w:rsidRDefault="00AE4A73">
      <w:pPr>
        <w:pStyle w:val="Heading2"/>
        <w:rPr>
          <w:lang w:val="en-GB"/>
        </w:rPr>
      </w:pPr>
      <w:bookmarkStart w:id="20" w:name="_6aba31j60x4v" w:colFirst="0" w:colLast="0"/>
      <w:bookmarkStart w:id="21" w:name="_Toc132827012"/>
      <w:bookmarkEnd w:id="20"/>
      <w:r w:rsidRPr="00B54928">
        <w:rPr>
          <w:lang w:val="en-GB"/>
        </w:rPr>
        <w:t>Identification of the data problems</w:t>
      </w:r>
      <w:bookmarkEnd w:id="21"/>
    </w:p>
    <w:p w:rsidR="00956AA6" w:rsidRDefault="001B3359">
      <w:pPr>
        <w:pStyle w:val="normal0"/>
        <w:rPr>
          <w:lang w:val="en-GB"/>
        </w:rPr>
      </w:pPr>
      <w:r>
        <w:rPr>
          <w:lang w:val="en-GB"/>
        </w:rPr>
        <w:t>BIJ</w:t>
      </w:r>
      <w:r w:rsidR="00AE4A73" w:rsidRPr="00B54928">
        <w:rPr>
          <w:lang w:val="en-GB"/>
        </w:rPr>
        <w:t xml:space="preserve"> faces data management problems showing the different types of display of data that are not up to the mark causing inefficiency. According to the given data by WFTT, they are providing services to BIJ, which has shown the sales performance of the company. BIJ struggling with data management cannot be efficiently managed due to a huge load of data to be evaluated. Data can be said as a valuable asset to the company and it should be protected. Lack of data is one of the generic problems that should be taken into account. The assignment of data analysts to be more productive could solve this problem. The transparency of data is required to be able to reduce the multiple storage problem also. The complex structure of the organisation can reflect in the sales part. In reference to the words of Shamim </w:t>
      </w:r>
      <w:r w:rsidR="00AE4A73" w:rsidRPr="00B54928">
        <w:rPr>
          <w:i/>
          <w:lang w:val="en-GB"/>
        </w:rPr>
        <w:t>et al</w:t>
      </w:r>
      <w:r w:rsidR="00AE4A73" w:rsidRPr="00B54928">
        <w:rPr>
          <w:lang w:val="en-GB"/>
        </w:rPr>
        <w:t xml:space="preserve">.  (2019), efficient use of data management could result in the growth of the company. It will face fewer issues in the future controlling the data. Not having enough data is another generic data problem that companies face. Clarity and transparency in the data lead to efficient decision-making. Businesses tend to have a more clear view when their business decisions are data-driven. In order to achieve the targets the business should invest more in its data management department. The company's issues are reflected in the brand which affects the reputation of the brand. </w:t>
      </w:r>
      <w:r w:rsidR="004A0630">
        <w:rPr>
          <w:lang w:val="en-GB"/>
        </w:rPr>
        <w:t>Data problems for different companies are crucial causing significant delay in decision making. There is a major lag in decision making causing delayed operation within organisations. It is a very challenging aspect for organisations to constitute an effective piece of productivity. Thus, enabling an efficient basis of decision making requires to adhere with data collected from clients about their tastes and preferences. Negligible data is filtered to outline an efficient basis of decision for that company. There is a greater scope of business development with such data based decision making system. Appropriating such an informative process for decision making could help to eradicate erroneous outcomes.</w:t>
      </w:r>
    </w:p>
    <w:p w:rsidR="001427E3" w:rsidRPr="00187FB4" w:rsidRDefault="001756E1" w:rsidP="001427E3">
      <w:pPr>
        <w:pStyle w:val="Heading1"/>
        <w:rPr>
          <w:lang w:val="en-GB"/>
        </w:rPr>
      </w:pPr>
      <w:bookmarkStart w:id="22" w:name="_m332s2pgs9uv" w:colFirst="0" w:colLast="0"/>
      <w:bookmarkStart w:id="23" w:name="_Toc132827013"/>
      <w:bookmarkEnd w:id="22"/>
      <w:r>
        <w:rPr>
          <w:lang w:val="en-GB"/>
        </w:rPr>
        <w:t>Task 3.</w:t>
      </w:r>
      <w:r w:rsidR="001427E3" w:rsidRPr="00187FB4">
        <w:rPr>
          <w:lang w:val="en-GB"/>
        </w:rPr>
        <w:t xml:space="preserve"> Analysing of data</w:t>
      </w:r>
      <w:bookmarkEnd w:id="23"/>
    </w:p>
    <w:p w:rsidR="001427E3" w:rsidRPr="00187FB4" w:rsidRDefault="001427E3" w:rsidP="001427E3">
      <w:pPr>
        <w:pStyle w:val="normal0"/>
        <w:spacing w:before="240" w:after="240"/>
        <w:rPr>
          <w:b/>
          <w:i/>
          <w:lang w:val="en-GB"/>
        </w:rPr>
      </w:pPr>
      <w:r w:rsidRPr="00187FB4">
        <w:rPr>
          <w:b/>
          <w:i/>
          <w:lang w:val="en-GB"/>
        </w:rPr>
        <w:t>Table 1: Data and trends in volume and value of sales</w:t>
      </w:r>
    </w:p>
    <w:p w:rsidR="001427E3" w:rsidRPr="00187FB4" w:rsidRDefault="002C3F04" w:rsidP="001427E3">
      <w:pPr>
        <w:pStyle w:val="normal0"/>
        <w:rPr>
          <w:b/>
          <w:lang w:val="en-GB"/>
        </w:rPr>
      </w:pPr>
      <w:r>
        <w:rPr>
          <w:lang w:val="en-GB"/>
        </w:rPr>
        <w:lastRenderedPageBreak/>
        <w:t>In regard of analysing figures of sales volume and sales value, it could be ascertained that sales volume is reducing</w:t>
      </w:r>
      <w:r w:rsidR="001427E3" w:rsidRPr="00187FB4">
        <w:rPr>
          <w:lang w:val="en-GB"/>
        </w:rPr>
        <w:t xml:space="preserve">. </w:t>
      </w:r>
      <w:r w:rsidR="001B3359">
        <w:rPr>
          <w:lang w:val="en-GB"/>
        </w:rPr>
        <w:t>BIJ</w:t>
      </w:r>
      <w:r w:rsidR="001427E3" w:rsidRPr="00187FB4">
        <w:rPr>
          <w:lang w:val="en-GB"/>
        </w:rPr>
        <w:t xml:space="preserve"> has experienced a drastic fall in sales of rings in the </w:t>
      </w:r>
      <w:r w:rsidR="00184AEF">
        <w:rPr>
          <w:lang w:val="en-GB"/>
        </w:rPr>
        <w:t>October</w:t>
      </w:r>
      <w:r w:rsidR="001427E3" w:rsidRPr="00187FB4">
        <w:rPr>
          <w:lang w:val="en-GB"/>
        </w:rPr>
        <w:t xml:space="preserve">. It could be witnessed that this company has not initiated any sales of accessories in Japan during 2019. On the contrary, </w:t>
      </w:r>
      <w:r w:rsidR="001B3359">
        <w:rPr>
          <w:lang w:val="en-GB"/>
        </w:rPr>
        <w:t>BIJ</w:t>
      </w:r>
      <w:r w:rsidR="001427E3" w:rsidRPr="00187FB4">
        <w:rPr>
          <w:lang w:val="en-GB"/>
        </w:rPr>
        <w:t xml:space="preserve"> has experienced a significant escalation in sales of accessories starting from 6th month. However, this company has witnessed a decrease in its sales of hair bands during </w:t>
      </w:r>
      <w:r>
        <w:rPr>
          <w:lang w:val="en-GB"/>
        </w:rPr>
        <w:t>October</w:t>
      </w:r>
      <w:r w:rsidR="001427E3" w:rsidRPr="00187FB4">
        <w:rPr>
          <w:lang w:val="en-GB"/>
        </w:rPr>
        <w:t xml:space="preserve"> of 2020 in Japan. Similarly, </w:t>
      </w:r>
      <w:r w:rsidR="001B3359">
        <w:rPr>
          <w:lang w:val="en-GB"/>
        </w:rPr>
        <w:t>BIJ</w:t>
      </w:r>
      <w:r w:rsidR="001427E3" w:rsidRPr="00187FB4">
        <w:rPr>
          <w:lang w:val="en-GB"/>
        </w:rPr>
        <w:t xml:space="preserve"> has witnessed a </w:t>
      </w:r>
      <w:r w:rsidR="0015730F">
        <w:rPr>
          <w:lang w:val="en-GB"/>
        </w:rPr>
        <w:t>slight reduction</w:t>
      </w:r>
      <w:r w:rsidR="001427E3" w:rsidRPr="00187FB4">
        <w:rPr>
          <w:lang w:val="en-GB"/>
        </w:rPr>
        <w:t xml:space="preserve"> in the sale of necklaces during the year of 2020. This company has also witnessed a sharp fall in sales during the 4th month of 2020. As a result, the sales of jewellery have reached a negligible level. On the contrary, </w:t>
      </w:r>
      <w:r w:rsidR="001B3359">
        <w:rPr>
          <w:lang w:val="en-GB"/>
        </w:rPr>
        <w:t>BIJ</w:t>
      </w:r>
      <w:r w:rsidR="001427E3" w:rsidRPr="00187FB4">
        <w:rPr>
          <w:lang w:val="en-GB"/>
        </w:rPr>
        <w:t xml:space="preserve"> has witnessed a significant rise in sale of accessories during 1st, 6th, 9th and 12th month of the year 2020. This company might witness double digit growth in volume of sales with </w:t>
      </w:r>
      <w:r w:rsidR="00264A62">
        <w:rPr>
          <w:lang w:val="en-GB"/>
        </w:rPr>
        <w:t>enhancement</w:t>
      </w:r>
      <w:r w:rsidR="001427E3" w:rsidRPr="00187FB4">
        <w:rPr>
          <w:lang w:val="en-GB"/>
        </w:rPr>
        <w:t xml:space="preserve"> in sales value. </w:t>
      </w:r>
      <w:r w:rsidR="001427E3" w:rsidRPr="00187FB4">
        <w:rPr>
          <w:b/>
          <w:lang w:val="en-GB"/>
        </w:rPr>
        <w:t>(Refer to appendices 1)</w:t>
      </w:r>
    </w:p>
    <w:p w:rsidR="001427E3" w:rsidRPr="00187FB4" w:rsidRDefault="001427E3" w:rsidP="001427E3">
      <w:pPr>
        <w:pStyle w:val="normal0"/>
        <w:spacing w:before="240" w:after="240"/>
        <w:rPr>
          <w:b/>
          <w:i/>
          <w:lang w:val="en-GB"/>
        </w:rPr>
      </w:pPr>
      <w:r w:rsidRPr="00187FB4">
        <w:rPr>
          <w:b/>
          <w:i/>
          <w:lang w:val="en-GB"/>
        </w:rPr>
        <w:t xml:space="preserve">Table 2: Categorical performance benchmark comparison </w:t>
      </w:r>
    </w:p>
    <w:p w:rsidR="001427E3" w:rsidRPr="00187FB4" w:rsidRDefault="001427E3" w:rsidP="001427E3">
      <w:pPr>
        <w:pStyle w:val="normal0"/>
        <w:rPr>
          <w:b/>
          <w:lang w:val="en-GB"/>
        </w:rPr>
      </w:pPr>
      <w:r w:rsidRPr="00187FB4">
        <w:rPr>
          <w:lang w:val="en-GB"/>
        </w:rPr>
        <w:t xml:space="preserve">It could be observed from the table that </w:t>
      </w:r>
      <w:r w:rsidR="001B3359">
        <w:rPr>
          <w:lang w:val="en-GB"/>
        </w:rPr>
        <w:t>BIJ</w:t>
      </w:r>
      <w:r w:rsidRPr="00187FB4">
        <w:rPr>
          <w:lang w:val="en-GB"/>
        </w:rPr>
        <w:t xml:space="preserve"> is experiencing double digit growth in terms of volume growth during 6th, 7th and 12th month of the year 2018. This company has witnessed a significant </w:t>
      </w:r>
      <w:r w:rsidR="00D95E36">
        <w:rPr>
          <w:lang w:val="en-GB"/>
        </w:rPr>
        <w:t>enhancement</w:t>
      </w:r>
      <w:r w:rsidRPr="00187FB4">
        <w:rPr>
          <w:lang w:val="en-GB"/>
        </w:rPr>
        <w:t xml:space="preserve"> in the 2nd month as compared to 1st month while having same sale volumes. On the contrary, </w:t>
      </w:r>
      <w:r w:rsidR="001B3359">
        <w:rPr>
          <w:lang w:val="en-GB"/>
        </w:rPr>
        <w:t>BIJ</w:t>
      </w:r>
      <w:r w:rsidRPr="00187FB4">
        <w:rPr>
          <w:lang w:val="en-GB"/>
        </w:rPr>
        <w:t xml:space="preserve"> has witnessed a rise in sales of necklaces during the 6th month of 2018. Similarly, this company is experiencing a rise in sales volume of bracelets in the year 2019 as compared to value of sales. This company has also experienced </w:t>
      </w:r>
      <w:r w:rsidR="007D52AC">
        <w:rPr>
          <w:lang w:val="en-GB"/>
        </w:rPr>
        <w:t xml:space="preserve">reduction in sales </w:t>
      </w:r>
      <w:r w:rsidRPr="00187FB4">
        <w:rPr>
          <w:lang w:val="en-GB"/>
        </w:rPr>
        <w:t xml:space="preserve">during 3rd as well as 9th month. Bracelet international jewellery has witnessed a significant rise in sale of hair bands during 6th month of the year 2019 as compared to 5th and 9th month. </w:t>
      </w:r>
      <w:r w:rsidRPr="00187FB4">
        <w:rPr>
          <w:b/>
          <w:lang w:val="en-GB"/>
        </w:rPr>
        <w:t xml:space="preserve">(Refer to appendices 2)    </w:t>
      </w:r>
    </w:p>
    <w:p w:rsidR="001427E3" w:rsidRPr="00187FB4" w:rsidRDefault="001427E3" w:rsidP="001427E3">
      <w:pPr>
        <w:pStyle w:val="normal0"/>
        <w:rPr>
          <w:b/>
          <w:i/>
          <w:lang w:val="en-GB"/>
        </w:rPr>
      </w:pPr>
      <w:r w:rsidRPr="00187FB4">
        <w:rPr>
          <w:b/>
          <w:i/>
          <w:lang w:val="en-GB"/>
        </w:rPr>
        <w:t xml:space="preserve">Table 3: Benchmark comparisons (volume and value of sales) </w:t>
      </w:r>
    </w:p>
    <w:p w:rsidR="001427E3" w:rsidRPr="00187FB4" w:rsidRDefault="001427E3" w:rsidP="001427E3">
      <w:pPr>
        <w:pStyle w:val="normal0"/>
        <w:rPr>
          <w:b/>
          <w:lang w:val="en-GB"/>
        </w:rPr>
      </w:pPr>
      <w:r w:rsidRPr="00187FB4">
        <w:rPr>
          <w:lang w:val="en-GB"/>
        </w:rPr>
        <w:t xml:space="preserve">In table 3 it could be ascertained the benchmark comparisons of value and volume of sales in Japan, UK and USA. The benchmark comparison displays the sale of bracelets have significantly raised in the 5th, 6th and 7th month. On the contrary, this company has experienced zero sales in hair bands in the UK during 11th and 12th months. </w:t>
      </w:r>
      <w:r w:rsidR="001B3359">
        <w:rPr>
          <w:lang w:val="en-GB"/>
        </w:rPr>
        <w:t>BIJ</w:t>
      </w:r>
      <w:r w:rsidRPr="00187FB4">
        <w:rPr>
          <w:lang w:val="en-GB"/>
        </w:rPr>
        <w:t xml:space="preserve"> has witnessed a </w:t>
      </w:r>
      <w:r w:rsidR="00C43C8B">
        <w:rPr>
          <w:lang w:val="en-GB"/>
        </w:rPr>
        <w:t>reduction</w:t>
      </w:r>
      <w:r w:rsidRPr="00187FB4">
        <w:rPr>
          <w:lang w:val="en-GB"/>
        </w:rPr>
        <w:t xml:space="preserve"> in the sales of necklaces in the 10th month in the USA. However, this company has experienced zero sales in necklaces in the USA </w:t>
      </w:r>
      <w:r w:rsidR="0017213B">
        <w:rPr>
          <w:lang w:val="en-GB"/>
        </w:rPr>
        <w:t>in December</w:t>
      </w:r>
      <w:r w:rsidRPr="00187FB4">
        <w:rPr>
          <w:lang w:val="en-GB"/>
        </w:rPr>
        <w:t xml:space="preserve">. The UK market has witnessed a </w:t>
      </w:r>
      <w:r w:rsidR="00C43C8B">
        <w:rPr>
          <w:lang w:val="en-GB"/>
        </w:rPr>
        <w:t>slight reduction</w:t>
      </w:r>
      <w:r w:rsidRPr="00187FB4">
        <w:rPr>
          <w:lang w:val="en-GB"/>
        </w:rPr>
        <w:t xml:space="preserve"> in sale figures during </w:t>
      </w:r>
      <w:r w:rsidR="004B6B4C">
        <w:rPr>
          <w:lang w:val="en-GB"/>
        </w:rPr>
        <w:t>December</w:t>
      </w:r>
      <w:r w:rsidRPr="00187FB4">
        <w:rPr>
          <w:lang w:val="en-GB"/>
        </w:rPr>
        <w:t xml:space="preserve"> month for the sale of rings</w:t>
      </w:r>
      <w:r w:rsidR="00C16147">
        <w:rPr>
          <w:lang w:val="en-GB"/>
        </w:rPr>
        <w:t>.</w:t>
      </w:r>
      <w:r w:rsidRPr="00187FB4">
        <w:rPr>
          <w:lang w:val="en-GB"/>
        </w:rPr>
        <w:t xml:space="preserve"> </w:t>
      </w:r>
      <w:r w:rsidR="001B3359">
        <w:rPr>
          <w:lang w:val="en-GB"/>
        </w:rPr>
        <w:t>BIJ</w:t>
      </w:r>
      <w:r w:rsidRPr="00187FB4">
        <w:rPr>
          <w:lang w:val="en-GB"/>
        </w:rPr>
        <w:t xml:space="preserve"> has witnessed a significant decrease in sales of access</w:t>
      </w:r>
      <w:r w:rsidR="00EF5D04">
        <w:rPr>
          <w:lang w:val="en-GB"/>
        </w:rPr>
        <w:t>ories in</w:t>
      </w:r>
      <w:r w:rsidRPr="00187FB4">
        <w:rPr>
          <w:lang w:val="en-GB"/>
        </w:rPr>
        <w:t xml:space="preserve"> </w:t>
      </w:r>
      <w:r w:rsidR="00EF5D04">
        <w:rPr>
          <w:lang w:val="en-GB"/>
        </w:rPr>
        <w:t xml:space="preserve">November </w:t>
      </w:r>
      <w:r w:rsidR="001132C4">
        <w:rPr>
          <w:lang w:val="en-GB"/>
        </w:rPr>
        <w:t>in</w:t>
      </w:r>
      <w:r w:rsidRPr="00187FB4">
        <w:rPr>
          <w:lang w:val="en-GB"/>
        </w:rPr>
        <w:t xml:space="preserve"> the USA. It </w:t>
      </w:r>
      <w:r w:rsidRPr="00187FB4">
        <w:rPr>
          <w:lang w:val="en-GB"/>
        </w:rPr>
        <w:lastRenderedPageBreak/>
        <w:t xml:space="preserve">could be witnessed that this company observed a significant decrease in 1st month in </w:t>
      </w:r>
      <w:r w:rsidR="00156CA7">
        <w:rPr>
          <w:lang w:val="en-GB"/>
        </w:rPr>
        <w:t>all countries</w:t>
      </w:r>
      <w:r w:rsidRPr="00187FB4">
        <w:rPr>
          <w:lang w:val="en-GB"/>
        </w:rPr>
        <w:t xml:space="preserve">. On the contrary, </w:t>
      </w:r>
      <w:r w:rsidR="001B3359">
        <w:rPr>
          <w:lang w:val="en-GB"/>
        </w:rPr>
        <w:t>BIJ</w:t>
      </w:r>
      <w:r w:rsidRPr="00187FB4">
        <w:rPr>
          <w:lang w:val="en-GB"/>
        </w:rPr>
        <w:t xml:space="preserve"> has witnessed a rise in sales during the </w:t>
      </w:r>
      <w:r w:rsidR="004B6B4C">
        <w:rPr>
          <w:lang w:val="en-GB"/>
        </w:rPr>
        <w:t>September</w:t>
      </w:r>
      <w:r w:rsidR="00110F62">
        <w:rPr>
          <w:lang w:val="en-GB"/>
        </w:rPr>
        <w:t xml:space="preserve"> in the market of Japan</w:t>
      </w:r>
      <w:r w:rsidRPr="00187FB4">
        <w:rPr>
          <w:lang w:val="en-GB"/>
        </w:rPr>
        <w:t xml:space="preserve">. </w:t>
      </w:r>
      <w:r w:rsidRPr="00187FB4">
        <w:rPr>
          <w:b/>
          <w:lang w:val="en-GB"/>
        </w:rPr>
        <w:t xml:space="preserve">(Refer to appendices 3)  </w:t>
      </w:r>
    </w:p>
    <w:p w:rsidR="001427E3" w:rsidRPr="00187FB4" w:rsidRDefault="001756E1" w:rsidP="001427E3">
      <w:pPr>
        <w:pStyle w:val="Heading1"/>
        <w:rPr>
          <w:lang w:val="en-GB"/>
        </w:rPr>
      </w:pPr>
      <w:bookmarkStart w:id="24" w:name="_gbi0on18pbe8" w:colFirst="0" w:colLast="0"/>
      <w:bookmarkStart w:id="25" w:name="_Toc132827014"/>
      <w:bookmarkEnd w:id="24"/>
      <w:r>
        <w:rPr>
          <w:lang w:val="en-GB"/>
        </w:rPr>
        <w:t>Task 4.</w:t>
      </w:r>
      <w:r w:rsidR="001427E3" w:rsidRPr="00187FB4">
        <w:rPr>
          <w:lang w:val="en-GB"/>
        </w:rPr>
        <w:t xml:space="preserve"> Data charting and commentary</w:t>
      </w:r>
      <w:bookmarkEnd w:id="25"/>
    </w:p>
    <w:p w:rsidR="00B858A9" w:rsidRDefault="001427E3" w:rsidP="001427E3">
      <w:pPr>
        <w:pStyle w:val="normal0"/>
        <w:rPr>
          <w:lang w:val="en-GB"/>
        </w:rPr>
      </w:pPr>
      <w:r w:rsidRPr="00187FB4">
        <w:rPr>
          <w:lang w:val="en-GB"/>
        </w:rPr>
        <w:t>Data charting may be termed as a process of representation of figures with the help of charts and diagrams. A data analyst may require comparing differ</w:t>
      </w:r>
      <w:r w:rsidR="00BD4678">
        <w:rPr>
          <w:lang w:val="en-GB"/>
        </w:rPr>
        <w:t>ent charts to compare data sets</w:t>
      </w:r>
      <w:r w:rsidRPr="00187FB4">
        <w:rPr>
          <w:lang w:val="en-GB"/>
        </w:rPr>
        <w:t xml:space="preserve">. According to the viewpoint of Jo </w:t>
      </w:r>
      <w:r w:rsidRPr="00187FB4">
        <w:rPr>
          <w:i/>
          <w:lang w:val="en-GB"/>
        </w:rPr>
        <w:t>et al</w:t>
      </w:r>
      <w:r w:rsidRPr="00187FB4">
        <w:rPr>
          <w:lang w:val="en-GB"/>
        </w:rPr>
        <w:t xml:space="preserve">. (2020), data and charting processes are </w:t>
      </w:r>
      <w:r w:rsidR="0030598B">
        <w:rPr>
          <w:lang w:val="en-GB"/>
        </w:rPr>
        <w:t>important</w:t>
      </w:r>
      <w:r w:rsidRPr="00187FB4">
        <w:rPr>
          <w:lang w:val="en-GB"/>
        </w:rPr>
        <w:t xml:space="preserve"> in </w:t>
      </w:r>
      <w:r w:rsidR="0030598B">
        <w:rPr>
          <w:lang w:val="en-GB"/>
        </w:rPr>
        <w:t>to attain a</w:t>
      </w:r>
      <w:r w:rsidRPr="00187FB4">
        <w:rPr>
          <w:lang w:val="en-GB"/>
        </w:rPr>
        <w:t xml:space="preserve"> detailed overview on performances of various </w:t>
      </w:r>
      <w:r w:rsidR="0046144D">
        <w:rPr>
          <w:lang w:val="en-GB"/>
        </w:rPr>
        <w:t>organisation</w:t>
      </w:r>
      <w:r w:rsidRPr="00187FB4">
        <w:rPr>
          <w:lang w:val="en-GB"/>
        </w:rPr>
        <w:t xml:space="preserve"> and </w:t>
      </w:r>
      <w:r w:rsidR="00EE741C">
        <w:rPr>
          <w:lang w:val="en-GB"/>
        </w:rPr>
        <w:t>person</w:t>
      </w:r>
      <w:r w:rsidRPr="00187FB4">
        <w:rPr>
          <w:lang w:val="en-GB"/>
        </w:rPr>
        <w:t xml:space="preserve">. Some data charting processes like bar graphs, line charts and column charts are used by data analysts to analyse proposed data points. </w:t>
      </w:r>
    </w:p>
    <w:p w:rsidR="001427E3" w:rsidRPr="00187FB4" w:rsidRDefault="001427E3" w:rsidP="001427E3">
      <w:pPr>
        <w:pStyle w:val="normal0"/>
        <w:rPr>
          <w:b/>
          <w:i/>
          <w:lang w:val="en-GB"/>
        </w:rPr>
      </w:pPr>
      <w:r w:rsidRPr="00187FB4">
        <w:rPr>
          <w:b/>
          <w:i/>
          <w:lang w:val="en-GB"/>
        </w:rPr>
        <w:t xml:space="preserve">Chart 1: Comparison of trends in sales value across markets  </w:t>
      </w:r>
    </w:p>
    <w:p w:rsidR="001427E3" w:rsidRPr="00187FB4" w:rsidRDefault="001427E3" w:rsidP="001427E3">
      <w:pPr>
        <w:pStyle w:val="normal0"/>
        <w:spacing w:before="240" w:after="240"/>
        <w:rPr>
          <w:lang w:val="en-GB"/>
        </w:rPr>
      </w:pPr>
      <w:r w:rsidRPr="00187FB4">
        <w:rPr>
          <w:noProof/>
        </w:rPr>
        <w:drawing>
          <wp:inline distT="114300" distB="114300" distL="114300" distR="114300">
            <wp:extent cx="5731200" cy="2679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2679700"/>
                    </a:xfrm>
                    <a:prstGeom prst="rect">
                      <a:avLst/>
                    </a:prstGeom>
                    <a:ln/>
                  </pic:spPr>
                </pic:pic>
              </a:graphicData>
            </a:graphic>
          </wp:inline>
        </w:drawing>
      </w:r>
    </w:p>
    <w:p w:rsidR="001427E3" w:rsidRPr="00187FB4" w:rsidRDefault="001427E3" w:rsidP="001427E3">
      <w:pPr>
        <w:pStyle w:val="normal0"/>
        <w:spacing w:before="240" w:after="240"/>
        <w:jc w:val="center"/>
        <w:rPr>
          <w:b/>
          <w:lang w:val="en-GB"/>
        </w:rPr>
      </w:pPr>
      <w:r w:rsidRPr="00187FB4">
        <w:rPr>
          <w:b/>
          <w:lang w:val="en-GB"/>
        </w:rPr>
        <w:t>Figure 1: Sales volumes across the different market</w:t>
      </w:r>
    </w:p>
    <w:p w:rsidR="001427E3" w:rsidRPr="009E3E52" w:rsidRDefault="001427E3" w:rsidP="001427E3">
      <w:pPr>
        <w:pStyle w:val="normal0"/>
        <w:spacing w:before="240" w:after="240"/>
        <w:jc w:val="center"/>
        <w:rPr>
          <w:lang w:val="en-GB"/>
        </w:rPr>
      </w:pPr>
      <w:r w:rsidRPr="009E3E52">
        <w:rPr>
          <w:lang w:val="en-GB"/>
        </w:rPr>
        <w:t>(Source: Created by author)</w:t>
      </w:r>
    </w:p>
    <w:p w:rsidR="001427E3" w:rsidRPr="00187FB4" w:rsidRDefault="001427E3" w:rsidP="001427E3">
      <w:pPr>
        <w:pStyle w:val="normal0"/>
        <w:spacing w:before="240" w:after="240"/>
        <w:rPr>
          <w:lang w:val="en-GB"/>
        </w:rPr>
      </w:pPr>
      <w:r w:rsidRPr="00187FB4">
        <w:rPr>
          <w:noProof/>
        </w:rPr>
        <w:lastRenderedPageBreak/>
        <w:drawing>
          <wp:inline distT="114300" distB="114300" distL="114300" distR="114300">
            <wp:extent cx="5731200" cy="33528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3352800"/>
                    </a:xfrm>
                    <a:prstGeom prst="rect">
                      <a:avLst/>
                    </a:prstGeom>
                    <a:ln/>
                  </pic:spPr>
                </pic:pic>
              </a:graphicData>
            </a:graphic>
          </wp:inline>
        </w:drawing>
      </w:r>
    </w:p>
    <w:p w:rsidR="001427E3" w:rsidRPr="00187FB4" w:rsidRDefault="001427E3" w:rsidP="001427E3">
      <w:pPr>
        <w:pStyle w:val="normal0"/>
        <w:spacing w:before="240" w:after="240"/>
        <w:jc w:val="center"/>
        <w:rPr>
          <w:b/>
          <w:lang w:val="en-GB"/>
        </w:rPr>
      </w:pPr>
      <w:r w:rsidRPr="00187FB4">
        <w:rPr>
          <w:b/>
          <w:lang w:val="en-GB"/>
        </w:rPr>
        <w:t>Figure 2: Sales value of various products</w:t>
      </w:r>
    </w:p>
    <w:p w:rsidR="001427E3" w:rsidRPr="009E3E52" w:rsidRDefault="001427E3" w:rsidP="001427E3">
      <w:pPr>
        <w:pStyle w:val="normal0"/>
        <w:spacing w:before="240" w:after="240"/>
        <w:jc w:val="center"/>
        <w:rPr>
          <w:lang w:val="en-GB"/>
        </w:rPr>
      </w:pPr>
      <w:r w:rsidRPr="009E3E52">
        <w:rPr>
          <w:lang w:val="en-GB"/>
        </w:rPr>
        <w:t>(Source: Created by author)</w:t>
      </w:r>
    </w:p>
    <w:p w:rsidR="001427E3" w:rsidRPr="00187FB4" w:rsidRDefault="001427E3" w:rsidP="001427E3">
      <w:pPr>
        <w:pStyle w:val="normal0"/>
        <w:spacing w:before="240" w:after="240"/>
        <w:rPr>
          <w:lang w:val="en-GB"/>
        </w:rPr>
      </w:pPr>
      <w:r w:rsidRPr="00187FB4">
        <w:rPr>
          <w:lang w:val="en-GB"/>
        </w:rPr>
        <w:t>It could be easily ascertained from the</w:t>
      </w:r>
      <w:r w:rsidR="004306AF">
        <w:rPr>
          <w:lang w:val="en-GB"/>
        </w:rPr>
        <w:t xml:space="preserve"> charts that market in Japan</w:t>
      </w:r>
      <w:r w:rsidRPr="00187FB4">
        <w:rPr>
          <w:lang w:val="en-GB"/>
        </w:rPr>
        <w:t xml:space="preserve"> have witnessed a significant rise in </w:t>
      </w:r>
      <w:r w:rsidR="00705BC4">
        <w:rPr>
          <w:lang w:val="en-GB"/>
        </w:rPr>
        <w:t xml:space="preserve">selling </w:t>
      </w:r>
      <w:r w:rsidRPr="00187FB4">
        <w:rPr>
          <w:lang w:val="en-GB"/>
        </w:rPr>
        <w:t xml:space="preserve">of hair bands from the year 2018 to 2020. Similarly, </w:t>
      </w:r>
      <w:r w:rsidR="001B3359">
        <w:rPr>
          <w:lang w:val="en-GB"/>
        </w:rPr>
        <w:t>BIJ</w:t>
      </w:r>
      <w:r w:rsidRPr="00187FB4">
        <w:rPr>
          <w:lang w:val="en-GB"/>
        </w:rPr>
        <w:t xml:space="preserve"> has witnessed a sharp </w:t>
      </w:r>
      <w:r w:rsidR="00D95E36">
        <w:rPr>
          <w:lang w:val="en-GB"/>
        </w:rPr>
        <w:t>enhancement</w:t>
      </w:r>
      <w:r w:rsidRPr="00187FB4">
        <w:rPr>
          <w:lang w:val="en-GB"/>
        </w:rPr>
        <w:t xml:space="preserve"> in the sales o</w:t>
      </w:r>
      <w:r w:rsidR="00D95E36">
        <w:rPr>
          <w:lang w:val="en-GB"/>
        </w:rPr>
        <w:t>f necklaces in the Japan market</w:t>
      </w:r>
      <w:r w:rsidRPr="00187FB4">
        <w:rPr>
          <w:lang w:val="en-GB"/>
        </w:rPr>
        <w:t>. On the contrary, this company has witnessed a significant decrease in volume of hair bands during the year 2019. However, both sales volume and sales value of items are almost the same in the Japan market in terms of rate. This company has witnessed a significant decrease in sales of hair bands in 2018 as compared to its value in the Japan market.</w:t>
      </w:r>
    </w:p>
    <w:p w:rsidR="009E3E52" w:rsidRDefault="009E3E52">
      <w:pPr>
        <w:rPr>
          <w:b/>
          <w:i/>
          <w:lang w:val="en-GB"/>
        </w:rPr>
      </w:pPr>
      <w:r>
        <w:rPr>
          <w:b/>
          <w:i/>
          <w:lang w:val="en-GB"/>
        </w:rPr>
        <w:br w:type="page"/>
      </w:r>
    </w:p>
    <w:p w:rsidR="001427E3" w:rsidRPr="00187FB4" w:rsidRDefault="001427E3" w:rsidP="001427E3">
      <w:pPr>
        <w:pStyle w:val="normal0"/>
        <w:spacing w:before="240" w:after="240"/>
        <w:rPr>
          <w:b/>
          <w:i/>
          <w:lang w:val="en-GB"/>
        </w:rPr>
      </w:pPr>
      <w:r w:rsidRPr="00187FB4">
        <w:rPr>
          <w:b/>
          <w:i/>
          <w:lang w:val="en-GB"/>
        </w:rPr>
        <w:lastRenderedPageBreak/>
        <w:t>Chart 2: Comparison of categorical performance between markets</w:t>
      </w:r>
    </w:p>
    <w:p w:rsidR="001427E3" w:rsidRPr="00187FB4" w:rsidRDefault="001427E3" w:rsidP="001427E3">
      <w:pPr>
        <w:pStyle w:val="normal0"/>
        <w:rPr>
          <w:lang w:val="en-GB"/>
        </w:rPr>
      </w:pPr>
      <w:r w:rsidRPr="00187FB4">
        <w:rPr>
          <w:noProof/>
        </w:rPr>
        <w:drawing>
          <wp:inline distT="114300" distB="114300" distL="114300" distR="114300">
            <wp:extent cx="5731200" cy="3086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3086100"/>
                    </a:xfrm>
                    <a:prstGeom prst="rect">
                      <a:avLst/>
                    </a:prstGeom>
                    <a:ln/>
                  </pic:spPr>
                </pic:pic>
              </a:graphicData>
            </a:graphic>
          </wp:inline>
        </w:drawing>
      </w:r>
    </w:p>
    <w:p w:rsidR="001427E3" w:rsidRPr="00187FB4" w:rsidRDefault="001427E3" w:rsidP="001427E3">
      <w:pPr>
        <w:pStyle w:val="normal0"/>
        <w:spacing w:before="240" w:after="240"/>
        <w:jc w:val="center"/>
        <w:rPr>
          <w:b/>
          <w:lang w:val="en-GB"/>
        </w:rPr>
      </w:pPr>
      <w:r w:rsidRPr="00187FB4">
        <w:rPr>
          <w:b/>
          <w:lang w:val="en-GB"/>
        </w:rPr>
        <w:t>Figure 3: Sales volume of the markets</w:t>
      </w:r>
    </w:p>
    <w:p w:rsidR="001427E3" w:rsidRPr="009E3E52" w:rsidRDefault="009E3E52" w:rsidP="001427E3">
      <w:pPr>
        <w:pStyle w:val="normal0"/>
        <w:spacing w:before="240" w:after="240"/>
        <w:jc w:val="center"/>
        <w:rPr>
          <w:lang w:val="en-GB"/>
        </w:rPr>
      </w:pPr>
      <w:r>
        <w:rPr>
          <w:lang w:val="en-GB"/>
        </w:rPr>
        <w:t>(Source:</w:t>
      </w:r>
      <w:r w:rsidR="001427E3" w:rsidRPr="009E3E52">
        <w:rPr>
          <w:lang w:val="en-GB"/>
        </w:rPr>
        <w:t xml:space="preserve"> Created by author)</w:t>
      </w:r>
    </w:p>
    <w:p w:rsidR="001427E3" w:rsidRPr="00187FB4" w:rsidRDefault="001427E3" w:rsidP="001427E3">
      <w:pPr>
        <w:pStyle w:val="normal0"/>
        <w:rPr>
          <w:lang w:val="en-GB"/>
        </w:rPr>
      </w:pPr>
      <w:r w:rsidRPr="00187FB4">
        <w:rPr>
          <w:noProof/>
        </w:rPr>
        <w:drawing>
          <wp:inline distT="114300" distB="114300" distL="114300" distR="114300">
            <wp:extent cx="5731200" cy="31877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200" cy="3187700"/>
                    </a:xfrm>
                    <a:prstGeom prst="rect">
                      <a:avLst/>
                    </a:prstGeom>
                    <a:ln/>
                  </pic:spPr>
                </pic:pic>
              </a:graphicData>
            </a:graphic>
          </wp:inline>
        </w:drawing>
      </w:r>
    </w:p>
    <w:p w:rsidR="001427E3" w:rsidRPr="00187FB4" w:rsidRDefault="001427E3" w:rsidP="001427E3">
      <w:pPr>
        <w:pStyle w:val="normal0"/>
        <w:spacing w:before="240" w:after="240"/>
        <w:jc w:val="center"/>
        <w:rPr>
          <w:b/>
          <w:lang w:val="en-GB"/>
        </w:rPr>
      </w:pPr>
      <w:r w:rsidRPr="00187FB4">
        <w:rPr>
          <w:b/>
          <w:lang w:val="en-GB"/>
        </w:rPr>
        <w:t>Figure 4: Sales value within the various markets</w:t>
      </w:r>
    </w:p>
    <w:p w:rsidR="001427E3" w:rsidRPr="009E3E52" w:rsidRDefault="001427E3" w:rsidP="001427E3">
      <w:pPr>
        <w:pStyle w:val="normal0"/>
        <w:spacing w:before="240" w:after="240"/>
        <w:jc w:val="center"/>
        <w:rPr>
          <w:lang w:val="en-GB"/>
        </w:rPr>
      </w:pPr>
      <w:r w:rsidRPr="009E3E52">
        <w:rPr>
          <w:lang w:val="en-GB"/>
        </w:rPr>
        <w:t>(Source: Created by author)</w:t>
      </w:r>
    </w:p>
    <w:p w:rsidR="00F32FC9" w:rsidRDefault="001B3359" w:rsidP="001427E3">
      <w:pPr>
        <w:pStyle w:val="normal0"/>
        <w:spacing w:before="240" w:after="240"/>
        <w:rPr>
          <w:lang w:val="en-GB"/>
        </w:rPr>
      </w:pPr>
      <w:r>
        <w:rPr>
          <w:lang w:val="en-GB"/>
        </w:rPr>
        <w:lastRenderedPageBreak/>
        <w:t>BIJ</w:t>
      </w:r>
      <w:r w:rsidR="001427E3" w:rsidRPr="00187FB4">
        <w:rPr>
          <w:lang w:val="en-GB"/>
        </w:rPr>
        <w:t xml:space="preserve"> has witnessed a l</w:t>
      </w:r>
      <w:r w:rsidR="00DA4159">
        <w:rPr>
          <w:lang w:val="en-GB"/>
        </w:rPr>
        <w:t>ow</w:t>
      </w:r>
      <w:r w:rsidR="001427E3" w:rsidRPr="00187FB4">
        <w:rPr>
          <w:lang w:val="en-GB"/>
        </w:rPr>
        <w:t xml:space="preserve"> growth</w:t>
      </w:r>
      <w:r w:rsidR="00DA4159">
        <w:rPr>
          <w:lang w:val="en-GB"/>
        </w:rPr>
        <w:t xml:space="preserve"> rate</w:t>
      </w:r>
      <w:r w:rsidR="001427E3" w:rsidRPr="00187FB4">
        <w:rPr>
          <w:lang w:val="en-GB"/>
        </w:rPr>
        <w:t xml:space="preserve"> in sales value in. However, in the case of accessories sales value has more growth rate than sales volume. This company has witnessed </w:t>
      </w:r>
      <w:r w:rsidR="00EB307D">
        <w:rPr>
          <w:lang w:val="en-GB"/>
        </w:rPr>
        <w:t>enhancement in</w:t>
      </w:r>
      <w:r w:rsidR="001427E3" w:rsidRPr="00187FB4">
        <w:rPr>
          <w:lang w:val="en-GB"/>
        </w:rPr>
        <w:t xml:space="preserve"> volume as compared to value in the UK market in case of selling necklaces. </w:t>
      </w:r>
    </w:p>
    <w:p w:rsidR="001427E3" w:rsidRPr="00187FB4" w:rsidRDefault="001427E3" w:rsidP="001427E3">
      <w:pPr>
        <w:pStyle w:val="normal0"/>
        <w:spacing w:before="240" w:after="240"/>
        <w:rPr>
          <w:b/>
          <w:i/>
          <w:lang w:val="en-GB"/>
        </w:rPr>
      </w:pPr>
      <w:r w:rsidRPr="00187FB4">
        <w:rPr>
          <w:b/>
          <w:i/>
          <w:lang w:val="en-GB"/>
        </w:rPr>
        <w:t>Chart 3: Effect of marketing campaign in UK market</w:t>
      </w:r>
    </w:p>
    <w:p w:rsidR="001427E3" w:rsidRPr="00187FB4" w:rsidRDefault="001427E3" w:rsidP="001427E3">
      <w:pPr>
        <w:pStyle w:val="normal0"/>
        <w:spacing w:before="240" w:after="240"/>
        <w:rPr>
          <w:lang w:val="en-GB"/>
        </w:rPr>
      </w:pPr>
      <w:r w:rsidRPr="00187FB4">
        <w:rPr>
          <w:noProof/>
        </w:rPr>
        <w:drawing>
          <wp:inline distT="114300" distB="114300" distL="114300" distR="114300">
            <wp:extent cx="5731200" cy="3187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200" cy="3187700"/>
                    </a:xfrm>
                    <a:prstGeom prst="rect">
                      <a:avLst/>
                    </a:prstGeom>
                    <a:ln/>
                  </pic:spPr>
                </pic:pic>
              </a:graphicData>
            </a:graphic>
          </wp:inline>
        </w:drawing>
      </w:r>
    </w:p>
    <w:p w:rsidR="001427E3" w:rsidRPr="00187FB4" w:rsidRDefault="001427E3" w:rsidP="001427E3">
      <w:pPr>
        <w:pStyle w:val="normal0"/>
        <w:spacing w:before="240" w:after="240"/>
        <w:jc w:val="center"/>
        <w:rPr>
          <w:b/>
          <w:lang w:val="en-GB"/>
        </w:rPr>
      </w:pPr>
      <w:r w:rsidRPr="00187FB4">
        <w:rPr>
          <w:b/>
          <w:lang w:val="en-GB"/>
        </w:rPr>
        <w:t xml:space="preserve">Figure 5: Success rates in market campaigns </w:t>
      </w:r>
    </w:p>
    <w:p w:rsidR="001427E3" w:rsidRPr="009E3E52" w:rsidRDefault="001427E3" w:rsidP="001427E3">
      <w:pPr>
        <w:pStyle w:val="normal0"/>
        <w:spacing w:before="240" w:after="240"/>
        <w:jc w:val="center"/>
        <w:rPr>
          <w:lang w:val="en-GB"/>
        </w:rPr>
      </w:pPr>
      <w:r w:rsidRPr="009E3E52">
        <w:rPr>
          <w:lang w:val="en-GB"/>
        </w:rPr>
        <w:t>(Source: Created by author)</w:t>
      </w:r>
    </w:p>
    <w:p w:rsidR="001427E3" w:rsidRPr="00187FB4" w:rsidRDefault="001427E3" w:rsidP="001427E3">
      <w:pPr>
        <w:pStyle w:val="normal0"/>
        <w:rPr>
          <w:lang w:val="en-GB"/>
        </w:rPr>
      </w:pPr>
      <w:r w:rsidRPr="00187FB4">
        <w:rPr>
          <w:lang w:val="en-GB"/>
        </w:rPr>
        <w:t xml:space="preserve">It can be observed from the above chart that </w:t>
      </w:r>
      <w:r w:rsidR="001B3359">
        <w:rPr>
          <w:lang w:val="en-GB"/>
        </w:rPr>
        <w:t>BIJ</w:t>
      </w:r>
      <w:r w:rsidRPr="00187FB4">
        <w:rPr>
          <w:lang w:val="en-GB"/>
        </w:rPr>
        <w:t xml:space="preserve"> has witnessed a significant </w:t>
      </w:r>
      <w:r w:rsidR="00252D0D">
        <w:rPr>
          <w:lang w:val="en-GB"/>
        </w:rPr>
        <w:t xml:space="preserve">enhancement </w:t>
      </w:r>
      <w:r w:rsidRPr="00187FB4">
        <w:rPr>
          <w:lang w:val="en-GB"/>
        </w:rPr>
        <w:t xml:space="preserve">in case of </w:t>
      </w:r>
      <w:r w:rsidR="00252D0D">
        <w:rPr>
          <w:lang w:val="en-GB"/>
        </w:rPr>
        <w:t>bracelet sales</w:t>
      </w:r>
      <w:r w:rsidRPr="00187FB4">
        <w:rPr>
          <w:lang w:val="en-GB"/>
        </w:rPr>
        <w:t xml:space="preserve">. The USA market has witnessed more sales of bracelets as compared to the UK and Japan.. While sale of hair bands in USA market has witnessed more sales. </w:t>
      </w:r>
      <w:r w:rsidR="00D71E45">
        <w:rPr>
          <w:lang w:val="en-GB"/>
        </w:rPr>
        <w:t>Equal revenue</w:t>
      </w:r>
      <w:r w:rsidRPr="00187FB4">
        <w:rPr>
          <w:lang w:val="en-GB"/>
        </w:rPr>
        <w:t xml:space="preserve"> are als</w:t>
      </w:r>
      <w:r w:rsidR="001304E7">
        <w:rPr>
          <w:lang w:val="en-GB"/>
        </w:rPr>
        <w:t>o witnessed in the Japan market</w:t>
      </w:r>
      <w:r w:rsidRPr="00187FB4">
        <w:rPr>
          <w:lang w:val="en-GB"/>
        </w:rPr>
        <w:t>. The USA has witnessed a growth in sales of accessories during 2020.</w:t>
      </w:r>
    </w:p>
    <w:p w:rsidR="00956AA6" w:rsidRPr="00B54928" w:rsidRDefault="00401E29">
      <w:pPr>
        <w:pStyle w:val="Heading1"/>
        <w:rPr>
          <w:lang w:val="en-GB"/>
        </w:rPr>
      </w:pPr>
      <w:bookmarkStart w:id="26" w:name="_7l8qxlu0m1jq" w:colFirst="0" w:colLast="0"/>
      <w:bookmarkStart w:id="27" w:name="_Toc132827015"/>
      <w:bookmarkEnd w:id="26"/>
      <w:r>
        <w:rPr>
          <w:lang w:val="en-GB"/>
        </w:rPr>
        <w:t xml:space="preserve">Task </w:t>
      </w:r>
      <w:r w:rsidR="00AE4A73" w:rsidRPr="00B54928">
        <w:rPr>
          <w:lang w:val="en-GB"/>
        </w:rPr>
        <w:t>5. Conclusions and recommendations</w:t>
      </w:r>
      <w:bookmarkEnd w:id="27"/>
    </w:p>
    <w:p w:rsidR="00956AA6" w:rsidRPr="00B54928" w:rsidRDefault="00AE4A73">
      <w:pPr>
        <w:pStyle w:val="Heading2"/>
        <w:rPr>
          <w:lang w:val="en-GB"/>
        </w:rPr>
      </w:pPr>
      <w:bookmarkStart w:id="28" w:name="_o5lmca2r7vu0" w:colFirst="0" w:colLast="0"/>
      <w:bookmarkStart w:id="29" w:name="_Toc132827016"/>
      <w:bookmarkEnd w:id="28"/>
      <w:r w:rsidRPr="00B54928">
        <w:rPr>
          <w:lang w:val="en-GB"/>
        </w:rPr>
        <w:t>Conclusion</w:t>
      </w:r>
      <w:bookmarkEnd w:id="29"/>
    </w:p>
    <w:p w:rsidR="00956AA6" w:rsidRPr="00B54928" w:rsidRDefault="001B3359">
      <w:pPr>
        <w:pStyle w:val="normal0"/>
        <w:rPr>
          <w:lang w:val="en-GB"/>
        </w:rPr>
      </w:pPr>
      <w:r>
        <w:rPr>
          <w:lang w:val="en-GB"/>
        </w:rPr>
        <w:t>BIJ</w:t>
      </w:r>
      <w:r w:rsidR="00AE4A73" w:rsidRPr="00B54928">
        <w:rPr>
          <w:lang w:val="en-GB"/>
        </w:rPr>
        <w:t xml:space="preserve"> is a brand that sells hair bands, necklaces, bracelets, rings and accessories operating in 3 countries Japan, USA and UK. In the project, it is been discussed the success of the marketing campaign that was conducted in UK in May 2020. The introduction describes the </w:t>
      </w:r>
      <w:r w:rsidR="00AE4A73" w:rsidRPr="00B54928">
        <w:rPr>
          <w:lang w:val="en-GB"/>
        </w:rPr>
        <w:lastRenderedPageBreak/>
        <w:t xml:space="preserve">data-driven decision-making importance in the business. Later it is discussed the project planning. The project is dependent on the reports of 2018, 2019 &amp; 2020. Businesses being data-driven generally cannot face issues related to decision-making. As </w:t>
      </w:r>
      <w:r>
        <w:rPr>
          <w:lang w:val="en-GB"/>
        </w:rPr>
        <w:t>BIJ</w:t>
      </w:r>
      <w:r w:rsidR="00AE4A73" w:rsidRPr="00B54928">
        <w:rPr>
          <w:lang w:val="en-GB"/>
        </w:rPr>
        <w:t xml:space="preserve"> is facing issues regarding data management it has consulted WFTT for the services. Discussion about the key performance indicators has also been done as it evaluates the performance. Elaborated on the concept and importance of the key performance indicators on how it is useful to the company. The effectiveness of the marketing campaign is also taken into consideration in the growth of the business. Generic issues that caused problems for the brand were mentioned in the project. Issues like quality data and multiple storages of data lead to inefficiency of the business. In order to grow efficiency identification of the problems is the primary way to resolve them. Data is a valuable resource and this is why it should be taken seriously. Topics related to data management are described. Data management issues identification with the resolving suggestions are given to be more efficient. The efficient working ability of the employees to work hard and to the point will take the business a long way. Transparency of the data will help the management to be more productive.</w:t>
      </w:r>
    </w:p>
    <w:p w:rsidR="00956AA6" w:rsidRPr="00B54928" w:rsidRDefault="00AE4A73">
      <w:pPr>
        <w:pStyle w:val="Heading2"/>
        <w:rPr>
          <w:lang w:val="en-GB"/>
        </w:rPr>
      </w:pPr>
      <w:bookmarkStart w:id="30" w:name="_qrgxjo5v6d6q" w:colFirst="0" w:colLast="0"/>
      <w:bookmarkEnd w:id="30"/>
      <w:r w:rsidRPr="00B54928">
        <w:rPr>
          <w:lang w:val="en-GB"/>
        </w:rPr>
        <w:t xml:space="preserve"> </w:t>
      </w:r>
      <w:bookmarkStart w:id="31" w:name="_Toc132827017"/>
      <w:r w:rsidRPr="00B54928">
        <w:rPr>
          <w:lang w:val="en-GB"/>
        </w:rPr>
        <w:t>Recommendations</w:t>
      </w:r>
      <w:bookmarkEnd w:id="31"/>
    </w:p>
    <w:p w:rsidR="00956AA6" w:rsidRPr="00B54928" w:rsidRDefault="001B3359">
      <w:pPr>
        <w:pStyle w:val="normal0"/>
        <w:numPr>
          <w:ilvl w:val="0"/>
          <w:numId w:val="1"/>
        </w:numPr>
        <w:spacing w:after="0"/>
        <w:rPr>
          <w:lang w:val="en-GB"/>
        </w:rPr>
      </w:pPr>
      <w:r>
        <w:rPr>
          <w:lang w:val="en-GB"/>
        </w:rPr>
        <w:t>BIJ</w:t>
      </w:r>
      <w:r w:rsidR="00AE4A73" w:rsidRPr="00B54928">
        <w:rPr>
          <w:lang w:val="en-GB"/>
        </w:rPr>
        <w:t xml:space="preserve"> can follow emerging trends to acquire customers more effectively.</w:t>
      </w:r>
    </w:p>
    <w:p w:rsidR="00956AA6" w:rsidRPr="00B54928" w:rsidRDefault="00AE4A73">
      <w:pPr>
        <w:pStyle w:val="normal0"/>
        <w:numPr>
          <w:ilvl w:val="0"/>
          <w:numId w:val="1"/>
        </w:numPr>
        <w:spacing w:before="0" w:after="0"/>
        <w:rPr>
          <w:lang w:val="en-GB"/>
        </w:rPr>
      </w:pPr>
      <w:r w:rsidRPr="00B54928">
        <w:rPr>
          <w:lang w:val="en-GB"/>
        </w:rPr>
        <w:t xml:space="preserve">As suggested by Alzoubi </w:t>
      </w:r>
      <w:r w:rsidRPr="00B54928">
        <w:rPr>
          <w:i/>
          <w:lang w:val="en-GB"/>
        </w:rPr>
        <w:t>et al</w:t>
      </w:r>
      <w:r w:rsidRPr="00B54928">
        <w:rPr>
          <w:lang w:val="en-GB"/>
        </w:rPr>
        <w:t>. (2022), the brand should introduce more products to its collection to have most of the market essentials in its range of products.</w:t>
      </w:r>
    </w:p>
    <w:p w:rsidR="00956AA6" w:rsidRPr="00B54928" w:rsidRDefault="00AE4A73">
      <w:pPr>
        <w:pStyle w:val="normal0"/>
        <w:numPr>
          <w:ilvl w:val="0"/>
          <w:numId w:val="1"/>
        </w:numPr>
        <w:spacing w:before="0" w:after="0"/>
        <w:rPr>
          <w:lang w:val="en-GB"/>
        </w:rPr>
      </w:pPr>
      <w:r w:rsidRPr="00B54928">
        <w:rPr>
          <w:lang w:val="en-GB"/>
        </w:rPr>
        <w:t>In order to know more about the customers the brand should run more marketing campaigns so that the potential customers could see the products.</w:t>
      </w:r>
    </w:p>
    <w:p w:rsidR="00956AA6" w:rsidRPr="00B54928" w:rsidRDefault="00AE4A73">
      <w:pPr>
        <w:pStyle w:val="normal0"/>
        <w:numPr>
          <w:ilvl w:val="0"/>
          <w:numId w:val="1"/>
        </w:numPr>
        <w:spacing w:before="0" w:after="0"/>
        <w:rPr>
          <w:lang w:val="en-GB"/>
        </w:rPr>
      </w:pPr>
      <w:r w:rsidRPr="00B54928">
        <w:rPr>
          <w:lang w:val="en-GB"/>
        </w:rPr>
        <w:t>Transparency of the data should be more important to the management in order to keep the organisation away from future problems.</w:t>
      </w:r>
    </w:p>
    <w:p w:rsidR="00956AA6" w:rsidRPr="00B54928" w:rsidRDefault="00AE4A73">
      <w:pPr>
        <w:pStyle w:val="normal0"/>
        <w:numPr>
          <w:ilvl w:val="0"/>
          <w:numId w:val="1"/>
        </w:numPr>
        <w:spacing w:before="0" w:after="0"/>
        <w:rPr>
          <w:lang w:val="en-GB"/>
        </w:rPr>
      </w:pPr>
      <w:r w:rsidRPr="00B54928">
        <w:rPr>
          <w:lang w:val="en-GB"/>
        </w:rPr>
        <w:t>Delegation of work in the organisation can be productive.</w:t>
      </w:r>
    </w:p>
    <w:p w:rsidR="00956AA6" w:rsidRPr="00B54928" w:rsidRDefault="00AE4A73">
      <w:pPr>
        <w:pStyle w:val="normal0"/>
        <w:numPr>
          <w:ilvl w:val="0"/>
          <w:numId w:val="1"/>
        </w:numPr>
        <w:spacing w:before="0" w:after="0"/>
        <w:rPr>
          <w:lang w:val="en-GB"/>
        </w:rPr>
      </w:pPr>
      <w:r w:rsidRPr="00B54928">
        <w:rPr>
          <w:lang w:val="en-GB"/>
        </w:rPr>
        <w:t>As mentioned by Saiz-Rubio and Rovira-Más, (2020), in order to make decisions depending on data the brand should focus on improving data management.</w:t>
      </w:r>
    </w:p>
    <w:p w:rsidR="00956AA6" w:rsidRPr="00B54928" w:rsidRDefault="00AE4A73">
      <w:pPr>
        <w:pStyle w:val="normal0"/>
        <w:numPr>
          <w:ilvl w:val="0"/>
          <w:numId w:val="1"/>
        </w:numPr>
        <w:spacing w:before="0" w:after="0"/>
        <w:rPr>
          <w:lang w:val="en-GB"/>
        </w:rPr>
      </w:pPr>
      <w:r w:rsidRPr="00B54928">
        <w:rPr>
          <w:lang w:val="en-GB"/>
        </w:rPr>
        <w:t>The brand should focus on customer satisfaction which can give them impressive sales performance time and again.</w:t>
      </w:r>
    </w:p>
    <w:p w:rsidR="00956AA6" w:rsidRPr="00B54928" w:rsidRDefault="00AE4A73">
      <w:pPr>
        <w:pStyle w:val="normal0"/>
        <w:numPr>
          <w:ilvl w:val="0"/>
          <w:numId w:val="1"/>
        </w:numPr>
        <w:spacing w:before="0"/>
        <w:rPr>
          <w:lang w:val="en-GB"/>
        </w:rPr>
      </w:pPr>
      <w:r w:rsidRPr="00B54928">
        <w:rPr>
          <w:lang w:val="en-GB"/>
        </w:rPr>
        <w:t xml:space="preserve">Customer data needs to be used effectively for future marketing campaigns on how and what advertisements should be shown to them on internet using social media. </w:t>
      </w:r>
      <w:r w:rsidRPr="00B54928">
        <w:rPr>
          <w:lang w:val="en-GB"/>
        </w:rPr>
        <w:br w:type="page"/>
      </w:r>
    </w:p>
    <w:p w:rsidR="00956AA6" w:rsidRPr="00B54928" w:rsidRDefault="00AE4A73">
      <w:pPr>
        <w:pStyle w:val="Heading1"/>
        <w:rPr>
          <w:lang w:val="en-GB"/>
        </w:rPr>
      </w:pPr>
      <w:bookmarkStart w:id="32" w:name="_on7th1dlwh1z" w:colFirst="0" w:colLast="0"/>
      <w:bookmarkStart w:id="33" w:name="_Toc132827018"/>
      <w:bookmarkEnd w:id="32"/>
      <w:r w:rsidRPr="00B54928">
        <w:rPr>
          <w:lang w:val="en-GB"/>
        </w:rPr>
        <w:lastRenderedPageBreak/>
        <w:t>Reference list</w:t>
      </w:r>
      <w:bookmarkEnd w:id="33"/>
    </w:p>
    <w:p w:rsidR="00212A3F" w:rsidRPr="00B54928" w:rsidRDefault="00212A3F">
      <w:pPr>
        <w:pStyle w:val="normal0"/>
        <w:rPr>
          <w:lang w:val="en-GB"/>
        </w:rPr>
      </w:pPr>
      <w:r w:rsidRPr="00B54928">
        <w:rPr>
          <w:lang w:val="en-GB"/>
        </w:rPr>
        <w:t xml:space="preserve">Alzoubi, H., Alshurideh, M., Kurdi, B., Akour, I. and Aziz, R., (2022). Does BLE technology contribute towards improving marketing strategies, customers’ satisfaction and loyalty? The role of open innovation. </w:t>
      </w:r>
      <w:r w:rsidRPr="006D0782">
        <w:rPr>
          <w:i/>
          <w:lang w:val="en-GB"/>
        </w:rPr>
        <w:t>International Journal of Data and Network Science, 6</w:t>
      </w:r>
      <w:r w:rsidRPr="00B54928">
        <w:rPr>
          <w:lang w:val="en-GB"/>
        </w:rPr>
        <w:t>(2), pp.449-460.</w:t>
      </w:r>
    </w:p>
    <w:p w:rsidR="00212A3F" w:rsidRPr="00B54928" w:rsidRDefault="00212A3F">
      <w:pPr>
        <w:pStyle w:val="normal0"/>
        <w:rPr>
          <w:lang w:val="en-GB"/>
        </w:rPr>
      </w:pPr>
      <w:r w:rsidRPr="00B54928">
        <w:rPr>
          <w:lang w:val="en-GB"/>
        </w:rPr>
        <w:t xml:space="preserve">Breidbach, C.F. and Maglio, P., (2020). Accountable algorithms? The ethical implications of data-driven business models. </w:t>
      </w:r>
      <w:r w:rsidRPr="006D0782">
        <w:rPr>
          <w:i/>
          <w:lang w:val="en-GB"/>
        </w:rPr>
        <w:t>Journal of Service Management, 31</w:t>
      </w:r>
      <w:r w:rsidRPr="00B54928">
        <w:rPr>
          <w:lang w:val="en-GB"/>
        </w:rPr>
        <w:t>(2), pp.163-185.</w:t>
      </w:r>
    </w:p>
    <w:p w:rsidR="00212A3F" w:rsidRPr="00B54928" w:rsidRDefault="00212A3F">
      <w:pPr>
        <w:pStyle w:val="normal0"/>
        <w:rPr>
          <w:lang w:val="en-GB"/>
        </w:rPr>
      </w:pPr>
      <w:r w:rsidRPr="00B54928">
        <w:rPr>
          <w:lang w:val="en-GB"/>
        </w:rPr>
        <w:t xml:space="preserve">Calvetti, D., Gonçalves, M.C., Magalhães, P.N.M. and de Sousa, H.J.C., (2019). Sensing technologies embedding construction workers outcomes/key performance indicators. </w:t>
      </w:r>
      <w:r w:rsidRPr="006D0782">
        <w:rPr>
          <w:i/>
          <w:lang w:val="en-GB"/>
        </w:rPr>
        <w:t>Proceedings of the 36th CIB W, 78</w:t>
      </w:r>
      <w:r w:rsidRPr="00B54928">
        <w:rPr>
          <w:lang w:val="en-GB"/>
        </w:rPr>
        <w:t>, p.2019.</w:t>
      </w:r>
    </w:p>
    <w:p w:rsidR="00212A3F" w:rsidRPr="00B54928" w:rsidRDefault="00212A3F">
      <w:pPr>
        <w:pStyle w:val="normal0"/>
        <w:rPr>
          <w:lang w:val="en-GB"/>
        </w:rPr>
      </w:pPr>
      <w:r w:rsidRPr="00B54928">
        <w:rPr>
          <w:lang w:val="en-GB"/>
        </w:rPr>
        <w:t xml:space="preserve">Holzinger, A., Langs, G., Denk, H., Zatloukal, K. and Müller, H., (2019). Causability and explainability of artificial intelligence in medicine. </w:t>
      </w:r>
      <w:r w:rsidRPr="006D0782">
        <w:rPr>
          <w:i/>
          <w:lang w:val="en-GB"/>
        </w:rPr>
        <w:t>Wiley Interdisciplinary Reviews: Data Mining and Knowledge Discovery, 9</w:t>
      </w:r>
      <w:r w:rsidRPr="00B54928">
        <w:rPr>
          <w:lang w:val="en-GB"/>
        </w:rPr>
        <w:t>(4), p.e1312.</w:t>
      </w:r>
    </w:p>
    <w:p w:rsidR="00212A3F" w:rsidRPr="00B54928" w:rsidRDefault="00212A3F">
      <w:pPr>
        <w:pStyle w:val="normal0"/>
        <w:rPr>
          <w:lang w:val="en-GB"/>
        </w:rPr>
      </w:pPr>
      <w:r w:rsidRPr="00B54928">
        <w:rPr>
          <w:lang w:val="en-GB"/>
        </w:rPr>
        <w:t xml:space="preserve">Janssen, M., Brous, P., Estevez, E., Barbosa, L.S. and Janowski, T., (2020). Data governance: Organizing data for trustworthy Artificial Intelligence. </w:t>
      </w:r>
      <w:r w:rsidRPr="006D0782">
        <w:rPr>
          <w:i/>
          <w:lang w:val="en-GB"/>
        </w:rPr>
        <w:t>Government Information Quarterly, 37</w:t>
      </w:r>
      <w:r w:rsidRPr="00B54928">
        <w:rPr>
          <w:lang w:val="en-GB"/>
        </w:rPr>
        <w:t>(3), p.101493.</w:t>
      </w:r>
    </w:p>
    <w:p w:rsidR="00212A3F" w:rsidRPr="00187FB4" w:rsidRDefault="00212A3F" w:rsidP="001427E3">
      <w:pPr>
        <w:pStyle w:val="normal0"/>
        <w:spacing w:before="240" w:after="240"/>
        <w:rPr>
          <w:lang w:val="en-GB"/>
        </w:rPr>
      </w:pPr>
      <w:r w:rsidRPr="00187FB4">
        <w:rPr>
          <w:lang w:val="en-GB"/>
        </w:rPr>
        <w:t xml:space="preserve">Jo, E.S. and Gebru, T., (2020), January. Lessons from archives: Strategies for collecting sociocultural data in machine learning. In </w:t>
      </w:r>
      <w:r w:rsidRPr="00187FB4">
        <w:rPr>
          <w:i/>
          <w:lang w:val="en-GB"/>
        </w:rPr>
        <w:t>Proceedings of the 2020 conference on fairness, accountability, and transparency</w:t>
      </w:r>
      <w:r w:rsidRPr="00187FB4">
        <w:rPr>
          <w:lang w:val="en-GB"/>
        </w:rPr>
        <w:t xml:space="preserve"> (pp. 306-316).</w:t>
      </w:r>
    </w:p>
    <w:p w:rsidR="00212A3F" w:rsidRPr="00B54928" w:rsidRDefault="00212A3F">
      <w:pPr>
        <w:pStyle w:val="normal0"/>
        <w:rPr>
          <w:lang w:val="en-GB"/>
        </w:rPr>
      </w:pPr>
      <w:r w:rsidRPr="00B54928">
        <w:rPr>
          <w:lang w:val="en-GB"/>
        </w:rPr>
        <w:t xml:space="preserve">Katsikeas, C., Leonidou, L. and Zeriti, A., (2020). Revisiting international marketing strategy in a digital era: Opportunities, challenges, and research directions. </w:t>
      </w:r>
      <w:r w:rsidRPr="006D0782">
        <w:rPr>
          <w:i/>
          <w:lang w:val="en-GB"/>
        </w:rPr>
        <w:t>International Marketing Review, 37</w:t>
      </w:r>
      <w:r w:rsidRPr="00B54928">
        <w:rPr>
          <w:lang w:val="en-GB"/>
        </w:rPr>
        <w:t>(3), pp.405-424.</w:t>
      </w:r>
    </w:p>
    <w:p w:rsidR="00212A3F" w:rsidRPr="00B54928" w:rsidRDefault="00212A3F">
      <w:pPr>
        <w:pStyle w:val="normal0"/>
        <w:rPr>
          <w:lang w:val="en-GB"/>
        </w:rPr>
      </w:pPr>
      <w:r w:rsidRPr="00B54928">
        <w:rPr>
          <w:lang w:val="en-GB"/>
        </w:rPr>
        <w:t xml:space="preserve">Kuz'mina, E.V., P'yankova, N.G., Tret'yakova, N.Y.V. and Botsoeva, A.V., (2020). Using Data Analysis Methodology to Foster Professional Competencies in Business Informaticians. </w:t>
      </w:r>
      <w:r w:rsidRPr="006D0782">
        <w:rPr>
          <w:i/>
          <w:lang w:val="en-GB"/>
        </w:rPr>
        <w:t>European Journal of Contemporary Education, 9</w:t>
      </w:r>
      <w:r w:rsidRPr="00B54928">
        <w:rPr>
          <w:lang w:val="en-GB"/>
        </w:rPr>
        <w:t>(1), pp.54-66.</w:t>
      </w:r>
    </w:p>
    <w:p w:rsidR="00212A3F" w:rsidRPr="00B54928" w:rsidRDefault="00212A3F">
      <w:pPr>
        <w:pStyle w:val="normal0"/>
        <w:rPr>
          <w:lang w:val="en-GB"/>
        </w:rPr>
      </w:pPr>
      <w:r w:rsidRPr="00B54928">
        <w:rPr>
          <w:lang w:val="en-GB"/>
        </w:rPr>
        <w:t xml:space="preserve">Saiz-Rubio, V. and Rovira-Más, F., (2020). From smart farming towards agriculture 5.0: A review on crop data management. </w:t>
      </w:r>
      <w:r w:rsidRPr="006D0782">
        <w:rPr>
          <w:i/>
          <w:lang w:val="en-GB"/>
        </w:rPr>
        <w:t>Agronomy, 10</w:t>
      </w:r>
      <w:r w:rsidRPr="00B54928">
        <w:rPr>
          <w:lang w:val="en-GB"/>
        </w:rPr>
        <w:t>(2), p.207.</w:t>
      </w:r>
    </w:p>
    <w:p w:rsidR="00212A3F" w:rsidRPr="00B54928" w:rsidRDefault="00212A3F">
      <w:pPr>
        <w:pStyle w:val="normal0"/>
        <w:rPr>
          <w:lang w:val="en-GB"/>
        </w:rPr>
      </w:pPr>
      <w:r w:rsidRPr="00B54928">
        <w:rPr>
          <w:lang w:val="en-GB"/>
        </w:rPr>
        <w:lastRenderedPageBreak/>
        <w:t xml:space="preserve">Sarker, I.H., (2022). Smart City Data Science: Towards data-driven smart cities with open research issues. </w:t>
      </w:r>
      <w:r w:rsidRPr="006D0782">
        <w:rPr>
          <w:i/>
          <w:lang w:val="en-GB"/>
        </w:rPr>
        <w:t>Internet of Things, 19</w:t>
      </w:r>
      <w:r w:rsidRPr="00B54928">
        <w:rPr>
          <w:lang w:val="en-GB"/>
        </w:rPr>
        <w:t>, p.100528.</w:t>
      </w:r>
    </w:p>
    <w:p w:rsidR="00212A3F" w:rsidRPr="00B54928" w:rsidRDefault="00212A3F">
      <w:pPr>
        <w:pStyle w:val="normal0"/>
        <w:rPr>
          <w:lang w:val="en-GB"/>
        </w:rPr>
      </w:pPr>
      <w:r w:rsidRPr="00B54928">
        <w:rPr>
          <w:lang w:val="en-GB"/>
        </w:rPr>
        <w:t xml:space="preserve">Shamim, S., Zeng, J., Shariq, S.M. and Khan, Z., (2019). Role of big data management in enhancing big data decision-making capability and quality among Chinese firms: A dynamic capabilities view. </w:t>
      </w:r>
      <w:r w:rsidRPr="006D0782">
        <w:rPr>
          <w:i/>
          <w:lang w:val="en-GB"/>
        </w:rPr>
        <w:t>Information &amp; Management, 56</w:t>
      </w:r>
      <w:r w:rsidRPr="00B54928">
        <w:rPr>
          <w:lang w:val="en-GB"/>
        </w:rPr>
        <w:t>(6), p.103135.</w:t>
      </w:r>
    </w:p>
    <w:p w:rsidR="00212A3F" w:rsidRPr="00B54928" w:rsidRDefault="00212A3F">
      <w:pPr>
        <w:pStyle w:val="normal0"/>
        <w:rPr>
          <w:lang w:val="en-GB"/>
        </w:rPr>
      </w:pPr>
      <w:r w:rsidRPr="00B54928">
        <w:rPr>
          <w:lang w:val="en-GB"/>
        </w:rPr>
        <w:t xml:space="preserve">Suleiman, A., (2022). Causes and effects of poor communication in the construction industry in the MENA region. </w:t>
      </w:r>
      <w:r w:rsidRPr="006D0782">
        <w:rPr>
          <w:i/>
          <w:lang w:val="en-GB"/>
        </w:rPr>
        <w:t>Journal of Civil Engineering and Management, 28</w:t>
      </w:r>
      <w:r w:rsidRPr="00B54928">
        <w:rPr>
          <w:lang w:val="en-GB"/>
        </w:rPr>
        <w:t>(5), pp.365-376.</w:t>
      </w:r>
    </w:p>
    <w:p w:rsidR="00E832EE" w:rsidRDefault="00212A3F" w:rsidP="006018E4">
      <w:pPr>
        <w:pStyle w:val="normal0"/>
        <w:rPr>
          <w:lang w:val="en-GB"/>
        </w:rPr>
      </w:pPr>
      <w:r w:rsidRPr="00B54928">
        <w:rPr>
          <w:lang w:val="en-GB"/>
        </w:rPr>
        <w:t xml:space="preserve">Zhang, Q., Cao, M., Zhang, F., Liu, J. and Li, X., (2020). Effects of corporate social responsibility on customer satisfaction and organizational attractiveness: A signaling perspective. </w:t>
      </w:r>
      <w:r w:rsidRPr="006D0782">
        <w:rPr>
          <w:i/>
          <w:lang w:val="en-GB"/>
        </w:rPr>
        <w:t>Business ethics: A European review, 29</w:t>
      </w:r>
      <w:r w:rsidRPr="00B54928">
        <w:rPr>
          <w:lang w:val="en-GB"/>
        </w:rPr>
        <w:t>(1), pp.20-34.</w:t>
      </w:r>
    </w:p>
    <w:p w:rsidR="00E832EE" w:rsidRDefault="00E832EE">
      <w:pPr>
        <w:rPr>
          <w:lang w:val="en-GB"/>
        </w:rPr>
      </w:pPr>
      <w:r>
        <w:rPr>
          <w:lang w:val="en-GB"/>
        </w:rPr>
        <w:br w:type="page"/>
      </w:r>
    </w:p>
    <w:p w:rsidR="00E832EE" w:rsidRPr="00187FB4" w:rsidRDefault="00E832EE" w:rsidP="00E832EE">
      <w:pPr>
        <w:pStyle w:val="Heading1"/>
        <w:spacing w:before="240" w:after="240"/>
        <w:rPr>
          <w:lang w:val="en-GB"/>
        </w:rPr>
      </w:pPr>
      <w:bookmarkStart w:id="34" w:name="_Toc132823337"/>
      <w:bookmarkStart w:id="35" w:name="_Toc132827019"/>
      <w:r w:rsidRPr="00187FB4">
        <w:rPr>
          <w:lang w:val="en-GB"/>
        </w:rPr>
        <w:lastRenderedPageBreak/>
        <w:t>Appendices :</w:t>
      </w:r>
      <w:bookmarkEnd w:id="34"/>
      <w:bookmarkEnd w:id="35"/>
    </w:p>
    <w:p w:rsidR="00E832EE" w:rsidRPr="00187FB4" w:rsidRDefault="00E832EE" w:rsidP="00E832EE">
      <w:pPr>
        <w:pStyle w:val="normal0"/>
        <w:rPr>
          <w:lang w:val="en-GB"/>
        </w:rPr>
      </w:pPr>
      <w:r w:rsidRPr="00187FB4">
        <w:rPr>
          <w:lang w:val="en-GB"/>
        </w:rPr>
        <w:t>Appendices 1: Data and trends within sales volume and value</w:t>
      </w:r>
    </w:p>
    <w:tbl>
      <w:tblPr>
        <w:tblW w:w="8850" w:type="dxa"/>
        <w:tblBorders>
          <w:top w:val="nil"/>
          <w:left w:val="nil"/>
          <w:bottom w:val="nil"/>
          <w:right w:val="nil"/>
          <w:insideH w:val="nil"/>
          <w:insideV w:val="nil"/>
        </w:tblBorders>
        <w:tblLayout w:type="fixed"/>
        <w:tblLook w:val="0600"/>
      </w:tblPr>
      <w:tblGrid>
        <w:gridCol w:w="1470"/>
        <w:gridCol w:w="4125"/>
        <w:gridCol w:w="3255"/>
      </w:tblGrid>
      <w:tr w:rsidR="00E832EE" w:rsidRPr="00187FB4" w:rsidTr="002006D1">
        <w:trPr>
          <w:cantSplit/>
          <w:trHeight w:val="965"/>
          <w:tblHeader/>
        </w:trPr>
        <w:tc>
          <w:tcPr>
            <w:tcW w:w="8850"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E832EE" w:rsidRPr="00187FB4" w:rsidRDefault="00E832EE" w:rsidP="002006D1">
            <w:pPr>
              <w:pStyle w:val="normal0"/>
              <w:spacing w:before="240" w:after="240"/>
              <w:jc w:val="center"/>
              <w:rPr>
                <w:b/>
                <w:lang w:val="en-GB"/>
              </w:rPr>
            </w:pPr>
            <w:r w:rsidRPr="00187FB4">
              <w:rPr>
                <w:b/>
                <w:lang w:val="en-GB"/>
              </w:rPr>
              <w:t>Sales and data trends for Japan during 2018</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jc w:val="center"/>
              <w:rPr>
                <w:b/>
                <w:lang w:val="en-GB"/>
              </w:rPr>
            </w:pPr>
            <w:r w:rsidRPr="00187FB4">
              <w:rPr>
                <w:b/>
                <w:lang w:val="en-GB"/>
              </w:rPr>
              <w:t>Month</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jc w:val="center"/>
              <w:rPr>
                <w:b/>
                <w:lang w:val="en-GB"/>
              </w:rPr>
            </w:pPr>
            <w:r w:rsidRPr="00187FB4">
              <w:rPr>
                <w:b/>
                <w:lang w:val="en-GB"/>
              </w:rPr>
              <w:t>Sales Volume</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jc w:val="center"/>
              <w:rPr>
                <w:b/>
                <w:lang w:val="en-GB"/>
              </w:rPr>
            </w:pPr>
            <w:r w:rsidRPr="00187FB4">
              <w:rPr>
                <w:b/>
                <w:lang w:val="en-GB"/>
              </w:rPr>
              <w:t>Sales Value</w:t>
            </w:r>
          </w:p>
        </w:tc>
      </w:tr>
      <w:tr w:rsidR="00E832EE" w:rsidRPr="00187FB4" w:rsidTr="002006D1">
        <w:trPr>
          <w:cantSplit/>
          <w:trHeight w:val="515"/>
          <w:tblHeader/>
        </w:trPr>
        <w:tc>
          <w:tcPr>
            <w:tcW w:w="8850" w:type="dxa"/>
            <w:gridSpan w:val="3"/>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jc w:val="center"/>
              <w:rPr>
                <w:b/>
                <w:lang w:val="en-GB"/>
              </w:rPr>
            </w:pPr>
            <w:r w:rsidRPr="00187FB4">
              <w:rPr>
                <w:b/>
                <w:lang w:val="en-GB"/>
              </w:rPr>
              <w:t>Product: Bracelet</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1</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10</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10,280.47</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2</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12</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12,725.16</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3</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10</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10,089.68</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4</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4</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4,519.22</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5</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9</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11,368.17</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6</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13</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15,763.67</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7</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15</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16,635.55</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8</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6</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5,712.00</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lastRenderedPageBreak/>
              <w:t>9</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8</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10,182.08</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10</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9</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7,964.27</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11</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9</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9,401.18</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12</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23</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23,224.11</w:t>
            </w:r>
          </w:p>
        </w:tc>
      </w:tr>
      <w:tr w:rsidR="00E832EE" w:rsidRPr="00187FB4" w:rsidTr="002006D1">
        <w:trPr>
          <w:cantSplit/>
          <w:trHeight w:val="515"/>
          <w:tblHeader/>
        </w:trPr>
        <w:tc>
          <w:tcPr>
            <w:tcW w:w="8850" w:type="dxa"/>
            <w:gridSpan w:val="3"/>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Product: Hair band</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1</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322</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492,215.54</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2</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348</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513,050.39</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3</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 xml:space="preserve">   346</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515,272.89</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4</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284</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423,523.10</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5</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230</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365,408.96</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6</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324</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502,215.14</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7</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199</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w:t>
            </w:r>
            <w:r w:rsidRPr="00187FB4">
              <w:rPr>
                <w:lang w:val="en-GB"/>
              </w:rPr>
              <w:tab/>
              <w:t>297,981.43</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lastRenderedPageBreak/>
              <w:t>8</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215</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313,480.01</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9</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462</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663,920.04</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10</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221</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318,727.77</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11</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202</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291,227.02</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12</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357</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531,249.34</w:t>
            </w:r>
          </w:p>
        </w:tc>
      </w:tr>
      <w:tr w:rsidR="00E832EE" w:rsidRPr="00187FB4" w:rsidTr="002006D1">
        <w:trPr>
          <w:cantSplit/>
          <w:trHeight w:val="515"/>
          <w:tblHeader/>
        </w:trPr>
        <w:tc>
          <w:tcPr>
            <w:tcW w:w="8850" w:type="dxa"/>
            <w:gridSpan w:val="3"/>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Product: Necklace</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1</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23</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36,795.41</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2</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25</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43,392.14</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3</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17</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29,472.50</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4</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7</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12,601.21</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5</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22</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39,672.45</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6</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45</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76,845.31</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lastRenderedPageBreak/>
              <w:t>7</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24</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41,029.96</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8</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20</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38,147.31</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9</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31</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52,502.59</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10</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22</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33,534.09</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11</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19</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26,442.11</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12</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18</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27,337.57</w:t>
            </w:r>
          </w:p>
        </w:tc>
      </w:tr>
      <w:tr w:rsidR="00E832EE" w:rsidRPr="00187FB4" w:rsidTr="002006D1">
        <w:trPr>
          <w:cantSplit/>
          <w:trHeight w:val="515"/>
          <w:tblHeader/>
        </w:trPr>
        <w:tc>
          <w:tcPr>
            <w:tcW w:w="8850" w:type="dxa"/>
            <w:gridSpan w:val="3"/>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Product: Ring</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1</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19</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21,850.04</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2</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25</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28,034.75</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3</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31</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33,793.19</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4</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18</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19,256.48</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5</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26</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30,546.18</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lastRenderedPageBreak/>
              <w:t>6</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32</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37,469.22</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7</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14</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16,181.86</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8</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20</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26,595.92</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9</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18</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22,024.56</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10</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2</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2,038.28</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11</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17</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19,909.29</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12</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w:t>
            </w:r>
            <w:r w:rsidRPr="00187FB4">
              <w:rPr>
                <w:lang w:val="en-GB"/>
              </w:rPr>
              <w:tab/>
              <w:t>35</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39,456.76</w:t>
            </w:r>
          </w:p>
        </w:tc>
      </w:tr>
      <w:tr w:rsidR="00E832EE" w:rsidRPr="00187FB4" w:rsidTr="002006D1">
        <w:trPr>
          <w:cantSplit/>
          <w:trHeight w:val="515"/>
          <w:tblHeader/>
        </w:trPr>
        <w:tc>
          <w:tcPr>
            <w:tcW w:w="8850" w:type="dxa"/>
            <w:gridSpan w:val="3"/>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Product: Accessory</w:t>
            </w:r>
          </w:p>
        </w:tc>
      </w:tr>
      <w:tr w:rsidR="00E832EE" w:rsidRPr="00187FB4" w:rsidTr="002006D1">
        <w:trPr>
          <w:cantSplit/>
          <w:trHeight w:val="515"/>
          <w:tblHeader/>
        </w:trPr>
        <w:tc>
          <w:tcPr>
            <w:tcW w:w="1470"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1</w:t>
            </w:r>
          </w:p>
        </w:tc>
        <w:tc>
          <w:tcPr>
            <w:tcW w:w="41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0</w:t>
            </w:r>
          </w:p>
        </w:tc>
        <w:tc>
          <w:tcPr>
            <w:tcW w:w="325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after="240"/>
              <w:rPr>
                <w:lang w:val="en-GB"/>
              </w:rPr>
            </w:pPr>
            <w:r w:rsidRPr="00187FB4">
              <w:rPr>
                <w:lang w:val="en-GB"/>
              </w:rPr>
              <w:t xml:space="preserve"> £               </w:t>
            </w:r>
            <w:r w:rsidRPr="00187FB4">
              <w:rPr>
                <w:lang w:val="en-GB"/>
              </w:rPr>
              <w:tab/>
              <w:t xml:space="preserve">-  </w:t>
            </w:r>
          </w:p>
        </w:tc>
      </w:tr>
    </w:tbl>
    <w:p w:rsidR="00E832EE" w:rsidRPr="00187FB4" w:rsidRDefault="00E832EE" w:rsidP="00E832EE">
      <w:pPr>
        <w:pStyle w:val="normal0"/>
        <w:rPr>
          <w:lang w:val="en-GB"/>
        </w:rPr>
      </w:pPr>
    </w:p>
    <w:p w:rsidR="00E832EE" w:rsidRPr="00187FB4" w:rsidRDefault="00E832EE" w:rsidP="00E832EE">
      <w:pPr>
        <w:pStyle w:val="normal0"/>
        <w:spacing w:before="240" w:after="240"/>
        <w:rPr>
          <w:lang w:val="en-GB"/>
        </w:rPr>
      </w:pPr>
      <w:r w:rsidRPr="00187FB4">
        <w:rPr>
          <w:lang w:val="en-GB"/>
        </w:rPr>
        <w:t xml:space="preserve"> </w:t>
      </w:r>
    </w:p>
    <w:tbl>
      <w:tblPr>
        <w:tblW w:w="8865" w:type="dxa"/>
        <w:tblBorders>
          <w:top w:val="nil"/>
          <w:left w:val="nil"/>
          <w:bottom w:val="nil"/>
          <w:right w:val="nil"/>
          <w:insideH w:val="nil"/>
          <w:insideV w:val="nil"/>
        </w:tblBorders>
        <w:tblLayout w:type="fixed"/>
        <w:tblLook w:val="0600"/>
      </w:tblPr>
      <w:tblGrid>
        <w:gridCol w:w="1545"/>
        <w:gridCol w:w="3330"/>
        <w:gridCol w:w="3990"/>
      </w:tblGrid>
      <w:tr w:rsidR="00E832EE" w:rsidRPr="00187FB4" w:rsidTr="002006D1">
        <w:trPr>
          <w:cantSplit/>
          <w:trHeight w:val="965"/>
          <w:tblHeader/>
        </w:trPr>
        <w:tc>
          <w:tcPr>
            <w:tcW w:w="8865"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E832EE" w:rsidRPr="00187FB4" w:rsidRDefault="00E832EE" w:rsidP="002006D1">
            <w:pPr>
              <w:pStyle w:val="normal0"/>
              <w:widowControl w:val="0"/>
              <w:pBdr>
                <w:top w:val="nil"/>
                <w:left w:val="nil"/>
                <w:bottom w:val="nil"/>
                <w:right w:val="nil"/>
                <w:between w:val="nil"/>
              </w:pBdr>
              <w:spacing w:before="0" w:after="0" w:line="276" w:lineRule="auto"/>
              <w:jc w:val="left"/>
              <w:rPr>
                <w:b/>
                <w:lang w:val="en-GB"/>
              </w:rPr>
            </w:pPr>
            <w:r w:rsidRPr="00187FB4">
              <w:rPr>
                <w:b/>
                <w:lang w:val="en-GB"/>
              </w:rPr>
              <w:t>Sales and data trends for Japan during 2019</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Month</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Sales Volume</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Sales Value</w:t>
            </w:r>
          </w:p>
        </w:tc>
      </w:tr>
      <w:tr w:rsidR="00E832EE" w:rsidRPr="00187FB4" w:rsidTr="002006D1">
        <w:trPr>
          <w:cantSplit/>
          <w:trHeight w:val="515"/>
          <w:tblHeader/>
        </w:trPr>
        <w:tc>
          <w:tcPr>
            <w:tcW w:w="8865" w:type="dxa"/>
            <w:gridSpan w:val="3"/>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lastRenderedPageBreak/>
              <w:t>Product: Bracelet</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13</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12,683.20</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2</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20</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20,232.47</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3</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36</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36,126.25</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 xml:space="preserve">   25</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23,827.37</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32</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32,874.84</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42</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52,012.39</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31</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40,744.00</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34</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41,061.58</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33</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33,443.83</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16</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16,034.52</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27</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26,764.80</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25</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26,593.29</w:t>
            </w:r>
          </w:p>
        </w:tc>
      </w:tr>
      <w:tr w:rsidR="00E832EE" w:rsidRPr="00187FB4" w:rsidTr="002006D1">
        <w:trPr>
          <w:cantSplit/>
          <w:trHeight w:val="515"/>
          <w:tblHeader/>
        </w:trPr>
        <w:tc>
          <w:tcPr>
            <w:tcW w:w="8865" w:type="dxa"/>
            <w:gridSpan w:val="3"/>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lastRenderedPageBreak/>
              <w:t>Product: Hair band</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212</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324,076.72</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2</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221</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328,945.28</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3</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246</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355,883.25</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195</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289,676.21</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 xml:space="preserve">              175</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285,401.86</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610</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1,011,205.06</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262</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404,474.72</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226</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332,495.85</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396</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569,779.70</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177</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246,546.01</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138</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205,647.86</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237</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367,154.59</w:t>
            </w:r>
          </w:p>
        </w:tc>
      </w:tr>
      <w:tr w:rsidR="00E832EE" w:rsidRPr="00187FB4" w:rsidTr="002006D1">
        <w:trPr>
          <w:cantSplit/>
          <w:trHeight w:val="515"/>
          <w:tblHeader/>
        </w:trPr>
        <w:tc>
          <w:tcPr>
            <w:tcW w:w="8865" w:type="dxa"/>
            <w:gridSpan w:val="3"/>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lastRenderedPageBreak/>
              <w:t>Product: Necklace</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14</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20,313.88</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2</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29</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44,172.78</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3</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39</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61,278.35</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22</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35,452.94</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20</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33,427.91</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 xml:space="preserve">                39</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58,989.22</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28</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40,800.90</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22</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30,904.22</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27</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36,080.84</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23</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33,441.42</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46</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79,273.21</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44</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84,613.30</w:t>
            </w:r>
          </w:p>
        </w:tc>
      </w:tr>
      <w:tr w:rsidR="00E832EE" w:rsidRPr="00187FB4" w:rsidTr="002006D1">
        <w:trPr>
          <w:cantSplit/>
          <w:trHeight w:val="515"/>
          <w:tblHeader/>
        </w:trPr>
        <w:tc>
          <w:tcPr>
            <w:tcW w:w="8865" w:type="dxa"/>
            <w:gridSpan w:val="3"/>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lastRenderedPageBreak/>
              <w:t>Product: Ring</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28</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29,128.32</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2</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14</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14,634.34</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3</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20</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21,571.93</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10</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11,206.37</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17</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22,870.04</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12</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15,631.48</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24</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29,053.14</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27</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28,572.01</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49</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47,400.17</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15</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13,603.66</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 xml:space="preserve">  12</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10,993.32</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18</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17,734.22</w:t>
            </w:r>
          </w:p>
        </w:tc>
      </w:tr>
      <w:tr w:rsidR="00E832EE" w:rsidRPr="00187FB4" w:rsidTr="002006D1">
        <w:trPr>
          <w:cantSplit/>
          <w:trHeight w:val="515"/>
          <w:tblHeader/>
        </w:trPr>
        <w:tc>
          <w:tcPr>
            <w:tcW w:w="8865" w:type="dxa"/>
            <w:gridSpan w:val="3"/>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lastRenderedPageBreak/>
              <w:t>Product: Accessory</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3,683.88</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13</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28,479.45</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 xml:space="preserve">       9</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13,147.59</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23</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33,311.02</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5,744.94</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3</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4,207.80</w:t>
            </w:r>
          </w:p>
        </w:tc>
      </w:tr>
      <w:tr w:rsidR="00E832EE" w:rsidRPr="00187FB4" w:rsidTr="002006D1">
        <w:trPr>
          <w:cantSplit/>
          <w:trHeight w:val="515"/>
          <w:tblHeader/>
        </w:trPr>
        <w:tc>
          <w:tcPr>
            <w:tcW w:w="154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c>
          <w:tcPr>
            <w:tcW w:w="333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5</w:t>
            </w:r>
          </w:p>
        </w:tc>
        <w:tc>
          <w:tcPr>
            <w:tcW w:w="399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9,203.22</w:t>
            </w:r>
          </w:p>
        </w:tc>
      </w:tr>
    </w:tbl>
    <w:p w:rsidR="00E832EE" w:rsidRPr="00187FB4" w:rsidRDefault="00E832EE" w:rsidP="00E832EE">
      <w:pPr>
        <w:pStyle w:val="normal0"/>
        <w:spacing w:before="240" w:after="240"/>
        <w:rPr>
          <w:lang w:val="en-GB"/>
        </w:rPr>
      </w:pPr>
    </w:p>
    <w:tbl>
      <w:tblPr>
        <w:tblW w:w="8865" w:type="dxa"/>
        <w:tblBorders>
          <w:top w:val="nil"/>
          <w:left w:val="nil"/>
          <w:bottom w:val="nil"/>
          <w:right w:val="nil"/>
          <w:insideH w:val="nil"/>
          <w:insideV w:val="nil"/>
        </w:tblBorders>
        <w:tblLayout w:type="fixed"/>
        <w:tblLook w:val="0600"/>
      </w:tblPr>
      <w:tblGrid>
        <w:gridCol w:w="1575"/>
        <w:gridCol w:w="3510"/>
        <w:gridCol w:w="3780"/>
      </w:tblGrid>
      <w:tr w:rsidR="00E832EE" w:rsidRPr="00187FB4" w:rsidTr="002006D1">
        <w:trPr>
          <w:cantSplit/>
          <w:trHeight w:val="965"/>
          <w:tblHeader/>
        </w:trPr>
        <w:tc>
          <w:tcPr>
            <w:tcW w:w="8865" w:type="dxa"/>
            <w:gridSpan w:val="3"/>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Sales and data trends for Japan during 2020</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Month</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Sales Volume</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Sales Value</w:t>
            </w:r>
          </w:p>
        </w:tc>
      </w:tr>
      <w:tr w:rsidR="00E832EE" w:rsidRPr="00187FB4" w:rsidTr="002006D1">
        <w:trPr>
          <w:cantSplit/>
          <w:trHeight w:val="515"/>
          <w:tblHeader/>
        </w:trPr>
        <w:tc>
          <w:tcPr>
            <w:tcW w:w="8865" w:type="dxa"/>
            <w:gridSpan w:val="3"/>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Product: Bracelet</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21</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22,205.72</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lastRenderedPageBreak/>
              <w:t>2</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25</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31,275.60</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3</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18</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22,386.66</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21</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22,056.18</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45</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48,105.80</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 xml:space="preserve"> 63</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63,807.54</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37</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39,614.95</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31</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32,567.68</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61</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63,408.15</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15</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15,452.79</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19</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18,710.04</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16</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21,307.53</w:t>
            </w:r>
          </w:p>
        </w:tc>
      </w:tr>
      <w:tr w:rsidR="00E832EE" w:rsidRPr="00187FB4" w:rsidTr="002006D1">
        <w:trPr>
          <w:cantSplit/>
          <w:trHeight w:val="515"/>
          <w:tblHeader/>
        </w:trPr>
        <w:tc>
          <w:tcPr>
            <w:tcW w:w="8865" w:type="dxa"/>
            <w:gridSpan w:val="3"/>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Product: Hair band</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178</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272,781.13</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lastRenderedPageBreak/>
              <w:t>2</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182</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288,085.47</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3</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173</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270,693.63</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152</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229,389.01</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129</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205,105.00</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227</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351,005.38</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101</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w:t>
            </w:r>
            <w:r w:rsidRPr="00187FB4">
              <w:rPr>
                <w:lang w:val="en-GB"/>
              </w:rPr>
              <w:tab/>
              <w:t xml:space="preserve">  150,138.13</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103</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147,647.34</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159</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229,632.20</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92</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121,117.16</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126</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165,938.05</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 xml:space="preserve">          176</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235,388.34</w:t>
            </w:r>
          </w:p>
        </w:tc>
      </w:tr>
      <w:tr w:rsidR="00E832EE" w:rsidRPr="00187FB4" w:rsidTr="002006D1">
        <w:trPr>
          <w:cantSplit/>
          <w:trHeight w:val="515"/>
          <w:tblHeader/>
        </w:trPr>
        <w:tc>
          <w:tcPr>
            <w:tcW w:w="8865" w:type="dxa"/>
            <w:gridSpan w:val="3"/>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Product: Necklace</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28</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52,657.18</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lastRenderedPageBreak/>
              <w:t>2</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43</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83,387.17</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3</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46</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87,938.13</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 xml:space="preserve">     27</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52,708.24</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45</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81,597.90</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69</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121,799.76</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38</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64,950.64</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40</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73,558.44</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29</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51,403.85</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4</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6,543.34</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13</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22,741.29</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16</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27,695.07</w:t>
            </w:r>
          </w:p>
        </w:tc>
      </w:tr>
      <w:tr w:rsidR="00E832EE" w:rsidRPr="00187FB4" w:rsidTr="002006D1">
        <w:trPr>
          <w:cantSplit/>
          <w:trHeight w:val="515"/>
          <w:tblHeader/>
        </w:trPr>
        <w:tc>
          <w:tcPr>
            <w:tcW w:w="8865" w:type="dxa"/>
            <w:gridSpan w:val="3"/>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Product: Ring</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5</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5,148.29</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lastRenderedPageBreak/>
              <w:t>2</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12</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11,764.69</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3</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8</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7,852.89</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w:t>
            </w:r>
            <w:r w:rsidRPr="00187FB4">
              <w:rPr>
                <w:lang w:val="en-GB"/>
              </w:rPr>
              <w:tab/>
              <w:t>884.71</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6</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9,704.96</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7</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9,758.18</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5</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7,019.34</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11</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12,087.32</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 xml:space="preserve"> 28</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29,976.81</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12</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13,227.88</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9</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9,150.57</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12</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13,652.93</w:t>
            </w:r>
          </w:p>
        </w:tc>
      </w:tr>
      <w:tr w:rsidR="00E832EE" w:rsidRPr="00187FB4" w:rsidTr="002006D1">
        <w:trPr>
          <w:cantSplit/>
          <w:trHeight w:val="515"/>
          <w:tblHeader/>
        </w:trPr>
        <w:tc>
          <w:tcPr>
            <w:tcW w:w="8865" w:type="dxa"/>
            <w:gridSpan w:val="3"/>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Product: Accessory</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 xml:space="preserve">    1</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1,490.51</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lastRenderedPageBreak/>
              <w:t>2</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2,665.25</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3</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6</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14,466.71</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9</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21,448.35</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9</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20,816.52</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14</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29,299.12</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5</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10,567.24</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5</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9,982.45</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22</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43,837.80</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 xml:space="preserve">                   8</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16,070.01</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7</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13,845.56</w:t>
            </w:r>
          </w:p>
        </w:tc>
      </w:tr>
      <w:tr w:rsidR="00E832EE" w:rsidRPr="00187FB4" w:rsidTr="002006D1">
        <w:trPr>
          <w:cantSplit/>
          <w:trHeight w:val="515"/>
          <w:tblHeader/>
        </w:trPr>
        <w:tc>
          <w:tcPr>
            <w:tcW w:w="1575"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c>
          <w:tcPr>
            <w:tcW w:w="351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11</w:t>
            </w:r>
          </w:p>
        </w:tc>
        <w:tc>
          <w:tcPr>
            <w:tcW w:w="378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22,912.47</w:t>
            </w:r>
          </w:p>
        </w:tc>
      </w:tr>
    </w:tbl>
    <w:p w:rsidR="00E832EE" w:rsidRPr="00187FB4" w:rsidRDefault="00E832EE" w:rsidP="00E832EE">
      <w:pPr>
        <w:pStyle w:val="normal0"/>
        <w:spacing w:before="240" w:after="240"/>
        <w:rPr>
          <w:lang w:val="en-GB"/>
        </w:rPr>
      </w:pPr>
      <w:r w:rsidRPr="00187FB4">
        <w:rPr>
          <w:lang w:val="en-GB"/>
        </w:rPr>
        <w:t xml:space="preserve"> </w:t>
      </w:r>
      <w:r w:rsidRPr="00187FB4">
        <w:rPr>
          <w:sz w:val="26"/>
          <w:szCs w:val="26"/>
          <w:lang w:val="en-GB"/>
        </w:rPr>
        <w:t xml:space="preserve">    </w:t>
      </w:r>
      <w:r w:rsidRPr="00187FB4">
        <w:rPr>
          <w:lang w:val="en-GB"/>
        </w:rPr>
        <w:t>Appendices 2: Benchmark comparisons (category performance)</w:t>
      </w:r>
    </w:p>
    <w:tbl>
      <w:tblPr>
        <w:tblW w:w="9025" w:type="dxa"/>
        <w:tblBorders>
          <w:top w:val="nil"/>
          <w:left w:val="nil"/>
          <w:bottom w:val="nil"/>
          <w:right w:val="nil"/>
          <w:insideH w:val="nil"/>
          <w:insideV w:val="nil"/>
        </w:tblBorders>
        <w:tblLayout w:type="fixed"/>
        <w:tblLook w:val="0600"/>
      </w:tblPr>
      <w:tblGrid>
        <w:gridCol w:w="858"/>
        <w:gridCol w:w="2429"/>
        <w:gridCol w:w="1922"/>
        <w:gridCol w:w="1350"/>
        <w:gridCol w:w="1350"/>
        <w:gridCol w:w="1116"/>
      </w:tblGrid>
      <w:tr w:rsidR="00E832EE" w:rsidRPr="00187FB4" w:rsidTr="002006D1">
        <w:trPr>
          <w:gridAfter w:val="1"/>
          <w:wAfter w:w="1116" w:type="dxa"/>
          <w:cantSplit/>
          <w:trHeight w:val="515"/>
          <w:tblHeader/>
        </w:trPr>
        <w:tc>
          <w:tcPr>
            <w:tcW w:w="7906"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Benchmark for categorical performance for Japan during 2018</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lastRenderedPageBreak/>
              <w:t>Month</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Sales Volume</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Sales Value</w:t>
            </w:r>
          </w:p>
        </w:tc>
        <w:tc>
          <w:tcPr>
            <w:tcW w:w="1350" w:type="dxa"/>
            <w:vMerge w:val="restart"/>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 Volume</w:t>
            </w:r>
          </w:p>
        </w:tc>
        <w:tc>
          <w:tcPr>
            <w:tcW w:w="1350" w:type="dxa"/>
            <w:vMerge w:val="restart"/>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 Value</w:t>
            </w:r>
          </w:p>
        </w:tc>
      </w:tr>
      <w:tr w:rsidR="00E832EE" w:rsidRPr="00187FB4" w:rsidTr="002006D1">
        <w:trPr>
          <w:gridAfter w:val="1"/>
          <w:wAfter w:w="1116" w:type="dxa"/>
          <w:cantSplit/>
          <w:trHeight w:val="515"/>
          <w:tblHeader/>
        </w:trPr>
        <w:tc>
          <w:tcPr>
            <w:tcW w:w="5206" w:type="dxa"/>
            <w:gridSpan w:val="3"/>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Product: Bracelet</w:t>
            </w:r>
          </w:p>
        </w:tc>
        <w:tc>
          <w:tcPr>
            <w:tcW w:w="135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E832EE" w:rsidRPr="00187FB4" w:rsidRDefault="00E832EE" w:rsidP="002006D1">
            <w:pPr>
              <w:pStyle w:val="normal0"/>
              <w:widowControl w:val="0"/>
              <w:pBdr>
                <w:top w:val="nil"/>
                <w:left w:val="nil"/>
                <w:bottom w:val="nil"/>
                <w:right w:val="nil"/>
                <w:between w:val="nil"/>
              </w:pBdr>
              <w:spacing w:before="0" w:after="0" w:line="276" w:lineRule="auto"/>
              <w:jc w:val="left"/>
              <w:rPr>
                <w:lang w:val="en-GB"/>
              </w:rPr>
            </w:pPr>
          </w:p>
        </w:tc>
        <w:tc>
          <w:tcPr>
            <w:tcW w:w="135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E832EE" w:rsidRPr="00187FB4" w:rsidRDefault="00E832EE" w:rsidP="002006D1">
            <w:pPr>
              <w:pStyle w:val="normal0"/>
              <w:widowControl w:val="0"/>
              <w:pBdr>
                <w:top w:val="nil"/>
                <w:left w:val="nil"/>
                <w:bottom w:val="nil"/>
                <w:right w:val="nil"/>
                <w:between w:val="nil"/>
              </w:pBdr>
              <w:spacing w:before="0" w:after="0" w:line="276" w:lineRule="auto"/>
              <w:jc w:val="left"/>
              <w:rPr>
                <w:lang w:val="en-GB"/>
              </w:rPr>
            </w:pPr>
          </w:p>
        </w:tc>
      </w:tr>
      <w:tr w:rsidR="00E832EE" w:rsidRPr="00187FB4" w:rsidTr="002006D1">
        <w:trPr>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10</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10,280.47</w:t>
            </w:r>
          </w:p>
        </w:tc>
        <w:tc>
          <w:tcPr>
            <w:tcW w:w="1350" w:type="dxa"/>
            <w:tcBorders>
              <w:bottom w:val="single" w:sz="6" w:space="0" w:color="000000"/>
              <w:right w:val="single" w:sz="6" w:space="0" w:color="000000"/>
            </w:tcBorders>
            <w:shd w:val="clear" w:color="auto" w:fill="auto"/>
            <w:tcMar>
              <w:top w:w="100" w:type="dxa"/>
              <w:left w:w="100" w:type="dxa"/>
              <w:bottom w:w="100" w:type="dxa"/>
              <w:right w:w="100" w:type="dxa"/>
            </w:tcMar>
          </w:tcPr>
          <w:p w:rsidR="00E832EE" w:rsidRPr="00187FB4" w:rsidRDefault="00E832EE" w:rsidP="002006D1">
            <w:pPr>
              <w:pStyle w:val="normal0"/>
              <w:spacing w:before="240" w:after="240"/>
              <w:rPr>
                <w:lang w:val="en-GB"/>
              </w:rPr>
            </w:pP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111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2</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 xml:space="preserve">    12</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12,725.16</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3</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10</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10,089.68</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4</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4,519.22</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3%</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3%</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9</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11,368.17</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13</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15,763.67</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15</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16,635.55</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lastRenderedPageBreak/>
              <w:t>8</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6</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5,712.00</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 xml:space="preserve">       8</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10,182.08</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9</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7,964.27</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9</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9,401.18</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23</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23,224.11</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18%</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17%</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b/>
                <w:lang w:val="en-GB"/>
              </w:rPr>
            </w:pPr>
            <w:r w:rsidRPr="00187FB4">
              <w:rPr>
                <w:b/>
                <w:lang w:val="en-GB"/>
              </w:rPr>
              <w:t xml:space="preserve">                       </w:t>
            </w:r>
            <w:r w:rsidRPr="00187FB4">
              <w:rPr>
                <w:b/>
                <w:lang w:val="en-GB"/>
              </w:rPr>
              <w:tab/>
              <w:t>128</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b/>
                <w:lang w:val="en-GB"/>
              </w:rPr>
            </w:pPr>
            <w:r w:rsidRPr="00187FB4">
              <w:rPr>
                <w:b/>
                <w:lang w:val="en-GB"/>
              </w:rPr>
              <w:t xml:space="preserve">         </w:t>
            </w:r>
            <w:r w:rsidRPr="00187FB4">
              <w:rPr>
                <w:b/>
                <w:lang w:val="en-GB"/>
              </w:rPr>
              <w:tab/>
              <w:t>137,866</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r>
      <w:tr w:rsidR="00E832EE" w:rsidRPr="00187FB4" w:rsidTr="002006D1">
        <w:trPr>
          <w:gridAfter w:val="1"/>
          <w:wAfter w:w="1116" w:type="dxa"/>
          <w:cantSplit/>
          <w:trHeight w:val="515"/>
          <w:tblHeader/>
        </w:trPr>
        <w:tc>
          <w:tcPr>
            <w:tcW w:w="5206" w:type="dxa"/>
            <w:gridSpan w:val="3"/>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Product: Hair band</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322</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492,215.54</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2</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348</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513,050.39</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3</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346</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515,272.89</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284</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423,523.10</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lastRenderedPageBreak/>
              <w:t>5</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230</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365,408.96</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324</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502,215.14</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199</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297,981.43</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215</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313,480.01</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462</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663,920.04</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13%</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13%</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 xml:space="preserve">                   221</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318,727.77</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202</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291,227.02</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357</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531,249.34</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b/>
                <w:lang w:val="en-GB"/>
              </w:rPr>
            </w:pPr>
            <w:r w:rsidRPr="00187FB4">
              <w:rPr>
                <w:b/>
                <w:lang w:val="en-GB"/>
              </w:rPr>
              <w:t xml:space="preserve">                    </w:t>
            </w:r>
            <w:r w:rsidRPr="00187FB4">
              <w:rPr>
                <w:b/>
                <w:lang w:val="en-GB"/>
              </w:rPr>
              <w:tab/>
              <w:t>3,510</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b/>
                <w:lang w:val="en-GB"/>
              </w:rPr>
            </w:pPr>
            <w:r w:rsidRPr="00187FB4">
              <w:rPr>
                <w:b/>
                <w:lang w:val="en-GB"/>
              </w:rPr>
              <w:t xml:space="preserve">      </w:t>
            </w:r>
            <w:r w:rsidRPr="00187FB4">
              <w:rPr>
                <w:b/>
                <w:lang w:val="en-GB"/>
              </w:rPr>
              <w:tab/>
              <w:t>5,228,272</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r>
      <w:tr w:rsidR="00E832EE" w:rsidRPr="00187FB4" w:rsidTr="002006D1">
        <w:trPr>
          <w:gridAfter w:val="1"/>
          <w:wAfter w:w="1116" w:type="dxa"/>
          <w:cantSplit/>
          <w:trHeight w:val="515"/>
          <w:tblHeader/>
        </w:trPr>
        <w:tc>
          <w:tcPr>
            <w:tcW w:w="5206" w:type="dxa"/>
            <w:gridSpan w:val="3"/>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Product: Necklace</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23</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36,795.41</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2</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25</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43,392.14</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lastRenderedPageBreak/>
              <w:t>3</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17</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29,472.50</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7</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12,601.21</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3%</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3%</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22</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39,672.45</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45</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76,845.31</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16%</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17%</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 xml:space="preserve">          24</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41,029.96</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20</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38,147.31</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31</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52,502.59</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22</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33,534.09</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19</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26,442.11</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lastRenderedPageBreak/>
              <w:t>12</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18</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27,337.57</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b/>
                <w:lang w:val="en-GB"/>
              </w:rPr>
            </w:pPr>
            <w:r w:rsidRPr="00187FB4">
              <w:rPr>
                <w:b/>
                <w:lang w:val="en-GB"/>
              </w:rPr>
              <w:t xml:space="preserve">                       </w:t>
            </w:r>
            <w:r w:rsidRPr="00187FB4">
              <w:rPr>
                <w:b/>
                <w:lang w:val="en-GB"/>
              </w:rPr>
              <w:tab/>
              <w:t>273</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b/>
                <w:lang w:val="en-GB"/>
              </w:rPr>
            </w:pPr>
            <w:r w:rsidRPr="00187FB4">
              <w:rPr>
                <w:b/>
                <w:lang w:val="en-GB"/>
              </w:rPr>
              <w:t xml:space="preserve">         </w:t>
            </w:r>
            <w:r w:rsidRPr="00187FB4">
              <w:rPr>
                <w:b/>
                <w:lang w:val="en-GB"/>
              </w:rPr>
              <w:tab/>
              <w:t>457,773</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r>
      <w:tr w:rsidR="00E832EE" w:rsidRPr="00187FB4" w:rsidTr="002006D1">
        <w:trPr>
          <w:gridAfter w:val="1"/>
          <w:wAfter w:w="1116" w:type="dxa"/>
          <w:cantSplit/>
          <w:trHeight w:val="515"/>
          <w:tblHeader/>
        </w:trPr>
        <w:tc>
          <w:tcPr>
            <w:tcW w:w="5206" w:type="dxa"/>
            <w:gridSpan w:val="3"/>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Product: Ring</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19</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21,850.04</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2</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25</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28,034.75</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3</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31</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33,793.19</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18</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19,256.48</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26</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30,546.18</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32</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37,469.22</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13%</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lastRenderedPageBreak/>
              <w:t>7</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14</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16,181.86</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20</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26,595.92</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18</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22,024.56</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2,038.28</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 xml:space="preserve"> 17</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19,909.29</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35</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39,456.76</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14%</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13%</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b/>
                <w:lang w:val="en-GB"/>
              </w:rPr>
            </w:pPr>
            <w:r w:rsidRPr="00187FB4">
              <w:rPr>
                <w:b/>
                <w:lang w:val="en-GB"/>
              </w:rPr>
              <w:t xml:space="preserve">                       </w:t>
            </w:r>
            <w:r w:rsidRPr="00187FB4">
              <w:rPr>
                <w:b/>
                <w:lang w:val="en-GB"/>
              </w:rPr>
              <w:tab/>
              <w:t>257</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b/>
                <w:lang w:val="en-GB"/>
              </w:rPr>
            </w:pPr>
            <w:r w:rsidRPr="00187FB4">
              <w:rPr>
                <w:b/>
                <w:lang w:val="en-GB"/>
              </w:rPr>
              <w:t xml:space="preserve">         </w:t>
            </w:r>
            <w:r w:rsidRPr="00187FB4">
              <w:rPr>
                <w:b/>
                <w:lang w:val="en-GB"/>
              </w:rPr>
              <w:tab/>
              <w:t>297,157</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r>
      <w:tr w:rsidR="00E832EE" w:rsidRPr="00187FB4" w:rsidTr="002006D1">
        <w:trPr>
          <w:gridAfter w:val="1"/>
          <w:wAfter w:w="1116" w:type="dxa"/>
          <w:cantSplit/>
          <w:trHeight w:val="515"/>
          <w:tblHeader/>
        </w:trPr>
        <w:tc>
          <w:tcPr>
            <w:tcW w:w="5206" w:type="dxa"/>
            <w:gridSpan w:val="3"/>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Product: Accessory</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0</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w:t>
            </w:r>
            <w:r w:rsidRPr="00187FB4">
              <w:rPr>
                <w:lang w:val="en-GB"/>
              </w:rPr>
              <w:tab/>
              <w:t xml:space="preserve">-  </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0%</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0%</w:t>
            </w:r>
          </w:p>
        </w:tc>
      </w:tr>
    </w:tbl>
    <w:p w:rsidR="00E832EE" w:rsidRPr="00187FB4" w:rsidRDefault="00E832EE" w:rsidP="00E832EE">
      <w:pPr>
        <w:pStyle w:val="normal0"/>
        <w:spacing w:before="240" w:after="240"/>
        <w:rPr>
          <w:lang w:val="en-GB"/>
        </w:rPr>
      </w:pPr>
    </w:p>
    <w:tbl>
      <w:tblPr>
        <w:tblW w:w="9025" w:type="dxa"/>
        <w:tblBorders>
          <w:top w:val="nil"/>
          <w:left w:val="nil"/>
          <w:bottom w:val="nil"/>
          <w:right w:val="nil"/>
          <w:insideH w:val="nil"/>
          <w:insideV w:val="nil"/>
        </w:tblBorders>
        <w:tblLayout w:type="fixed"/>
        <w:tblLook w:val="0600"/>
      </w:tblPr>
      <w:tblGrid>
        <w:gridCol w:w="899"/>
        <w:gridCol w:w="2016"/>
        <w:gridCol w:w="2092"/>
        <w:gridCol w:w="1425"/>
        <w:gridCol w:w="1425"/>
        <w:gridCol w:w="1168"/>
      </w:tblGrid>
      <w:tr w:rsidR="00E832EE" w:rsidRPr="00187FB4" w:rsidTr="002006D1">
        <w:trPr>
          <w:gridAfter w:val="1"/>
          <w:wAfter w:w="1168" w:type="dxa"/>
          <w:cantSplit/>
          <w:trHeight w:val="515"/>
          <w:tblHeader/>
        </w:trPr>
        <w:tc>
          <w:tcPr>
            <w:tcW w:w="7855"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lastRenderedPageBreak/>
              <w:t>Benchmark for categorical performance for Japan during 2019</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Month</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Sales Volume</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Sales Value</w:t>
            </w:r>
          </w:p>
        </w:tc>
        <w:tc>
          <w:tcPr>
            <w:tcW w:w="1425" w:type="dxa"/>
            <w:vMerge w:val="restart"/>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 Volume</w:t>
            </w:r>
          </w:p>
        </w:tc>
        <w:tc>
          <w:tcPr>
            <w:tcW w:w="1425" w:type="dxa"/>
            <w:vMerge w:val="restart"/>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 Value</w:t>
            </w:r>
          </w:p>
        </w:tc>
      </w:tr>
      <w:tr w:rsidR="00E832EE" w:rsidRPr="00187FB4" w:rsidTr="002006D1">
        <w:trPr>
          <w:gridAfter w:val="1"/>
          <w:wAfter w:w="1168" w:type="dxa"/>
          <w:cantSplit/>
          <w:trHeight w:val="515"/>
          <w:tblHeader/>
        </w:trPr>
        <w:tc>
          <w:tcPr>
            <w:tcW w:w="5005" w:type="dxa"/>
            <w:gridSpan w:val="3"/>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Product: Bracelet</w:t>
            </w:r>
          </w:p>
        </w:tc>
        <w:tc>
          <w:tcPr>
            <w:tcW w:w="142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E832EE" w:rsidRPr="00187FB4" w:rsidRDefault="00E832EE" w:rsidP="002006D1">
            <w:pPr>
              <w:pStyle w:val="normal0"/>
              <w:widowControl w:val="0"/>
              <w:pBdr>
                <w:top w:val="nil"/>
                <w:left w:val="nil"/>
                <w:bottom w:val="nil"/>
                <w:right w:val="nil"/>
                <w:between w:val="nil"/>
              </w:pBdr>
              <w:spacing w:before="0" w:after="0" w:line="276" w:lineRule="auto"/>
              <w:jc w:val="left"/>
              <w:rPr>
                <w:lang w:val="en-GB"/>
              </w:rPr>
            </w:pPr>
          </w:p>
        </w:tc>
        <w:tc>
          <w:tcPr>
            <w:tcW w:w="1425"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E832EE" w:rsidRPr="00187FB4" w:rsidRDefault="00E832EE" w:rsidP="002006D1">
            <w:pPr>
              <w:pStyle w:val="normal0"/>
              <w:widowControl w:val="0"/>
              <w:pBdr>
                <w:top w:val="nil"/>
                <w:left w:val="nil"/>
                <w:bottom w:val="nil"/>
                <w:right w:val="nil"/>
                <w:between w:val="nil"/>
              </w:pBdr>
              <w:spacing w:before="0" w:after="0" w:line="276" w:lineRule="auto"/>
              <w:jc w:val="left"/>
              <w:rPr>
                <w:lang w:val="en-GB"/>
              </w:rPr>
            </w:pPr>
          </w:p>
        </w:tc>
      </w:tr>
      <w:tr w:rsidR="00E832EE" w:rsidRPr="00187FB4" w:rsidTr="002006D1">
        <w:trPr>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13</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12,683.20</w:t>
            </w:r>
          </w:p>
        </w:tc>
        <w:tc>
          <w:tcPr>
            <w:tcW w:w="1425" w:type="dxa"/>
            <w:tcBorders>
              <w:bottom w:val="single" w:sz="6" w:space="0" w:color="000000"/>
              <w:right w:val="single" w:sz="6" w:space="0" w:color="000000"/>
            </w:tcBorders>
            <w:shd w:val="clear" w:color="auto" w:fill="auto"/>
            <w:tcMar>
              <w:top w:w="100" w:type="dxa"/>
              <w:left w:w="100" w:type="dxa"/>
              <w:bottom w:w="100" w:type="dxa"/>
              <w:right w:w="100" w:type="dxa"/>
            </w:tcMar>
          </w:tcPr>
          <w:p w:rsidR="00E832EE" w:rsidRPr="00187FB4" w:rsidRDefault="00E832EE" w:rsidP="002006D1">
            <w:pPr>
              <w:pStyle w:val="normal0"/>
              <w:spacing w:before="240" w:after="240"/>
              <w:rPr>
                <w:lang w:val="en-GB"/>
              </w:rPr>
            </w:pP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116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3%</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2</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20</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20,232.47</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3</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36</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36,126.25</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25</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23,827.37</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 xml:space="preserve">       32</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32,874.84</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42</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52,012.39</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13%</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14%</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31</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40,744.00</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34</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41,061.58</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33</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33,443.83</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16</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16,034.52</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lastRenderedPageBreak/>
              <w:t>11</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27</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26,764.80</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25</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26,593.29</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b/>
                <w:lang w:val="en-GB"/>
              </w:rPr>
            </w:pPr>
            <w:r w:rsidRPr="00187FB4">
              <w:rPr>
                <w:b/>
                <w:lang w:val="en-GB"/>
              </w:rPr>
              <w:t xml:space="preserve">                </w:t>
            </w:r>
            <w:r w:rsidRPr="00187FB4">
              <w:rPr>
                <w:b/>
                <w:lang w:val="en-GB"/>
              </w:rPr>
              <w:tab/>
              <w:t>334</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b/>
                <w:lang w:val="en-GB"/>
              </w:rPr>
            </w:pPr>
            <w:r w:rsidRPr="00187FB4">
              <w:rPr>
                <w:b/>
                <w:lang w:val="en-GB"/>
              </w:rPr>
              <w:t xml:space="preserve">          </w:t>
            </w:r>
            <w:r w:rsidRPr="00187FB4">
              <w:rPr>
                <w:b/>
                <w:lang w:val="en-GB"/>
              </w:rPr>
              <w:tab/>
              <w:t>362,399</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r>
      <w:tr w:rsidR="00E832EE" w:rsidRPr="00187FB4" w:rsidTr="002006D1">
        <w:trPr>
          <w:gridAfter w:val="1"/>
          <w:wAfter w:w="1168" w:type="dxa"/>
          <w:cantSplit/>
          <w:trHeight w:val="515"/>
          <w:tblHeader/>
        </w:trPr>
        <w:tc>
          <w:tcPr>
            <w:tcW w:w="5005" w:type="dxa"/>
            <w:gridSpan w:val="3"/>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Product: Hair band</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212</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324,076.72</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2</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221</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328,945.28</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3</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246</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355,883.25</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195</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289,676.21</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175</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285,401.86</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610</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1,011,205.06</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20%</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21%</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 xml:space="preserve"> 262</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404,474.72</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226</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332,495.85</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lastRenderedPageBreak/>
              <w:t>9</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396</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569,779.70</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13%</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177</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246,546.01</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 xml:space="preserve">     138</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205,647.86</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237</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367,154.59</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b/>
                <w:lang w:val="en-GB"/>
              </w:rPr>
            </w:pPr>
            <w:r w:rsidRPr="00187FB4">
              <w:rPr>
                <w:b/>
                <w:lang w:val="en-GB"/>
              </w:rPr>
              <w:t xml:space="preserve">             </w:t>
            </w:r>
            <w:r w:rsidRPr="00187FB4">
              <w:rPr>
                <w:b/>
                <w:lang w:val="en-GB"/>
              </w:rPr>
              <w:tab/>
              <w:t>3,095</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b/>
                <w:lang w:val="en-GB"/>
              </w:rPr>
            </w:pPr>
            <w:r w:rsidRPr="00187FB4">
              <w:rPr>
                <w:b/>
                <w:lang w:val="en-GB"/>
              </w:rPr>
              <w:t xml:space="preserve">       </w:t>
            </w:r>
            <w:r w:rsidRPr="00187FB4">
              <w:rPr>
                <w:b/>
                <w:lang w:val="en-GB"/>
              </w:rPr>
              <w:tab/>
              <w:t>4,721,287</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r>
      <w:tr w:rsidR="00E832EE" w:rsidRPr="00187FB4" w:rsidTr="002006D1">
        <w:trPr>
          <w:gridAfter w:val="1"/>
          <w:wAfter w:w="1168" w:type="dxa"/>
          <w:cantSplit/>
          <w:trHeight w:val="515"/>
          <w:tblHeader/>
        </w:trPr>
        <w:tc>
          <w:tcPr>
            <w:tcW w:w="5005" w:type="dxa"/>
            <w:gridSpan w:val="3"/>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Product: Necklace</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14</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20,313.88</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2</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29</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44,172.78</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3</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39</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61,278.35</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22</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35,452.94</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20</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33,427.91</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39</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58,989.22</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lastRenderedPageBreak/>
              <w:t>7</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28</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40,800.90</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22</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30,904.22</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27</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36,080.84</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23</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33,441.42</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46</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79,273.21</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13%</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14%</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44</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84,613.30</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15%</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b/>
                <w:lang w:val="en-GB"/>
              </w:rPr>
            </w:pPr>
            <w:r w:rsidRPr="00187FB4">
              <w:rPr>
                <w:b/>
                <w:lang w:val="en-GB"/>
              </w:rPr>
              <w:t xml:space="preserve">        </w:t>
            </w:r>
            <w:r w:rsidRPr="00187FB4">
              <w:rPr>
                <w:b/>
                <w:lang w:val="en-GB"/>
              </w:rPr>
              <w:tab/>
              <w:t xml:space="preserve">        353</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b/>
                <w:lang w:val="en-GB"/>
              </w:rPr>
            </w:pPr>
            <w:r w:rsidRPr="00187FB4">
              <w:rPr>
                <w:b/>
                <w:lang w:val="en-GB"/>
              </w:rPr>
              <w:t xml:space="preserve">          </w:t>
            </w:r>
            <w:r w:rsidRPr="00187FB4">
              <w:rPr>
                <w:b/>
                <w:lang w:val="en-GB"/>
              </w:rPr>
              <w:tab/>
              <w:t>558,749</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r>
      <w:tr w:rsidR="00E832EE" w:rsidRPr="00187FB4" w:rsidTr="002006D1">
        <w:trPr>
          <w:gridAfter w:val="1"/>
          <w:wAfter w:w="1168" w:type="dxa"/>
          <w:cantSplit/>
          <w:trHeight w:val="515"/>
          <w:tblHeader/>
        </w:trPr>
        <w:tc>
          <w:tcPr>
            <w:tcW w:w="5005" w:type="dxa"/>
            <w:gridSpan w:val="3"/>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Product: Ring</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28</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29,128.32</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2</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14</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14,634.34</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3</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20</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21,571.93</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10</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11,206.37</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17</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22,870.04</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lastRenderedPageBreak/>
              <w:t>6</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12</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15,631.48</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24</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29,053.14</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27</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28,572.01</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49</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47,400.17</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20%</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18%</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15</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13,603.66</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 xml:space="preserve">         12</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10,993.32</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18</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17,734.22</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b/>
                <w:lang w:val="en-GB"/>
              </w:rPr>
            </w:pPr>
            <w:r w:rsidRPr="00187FB4">
              <w:rPr>
                <w:b/>
                <w:lang w:val="en-GB"/>
              </w:rPr>
              <w:t xml:space="preserve"> </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b/>
                <w:lang w:val="en-GB"/>
              </w:rPr>
            </w:pPr>
            <w:r w:rsidRPr="00187FB4">
              <w:rPr>
                <w:b/>
                <w:lang w:val="en-GB"/>
              </w:rPr>
              <w:t xml:space="preserve">                </w:t>
            </w:r>
            <w:r w:rsidRPr="00187FB4">
              <w:rPr>
                <w:b/>
                <w:lang w:val="en-GB"/>
              </w:rPr>
              <w:tab/>
              <w:t>246</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b/>
                <w:lang w:val="en-GB"/>
              </w:rPr>
            </w:pPr>
            <w:r w:rsidRPr="00187FB4">
              <w:rPr>
                <w:b/>
                <w:lang w:val="en-GB"/>
              </w:rPr>
              <w:t xml:space="preserve">          </w:t>
            </w:r>
            <w:r w:rsidRPr="00187FB4">
              <w:rPr>
                <w:b/>
                <w:lang w:val="en-GB"/>
              </w:rPr>
              <w:tab/>
              <w:t>262,399</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r>
      <w:tr w:rsidR="00E832EE" w:rsidRPr="00187FB4" w:rsidTr="002006D1">
        <w:trPr>
          <w:gridAfter w:val="1"/>
          <w:wAfter w:w="1168" w:type="dxa"/>
          <w:cantSplit/>
          <w:trHeight w:val="515"/>
          <w:tblHeader/>
        </w:trPr>
        <w:tc>
          <w:tcPr>
            <w:tcW w:w="5005" w:type="dxa"/>
            <w:gridSpan w:val="3"/>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Product: Accessory</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3,683.88</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13</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28,479.45</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23%</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29%</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9</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13,147.59</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16%</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13%</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23</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33,311.02</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40%</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34%</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lastRenderedPageBreak/>
              <w:t>10</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 xml:space="preserve">   2</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5,744.94</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3</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4,207.80</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5</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9,203.22</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r>
      <w:tr w:rsidR="00E832EE" w:rsidRPr="00187FB4" w:rsidTr="002006D1">
        <w:trPr>
          <w:gridAfter w:val="1"/>
          <w:wAfter w:w="1168" w:type="dxa"/>
          <w:cantSplit/>
          <w:trHeight w:val="515"/>
          <w:tblHeader/>
        </w:trPr>
        <w:tc>
          <w:tcPr>
            <w:tcW w:w="898"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c>
          <w:tcPr>
            <w:tcW w:w="20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b/>
                <w:lang w:val="en-GB"/>
              </w:rPr>
            </w:pPr>
            <w:r w:rsidRPr="00187FB4">
              <w:rPr>
                <w:b/>
                <w:lang w:val="en-GB"/>
              </w:rPr>
              <w:t xml:space="preserve">                  </w:t>
            </w:r>
            <w:r w:rsidRPr="00187FB4">
              <w:rPr>
                <w:b/>
                <w:lang w:val="en-GB"/>
              </w:rPr>
              <w:tab/>
              <w:t>57</w:t>
            </w:r>
          </w:p>
        </w:tc>
        <w:tc>
          <w:tcPr>
            <w:tcW w:w="20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b/>
                <w:lang w:val="en-GB"/>
              </w:rPr>
            </w:pPr>
            <w:r w:rsidRPr="00187FB4">
              <w:rPr>
                <w:b/>
                <w:lang w:val="en-GB"/>
              </w:rPr>
              <w:t xml:space="preserve">            </w:t>
            </w:r>
            <w:r w:rsidRPr="00187FB4">
              <w:rPr>
                <w:b/>
                <w:lang w:val="en-GB"/>
              </w:rPr>
              <w:tab/>
              <w:t>97,778</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c>
          <w:tcPr>
            <w:tcW w:w="142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r>
    </w:tbl>
    <w:p w:rsidR="00E832EE" w:rsidRPr="00187FB4" w:rsidRDefault="00E832EE" w:rsidP="00E832EE">
      <w:pPr>
        <w:pStyle w:val="normal0"/>
        <w:spacing w:before="240" w:after="240"/>
        <w:rPr>
          <w:lang w:val="en-GB"/>
        </w:rPr>
      </w:pPr>
    </w:p>
    <w:tbl>
      <w:tblPr>
        <w:tblW w:w="9025" w:type="dxa"/>
        <w:tblBorders>
          <w:top w:val="nil"/>
          <w:left w:val="nil"/>
          <w:bottom w:val="nil"/>
          <w:right w:val="nil"/>
          <w:insideH w:val="nil"/>
          <w:insideV w:val="nil"/>
        </w:tblBorders>
        <w:tblLayout w:type="fixed"/>
        <w:tblLook w:val="0600"/>
      </w:tblPr>
      <w:tblGrid>
        <w:gridCol w:w="858"/>
        <w:gridCol w:w="2429"/>
        <w:gridCol w:w="1922"/>
        <w:gridCol w:w="1350"/>
        <w:gridCol w:w="1350"/>
        <w:gridCol w:w="1116"/>
      </w:tblGrid>
      <w:tr w:rsidR="00E832EE" w:rsidRPr="00187FB4" w:rsidTr="002006D1">
        <w:trPr>
          <w:gridAfter w:val="1"/>
          <w:wAfter w:w="1116" w:type="dxa"/>
          <w:cantSplit/>
          <w:trHeight w:val="515"/>
          <w:tblHeader/>
        </w:trPr>
        <w:tc>
          <w:tcPr>
            <w:tcW w:w="7906" w:type="dxa"/>
            <w:gridSpan w:val="5"/>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Benchmark for categorical performance for Japan during 2020</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Month</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Sales Volume</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Sales Value</w:t>
            </w:r>
          </w:p>
        </w:tc>
        <w:tc>
          <w:tcPr>
            <w:tcW w:w="1350" w:type="dxa"/>
            <w:vMerge w:val="restart"/>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 Volume</w:t>
            </w:r>
          </w:p>
        </w:tc>
        <w:tc>
          <w:tcPr>
            <w:tcW w:w="1350" w:type="dxa"/>
            <w:vMerge w:val="restart"/>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 Value</w:t>
            </w:r>
          </w:p>
        </w:tc>
      </w:tr>
      <w:tr w:rsidR="00E832EE" w:rsidRPr="00187FB4" w:rsidTr="002006D1">
        <w:trPr>
          <w:gridAfter w:val="1"/>
          <w:wAfter w:w="1116" w:type="dxa"/>
          <w:cantSplit/>
          <w:trHeight w:val="515"/>
          <w:tblHeader/>
        </w:trPr>
        <w:tc>
          <w:tcPr>
            <w:tcW w:w="5206" w:type="dxa"/>
            <w:gridSpan w:val="3"/>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Product: Bracelet</w:t>
            </w:r>
          </w:p>
        </w:tc>
        <w:tc>
          <w:tcPr>
            <w:tcW w:w="135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E832EE" w:rsidRPr="00187FB4" w:rsidRDefault="00E832EE" w:rsidP="002006D1">
            <w:pPr>
              <w:pStyle w:val="normal0"/>
              <w:widowControl w:val="0"/>
              <w:pBdr>
                <w:top w:val="nil"/>
                <w:left w:val="nil"/>
                <w:bottom w:val="nil"/>
                <w:right w:val="nil"/>
                <w:between w:val="nil"/>
              </w:pBdr>
              <w:spacing w:before="0" w:after="0" w:line="276" w:lineRule="auto"/>
              <w:jc w:val="left"/>
              <w:rPr>
                <w:lang w:val="en-GB"/>
              </w:rPr>
            </w:pPr>
          </w:p>
        </w:tc>
        <w:tc>
          <w:tcPr>
            <w:tcW w:w="1350" w:type="dxa"/>
            <w:vMerge/>
            <w:tcBorders>
              <w:bottom w:val="single" w:sz="6" w:space="0" w:color="000000"/>
              <w:right w:val="single" w:sz="6" w:space="0" w:color="000000"/>
            </w:tcBorders>
            <w:shd w:val="clear" w:color="auto" w:fill="auto"/>
            <w:tcMar>
              <w:top w:w="100" w:type="dxa"/>
              <w:left w:w="100" w:type="dxa"/>
              <w:bottom w:w="100" w:type="dxa"/>
              <w:right w:w="100" w:type="dxa"/>
            </w:tcMar>
          </w:tcPr>
          <w:p w:rsidR="00E832EE" w:rsidRPr="00187FB4" w:rsidRDefault="00E832EE" w:rsidP="002006D1">
            <w:pPr>
              <w:pStyle w:val="normal0"/>
              <w:widowControl w:val="0"/>
              <w:pBdr>
                <w:top w:val="nil"/>
                <w:left w:val="nil"/>
                <w:bottom w:val="nil"/>
                <w:right w:val="nil"/>
                <w:between w:val="nil"/>
              </w:pBdr>
              <w:spacing w:before="0" w:after="0" w:line="276" w:lineRule="auto"/>
              <w:jc w:val="left"/>
              <w:rPr>
                <w:lang w:val="en-GB"/>
              </w:rPr>
            </w:pPr>
          </w:p>
        </w:tc>
      </w:tr>
      <w:tr w:rsidR="00E832EE" w:rsidRPr="00187FB4" w:rsidTr="002006D1">
        <w:trPr>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21</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22,205.72</w:t>
            </w:r>
          </w:p>
        </w:tc>
        <w:tc>
          <w:tcPr>
            <w:tcW w:w="1350" w:type="dxa"/>
            <w:tcBorders>
              <w:bottom w:val="single" w:sz="6" w:space="0" w:color="000000"/>
              <w:right w:val="single" w:sz="6" w:space="0" w:color="000000"/>
            </w:tcBorders>
            <w:shd w:val="clear" w:color="auto" w:fill="auto"/>
            <w:tcMar>
              <w:top w:w="100" w:type="dxa"/>
              <w:left w:w="100" w:type="dxa"/>
              <w:bottom w:w="100" w:type="dxa"/>
              <w:right w:w="100" w:type="dxa"/>
            </w:tcMar>
          </w:tcPr>
          <w:p w:rsidR="00E832EE" w:rsidRPr="00187FB4" w:rsidRDefault="00E832EE" w:rsidP="002006D1">
            <w:pPr>
              <w:pStyle w:val="normal0"/>
              <w:spacing w:before="240" w:after="240"/>
              <w:rPr>
                <w:lang w:val="en-GB"/>
              </w:rPr>
            </w:pP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116"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2</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25</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31,275.60</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3</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18</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22,386.66</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lastRenderedPageBreak/>
              <w:t>4</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21</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22,056.18</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45</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48,105.80</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63</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63,807.54</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17%</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16%</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37</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39,614.95</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31</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32,567.68</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61</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63,408.15</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16%</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16%</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15</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15,452.79</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19</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18,710.04</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16</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21,307.53</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lastRenderedPageBreak/>
              <w:t xml:space="preserve"> </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b/>
                <w:lang w:val="en-GB"/>
              </w:rPr>
            </w:pPr>
            <w:r w:rsidRPr="00187FB4">
              <w:rPr>
                <w:b/>
                <w:lang w:val="en-GB"/>
              </w:rPr>
              <w:t xml:space="preserve">                       </w:t>
            </w:r>
            <w:r w:rsidRPr="00187FB4">
              <w:rPr>
                <w:b/>
                <w:lang w:val="en-GB"/>
              </w:rPr>
              <w:tab/>
              <w:t>372</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b/>
                <w:lang w:val="en-GB"/>
              </w:rPr>
            </w:pPr>
            <w:r w:rsidRPr="00187FB4">
              <w:rPr>
                <w:b/>
                <w:lang w:val="en-GB"/>
              </w:rPr>
              <w:t xml:space="preserve"> £     400,898.64</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r>
      <w:tr w:rsidR="00E832EE" w:rsidRPr="00187FB4" w:rsidTr="002006D1">
        <w:trPr>
          <w:gridAfter w:val="1"/>
          <w:wAfter w:w="1116" w:type="dxa"/>
          <w:cantSplit/>
          <w:trHeight w:val="515"/>
          <w:tblHeader/>
        </w:trPr>
        <w:tc>
          <w:tcPr>
            <w:tcW w:w="5206" w:type="dxa"/>
            <w:gridSpan w:val="3"/>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Product: Hair band</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178</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272,781.13</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2</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 xml:space="preserve">               182</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288,085.47</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3</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173</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270,693.63</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152</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229,389.01</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129</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205,105.00</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227</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351,005.38</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13%</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13%</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101</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150,138.13</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103</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147,647.34</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159</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229,632.20</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92</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121,117.16</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lastRenderedPageBreak/>
              <w:t>11</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126</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165,938.05</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176</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235,388.34</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1,798</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2,666,921</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r>
      <w:tr w:rsidR="00E832EE" w:rsidRPr="00187FB4" w:rsidTr="002006D1">
        <w:trPr>
          <w:gridAfter w:val="1"/>
          <w:wAfter w:w="1116" w:type="dxa"/>
          <w:cantSplit/>
          <w:trHeight w:val="515"/>
          <w:tblHeader/>
        </w:trPr>
        <w:tc>
          <w:tcPr>
            <w:tcW w:w="5206" w:type="dxa"/>
            <w:gridSpan w:val="3"/>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Product: Necklace</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28</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52,657.18</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2</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43</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83,387.17</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3</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 xml:space="preserve">                     46</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87,938.13</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27</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52,708.24</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45</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81,597.90</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69</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w:t>
            </w:r>
            <w:r w:rsidRPr="00187FB4">
              <w:rPr>
                <w:lang w:val="en-GB"/>
              </w:rPr>
              <w:tab/>
              <w:t>121,799.76</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17%</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17%</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lastRenderedPageBreak/>
              <w:t>7</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38</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64,950.64</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40</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73,558.44</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29</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51,403.85</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ab/>
              <w:t xml:space="preserve">                           4</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6,543.34</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13</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22,741.29</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3%</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3%</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16</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27,695.07</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398</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 xml:space="preserve">      726,981</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r>
      <w:tr w:rsidR="00E832EE" w:rsidRPr="00187FB4" w:rsidTr="002006D1">
        <w:trPr>
          <w:gridAfter w:val="1"/>
          <w:wAfter w:w="1116" w:type="dxa"/>
          <w:cantSplit/>
          <w:trHeight w:val="515"/>
          <w:tblHeader/>
        </w:trPr>
        <w:tc>
          <w:tcPr>
            <w:tcW w:w="5206" w:type="dxa"/>
            <w:gridSpan w:val="3"/>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Product: Ring</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5</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5,148.29</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lastRenderedPageBreak/>
              <w:t>2</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12</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11,764.69</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3</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8</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7,852.89</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884.71</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6</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9,704.96</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7</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9,758.18</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 xml:space="preserve">                          5</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7,019.34</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11</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12,087.32</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28</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29,976.81</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24%</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23%</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12</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 xml:space="preserve">   13,227.88</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lastRenderedPageBreak/>
              <w:t>11</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9</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9,150.57</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12</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13,652.93</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116</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130,229</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r>
      <w:tr w:rsidR="00E832EE" w:rsidRPr="00187FB4" w:rsidTr="002006D1">
        <w:trPr>
          <w:gridAfter w:val="1"/>
          <w:wAfter w:w="1116" w:type="dxa"/>
          <w:cantSplit/>
          <w:trHeight w:val="515"/>
          <w:tblHeader/>
        </w:trPr>
        <w:tc>
          <w:tcPr>
            <w:tcW w:w="5206" w:type="dxa"/>
            <w:gridSpan w:val="3"/>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Product: Accessory</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1,490.51</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2</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2,665.25</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3</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6</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14,466.71</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9</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21,448.35</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9</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20,816.52</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lastRenderedPageBreak/>
              <w:t>6</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14</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29,299.12</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14%</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14%</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5</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10,567.24</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5</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9,982.45</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22</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43,837.80</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22%</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21%</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8</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16,070.01</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7</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13,845.56</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11</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       22,912.47</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r>
      <w:tr w:rsidR="00E832EE" w:rsidRPr="00187FB4" w:rsidTr="002006D1">
        <w:trPr>
          <w:gridAfter w:val="1"/>
          <w:wAfter w:w="1116" w:type="dxa"/>
          <w:cantSplit/>
          <w:trHeight w:val="515"/>
          <w:tblHeader/>
        </w:trPr>
        <w:tc>
          <w:tcPr>
            <w:tcW w:w="857"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c>
          <w:tcPr>
            <w:tcW w:w="2428"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98</w:t>
            </w:r>
          </w:p>
        </w:tc>
        <w:tc>
          <w:tcPr>
            <w:tcW w:w="1921"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r w:rsidRPr="00187FB4">
              <w:rPr>
                <w:lang w:val="en-GB"/>
              </w:rPr>
              <w:tab/>
              <w:t>207,402</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c>
          <w:tcPr>
            <w:tcW w:w="1350"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r>
    </w:tbl>
    <w:p w:rsidR="00E832EE" w:rsidRPr="00187FB4" w:rsidRDefault="00E832EE" w:rsidP="00E832EE">
      <w:pPr>
        <w:pStyle w:val="normal0"/>
        <w:spacing w:after="80"/>
        <w:rPr>
          <w:lang w:val="en-GB"/>
        </w:rPr>
      </w:pPr>
    </w:p>
    <w:p w:rsidR="00E832EE" w:rsidRPr="00187FB4" w:rsidRDefault="00E832EE" w:rsidP="00E832EE">
      <w:pPr>
        <w:pStyle w:val="normal0"/>
        <w:spacing w:after="80"/>
        <w:rPr>
          <w:lang w:val="en-GB"/>
        </w:rPr>
      </w:pPr>
      <w:r w:rsidRPr="00187FB4">
        <w:rPr>
          <w:lang w:val="en-GB"/>
        </w:rPr>
        <w:t>Appendices 3: Benchmark comparisons (sales volume and value)</w:t>
      </w:r>
    </w:p>
    <w:p w:rsidR="00E832EE" w:rsidRPr="00187FB4" w:rsidRDefault="00E832EE" w:rsidP="00E832EE">
      <w:pPr>
        <w:pStyle w:val="normal0"/>
        <w:spacing w:after="80"/>
        <w:rPr>
          <w:lang w:val="en-GB"/>
        </w:rPr>
      </w:pPr>
    </w:p>
    <w:tbl>
      <w:tblPr>
        <w:tblW w:w="9025" w:type="dxa"/>
        <w:tblBorders>
          <w:top w:val="nil"/>
          <w:left w:val="nil"/>
          <w:bottom w:val="nil"/>
          <w:right w:val="nil"/>
          <w:insideH w:val="nil"/>
          <w:insideV w:val="nil"/>
        </w:tblBorders>
        <w:tblLayout w:type="fixed"/>
        <w:tblLook w:val="0600"/>
      </w:tblPr>
      <w:tblGrid>
        <w:gridCol w:w="1592"/>
        <w:gridCol w:w="1415"/>
        <w:gridCol w:w="1593"/>
        <w:gridCol w:w="1416"/>
        <w:gridCol w:w="1593"/>
        <w:gridCol w:w="1416"/>
      </w:tblGrid>
      <w:tr w:rsidR="00E832EE" w:rsidRPr="00187FB4" w:rsidTr="002006D1">
        <w:trPr>
          <w:cantSplit/>
          <w:trHeight w:val="515"/>
          <w:tblHeader/>
        </w:trPr>
        <w:tc>
          <w:tcPr>
            <w:tcW w:w="9021" w:type="dxa"/>
            <w:gridSpan w:val="6"/>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lastRenderedPageBreak/>
              <w:t>Benchmark comparisons for sales volume and sales value</w:t>
            </w:r>
          </w:p>
        </w:tc>
      </w:tr>
      <w:tr w:rsidR="00E832EE" w:rsidRPr="00187FB4" w:rsidTr="002006D1">
        <w:trPr>
          <w:cantSplit/>
          <w:trHeight w:val="515"/>
          <w:tblHeader/>
        </w:trPr>
        <w:tc>
          <w:tcPr>
            <w:tcW w:w="3007" w:type="dxa"/>
            <w:gridSpan w:val="2"/>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Japan</w:t>
            </w:r>
          </w:p>
        </w:tc>
        <w:tc>
          <w:tcPr>
            <w:tcW w:w="3007" w:type="dxa"/>
            <w:gridSpan w:val="2"/>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United Kingdom</w:t>
            </w:r>
          </w:p>
        </w:tc>
        <w:tc>
          <w:tcPr>
            <w:tcW w:w="3007" w:type="dxa"/>
            <w:gridSpan w:val="2"/>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US or USA</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b/>
                <w:lang w:val="en-GB"/>
              </w:rPr>
            </w:pPr>
            <w:r w:rsidRPr="00187FB4">
              <w:rPr>
                <w:b/>
                <w:lang w:val="en-GB"/>
              </w:rPr>
              <w:t>% Sales Volume</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b/>
                <w:lang w:val="en-GB"/>
              </w:rPr>
            </w:pPr>
            <w:r w:rsidRPr="00187FB4">
              <w:rPr>
                <w:b/>
                <w:lang w:val="en-GB"/>
              </w:rPr>
              <w:t>% Sales Value</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b/>
                <w:lang w:val="en-GB"/>
              </w:rPr>
            </w:pPr>
            <w:r w:rsidRPr="00187FB4">
              <w:rPr>
                <w:b/>
                <w:lang w:val="en-GB"/>
              </w:rPr>
              <w:t>% Sales Volume</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b/>
                <w:lang w:val="en-GB"/>
              </w:rPr>
            </w:pPr>
            <w:r w:rsidRPr="00187FB4">
              <w:rPr>
                <w:b/>
                <w:lang w:val="en-GB"/>
              </w:rPr>
              <w:t>% Sales Value</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b/>
                <w:lang w:val="en-GB"/>
              </w:rPr>
            </w:pPr>
            <w:r w:rsidRPr="00187FB4">
              <w:rPr>
                <w:b/>
                <w:lang w:val="en-GB"/>
              </w:rPr>
              <w:t>% Sales Volume</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b/>
                <w:lang w:val="en-GB"/>
              </w:rPr>
            </w:pPr>
            <w:r w:rsidRPr="00187FB4">
              <w:rPr>
                <w:b/>
                <w:lang w:val="en-GB"/>
              </w:rPr>
              <w:t>% Sales Value</w:t>
            </w:r>
          </w:p>
        </w:tc>
      </w:tr>
      <w:tr w:rsidR="00E832EE" w:rsidRPr="00187FB4" w:rsidTr="002006D1">
        <w:trPr>
          <w:cantSplit/>
          <w:trHeight w:val="515"/>
          <w:tblHeader/>
        </w:trPr>
        <w:tc>
          <w:tcPr>
            <w:tcW w:w="9021" w:type="dxa"/>
            <w:gridSpan w:val="6"/>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Product: Bracelet</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13%</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14%</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17%</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16%</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15%</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14%</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13%</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14%</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13%</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lastRenderedPageBreak/>
              <w:t>16%</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16%</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14%</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r>
      <w:tr w:rsidR="00E832EE" w:rsidRPr="00187FB4" w:rsidTr="002006D1">
        <w:trPr>
          <w:cantSplit/>
          <w:trHeight w:val="515"/>
          <w:tblHeader/>
        </w:trPr>
        <w:tc>
          <w:tcPr>
            <w:tcW w:w="9021" w:type="dxa"/>
            <w:gridSpan w:val="6"/>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Product: Hair band</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141%</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164%</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144%</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174%</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137%</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163%</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121%</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138%</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102%</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124%</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13%</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13%</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180%</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212%</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80%</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90%</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82%</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89%</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lastRenderedPageBreak/>
              <w:t>9%</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126%</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138%</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15%</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14%</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73%</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73%</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r>
      <w:tr w:rsidR="00E832EE" w:rsidRPr="00187FB4" w:rsidTr="002006D1">
        <w:trPr>
          <w:cantSplit/>
          <w:trHeight w:val="515"/>
          <w:tblHeader/>
        </w:trPr>
        <w:tc>
          <w:tcPr>
            <w:tcW w:w="9021" w:type="dxa"/>
            <w:gridSpan w:val="6"/>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Product: Necklace</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13%</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15%</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14%</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13%</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13%</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16%</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17%</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17%</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17%</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16%</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lastRenderedPageBreak/>
              <w:t>7%</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2%</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2%</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3%</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3%</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3%</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3%</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2%</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2%</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3%</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2%</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2%</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rPr>
                <w:lang w:val="en-GB"/>
              </w:rPr>
            </w:pPr>
            <w:r w:rsidRPr="00187FB4">
              <w:rPr>
                <w:lang w:val="en-GB"/>
              </w:rPr>
              <w:t xml:space="preserve"> </w:t>
            </w:r>
          </w:p>
        </w:tc>
      </w:tr>
      <w:tr w:rsidR="00E832EE" w:rsidRPr="00187FB4" w:rsidTr="002006D1">
        <w:trPr>
          <w:cantSplit/>
          <w:trHeight w:val="515"/>
          <w:tblHeader/>
        </w:trPr>
        <w:tc>
          <w:tcPr>
            <w:tcW w:w="9021" w:type="dxa"/>
            <w:gridSpan w:val="6"/>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Product: Ring</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3%</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2%</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2%</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3%</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13%</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3%</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3%</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lastRenderedPageBreak/>
              <w:t>24%</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23%</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25%</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24%</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18%</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18%</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2%</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2%</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83%</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71%</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2%</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2%</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r>
      <w:tr w:rsidR="00E832EE" w:rsidRPr="00187FB4" w:rsidTr="002006D1">
        <w:trPr>
          <w:cantSplit/>
          <w:trHeight w:val="515"/>
          <w:tblHeader/>
        </w:trPr>
        <w:tc>
          <w:tcPr>
            <w:tcW w:w="9021" w:type="dxa"/>
            <w:gridSpan w:val="6"/>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center"/>
              <w:rPr>
                <w:b/>
                <w:lang w:val="en-GB"/>
              </w:rPr>
            </w:pPr>
            <w:r w:rsidRPr="00187FB4">
              <w:rPr>
                <w:b/>
                <w:lang w:val="en-GB"/>
              </w:rPr>
              <w:t>Product: Accessory</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13%</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15%</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16%</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9%</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14%</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14%</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15%</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15%</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12%</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4%</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lastRenderedPageBreak/>
              <w:t>22%</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21%</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5%</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6%</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7%</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r>
      <w:tr w:rsidR="00E832EE" w:rsidRPr="00187FB4" w:rsidTr="002006D1">
        <w:trPr>
          <w:cantSplit/>
          <w:trHeight w:val="515"/>
          <w:tblHeader/>
        </w:trPr>
        <w:tc>
          <w:tcPr>
            <w:tcW w:w="1592" w:type="dxa"/>
            <w:tcBorders>
              <w:top w:val="nil"/>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8%</w:t>
            </w:r>
          </w:p>
        </w:tc>
        <w:tc>
          <w:tcPr>
            <w:tcW w:w="1592"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11%</w:t>
            </w:r>
          </w:p>
        </w:tc>
        <w:tc>
          <w:tcPr>
            <w:tcW w:w="1415" w:type="dxa"/>
            <w:tcBorders>
              <w:top w:val="nil"/>
              <w:left w:val="nil"/>
              <w:bottom w:val="single" w:sz="6" w:space="0" w:color="000000"/>
              <w:right w:val="single" w:sz="6" w:space="0" w:color="000000"/>
            </w:tcBorders>
            <w:shd w:val="clear" w:color="auto" w:fill="auto"/>
            <w:tcMar>
              <w:top w:w="100" w:type="dxa"/>
              <w:left w:w="100" w:type="dxa"/>
              <w:bottom w:w="100" w:type="dxa"/>
              <w:right w:w="100" w:type="dxa"/>
            </w:tcMar>
            <w:vAlign w:val="bottom"/>
          </w:tcPr>
          <w:p w:rsidR="00E832EE" w:rsidRPr="00187FB4" w:rsidRDefault="00E832EE" w:rsidP="002006D1">
            <w:pPr>
              <w:pStyle w:val="normal0"/>
              <w:spacing w:before="240"/>
              <w:jc w:val="right"/>
              <w:rPr>
                <w:lang w:val="en-GB"/>
              </w:rPr>
            </w:pPr>
            <w:r w:rsidRPr="00187FB4">
              <w:rPr>
                <w:lang w:val="en-GB"/>
              </w:rPr>
              <w:t>10%</w:t>
            </w:r>
          </w:p>
        </w:tc>
      </w:tr>
    </w:tbl>
    <w:p w:rsidR="001427E3" w:rsidRDefault="001427E3" w:rsidP="00E832EE">
      <w:pPr>
        <w:pStyle w:val="normal0"/>
        <w:spacing w:before="240" w:after="240"/>
        <w:rPr>
          <w:lang w:val="en-GB"/>
        </w:rPr>
      </w:pPr>
    </w:p>
    <w:p w:rsidR="006D0782" w:rsidRDefault="006D0782" w:rsidP="006018E4">
      <w:pPr>
        <w:pStyle w:val="normal0"/>
        <w:rPr>
          <w:lang w:val="en-GB"/>
        </w:rPr>
      </w:pPr>
    </w:p>
    <w:sectPr w:rsidR="006D0782" w:rsidSect="00956AA6">
      <w:headerReference w:type="even" r:id="rId13"/>
      <w:headerReference w:type="default" r:id="rId14"/>
      <w:footerReference w:type="even" r:id="rId15"/>
      <w:footerReference w:type="default" r:id="rId16"/>
      <w:headerReference w:type="first" r:id="rId17"/>
      <w:footerReference w:type="first" r:id="rId18"/>
      <w:pgSz w:w="11909" w:h="16834"/>
      <w:pgMar w:top="1440" w:right="1440" w:bottom="1440" w:left="1440"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3F6A" w:rsidRDefault="00AB3F6A" w:rsidP="00956AA6">
      <w:pPr>
        <w:spacing w:before="0" w:after="0" w:line="240" w:lineRule="auto"/>
      </w:pPr>
      <w:r>
        <w:separator/>
      </w:r>
    </w:p>
  </w:endnote>
  <w:endnote w:type="continuationSeparator" w:id="1">
    <w:p w:rsidR="00AB3F6A" w:rsidRDefault="00AB3F6A" w:rsidP="00956AA6">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F28" w:rsidRDefault="00D94F2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AA6" w:rsidRDefault="004D295E">
    <w:pPr>
      <w:pStyle w:val="normal0"/>
      <w:jc w:val="right"/>
    </w:pPr>
    <w:r>
      <w:fldChar w:fldCharType="begin"/>
    </w:r>
    <w:r w:rsidR="00AE4A73">
      <w:instrText>PAGE</w:instrText>
    </w:r>
    <w:r>
      <w:fldChar w:fldCharType="separate"/>
    </w:r>
    <w:r w:rsidR="004A0630">
      <w:rPr>
        <w:noProof/>
      </w:rPr>
      <w:t>4</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6AA6" w:rsidRDefault="00956AA6">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3F6A" w:rsidRDefault="00AB3F6A" w:rsidP="00956AA6">
      <w:pPr>
        <w:spacing w:before="0" w:after="0" w:line="240" w:lineRule="auto"/>
      </w:pPr>
      <w:r>
        <w:separator/>
      </w:r>
    </w:p>
  </w:footnote>
  <w:footnote w:type="continuationSeparator" w:id="1">
    <w:p w:rsidR="00AB3F6A" w:rsidRDefault="00AB3F6A" w:rsidP="00956AA6">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F28" w:rsidRDefault="00D94F2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F28" w:rsidRDefault="00D94F2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F28" w:rsidRDefault="00D94F2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AA1DCB"/>
    <w:multiLevelType w:val="multilevel"/>
    <w:tmpl w:val="A7363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25602"/>
  </w:hdrShapeDefaults>
  <w:footnotePr>
    <w:footnote w:id="0"/>
    <w:footnote w:id="1"/>
  </w:footnotePr>
  <w:endnotePr>
    <w:endnote w:id="0"/>
    <w:endnote w:id="1"/>
  </w:endnotePr>
  <w:compat/>
  <w:rsids>
    <w:rsidRoot w:val="00956AA6"/>
    <w:rsid w:val="000C1375"/>
    <w:rsid w:val="000C2CE5"/>
    <w:rsid w:val="00110F62"/>
    <w:rsid w:val="001132C4"/>
    <w:rsid w:val="001304E7"/>
    <w:rsid w:val="001427E3"/>
    <w:rsid w:val="00156CA7"/>
    <w:rsid w:val="0015730F"/>
    <w:rsid w:val="0017213B"/>
    <w:rsid w:val="001756E1"/>
    <w:rsid w:val="00184AEF"/>
    <w:rsid w:val="001B3359"/>
    <w:rsid w:val="00212A3F"/>
    <w:rsid w:val="00252D0D"/>
    <w:rsid w:val="00264A62"/>
    <w:rsid w:val="002858A1"/>
    <w:rsid w:val="002C3F04"/>
    <w:rsid w:val="002E477E"/>
    <w:rsid w:val="003052EC"/>
    <w:rsid w:val="0030598B"/>
    <w:rsid w:val="0030723C"/>
    <w:rsid w:val="0032750B"/>
    <w:rsid w:val="003473A2"/>
    <w:rsid w:val="003B7026"/>
    <w:rsid w:val="003C4A15"/>
    <w:rsid w:val="003F517B"/>
    <w:rsid w:val="00401E29"/>
    <w:rsid w:val="00411913"/>
    <w:rsid w:val="00426FBB"/>
    <w:rsid w:val="004306AF"/>
    <w:rsid w:val="0046144D"/>
    <w:rsid w:val="004A0630"/>
    <w:rsid w:val="004B6B4C"/>
    <w:rsid w:val="004D295E"/>
    <w:rsid w:val="004E7CE2"/>
    <w:rsid w:val="00512C2B"/>
    <w:rsid w:val="005A57A0"/>
    <w:rsid w:val="005E61F4"/>
    <w:rsid w:val="006018E4"/>
    <w:rsid w:val="00621AD0"/>
    <w:rsid w:val="00673A1C"/>
    <w:rsid w:val="006D0782"/>
    <w:rsid w:val="00705BC4"/>
    <w:rsid w:val="00715AE8"/>
    <w:rsid w:val="007B7756"/>
    <w:rsid w:val="007D52AC"/>
    <w:rsid w:val="00805399"/>
    <w:rsid w:val="008116BA"/>
    <w:rsid w:val="008A0439"/>
    <w:rsid w:val="008C69DB"/>
    <w:rsid w:val="00956AA6"/>
    <w:rsid w:val="009D37A5"/>
    <w:rsid w:val="009E1F2B"/>
    <w:rsid w:val="009E3E52"/>
    <w:rsid w:val="00A22125"/>
    <w:rsid w:val="00A26EF8"/>
    <w:rsid w:val="00A66899"/>
    <w:rsid w:val="00A74B85"/>
    <w:rsid w:val="00A90C53"/>
    <w:rsid w:val="00A92B1A"/>
    <w:rsid w:val="00AB3F6A"/>
    <w:rsid w:val="00AE4A73"/>
    <w:rsid w:val="00AF700F"/>
    <w:rsid w:val="00B54928"/>
    <w:rsid w:val="00B74212"/>
    <w:rsid w:val="00B858A9"/>
    <w:rsid w:val="00B97F0C"/>
    <w:rsid w:val="00BD4678"/>
    <w:rsid w:val="00BE3C1A"/>
    <w:rsid w:val="00C16147"/>
    <w:rsid w:val="00C204B1"/>
    <w:rsid w:val="00C3785E"/>
    <w:rsid w:val="00C43C8B"/>
    <w:rsid w:val="00C50FE6"/>
    <w:rsid w:val="00C61A81"/>
    <w:rsid w:val="00D4079C"/>
    <w:rsid w:val="00D71E45"/>
    <w:rsid w:val="00D94F28"/>
    <w:rsid w:val="00D95E36"/>
    <w:rsid w:val="00DA4159"/>
    <w:rsid w:val="00DD6E46"/>
    <w:rsid w:val="00DF7D8E"/>
    <w:rsid w:val="00E23A32"/>
    <w:rsid w:val="00E832EE"/>
    <w:rsid w:val="00EB307D"/>
    <w:rsid w:val="00EE741C"/>
    <w:rsid w:val="00EF5D04"/>
    <w:rsid w:val="00F32FC9"/>
    <w:rsid w:val="00F7454C"/>
    <w:rsid w:val="00FA1E02"/>
    <w:rsid w:val="00FA3391"/>
    <w:rsid w:val="00FB6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pPr>
        <w:spacing w:before="200"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CE2"/>
  </w:style>
  <w:style w:type="paragraph" w:styleId="Heading1">
    <w:name w:val="heading 1"/>
    <w:basedOn w:val="normal0"/>
    <w:next w:val="normal0"/>
    <w:rsid w:val="00956AA6"/>
    <w:pPr>
      <w:keepNext/>
      <w:keepLines/>
      <w:spacing w:before="400" w:after="120"/>
      <w:outlineLvl w:val="0"/>
    </w:pPr>
    <w:rPr>
      <w:b/>
    </w:rPr>
  </w:style>
  <w:style w:type="paragraph" w:styleId="Heading2">
    <w:name w:val="heading 2"/>
    <w:basedOn w:val="normal0"/>
    <w:next w:val="normal0"/>
    <w:rsid w:val="00956AA6"/>
    <w:pPr>
      <w:keepNext/>
      <w:keepLines/>
      <w:outlineLvl w:val="1"/>
    </w:pPr>
    <w:rPr>
      <w:b/>
    </w:rPr>
  </w:style>
  <w:style w:type="paragraph" w:styleId="Heading3">
    <w:name w:val="heading 3"/>
    <w:basedOn w:val="normal0"/>
    <w:next w:val="normal0"/>
    <w:rsid w:val="00956AA6"/>
    <w:pPr>
      <w:keepNext/>
      <w:keepLines/>
      <w:spacing w:before="320" w:after="80"/>
      <w:outlineLvl w:val="2"/>
    </w:pPr>
    <w:rPr>
      <w:color w:val="434343"/>
      <w:sz w:val="28"/>
      <w:szCs w:val="28"/>
    </w:rPr>
  </w:style>
  <w:style w:type="paragraph" w:styleId="Heading4">
    <w:name w:val="heading 4"/>
    <w:basedOn w:val="normal0"/>
    <w:next w:val="normal0"/>
    <w:rsid w:val="00956AA6"/>
    <w:pPr>
      <w:keepNext/>
      <w:keepLines/>
      <w:spacing w:before="280" w:after="80"/>
      <w:outlineLvl w:val="3"/>
    </w:pPr>
    <w:rPr>
      <w:color w:val="666666"/>
    </w:rPr>
  </w:style>
  <w:style w:type="paragraph" w:styleId="Heading5">
    <w:name w:val="heading 5"/>
    <w:basedOn w:val="normal0"/>
    <w:next w:val="normal0"/>
    <w:rsid w:val="00956AA6"/>
    <w:pPr>
      <w:keepNext/>
      <w:keepLines/>
      <w:spacing w:before="240" w:after="80"/>
      <w:outlineLvl w:val="4"/>
    </w:pPr>
    <w:rPr>
      <w:color w:val="666666"/>
      <w:sz w:val="22"/>
      <w:szCs w:val="22"/>
    </w:rPr>
  </w:style>
  <w:style w:type="paragraph" w:styleId="Heading6">
    <w:name w:val="heading 6"/>
    <w:basedOn w:val="normal0"/>
    <w:next w:val="normal0"/>
    <w:rsid w:val="00956AA6"/>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56AA6"/>
  </w:style>
  <w:style w:type="paragraph" w:styleId="Title">
    <w:name w:val="Title"/>
    <w:basedOn w:val="normal0"/>
    <w:next w:val="normal0"/>
    <w:rsid w:val="00956AA6"/>
    <w:pPr>
      <w:keepNext/>
      <w:keepLines/>
      <w:spacing w:before="0" w:after="60"/>
    </w:pPr>
    <w:rPr>
      <w:sz w:val="52"/>
      <w:szCs w:val="52"/>
    </w:rPr>
  </w:style>
  <w:style w:type="paragraph" w:styleId="Subtitle">
    <w:name w:val="Subtitle"/>
    <w:basedOn w:val="normal0"/>
    <w:next w:val="normal0"/>
    <w:rsid w:val="00956AA6"/>
    <w:pPr>
      <w:keepNext/>
      <w:keepLines/>
      <w:spacing w:before="0"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rsid w:val="00956AA6"/>
    <w:pPr>
      <w:spacing w:line="240" w:lineRule="auto"/>
    </w:pPr>
    <w:rPr>
      <w:sz w:val="20"/>
      <w:szCs w:val="20"/>
    </w:rPr>
  </w:style>
  <w:style w:type="character" w:customStyle="1" w:styleId="CommentTextChar">
    <w:name w:val="Comment Text Char"/>
    <w:basedOn w:val="DefaultParagraphFont"/>
    <w:link w:val="CommentText"/>
    <w:uiPriority w:val="99"/>
    <w:semiHidden/>
    <w:rsid w:val="00956AA6"/>
    <w:rPr>
      <w:sz w:val="20"/>
      <w:szCs w:val="20"/>
    </w:rPr>
  </w:style>
  <w:style w:type="character" w:styleId="CommentReference">
    <w:name w:val="annotation reference"/>
    <w:basedOn w:val="DefaultParagraphFont"/>
    <w:uiPriority w:val="99"/>
    <w:semiHidden/>
    <w:unhideWhenUsed/>
    <w:rsid w:val="00956AA6"/>
    <w:rPr>
      <w:sz w:val="16"/>
      <w:szCs w:val="16"/>
    </w:rPr>
  </w:style>
  <w:style w:type="paragraph" w:styleId="BalloonText">
    <w:name w:val="Balloon Text"/>
    <w:basedOn w:val="Normal"/>
    <w:link w:val="BalloonTextChar"/>
    <w:uiPriority w:val="99"/>
    <w:semiHidden/>
    <w:unhideWhenUsed/>
    <w:rsid w:val="00673A1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A1C"/>
    <w:rPr>
      <w:rFonts w:ascii="Tahoma" w:hAnsi="Tahoma" w:cs="Tahoma"/>
      <w:sz w:val="16"/>
      <w:szCs w:val="16"/>
    </w:rPr>
  </w:style>
  <w:style w:type="paragraph" w:styleId="Header">
    <w:name w:val="header"/>
    <w:basedOn w:val="Normal"/>
    <w:link w:val="HeaderChar"/>
    <w:uiPriority w:val="99"/>
    <w:semiHidden/>
    <w:unhideWhenUsed/>
    <w:rsid w:val="00D94F28"/>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D94F28"/>
  </w:style>
  <w:style w:type="paragraph" w:styleId="Footer">
    <w:name w:val="footer"/>
    <w:basedOn w:val="Normal"/>
    <w:link w:val="FooterChar"/>
    <w:uiPriority w:val="99"/>
    <w:semiHidden/>
    <w:unhideWhenUsed/>
    <w:rsid w:val="00D94F28"/>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D94F28"/>
  </w:style>
  <w:style w:type="paragraph" w:styleId="TOC2">
    <w:name w:val="toc 2"/>
    <w:basedOn w:val="Normal"/>
    <w:next w:val="Normal"/>
    <w:autoRedefine/>
    <w:uiPriority w:val="39"/>
    <w:unhideWhenUsed/>
    <w:rsid w:val="00401E29"/>
    <w:pPr>
      <w:spacing w:after="100"/>
      <w:ind w:left="240"/>
    </w:pPr>
  </w:style>
  <w:style w:type="paragraph" w:styleId="TOC1">
    <w:name w:val="toc 1"/>
    <w:basedOn w:val="Normal"/>
    <w:next w:val="Normal"/>
    <w:autoRedefine/>
    <w:uiPriority w:val="39"/>
    <w:unhideWhenUsed/>
    <w:rsid w:val="00401E29"/>
    <w:pPr>
      <w:spacing w:after="100"/>
    </w:pPr>
  </w:style>
  <w:style w:type="character" w:styleId="Hyperlink">
    <w:name w:val="Hyperlink"/>
    <w:basedOn w:val="DefaultParagraphFont"/>
    <w:uiPriority w:val="99"/>
    <w:unhideWhenUsed/>
    <w:rsid w:val="00401E29"/>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A3484D-E47D-48AD-B7F8-10D8F4A59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53</Pages>
  <Words>5968</Words>
  <Characters>34024</Characters>
  <Application>Microsoft Office Word</Application>
  <DocSecurity>0</DocSecurity>
  <Lines>283</Lines>
  <Paragraphs>79</Paragraphs>
  <ScaleCrop>false</ScaleCrop>
  <Company/>
  <LinksUpToDate>false</LinksUpToDate>
  <CharactersWithSpaces>39913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2023-04-19T11:48:00Z</dcterms:created>
  <dcterms:modified xsi:type="dcterms:W3CDTF">2023-04-19T14:39:00Z</dcterms:modified>
</cp:coreProperties>
</file>