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7E2E" w14:textId="77777777" w:rsidR="00B27FE4" w:rsidRDefault="00B27FE4" w:rsidP="00FB72C8">
      <w:pPr>
        <w:pBdr>
          <w:bottom w:val="single" w:sz="4" w:space="1" w:color="auto"/>
        </w:pBdr>
        <w:spacing w:before="0"/>
        <w:rPr>
          <w:b/>
          <w:bCs/>
          <w:sz w:val="44"/>
          <w:szCs w:val="44"/>
        </w:rPr>
      </w:pPr>
    </w:p>
    <w:p w14:paraId="2EA1A85A" w14:textId="337D6D07" w:rsidR="00F75D3A" w:rsidRPr="00F75D3A" w:rsidRDefault="00F75D3A" w:rsidP="00FB72C8">
      <w:pPr>
        <w:pBdr>
          <w:bottom w:val="single" w:sz="4" w:space="1" w:color="auto"/>
        </w:pBdr>
        <w:spacing w:before="0"/>
        <w:jc w:val="center"/>
        <w:rPr>
          <w:b/>
          <w:bCs/>
        </w:rPr>
      </w:pPr>
      <w:r w:rsidRPr="00F75D3A">
        <w:rPr>
          <w:b/>
          <w:bCs/>
          <w:sz w:val="44"/>
          <w:szCs w:val="44"/>
        </w:rPr>
        <w:t>Group Consultancy Report - Innovation Assignment</w:t>
      </w:r>
    </w:p>
    <w:p w14:paraId="2D052034" w14:textId="77777777" w:rsidR="00F75D3A" w:rsidRDefault="00F75D3A" w:rsidP="00FB72C8">
      <w:pPr>
        <w:spacing w:before="0"/>
      </w:pPr>
    </w:p>
    <w:p w14:paraId="7857E27B" w14:textId="77777777" w:rsidR="00F75D3A" w:rsidRDefault="00F75D3A" w:rsidP="00FB72C8">
      <w:pPr>
        <w:spacing w:before="0"/>
      </w:pPr>
    </w:p>
    <w:p w14:paraId="1D40F8C8" w14:textId="77777777" w:rsidR="00F75D3A" w:rsidRDefault="00F75D3A" w:rsidP="00FB72C8">
      <w:pPr>
        <w:spacing w:before="0"/>
      </w:pPr>
    </w:p>
    <w:p w14:paraId="49FDD271" w14:textId="77777777" w:rsidR="00F75D3A" w:rsidRDefault="00F75D3A" w:rsidP="00FB72C8">
      <w:pPr>
        <w:spacing w:before="0"/>
      </w:pPr>
    </w:p>
    <w:p w14:paraId="09CB349A" w14:textId="77777777" w:rsidR="00F75D3A" w:rsidRDefault="00F75D3A" w:rsidP="00FB72C8">
      <w:pPr>
        <w:spacing w:before="0"/>
      </w:pPr>
    </w:p>
    <w:p w14:paraId="29ED6326" w14:textId="77777777" w:rsidR="008C01FF" w:rsidRDefault="008C01FF" w:rsidP="00FB72C8">
      <w:pPr>
        <w:spacing w:before="0"/>
      </w:pPr>
    </w:p>
    <w:p w14:paraId="3B6B2C36" w14:textId="77777777" w:rsidR="008C01FF" w:rsidRDefault="008C01FF" w:rsidP="00FB72C8">
      <w:pPr>
        <w:spacing w:before="0"/>
      </w:pPr>
    </w:p>
    <w:p w14:paraId="2510B67C" w14:textId="77777777" w:rsidR="008C01FF" w:rsidRDefault="008C01FF" w:rsidP="00FB72C8">
      <w:pPr>
        <w:spacing w:before="0"/>
      </w:pPr>
    </w:p>
    <w:p w14:paraId="46D893F4" w14:textId="77777777" w:rsidR="00F75D3A" w:rsidRDefault="00F75D3A" w:rsidP="00FB72C8">
      <w:pPr>
        <w:spacing w:before="0"/>
      </w:pPr>
    </w:p>
    <w:p w14:paraId="3AD3471F" w14:textId="32933810" w:rsidR="008C01FF" w:rsidRPr="00786AC9" w:rsidRDefault="00F75D3A" w:rsidP="00FB72C8">
      <w:pPr>
        <w:spacing w:before="0"/>
        <w:jc w:val="center"/>
        <w:rPr>
          <w:b/>
          <w:bCs/>
          <w:sz w:val="40"/>
          <w:szCs w:val="40"/>
        </w:rPr>
      </w:pPr>
      <w:r w:rsidRPr="00786AC9">
        <w:rPr>
          <w:b/>
          <w:bCs/>
          <w:sz w:val="40"/>
          <w:szCs w:val="40"/>
        </w:rPr>
        <w:t>Student</w:t>
      </w:r>
      <w:r w:rsidRPr="008C01FF">
        <w:rPr>
          <w:b/>
          <w:bCs/>
          <w:sz w:val="32"/>
          <w:szCs w:val="32"/>
        </w:rPr>
        <w:t xml:space="preserve"> </w:t>
      </w:r>
      <w:r w:rsidRPr="00786AC9">
        <w:rPr>
          <w:b/>
          <w:bCs/>
          <w:sz w:val="40"/>
          <w:szCs w:val="40"/>
        </w:rPr>
        <w:t>Name:</w:t>
      </w:r>
    </w:p>
    <w:p w14:paraId="5AF3B06F" w14:textId="4C9626C8" w:rsidR="00F75D3A" w:rsidRPr="00786AC9" w:rsidRDefault="00F75D3A" w:rsidP="00FB72C8">
      <w:pPr>
        <w:spacing w:before="0"/>
        <w:jc w:val="center"/>
        <w:rPr>
          <w:b/>
          <w:bCs/>
          <w:sz w:val="40"/>
          <w:szCs w:val="40"/>
        </w:rPr>
      </w:pPr>
      <w:r w:rsidRPr="00786AC9">
        <w:rPr>
          <w:b/>
          <w:bCs/>
          <w:sz w:val="40"/>
          <w:szCs w:val="40"/>
        </w:rPr>
        <w:t>Student ID:</w:t>
      </w:r>
    </w:p>
    <w:p w14:paraId="01FE661E" w14:textId="77777777" w:rsidR="00C63F8F" w:rsidRDefault="00C63F8F" w:rsidP="00FB72C8">
      <w:pPr>
        <w:spacing w:before="0"/>
        <w:rPr>
          <w:b/>
          <w:sz w:val="32"/>
          <w:szCs w:val="32"/>
        </w:rPr>
      </w:pPr>
    </w:p>
    <w:p w14:paraId="2FA867E0" w14:textId="77777777" w:rsidR="00647EF9" w:rsidRDefault="00647EF9" w:rsidP="00FB72C8">
      <w:pPr>
        <w:spacing w:before="0"/>
        <w:rPr>
          <w:b/>
          <w:sz w:val="32"/>
          <w:szCs w:val="32"/>
        </w:rPr>
      </w:pPr>
      <w:r>
        <w:br w:type="page"/>
      </w:r>
    </w:p>
    <w:p w14:paraId="6557CDA4" w14:textId="48EF8CF6" w:rsidR="00930B03" w:rsidRDefault="00FB72C8" w:rsidP="00FB72C8">
      <w:pPr>
        <w:pStyle w:val="Heading1"/>
        <w:spacing w:before="0"/>
      </w:pPr>
      <w:bookmarkStart w:id="0" w:name="_Toc132625246"/>
      <w:r>
        <w:lastRenderedPageBreak/>
        <w:t xml:space="preserve">Executive </w:t>
      </w:r>
      <w:r w:rsidR="002A5DEE">
        <w:t>S</w:t>
      </w:r>
      <w:r>
        <w:t>ummar</w:t>
      </w:r>
      <w:r w:rsidR="002A5DEE">
        <w:t>y</w:t>
      </w:r>
      <w:bookmarkEnd w:id="0"/>
    </w:p>
    <w:p w14:paraId="4B8B52A4" w14:textId="01D18CFB" w:rsidR="00C63F8F" w:rsidRDefault="002A5DEE" w:rsidP="00FB72C8">
      <w:pPr>
        <w:spacing w:before="0"/>
      </w:pPr>
      <w:r w:rsidRPr="002A5DEE">
        <w:t xml:space="preserve">The Nokia Corporations and their battle for progress are the subject of the report. VRIO, SWOT, and Porter's Five Forces analysis of the present business model of Nokia Corporation reveals that the company faces </w:t>
      </w:r>
      <w:r w:rsidR="00C43C2B">
        <w:t>several</w:t>
      </w:r>
      <w:r w:rsidRPr="002A5DEE">
        <w:t xml:space="preserve"> difficulties in the current, fiercely competitive market. Since its competitors have caught up in terms of technology and innovation, the company finds it difficult to leverage its resources and capabilities to generate a sustained competitive advantage. However, the company's patent portfolio and its strong brand name represent valuable and rare resources. The Corporation confronts intense rivalry with Apple, Samsung, and Huawei, according to the industry report. Additionally, a business canvas model for some fresh proposals has been included in the aforementioned paper. Additionally included are the recommendations' parameters and duration. From there, it was established that Nokia Corporation should concentrate its efforts in niche markets where it can maintain a competitive edge. Nokia needs to use its limited resources and people more wisely if it hopes to maintain a competitive edge in a highly competitive sector. Nokia may position itself for long-term success by concentrating on particular market segments and increasing its agility.</w:t>
      </w:r>
      <w:r w:rsidR="00C63F8F">
        <w:br w:type="page"/>
      </w:r>
    </w:p>
    <w:sdt>
      <w:sdtPr>
        <w:rPr>
          <w:rFonts w:ascii="Arial" w:eastAsia="Arial" w:hAnsi="Arial" w:cs="Arial"/>
          <w:color w:val="auto"/>
          <w:sz w:val="24"/>
          <w:szCs w:val="24"/>
          <w:lang w:val="en-GB" w:eastAsia="en-IN"/>
        </w:rPr>
        <w:id w:val="438501404"/>
        <w:docPartObj>
          <w:docPartGallery w:val="Table of Contents"/>
          <w:docPartUnique/>
        </w:docPartObj>
      </w:sdtPr>
      <w:sdtEndPr>
        <w:rPr>
          <w:b/>
          <w:bCs/>
          <w:noProof/>
        </w:rPr>
      </w:sdtEndPr>
      <w:sdtContent>
        <w:p w14:paraId="4F4EBE3E" w14:textId="5CC0778F" w:rsidR="00C63F8F" w:rsidRPr="00AA7C4D" w:rsidRDefault="00C63F8F" w:rsidP="00FB72C8">
          <w:pPr>
            <w:pStyle w:val="TOCHeading"/>
            <w:spacing w:before="0" w:after="120" w:line="360" w:lineRule="auto"/>
            <w:jc w:val="center"/>
            <w:rPr>
              <w:rFonts w:ascii="Arial" w:hAnsi="Arial" w:cs="Arial"/>
              <w:b/>
              <w:bCs/>
            </w:rPr>
          </w:pPr>
          <w:r w:rsidRPr="00AA7C4D">
            <w:rPr>
              <w:rFonts w:ascii="Arial" w:hAnsi="Arial" w:cs="Arial"/>
              <w:b/>
              <w:bCs/>
            </w:rPr>
            <w:t>Table of Content</w:t>
          </w:r>
          <w:r w:rsidR="004B20D7">
            <w:rPr>
              <w:rFonts w:ascii="Arial" w:hAnsi="Arial" w:cs="Arial"/>
              <w:b/>
              <w:bCs/>
            </w:rPr>
            <w:t>s</w:t>
          </w:r>
        </w:p>
        <w:p w14:paraId="2723A3F6" w14:textId="5C666F8E" w:rsidR="003648AD" w:rsidRDefault="00C63F8F">
          <w:pPr>
            <w:pStyle w:val="TOC1"/>
            <w:tabs>
              <w:tab w:val="right" w:leader="dot" w:pos="9350"/>
            </w:tabs>
            <w:rPr>
              <w:rFonts w:asciiTheme="minorHAnsi" w:eastAsiaTheme="minorEastAsia" w:hAnsiTheme="minorHAnsi" w:cstheme="minorBidi"/>
              <w:noProof/>
              <w:sz w:val="22"/>
              <w:szCs w:val="22"/>
              <w:lang w:val="en-IN"/>
            </w:rPr>
          </w:pPr>
          <w:r w:rsidRPr="00F75D3A">
            <w:fldChar w:fldCharType="begin"/>
          </w:r>
          <w:r w:rsidRPr="00F75D3A">
            <w:instrText xml:space="preserve"> TOC \o "1-3" \h \z \u </w:instrText>
          </w:r>
          <w:r w:rsidRPr="00F75D3A">
            <w:fldChar w:fldCharType="separate"/>
          </w:r>
          <w:hyperlink w:anchor="_Toc132625246" w:history="1">
            <w:r w:rsidR="003648AD" w:rsidRPr="007160A1">
              <w:rPr>
                <w:rStyle w:val="Hyperlink"/>
                <w:noProof/>
              </w:rPr>
              <w:t>Executive Summary</w:t>
            </w:r>
            <w:r w:rsidR="003648AD">
              <w:rPr>
                <w:noProof/>
                <w:webHidden/>
              </w:rPr>
              <w:tab/>
            </w:r>
            <w:r w:rsidR="003648AD">
              <w:rPr>
                <w:noProof/>
                <w:webHidden/>
              </w:rPr>
              <w:fldChar w:fldCharType="begin"/>
            </w:r>
            <w:r w:rsidR="003648AD">
              <w:rPr>
                <w:noProof/>
                <w:webHidden/>
              </w:rPr>
              <w:instrText xml:space="preserve"> PAGEREF _Toc132625246 \h </w:instrText>
            </w:r>
            <w:r w:rsidR="003648AD">
              <w:rPr>
                <w:noProof/>
                <w:webHidden/>
              </w:rPr>
            </w:r>
            <w:r w:rsidR="003648AD">
              <w:rPr>
                <w:noProof/>
                <w:webHidden/>
              </w:rPr>
              <w:fldChar w:fldCharType="separate"/>
            </w:r>
            <w:r w:rsidR="003648AD">
              <w:rPr>
                <w:noProof/>
                <w:webHidden/>
              </w:rPr>
              <w:t>2</w:t>
            </w:r>
            <w:r w:rsidR="003648AD">
              <w:rPr>
                <w:noProof/>
                <w:webHidden/>
              </w:rPr>
              <w:fldChar w:fldCharType="end"/>
            </w:r>
          </w:hyperlink>
        </w:p>
        <w:p w14:paraId="1D55E3B8" w14:textId="6A7A2F71" w:rsidR="003648AD" w:rsidRDefault="003648AD">
          <w:pPr>
            <w:pStyle w:val="TOC1"/>
            <w:tabs>
              <w:tab w:val="right" w:leader="dot" w:pos="9350"/>
            </w:tabs>
            <w:rPr>
              <w:rFonts w:asciiTheme="minorHAnsi" w:eastAsiaTheme="minorEastAsia" w:hAnsiTheme="minorHAnsi" w:cstheme="minorBidi"/>
              <w:noProof/>
              <w:sz w:val="22"/>
              <w:szCs w:val="22"/>
              <w:lang w:val="en-IN"/>
            </w:rPr>
          </w:pPr>
          <w:hyperlink w:anchor="_Toc132625247" w:history="1">
            <w:r w:rsidRPr="007160A1">
              <w:rPr>
                <w:rStyle w:val="Hyperlink"/>
                <w:noProof/>
              </w:rPr>
              <w:t>1.0 Introduction</w:t>
            </w:r>
            <w:r>
              <w:rPr>
                <w:noProof/>
                <w:webHidden/>
              </w:rPr>
              <w:tab/>
            </w:r>
            <w:r>
              <w:rPr>
                <w:noProof/>
                <w:webHidden/>
              </w:rPr>
              <w:fldChar w:fldCharType="begin"/>
            </w:r>
            <w:r>
              <w:rPr>
                <w:noProof/>
                <w:webHidden/>
              </w:rPr>
              <w:instrText xml:space="preserve"> PAGEREF _Toc132625247 \h </w:instrText>
            </w:r>
            <w:r>
              <w:rPr>
                <w:noProof/>
                <w:webHidden/>
              </w:rPr>
            </w:r>
            <w:r>
              <w:rPr>
                <w:noProof/>
                <w:webHidden/>
              </w:rPr>
              <w:fldChar w:fldCharType="separate"/>
            </w:r>
            <w:r>
              <w:rPr>
                <w:noProof/>
                <w:webHidden/>
              </w:rPr>
              <w:t>5</w:t>
            </w:r>
            <w:r>
              <w:rPr>
                <w:noProof/>
                <w:webHidden/>
              </w:rPr>
              <w:fldChar w:fldCharType="end"/>
            </w:r>
          </w:hyperlink>
        </w:p>
        <w:p w14:paraId="030DCB09" w14:textId="6AC029EB" w:rsidR="003648AD" w:rsidRDefault="003648AD">
          <w:pPr>
            <w:pStyle w:val="TOC1"/>
            <w:tabs>
              <w:tab w:val="right" w:leader="dot" w:pos="9350"/>
            </w:tabs>
            <w:rPr>
              <w:rFonts w:asciiTheme="minorHAnsi" w:eastAsiaTheme="minorEastAsia" w:hAnsiTheme="minorHAnsi" w:cstheme="minorBidi"/>
              <w:noProof/>
              <w:sz w:val="22"/>
              <w:szCs w:val="22"/>
              <w:lang w:val="en-IN"/>
            </w:rPr>
          </w:pPr>
          <w:hyperlink w:anchor="_Toc132625248" w:history="1">
            <w:r w:rsidRPr="007160A1">
              <w:rPr>
                <w:rStyle w:val="Hyperlink"/>
                <w:noProof/>
              </w:rPr>
              <w:t>2.0 Application of Theoretical Concept</w:t>
            </w:r>
            <w:r>
              <w:rPr>
                <w:noProof/>
                <w:webHidden/>
              </w:rPr>
              <w:tab/>
            </w:r>
            <w:r>
              <w:rPr>
                <w:noProof/>
                <w:webHidden/>
              </w:rPr>
              <w:fldChar w:fldCharType="begin"/>
            </w:r>
            <w:r>
              <w:rPr>
                <w:noProof/>
                <w:webHidden/>
              </w:rPr>
              <w:instrText xml:space="preserve"> PAGEREF _Toc132625248 \h </w:instrText>
            </w:r>
            <w:r>
              <w:rPr>
                <w:noProof/>
                <w:webHidden/>
              </w:rPr>
            </w:r>
            <w:r>
              <w:rPr>
                <w:noProof/>
                <w:webHidden/>
              </w:rPr>
              <w:fldChar w:fldCharType="separate"/>
            </w:r>
            <w:r>
              <w:rPr>
                <w:noProof/>
                <w:webHidden/>
              </w:rPr>
              <w:t>5</w:t>
            </w:r>
            <w:r>
              <w:rPr>
                <w:noProof/>
                <w:webHidden/>
              </w:rPr>
              <w:fldChar w:fldCharType="end"/>
            </w:r>
          </w:hyperlink>
        </w:p>
        <w:p w14:paraId="4332CCCB" w14:textId="5414F443" w:rsidR="003648AD" w:rsidRDefault="003648AD">
          <w:pPr>
            <w:pStyle w:val="TOC2"/>
            <w:tabs>
              <w:tab w:val="right" w:leader="dot" w:pos="9350"/>
            </w:tabs>
            <w:rPr>
              <w:rFonts w:asciiTheme="minorHAnsi" w:eastAsiaTheme="minorEastAsia" w:hAnsiTheme="minorHAnsi" w:cstheme="minorBidi"/>
              <w:noProof/>
              <w:sz w:val="22"/>
              <w:szCs w:val="22"/>
              <w:lang w:val="en-IN"/>
            </w:rPr>
          </w:pPr>
          <w:hyperlink w:anchor="_Toc132625249" w:history="1">
            <w:r w:rsidRPr="007160A1">
              <w:rPr>
                <w:rStyle w:val="Hyperlink"/>
                <w:noProof/>
                <w:highlight w:val="white"/>
              </w:rPr>
              <w:t>2.1 VRIO Analysis</w:t>
            </w:r>
            <w:r>
              <w:rPr>
                <w:noProof/>
                <w:webHidden/>
              </w:rPr>
              <w:tab/>
            </w:r>
            <w:r>
              <w:rPr>
                <w:noProof/>
                <w:webHidden/>
              </w:rPr>
              <w:fldChar w:fldCharType="begin"/>
            </w:r>
            <w:r>
              <w:rPr>
                <w:noProof/>
                <w:webHidden/>
              </w:rPr>
              <w:instrText xml:space="preserve"> PAGEREF _Toc132625249 \h </w:instrText>
            </w:r>
            <w:r>
              <w:rPr>
                <w:noProof/>
                <w:webHidden/>
              </w:rPr>
            </w:r>
            <w:r>
              <w:rPr>
                <w:noProof/>
                <w:webHidden/>
              </w:rPr>
              <w:fldChar w:fldCharType="separate"/>
            </w:r>
            <w:r>
              <w:rPr>
                <w:noProof/>
                <w:webHidden/>
              </w:rPr>
              <w:t>5</w:t>
            </w:r>
            <w:r>
              <w:rPr>
                <w:noProof/>
                <w:webHidden/>
              </w:rPr>
              <w:fldChar w:fldCharType="end"/>
            </w:r>
          </w:hyperlink>
        </w:p>
        <w:p w14:paraId="0EE76E41" w14:textId="40D0A6DD" w:rsidR="003648AD" w:rsidRDefault="003648AD">
          <w:pPr>
            <w:pStyle w:val="TOC1"/>
            <w:tabs>
              <w:tab w:val="right" w:leader="dot" w:pos="9350"/>
            </w:tabs>
            <w:rPr>
              <w:rFonts w:asciiTheme="minorHAnsi" w:eastAsiaTheme="minorEastAsia" w:hAnsiTheme="minorHAnsi" w:cstheme="minorBidi"/>
              <w:noProof/>
              <w:sz w:val="22"/>
              <w:szCs w:val="22"/>
              <w:lang w:val="en-IN"/>
            </w:rPr>
          </w:pPr>
          <w:hyperlink w:anchor="_Toc132625250" w:history="1">
            <w:r w:rsidRPr="007160A1">
              <w:rPr>
                <w:rStyle w:val="Hyperlink"/>
                <w:noProof/>
              </w:rPr>
              <w:t>3.0 Industry Analysis</w:t>
            </w:r>
            <w:r>
              <w:rPr>
                <w:noProof/>
                <w:webHidden/>
              </w:rPr>
              <w:tab/>
            </w:r>
            <w:r>
              <w:rPr>
                <w:noProof/>
                <w:webHidden/>
              </w:rPr>
              <w:fldChar w:fldCharType="begin"/>
            </w:r>
            <w:r>
              <w:rPr>
                <w:noProof/>
                <w:webHidden/>
              </w:rPr>
              <w:instrText xml:space="preserve"> PAGEREF _Toc132625250 \h </w:instrText>
            </w:r>
            <w:r>
              <w:rPr>
                <w:noProof/>
                <w:webHidden/>
              </w:rPr>
            </w:r>
            <w:r>
              <w:rPr>
                <w:noProof/>
                <w:webHidden/>
              </w:rPr>
              <w:fldChar w:fldCharType="separate"/>
            </w:r>
            <w:r>
              <w:rPr>
                <w:noProof/>
                <w:webHidden/>
              </w:rPr>
              <w:t>7</w:t>
            </w:r>
            <w:r>
              <w:rPr>
                <w:noProof/>
                <w:webHidden/>
              </w:rPr>
              <w:fldChar w:fldCharType="end"/>
            </w:r>
          </w:hyperlink>
        </w:p>
        <w:p w14:paraId="5F7D6A4F" w14:textId="29EBFE54" w:rsidR="003648AD" w:rsidRDefault="003648AD">
          <w:pPr>
            <w:pStyle w:val="TOC2"/>
            <w:tabs>
              <w:tab w:val="right" w:leader="dot" w:pos="9350"/>
            </w:tabs>
            <w:rPr>
              <w:rFonts w:asciiTheme="minorHAnsi" w:eastAsiaTheme="minorEastAsia" w:hAnsiTheme="minorHAnsi" w:cstheme="minorBidi"/>
              <w:noProof/>
              <w:sz w:val="22"/>
              <w:szCs w:val="22"/>
              <w:lang w:val="en-IN"/>
            </w:rPr>
          </w:pPr>
          <w:hyperlink w:anchor="_Toc132625251" w:history="1">
            <w:r w:rsidRPr="007160A1">
              <w:rPr>
                <w:rStyle w:val="Hyperlink"/>
                <w:noProof/>
              </w:rPr>
              <w:t>3.1 SWOT Analysis</w:t>
            </w:r>
            <w:r>
              <w:rPr>
                <w:noProof/>
                <w:webHidden/>
              </w:rPr>
              <w:tab/>
            </w:r>
            <w:r>
              <w:rPr>
                <w:noProof/>
                <w:webHidden/>
              </w:rPr>
              <w:fldChar w:fldCharType="begin"/>
            </w:r>
            <w:r>
              <w:rPr>
                <w:noProof/>
                <w:webHidden/>
              </w:rPr>
              <w:instrText xml:space="preserve"> PAGEREF _Toc132625251 \h </w:instrText>
            </w:r>
            <w:r>
              <w:rPr>
                <w:noProof/>
                <w:webHidden/>
              </w:rPr>
            </w:r>
            <w:r>
              <w:rPr>
                <w:noProof/>
                <w:webHidden/>
              </w:rPr>
              <w:fldChar w:fldCharType="separate"/>
            </w:r>
            <w:r>
              <w:rPr>
                <w:noProof/>
                <w:webHidden/>
              </w:rPr>
              <w:t>7</w:t>
            </w:r>
            <w:r>
              <w:rPr>
                <w:noProof/>
                <w:webHidden/>
              </w:rPr>
              <w:fldChar w:fldCharType="end"/>
            </w:r>
          </w:hyperlink>
        </w:p>
        <w:p w14:paraId="69644977" w14:textId="4EEF97E9" w:rsidR="003648AD" w:rsidRDefault="003648AD">
          <w:pPr>
            <w:pStyle w:val="TOC2"/>
            <w:tabs>
              <w:tab w:val="right" w:leader="dot" w:pos="9350"/>
            </w:tabs>
            <w:rPr>
              <w:rFonts w:asciiTheme="minorHAnsi" w:eastAsiaTheme="minorEastAsia" w:hAnsiTheme="minorHAnsi" w:cstheme="minorBidi"/>
              <w:noProof/>
              <w:sz w:val="22"/>
              <w:szCs w:val="22"/>
              <w:lang w:val="en-IN"/>
            </w:rPr>
          </w:pPr>
          <w:hyperlink w:anchor="_Toc132625252" w:history="1">
            <w:r w:rsidRPr="007160A1">
              <w:rPr>
                <w:rStyle w:val="Hyperlink"/>
                <w:noProof/>
              </w:rPr>
              <w:t>3.2 Porter's Five Forces</w:t>
            </w:r>
            <w:r>
              <w:rPr>
                <w:noProof/>
                <w:webHidden/>
              </w:rPr>
              <w:tab/>
            </w:r>
            <w:r>
              <w:rPr>
                <w:noProof/>
                <w:webHidden/>
              </w:rPr>
              <w:fldChar w:fldCharType="begin"/>
            </w:r>
            <w:r>
              <w:rPr>
                <w:noProof/>
                <w:webHidden/>
              </w:rPr>
              <w:instrText xml:space="preserve"> PAGEREF _Toc132625252 \h </w:instrText>
            </w:r>
            <w:r>
              <w:rPr>
                <w:noProof/>
                <w:webHidden/>
              </w:rPr>
            </w:r>
            <w:r>
              <w:rPr>
                <w:noProof/>
                <w:webHidden/>
              </w:rPr>
              <w:fldChar w:fldCharType="separate"/>
            </w:r>
            <w:r>
              <w:rPr>
                <w:noProof/>
                <w:webHidden/>
              </w:rPr>
              <w:t>8</w:t>
            </w:r>
            <w:r>
              <w:rPr>
                <w:noProof/>
                <w:webHidden/>
              </w:rPr>
              <w:fldChar w:fldCharType="end"/>
            </w:r>
          </w:hyperlink>
        </w:p>
        <w:p w14:paraId="4763423B" w14:textId="53C92D28" w:rsidR="003648AD" w:rsidRDefault="003648AD">
          <w:pPr>
            <w:pStyle w:val="TOC1"/>
            <w:tabs>
              <w:tab w:val="right" w:leader="dot" w:pos="9350"/>
            </w:tabs>
            <w:rPr>
              <w:rFonts w:asciiTheme="minorHAnsi" w:eastAsiaTheme="minorEastAsia" w:hAnsiTheme="minorHAnsi" w:cstheme="minorBidi"/>
              <w:noProof/>
              <w:sz w:val="22"/>
              <w:szCs w:val="22"/>
              <w:lang w:val="en-IN"/>
            </w:rPr>
          </w:pPr>
          <w:hyperlink w:anchor="_Toc132625253" w:history="1">
            <w:r w:rsidRPr="007160A1">
              <w:rPr>
                <w:rStyle w:val="Hyperlink"/>
                <w:noProof/>
              </w:rPr>
              <w:t>4.0 Market Analysis</w:t>
            </w:r>
            <w:r>
              <w:rPr>
                <w:noProof/>
                <w:webHidden/>
              </w:rPr>
              <w:tab/>
            </w:r>
            <w:r>
              <w:rPr>
                <w:noProof/>
                <w:webHidden/>
              </w:rPr>
              <w:fldChar w:fldCharType="begin"/>
            </w:r>
            <w:r>
              <w:rPr>
                <w:noProof/>
                <w:webHidden/>
              </w:rPr>
              <w:instrText xml:space="preserve"> PAGEREF _Toc132625253 \h </w:instrText>
            </w:r>
            <w:r>
              <w:rPr>
                <w:noProof/>
                <w:webHidden/>
              </w:rPr>
            </w:r>
            <w:r>
              <w:rPr>
                <w:noProof/>
                <w:webHidden/>
              </w:rPr>
              <w:fldChar w:fldCharType="separate"/>
            </w:r>
            <w:r>
              <w:rPr>
                <w:noProof/>
                <w:webHidden/>
              </w:rPr>
              <w:t>9</w:t>
            </w:r>
            <w:r>
              <w:rPr>
                <w:noProof/>
                <w:webHidden/>
              </w:rPr>
              <w:fldChar w:fldCharType="end"/>
            </w:r>
          </w:hyperlink>
        </w:p>
        <w:p w14:paraId="45F0AFC5" w14:textId="57D4A206" w:rsidR="003648AD" w:rsidRDefault="003648AD">
          <w:pPr>
            <w:pStyle w:val="TOC2"/>
            <w:tabs>
              <w:tab w:val="right" w:leader="dot" w:pos="9350"/>
            </w:tabs>
            <w:rPr>
              <w:rFonts w:asciiTheme="minorHAnsi" w:eastAsiaTheme="minorEastAsia" w:hAnsiTheme="minorHAnsi" w:cstheme="minorBidi"/>
              <w:noProof/>
              <w:sz w:val="22"/>
              <w:szCs w:val="22"/>
              <w:lang w:val="en-IN"/>
            </w:rPr>
          </w:pPr>
          <w:hyperlink w:anchor="_Toc132625254" w:history="1">
            <w:r w:rsidRPr="007160A1">
              <w:rPr>
                <w:rStyle w:val="Hyperlink"/>
                <w:noProof/>
              </w:rPr>
              <w:t>4.1 4Ps of Marketing Mix</w:t>
            </w:r>
            <w:r>
              <w:rPr>
                <w:noProof/>
                <w:webHidden/>
              </w:rPr>
              <w:tab/>
            </w:r>
            <w:r>
              <w:rPr>
                <w:noProof/>
                <w:webHidden/>
              </w:rPr>
              <w:fldChar w:fldCharType="begin"/>
            </w:r>
            <w:r>
              <w:rPr>
                <w:noProof/>
                <w:webHidden/>
              </w:rPr>
              <w:instrText xml:space="preserve"> PAGEREF _Toc132625254 \h </w:instrText>
            </w:r>
            <w:r>
              <w:rPr>
                <w:noProof/>
                <w:webHidden/>
              </w:rPr>
            </w:r>
            <w:r>
              <w:rPr>
                <w:noProof/>
                <w:webHidden/>
              </w:rPr>
              <w:fldChar w:fldCharType="separate"/>
            </w:r>
            <w:r>
              <w:rPr>
                <w:noProof/>
                <w:webHidden/>
              </w:rPr>
              <w:t>9</w:t>
            </w:r>
            <w:r>
              <w:rPr>
                <w:noProof/>
                <w:webHidden/>
              </w:rPr>
              <w:fldChar w:fldCharType="end"/>
            </w:r>
          </w:hyperlink>
        </w:p>
        <w:p w14:paraId="3D93E658" w14:textId="0083BF92" w:rsidR="003648AD" w:rsidRDefault="003648AD">
          <w:pPr>
            <w:pStyle w:val="TOC1"/>
            <w:tabs>
              <w:tab w:val="right" w:leader="dot" w:pos="9350"/>
            </w:tabs>
            <w:rPr>
              <w:rFonts w:asciiTheme="minorHAnsi" w:eastAsiaTheme="minorEastAsia" w:hAnsiTheme="minorHAnsi" w:cstheme="minorBidi"/>
              <w:noProof/>
              <w:sz w:val="22"/>
              <w:szCs w:val="22"/>
              <w:lang w:val="en-IN"/>
            </w:rPr>
          </w:pPr>
          <w:hyperlink w:anchor="_Toc132625255" w:history="1">
            <w:r w:rsidRPr="007160A1">
              <w:rPr>
                <w:rStyle w:val="Hyperlink"/>
                <w:noProof/>
              </w:rPr>
              <w:t>5.0 Recommendations</w:t>
            </w:r>
            <w:r>
              <w:rPr>
                <w:noProof/>
                <w:webHidden/>
              </w:rPr>
              <w:tab/>
            </w:r>
            <w:r>
              <w:rPr>
                <w:noProof/>
                <w:webHidden/>
              </w:rPr>
              <w:fldChar w:fldCharType="begin"/>
            </w:r>
            <w:r>
              <w:rPr>
                <w:noProof/>
                <w:webHidden/>
              </w:rPr>
              <w:instrText xml:space="preserve"> PAGEREF _Toc132625255 \h </w:instrText>
            </w:r>
            <w:r>
              <w:rPr>
                <w:noProof/>
                <w:webHidden/>
              </w:rPr>
            </w:r>
            <w:r>
              <w:rPr>
                <w:noProof/>
                <w:webHidden/>
              </w:rPr>
              <w:fldChar w:fldCharType="separate"/>
            </w:r>
            <w:r>
              <w:rPr>
                <w:noProof/>
                <w:webHidden/>
              </w:rPr>
              <w:t>11</w:t>
            </w:r>
            <w:r>
              <w:rPr>
                <w:noProof/>
                <w:webHidden/>
              </w:rPr>
              <w:fldChar w:fldCharType="end"/>
            </w:r>
          </w:hyperlink>
        </w:p>
        <w:p w14:paraId="6DF88646" w14:textId="6AA928C3" w:rsidR="003648AD" w:rsidRDefault="003648AD">
          <w:pPr>
            <w:pStyle w:val="TOC2"/>
            <w:tabs>
              <w:tab w:val="right" w:leader="dot" w:pos="9350"/>
            </w:tabs>
            <w:rPr>
              <w:rFonts w:asciiTheme="minorHAnsi" w:eastAsiaTheme="minorEastAsia" w:hAnsiTheme="minorHAnsi" w:cstheme="minorBidi"/>
              <w:noProof/>
              <w:sz w:val="22"/>
              <w:szCs w:val="22"/>
              <w:lang w:val="en-IN"/>
            </w:rPr>
          </w:pPr>
          <w:hyperlink w:anchor="_Toc132625256" w:history="1">
            <w:r w:rsidRPr="007160A1">
              <w:rPr>
                <w:rStyle w:val="Hyperlink"/>
                <w:noProof/>
              </w:rPr>
              <w:t>5.1 New Business Model Canvas</w:t>
            </w:r>
            <w:r>
              <w:rPr>
                <w:noProof/>
                <w:webHidden/>
              </w:rPr>
              <w:tab/>
            </w:r>
            <w:r>
              <w:rPr>
                <w:noProof/>
                <w:webHidden/>
              </w:rPr>
              <w:fldChar w:fldCharType="begin"/>
            </w:r>
            <w:r>
              <w:rPr>
                <w:noProof/>
                <w:webHidden/>
              </w:rPr>
              <w:instrText xml:space="preserve"> PAGEREF _Toc132625256 \h </w:instrText>
            </w:r>
            <w:r>
              <w:rPr>
                <w:noProof/>
                <w:webHidden/>
              </w:rPr>
            </w:r>
            <w:r>
              <w:rPr>
                <w:noProof/>
                <w:webHidden/>
              </w:rPr>
              <w:fldChar w:fldCharType="separate"/>
            </w:r>
            <w:r>
              <w:rPr>
                <w:noProof/>
                <w:webHidden/>
              </w:rPr>
              <w:t>11</w:t>
            </w:r>
            <w:r>
              <w:rPr>
                <w:noProof/>
                <w:webHidden/>
              </w:rPr>
              <w:fldChar w:fldCharType="end"/>
            </w:r>
          </w:hyperlink>
        </w:p>
        <w:p w14:paraId="72441021" w14:textId="66BFF337" w:rsidR="003648AD" w:rsidRDefault="003648AD">
          <w:pPr>
            <w:pStyle w:val="TOC1"/>
            <w:tabs>
              <w:tab w:val="right" w:leader="dot" w:pos="9350"/>
            </w:tabs>
            <w:rPr>
              <w:rFonts w:asciiTheme="minorHAnsi" w:eastAsiaTheme="minorEastAsia" w:hAnsiTheme="minorHAnsi" w:cstheme="minorBidi"/>
              <w:noProof/>
              <w:sz w:val="22"/>
              <w:szCs w:val="22"/>
              <w:lang w:val="en-IN"/>
            </w:rPr>
          </w:pPr>
          <w:hyperlink w:anchor="_Toc132625257" w:history="1">
            <w:r w:rsidRPr="007160A1">
              <w:rPr>
                <w:rStyle w:val="Hyperlink"/>
                <w:noProof/>
              </w:rPr>
              <w:t>6.0 Conclusion</w:t>
            </w:r>
            <w:r>
              <w:rPr>
                <w:noProof/>
                <w:webHidden/>
              </w:rPr>
              <w:tab/>
            </w:r>
            <w:r>
              <w:rPr>
                <w:noProof/>
                <w:webHidden/>
              </w:rPr>
              <w:fldChar w:fldCharType="begin"/>
            </w:r>
            <w:r>
              <w:rPr>
                <w:noProof/>
                <w:webHidden/>
              </w:rPr>
              <w:instrText xml:space="preserve"> PAGEREF _Toc132625257 \h </w:instrText>
            </w:r>
            <w:r>
              <w:rPr>
                <w:noProof/>
                <w:webHidden/>
              </w:rPr>
            </w:r>
            <w:r>
              <w:rPr>
                <w:noProof/>
                <w:webHidden/>
              </w:rPr>
              <w:fldChar w:fldCharType="separate"/>
            </w:r>
            <w:r>
              <w:rPr>
                <w:noProof/>
                <w:webHidden/>
              </w:rPr>
              <w:t>15</w:t>
            </w:r>
            <w:r>
              <w:rPr>
                <w:noProof/>
                <w:webHidden/>
              </w:rPr>
              <w:fldChar w:fldCharType="end"/>
            </w:r>
          </w:hyperlink>
        </w:p>
        <w:p w14:paraId="382BC6FD" w14:textId="2DE5F845" w:rsidR="003648AD" w:rsidRDefault="003648AD">
          <w:pPr>
            <w:pStyle w:val="TOC1"/>
            <w:tabs>
              <w:tab w:val="right" w:leader="dot" w:pos="9350"/>
            </w:tabs>
            <w:rPr>
              <w:rFonts w:asciiTheme="minorHAnsi" w:eastAsiaTheme="minorEastAsia" w:hAnsiTheme="minorHAnsi" w:cstheme="minorBidi"/>
              <w:noProof/>
              <w:sz w:val="22"/>
              <w:szCs w:val="22"/>
              <w:lang w:val="en-IN"/>
            </w:rPr>
          </w:pPr>
          <w:hyperlink w:anchor="_Toc132625258" w:history="1">
            <w:r w:rsidRPr="007160A1">
              <w:rPr>
                <w:rStyle w:val="Hyperlink"/>
                <w:noProof/>
              </w:rPr>
              <w:t>Reference List</w:t>
            </w:r>
            <w:r>
              <w:rPr>
                <w:noProof/>
                <w:webHidden/>
              </w:rPr>
              <w:tab/>
            </w:r>
            <w:r>
              <w:rPr>
                <w:noProof/>
                <w:webHidden/>
              </w:rPr>
              <w:fldChar w:fldCharType="begin"/>
            </w:r>
            <w:r>
              <w:rPr>
                <w:noProof/>
                <w:webHidden/>
              </w:rPr>
              <w:instrText xml:space="preserve"> PAGEREF _Toc132625258 \h </w:instrText>
            </w:r>
            <w:r>
              <w:rPr>
                <w:noProof/>
                <w:webHidden/>
              </w:rPr>
            </w:r>
            <w:r>
              <w:rPr>
                <w:noProof/>
                <w:webHidden/>
              </w:rPr>
              <w:fldChar w:fldCharType="separate"/>
            </w:r>
            <w:r>
              <w:rPr>
                <w:noProof/>
                <w:webHidden/>
              </w:rPr>
              <w:t>16</w:t>
            </w:r>
            <w:r>
              <w:rPr>
                <w:noProof/>
                <w:webHidden/>
              </w:rPr>
              <w:fldChar w:fldCharType="end"/>
            </w:r>
          </w:hyperlink>
        </w:p>
        <w:p w14:paraId="027D9B46" w14:textId="365BF5ED" w:rsidR="003648AD" w:rsidRDefault="003648AD">
          <w:pPr>
            <w:pStyle w:val="TOC1"/>
            <w:tabs>
              <w:tab w:val="right" w:leader="dot" w:pos="9350"/>
            </w:tabs>
            <w:rPr>
              <w:rFonts w:asciiTheme="minorHAnsi" w:eastAsiaTheme="minorEastAsia" w:hAnsiTheme="minorHAnsi" w:cstheme="minorBidi"/>
              <w:noProof/>
              <w:sz w:val="22"/>
              <w:szCs w:val="22"/>
              <w:lang w:val="en-IN"/>
            </w:rPr>
          </w:pPr>
          <w:hyperlink w:anchor="_Toc132625259" w:history="1">
            <w:r w:rsidRPr="007160A1">
              <w:rPr>
                <w:rStyle w:val="Hyperlink"/>
                <w:noProof/>
              </w:rPr>
              <w:t>Appendices</w:t>
            </w:r>
            <w:r>
              <w:rPr>
                <w:noProof/>
                <w:webHidden/>
              </w:rPr>
              <w:tab/>
            </w:r>
            <w:r>
              <w:rPr>
                <w:noProof/>
                <w:webHidden/>
              </w:rPr>
              <w:fldChar w:fldCharType="begin"/>
            </w:r>
            <w:r>
              <w:rPr>
                <w:noProof/>
                <w:webHidden/>
              </w:rPr>
              <w:instrText xml:space="preserve"> PAGEREF _Toc132625259 \h </w:instrText>
            </w:r>
            <w:r>
              <w:rPr>
                <w:noProof/>
                <w:webHidden/>
              </w:rPr>
            </w:r>
            <w:r>
              <w:rPr>
                <w:noProof/>
                <w:webHidden/>
              </w:rPr>
              <w:fldChar w:fldCharType="separate"/>
            </w:r>
            <w:r>
              <w:rPr>
                <w:noProof/>
                <w:webHidden/>
              </w:rPr>
              <w:t>18</w:t>
            </w:r>
            <w:r>
              <w:rPr>
                <w:noProof/>
                <w:webHidden/>
              </w:rPr>
              <w:fldChar w:fldCharType="end"/>
            </w:r>
          </w:hyperlink>
        </w:p>
        <w:p w14:paraId="27BA8B39" w14:textId="2E5AD0B5" w:rsidR="003648AD" w:rsidRDefault="003648AD">
          <w:pPr>
            <w:pStyle w:val="TOC2"/>
            <w:tabs>
              <w:tab w:val="left" w:pos="880"/>
              <w:tab w:val="right" w:leader="dot" w:pos="9350"/>
            </w:tabs>
            <w:rPr>
              <w:rFonts w:asciiTheme="minorHAnsi" w:eastAsiaTheme="minorEastAsia" w:hAnsiTheme="minorHAnsi" w:cstheme="minorBidi"/>
              <w:noProof/>
              <w:sz w:val="22"/>
              <w:szCs w:val="22"/>
              <w:lang w:val="en-IN"/>
            </w:rPr>
          </w:pPr>
          <w:hyperlink w:anchor="_Toc132625260" w:history="1">
            <w:r w:rsidRPr="007160A1">
              <w:rPr>
                <w:rStyle w:val="Hyperlink"/>
                <w:noProof/>
              </w:rPr>
              <w:t>1.</w:t>
            </w:r>
            <w:r>
              <w:rPr>
                <w:rFonts w:asciiTheme="minorHAnsi" w:eastAsiaTheme="minorEastAsia" w:hAnsiTheme="minorHAnsi" w:cstheme="minorBidi"/>
                <w:noProof/>
                <w:sz w:val="22"/>
                <w:szCs w:val="22"/>
                <w:lang w:val="en-IN"/>
              </w:rPr>
              <w:tab/>
            </w:r>
            <w:r w:rsidRPr="007160A1">
              <w:rPr>
                <w:rStyle w:val="Hyperlink"/>
                <w:noProof/>
              </w:rPr>
              <w:t>What Did You Do?</w:t>
            </w:r>
            <w:r>
              <w:rPr>
                <w:noProof/>
                <w:webHidden/>
              </w:rPr>
              <w:tab/>
            </w:r>
            <w:r>
              <w:rPr>
                <w:noProof/>
                <w:webHidden/>
              </w:rPr>
              <w:fldChar w:fldCharType="begin"/>
            </w:r>
            <w:r>
              <w:rPr>
                <w:noProof/>
                <w:webHidden/>
              </w:rPr>
              <w:instrText xml:space="preserve"> PAGEREF _Toc132625260 \h </w:instrText>
            </w:r>
            <w:r>
              <w:rPr>
                <w:noProof/>
                <w:webHidden/>
              </w:rPr>
            </w:r>
            <w:r>
              <w:rPr>
                <w:noProof/>
                <w:webHidden/>
              </w:rPr>
              <w:fldChar w:fldCharType="separate"/>
            </w:r>
            <w:r>
              <w:rPr>
                <w:noProof/>
                <w:webHidden/>
              </w:rPr>
              <w:t>18</w:t>
            </w:r>
            <w:r>
              <w:rPr>
                <w:noProof/>
                <w:webHidden/>
              </w:rPr>
              <w:fldChar w:fldCharType="end"/>
            </w:r>
          </w:hyperlink>
        </w:p>
        <w:p w14:paraId="3A7BC56E" w14:textId="0972BD26" w:rsidR="003648AD" w:rsidRDefault="003648AD">
          <w:pPr>
            <w:pStyle w:val="TOC2"/>
            <w:tabs>
              <w:tab w:val="left" w:pos="880"/>
              <w:tab w:val="right" w:leader="dot" w:pos="9350"/>
            </w:tabs>
            <w:rPr>
              <w:rFonts w:asciiTheme="minorHAnsi" w:eastAsiaTheme="minorEastAsia" w:hAnsiTheme="minorHAnsi" w:cstheme="minorBidi"/>
              <w:noProof/>
              <w:sz w:val="22"/>
              <w:szCs w:val="22"/>
              <w:lang w:val="en-IN"/>
            </w:rPr>
          </w:pPr>
          <w:hyperlink w:anchor="_Toc132625261" w:history="1">
            <w:r w:rsidRPr="007160A1">
              <w:rPr>
                <w:rStyle w:val="Hyperlink"/>
                <w:noProof/>
              </w:rPr>
              <w:t>2.</w:t>
            </w:r>
            <w:r>
              <w:rPr>
                <w:rFonts w:asciiTheme="minorHAnsi" w:eastAsiaTheme="minorEastAsia" w:hAnsiTheme="minorHAnsi" w:cstheme="minorBidi"/>
                <w:noProof/>
                <w:sz w:val="22"/>
                <w:szCs w:val="22"/>
                <w:lang w:val="en-IN"/>
              </w:rPr>
              <w:tab/>
            </w:r>
            <w:r w:rsidRPr="007160A1">
              <w:rPr>
                <w:rStyle w:val="Hyperlink"/>
                <w:noProof/>
              </w:rPr>
              <w:t>How Did You Do It?</w:t>
            </w:r>
            <w:r>
              <w:rPr>
                <w:noProof/>
                <w:webHidden/>
              </w:rPr>
              <w:tab/>
            </w:r>
            <w:r>
              <w:rPr>
                <w:noProof/>
                <w:webHidden/>
              </w:rPr>
              <w:fldChar w:fldCharType="begin"/>
            </w:r>
            <w:r>
              <w:rPr>
                <w:noProof/>
                <w:webHidden/>
              </w:rPr>
              <w:instrText xml:space="preserve"> PAGEREF _Toc132625261 \h </w:instrText>
            </w:r>
            <w:r>
              <w:rPr>
                <w:noProof/>
                <w:webHidden/>
              </w:rPr>
            </w:r>
            <w:r>
              <w:rPr>
                <w:noProof/>
                <w:webHidden/>
              </w:rPr>
              <w:fldChar w:fldCharType="separate"/>
            </w:r>
            <w:r>
              <w:rPr>
                <w:noProof/>
                <w:webHidden/>
              </w:rPr>
              <w:t>18</w:t>
            </w:r>
            <w:r>
              <w:rPr>
                <w:noProof/>
                <w:webHidden/>
              </w:rPr>
              <w:fldChar w:fldCharType="end"/>
            </w:r>
          </w:hyperlink>
        </w:p>
        <w:p w14:paraId="3951CE86" w14:textId="2680FA77" w:rsidR="003648AD" w:rsidRDefault="003648AD">
          <w:pPr>
            <w:pStyle w:val="TOC2"/>
            <w:tabs>
              <w:tab w:val="left" w:pos="880"/>
              <w:tab w:val="right" w:leader="dot" w:pos="9350"/>
            </w:tabs>
            <w:rPr>
              <w:rFonts w:asciiTheme="minorHAnsi" w:eastAsiaTheme="minorEastAsia" w:hAnsiTheme="minorHAnsi" w:cstheme="minorBidi"/>
              <w:noProof/>
              <w:sz w:val="22"/>
              <w:szCs w:val="22"/>
              <w:lang w:val="en-IN"/>
            </w:rPr>
          </w:pPr>
          <w:hyperlink w:anchor="_Toc132625262" w:history="1">
            <w:r w:rsidRPr="007160A1">
              <w:rPr>
                <w:rStyle w:val="Hyperlink"/>
                <w:noProof/>
              </w:rPr>
              <w:t>3.</w:t>
            </w:r>
            <w:r>
              <w:rPr>
                <w:rFonts w:asciiTheme="minorHAnsi" w:eastAsiaTheme="minorEastAsia" w:hAnsiTheme="minorHAnsi" w:cstheme="minorBidi"/>
                <w:noProof/>
                <w:sz w:val="22"/>
                <w:szCs w:val="22"/>
                <w:lang w:val="en-IN"/>
              </w:rPr>
              <w:tab/>
            </w:r>
            <w:r w:rsidRPr="007160A1">
              <w:rPr>
                <w:rStyle w:val="Hyperlink"/>
                <w:noProof/>
              </w:rPr>
              <w:t>How Well Did You Do?</w:t>
            </w:r>
            <w:r>
              <w:rPr>
                <w:noProof/>
                <w:webHidden/>
              </w:rPr>
              <w:tab/>
            </w:r>
            <w:r>
              <w:rPr>
                <w:noProof/>
                <w:webHidden/>
              </w:rPr>
              <w:fldChar w:fldCharType="begin"/>
            </w:r>
            <w:r>
              <w:rPr>
                <w:noProof/>
                <w:webHidden/>
              </w:rPr>
              <w:instrText xml:space="preserve"> PAGEREF _Toc132625262 \h </w:instrText>
            </w:r>
            <w:r>
              <w:rPr>
                <w:noProof/>
                <w:webHidden/>
              </w:rPr>
            </w:r>
            <w:r>
              <w:rPr>
                <w:noProof/>
                <w:webHidden/>
              </w:rPr>
              <w:fldChar w:fldCharType="separate"/>
            </w:r>
            <w:r>
              <w:rPr>
                <w:noProof/>
                <w:webHidden/>
              </w:rPr>
              <w:t>18</w:t>
            </w:r>
            <w:r>
              <w:rPr>
                <w:noProof/>
                <w:webHidden/>
              </w:rPr>
              <w:fldChar w:fldCharType="end"/>
            </w:r>
          </w:hyperlink>
        </w:p>
        <w:p w14:paraId="126CC20D" w14:textId="6E85042E" w:rsidR="003648AD" w:rsidRDefault="003648AD">
          <w:pPr>
            <w:pStyle w:val="TOC2"/>
            <w:tabs>
              <w:tab w:val="left" w:pos="880"/>
              <w:tab w:val="right" w:leader="dot" w:pos="9350"/>
            </w:tabs>
            <w:rPr>
              <w:rFonts w:asciiTheme="minorHAnsi" w:eastAsiaTheme="minorEastAsia" w:hAnsiTheme="minorHAnsi" w:cstheme="minorBidi"/>
              <w:noProof/>
              <w:sz w:val="22"/>
              <w:szCs w:val="22"/>
              <w:lang w:val="en-IN"/>
            </w:rPr>
          </w:pPr>
          <w:hyperlink w:anchor="_Toc132625263" w:history="1">
            <w:r w:rsidRPr="007160A1">
              <w:rPr>
                <w:rStyle w:val="Hyperlink"/>
                <w:noProof/>
              </w:rPr>
              <w:t>4.</w:t>
            </w:r>
            <w:r>
              <w:rPr>
                <w:rFonts w:asciiTheme="minorHAnsi" w:eastAsiaTheme="minorEastAsia" w:hAnsiTheme="minorHAnsi" w:cstheme="minorBidi"/>
                <w:noProof/>
                <w:sz w:val="22"/>
                <w:szCs w:val="22"/>
                <w:lang w:val="en-IN"/>
              </w:rPr>
              <w:tab/>
            </w:r>
            <w:r w:rsidRPr="007160A1">
              <w:rPr>
                <w:rStyle w:val="Hyperlink"/>
                <w:noProof/>
              </w:rPr>
              <w:t>Identify the Skills That You Have Used to Complete This Assignment and Identify Any New Skills That You Have Started to Develop During the Assignment.</w:t>
            </w:r>
            <w:r>
              <w:rPr>
                <w:noProof/>
                <w:webHidden/>
              </w:rPr>
              <w:tab/>
            </w:r>
            <w:r>
              <w:rPr>
                <w:noProof/>
                <w:webHidden/>
              </w:rPr>
              <w:fldChar w:fldCharType="begin"/>
            </w:r>
            <w:r>
              <w:rPr>
                <w:noProof/>
                <w:webHidden/>
              </w:rPr>
              <w:instrText xml:space="preserve"> PAGEREF _Toc132625263 \h </w:instrText>
            </w:r>
            <w:r>
              <w:rPr>
                <w:noProof/>
                <w:webHidden/>
              </w:rPr>
            </w:r>
            <w:r>
              <w:rPr>
                <w:noProof/>
                <w:webHidden/>
              </w:rPr>
              <w:fldChar w:fldCharType="separate"/>
            </w:r>
            <w:r>
              <w:rPr>
                <w:noProof/>
                <w:webHidden/>
              </w:rPr>
              <w:t>19</w:t>
            </w:r>
            <w:r>
              <w:rPr>
                <w:noProof/>
                <w:webHidden/>
              </w:rPr>
              <w:fldChar w:fldCharType="end"/>
            </w:r>
          </w:hyperlink>
        </w:p>
        <w:p w14:paraId="715D1841" w14:textId="6152D253" w:rsidR="003648AD" w:rsidRDefault="003648AD">
          <w:pPr>
            <w:pStyle w:val="TOC2"/>
            <w:tabs>
              <w:tab w:val="left" w:pos="880"/>
              <w:tab w:val="right" w:leader="dot" w:pos="9350"/>
            </w:tabs>
            <w:rPr>
              <w:rFonts w:asciiTheme="minorHAnsi" w:eastAsiaTheme="minorEastAsia" w:hAnsiTheme="minorHAnsi" w:cstheme="minorBidi"/>
              <w:noProof/>
              <w:sz w:val="22"/>
              <w:szCs w:val="22"/>
              <w:lang w:val="en-IN"/>
            </w:rPr>
          </w:pPr>
          <w:hyperlink w:anchor="_Toc132625264" w:history="1">
            <w:r w:rsidRPr="007160A1">
              <w:rPr>
                <w:rStyle w:val="Hyperlink"/>
                <w:noProof/>
              </w:rPr>
              <w:t>5.</w:t>
            </w:r>
            <w:r>
              <w:rPr>
                <w:rFonts w:asciiTheme="minorHAnsi" w:eastAsiaTheme="minorEastAsia" w:hAnsiTheme="minorHAnsi" w:cstheme="minorBidi"/>
                <w:noProof/>
                <w:sz w:val="22"/>
                <w:szCs w:val="22"/>
                <w:lang w:val="en-IN"/>
              </w:rPr>
              <w:tab/>
            </w:r>
            <w:r w:rsidRPr="007160A1">
              <w:rPr>
                <w:rStyle w:val="Hyperlink"/>
                <w:noProof/>
              </w:rPr>
              <w:t>How Did the Process of Completing the Assignment Enhance These Skills?</w:t>
            </w:r>
            <w:r>
              <w:rPr>
                <w:noProof/>
                <w:webHidden/>
              </w:rPr>
              <w:tab/>
            </w:r>
            <w:r>
              <w:rPr>
                <w:noProof/>
                <w:webHidden/>
              </w:rPr>
              <w:fldChar w:fldCharType="begin"/>
            </w:r>
            <w:r>
              <w:rPr>
                <w:noProof/>
                <w:webHidden/>
              </w:rPr>
              <w:instrText xml:space="preserve"> PAGEREF _Toc132625264 \h </w:instrText>
            </w:r>
            <w:r>
              <w:rPr>
                <w:noProof/>
                <w:webHidden/>
              </w:rPr>
            </w:r>
            <w:r>
              <w:rPr>
                <w:noProof/>
                <w:webHidden/>
              </w:rPr>
              <w:fldChar w:fldCharType="separate"/>
            </w:r>
            <w:r>
              <w:rPr>
                <w:noProof/>
                <w:webHidden/>
              </w:rPr>
              <w:t>19</w:t>
            </w:r>
            <w:r>
              <w:rPr>
                <w:noProof/>
                <w:webHidden/>
              </w:rPr>
              <w:fldChar w:fldCharType="end"/>
            </w:r>
          </w:hyperlink>
        </w:p>
        <w:p w14:paraId="1AE53B60" w14:textId="1B7863E9" w:rsidR="00C63F8F" w:rsidRDefault="00C63F8F" w:rsidP="00FB72C8">
          <w:pPr>
            <w:spacing w:before="0"/>
          </w:pPr>
          <w:r w:rsidRPr="00F75D3A">
            <w:rPr>
              <w:b/>
              <w:bCs/>
              <w:noProof/>
            </w:rPr>
            <w:fldChar w:fldCharType="end"/>
          </w:r>
        </w:p>
      </w:sdtContent>
    </w:sdt>
    <w:p w14:paraId="08AAFD88" w14:textId="384C5FB9" w:rsidR="00930B03" w:rsidRDefault="00C63F8F" w:rsidP="00FB72C8">
      <w:pPr>
        <w:spacing w:before="0"/>
      </w:pPr>
      <w:r>
        <w:br w:type="page"/>
      </w:r>
    </w:p>
    <w:p w14:paraId="60206687" w14:textId="6DCBAA31" w:rsidR="00930B03" w:rsidRDefault="002A5DEE" w:rsidP="00FB72C8">
      <w:pPr>
        <w:pStyle w:val="Heading1"/>
        <w:spacing w:before="0"/>
      </w:pPr>
      <w:bookmarkStart w:id="1" w:name="_m1auysvvap0l" w:colFirst="0" w:colLast="0"/>
      <w:bookmarkStart w:id="2" w:name="_Toc132625247"/>
      <w:bookmarkEnd w:id="1"/>
      <w:r>
        <w:lastRenderedPageBreak/>
        <w:t xml:space="preserve">1.0 </w:t>
      </w:r>
      <w:r w:rsidR="00FB72C8">
        <w:t>Introduction</w:t>
      </w:r>
      <w:bookmarkEnd w:id="2"/>
    </w:p>
    <w:p w14:paraId="560A3F34" w14:textId="644E2368" w:rsidR="00930B03" w:rsidRDefault="00DA6DDA" w:rsidP="00FB72C8">
      <w:pPr>
        <w:spacing w:before="0"/>
      </w:pPr>
      <w:r w:rsidRPr="00DA6DDA">
        <w:t xml:space="preserve">The international consumer electronics, information technology, and telecommunications corporation Nokia Corporation is based in Finland. </w:t>
      </w:r>
      <w:r w:rsidR="00FB72C8">
        <w:t xml:space="preserve">In 1865, the company was founded and from then the company went through several transformations, including being a major producer of rubber products, before eventually transforming to the telecommunication industry (Nokia, 2023). The company has a long history of innovation and involved many first in </w:t>
      </w:r>
      <w:r w:rsidR="00C63F8F">
        <w:t xml:space="preserve">the </w:t>
      </w:r>
      <w:r w:rsidR="00FB72C8">
        <w:t xml:space="preserve">industry. Nokia was the first company to produce a cellular phone with an internal antenna. </w:t>
      </w:r>
      <w:r w:rsidR="00C63F8F">
        <w:t>Moreover,</w:t>
      </w:r>
      <w:r w:rsidR="00FB72C8">
        <w:t xml:space="preserve"> the company introduced a phone with a </w:t>
      </w:r>
      <w:r w:rsidR="00C63F8F">
        <w:t>built-in</w:t>
      </w:r>
      <w:r w:rsidR="00FB72C8">
        <w:t xml:space="preserve"> music player. From the start of the company till </w:t>
      </w:r>
      <w:r w:rsidR="00C63F8F">
        <w:t xml:space="preserve">the </w:t>
      </w:r>
      <w:r w:rsidR="00FB72C8">
        <w:t xml:space="preserve">early </w:t>
      </w:r>
      <w:proofErr w:type="spellStart"/>
      <w:r w:rsidR="00FB72C8">
        <w:t>2000s</w:t>
      </w:r>
      <w:proofErr w:type="spellEnd"/>
      <w:r w:rsidR="00FB72C8">
        <w:t xml:space="preserve">, they took over the mobile industry but their struggle </w:t>
      </w:r>
      <w:r w:rsidR="00EC60D1">
        <w:t>starts</w:t>
      </w:r>
      <w:r w:rsidR="00FB72C8">
        <w:t xml:space="preserve"> with the rise of smartphones. In 2004, Nokia sold its mobile phone business to Microsoft and focused on developing networking equipment and services for telecom operators. </w:t>
      </w:r>
    </w:p>
    <w:p w14:paraId="2F18598C" w14:textId="1CA4F086" w:rsidR="002A1A5F" w:rsidRDefault="00FB72C8" w:rsidP="00FB72C8">
      <w:pPr>
        <w:spacing w:before="0"/>
      </w:pPr>
      <w:r>
        <w:t xml:space="preserve">Nokia </w:t>
      </w:r>
      <w:r w:rsidR="00B153AB">
        <w:t>Corporation</w:t>
      </w:r>
      <w:r>
        <w:t xml:space="preserve"> uses a diverse business model that is spread across multiple sectors of the telecommunications and technology industry. The areas they operate are network, technology, and pioneering invitation, collaborative advantage. Their strategy consists of six pillars and enablers (Nokia, 2023). The pillars define </w:t>
      </w:r>
      <w:r w:rsidR="00C63F8F">
        <w:t xml:space="preserve">the </w:t>
      </w:r>
      <w:r>
        <w:t xml:space="preserve">success of the company and </w:t>
      </w:r>
      <w:r w:rsidR="00C63F8F">
        <w:t>getting</w:t>
      </w:r>
      <w:r>
        <w:t xml:space="preserve"> there enables them (Appendix 1).  The report will describe Nokia </w:t>
      </w:r>
      <w:r w:rsidR="00B153AB">
        <w:t>Corporation</w:t>
      </w:r>
      <w:r>
        <w:t xml:space="preserve"> and its struggle for new ideas and business models. This report will give a new business </w:t>
      </w:r>
      <w:r w:rsidR="003648AD">
        <w:t>canvas</w:t>
      </w:r>
      <w:r>
        <w:t xml:space="preserve"> model for the company for their improvement.</w:t>
      </w:r>
    </w:p>
    <w:p w14:paraId="2694E6A9" w14:textId="7B039AC0" w:rsidR="00930B03" w:rsidRDefault="002A5DEE" w:rsidP="00FB72C8">
      <w:pPr>
        <w:pStyle w:val="Heading1"/>
      </w:pPr>
      <w:bookmarkStart w:id="3" w:name="_delzn31osemu" w:colFirst="0" w:colLast="0"/>
      <w:bookmarkStart w:id="4" w:name="_Toc132625248"/>
      <w:bookmarkEnd w:id="3"/>
      <w:r>
        <w:t xml:space="preserve">2.0 </w:t>
      </w:r>
      <w:r w:rsidR="00FB72C8">
        <w:t xml:space="preserve">Application of </w:t>
      </w:r>
      <w:r w:rsidR="00C63F8F">
        <w:t>Theoretical Concept</w:t>
      </w:r>
      <w:bookmarkEnd w:id="4"/>
    </w:p>
    <w:p w14:paraId="3B03E6F4" w14:textId="08B6805D" w:rsidR="00930B03" w:rsidRDefault="002A5DEE" w:rsidP="00FB72C8">
      <w:pPr>
        <w:pStyle w:val="Heading2"/>
        <w:spacing w:before="0"/>
        <w:rPr>
          <w:highlight w:val="white"/>
        </w:rPr>
      </w:pPr>
      <w:bookmarkStart w:id="5" w:name="_Toc132625249"/>
      <w:r>
        <w:rPr>
          <w:highlight w:val="white"/>
        </w:rPr>
        <w:t>2.</w:t>
      </w:r>
      <w:r w:rsidR="00D55E91">
        <w:rPr>
          <w:highlight w:val="white"/>
        </w:rPr>
        <w:t xml:space="preserve">1 </w:t>
      </w:r>
      <w:r w:rsidR="00FB72C8">
        <w:rPr>
          <w:highlight w:val="white"/>
        </w:rPr>
        <w:t>V</w:t>
      </w:r>
      <w:r w:rsidR="00C63F8F">
        <w:rPr>
          <w:highlight w:val="white"/>
        </w:rPr>
        <w:t>RIO</w:t>
      </w:r>
      <w:r w:rsidR="00FB72C8">
        <w:rPr>
          <w:highlight w:val="white"/>
        </w:rPr>
        <w:t xml:space="preserve"> </w:t>
      </w:r>
      <w:r w:rsidR="004B20D7">
        <w:rPr>
          <w:highlight w:val="white"/>
        </w:rPr>
        <w:t>A</w:t>
      </w:r>
      <w:r w:rsidR="00FB72C8">
        <w:rPr>
          <w:highlight w:val="white"/>
        </w:rPr>
        <w:t>nalysi</w:t>
      </w:r>
      <w:r w:rsidR="004B20D7">
        <w:rPr>
          <w:highlight w:val="white"/>
        </w:rPr>
        <w:t>s</w:t>
      </w:r>
      <w:bookmarkEnd w:id="5"/>
    </w:p>
    <w:p w14:paraId="1FBFFF3A" w14:textId="3914193E" w:rsidR="00930B03" w:rsidRPr="00EB1439" w:rsidRDefault="00FB72C8" w:rsidP="00FB72C8">
      <w:pPr>
        <w:spacing w:before="0"/>
        <w:rPr>
          <w:highlight w:val="white"/>
        </w:rPr>
      </w:pPr>
      <w:r w:rsidRPr="00EB1439">
        <w:rPr>
          <w:bCs/>
          <w:highlight w:val="white"/>
        </w:rPr>
        <w:t>VRIO analysis</w:t>
      </w:r>
      <w:r w:rsidR="00C63F8F" w:rsidRPr="00EB1439">
        <w:rPr>
          <w:b/>
          <w:highlight w:val="white"/>
        </w:rPr>
        <w:t xml:space="preserve"> </w:t>
      </w:r>
      <w:r w:rsidRPr="00EB1439">
        <w:rPr>
          <w:highlight w:val="white"/>
        </w:rPr>
        <w:t xml:space="preserve">is a framework used to </w:t>
      </w:r>
      <w:r w:rsidR="00CE7B18" w:rsidRPr="00EB1439">
        <w:rPr>
          <w:highlight w:val="white"/>
        </w:rPr>
        <w:t>estimate</w:t>
      </w:r>
      <w:r w:rsidRPr="00EB1439">
        <w:rPr>
          <w:highlight w:val="white"/>
        </w:rPr>
        <w:t xml:space="preserve"> the internal resources and capabilities of the company. </w:t>
      </w:r>
    </w:p>
    <w:p w14:paraId="523E0C3C" w14:textId="1D90BF5D" w:rsidR="00F75D3A" w:rsidRPr="00EB1439" w:rsidRDefault="00FB72C8" w:rsidP="00FB72C8">
      <w:pPr>
        <w:spacing w:before="0"/>
        <w:rPr>
          <w:b/>
          <w:bCs/>
          <w:highlight w:val="white"/>
        </w:rPr>
      </w:pPr>
      <w:r w:rsidRPr="00EB1439">
        <w:rPr>
          <w:b/>
          <w:bCs/>
          <w:highlight w:val="white"/>
        </w:rPr>
        <w:t>Value</w:t>
      </w:r>
    </w:p>
    <w:p w14:paraId="23AF0CB8" w14:textId="461203EE" w:rsidR="00930B03" w:rsidRPr="00EB1439" w:rsidRDefault="004B20D7" w:rsidP="00FB72C8">
      <w:pPr>
        <w:spacing w:before="0"/>
        <w:rPr>
          <w:highlight w:val="white"/>
        </w:rPr>
      </w:pPr>
      <w:r w:rsidRPr="00EB1439">
        <w:rPr>
          <w:highlight w:val="white"/>
        </w:rPr>
        <w:t>W</w:t>
      </w:r>
      <w:r w:rsidR="00FB72C8" w:rsidRPr="00EB1439">
        <w:rPr>
          <w:highlight w:val="white"/>
        </w:rPr>
        <w:t>ith</w:t>
      </w:r>
      <w:r>
        <w:rPr>
          <w:rStyle w:val="CommentReference"/>
        </w:rPr>
        <w:t xml:space="preserve"> </w:t>
      </w:r>
      <w:r w:rsidR="00CE7B18">
        <w:rPr>
          <w:rStyle w:val="CommentReference"/>
          <w:sz w:val="24"/>
          <w:szCs w:val="24"/>
        </w:rPr>
        <w:t>a</w:t>
      </w:r>
      <w:r w:rsidR="00FB72C8" w:rsidRPr="00EB1439">
        <w:rPr>
          <w:highlight w:val="white"/>
        </w:rPr>
        <w:t xml:space="preserve"> strong brand name and </w:t>
      </w:r>
      <w:r w:rsidR="00C43C2B">
        <w:rPr>
          <w:highlight w:val="white"/>
        </w:rPr>
        <w:t xml:space="preserve">a </w:t>
      </w:r>
      <w:r w:rsidR="00FB72C8" w:rsidRPr="00EB1439">
        <w:rPr>
          <w:highlight w:val="white"/>
        </w:rPr>
        <w:t xml:space="preserve">history of innovation in the telecommunication industry </w:t>
      </w:r>
      <w:r w:rsidR="00C63F8F" w:rsidRPr="00EB1439">
        <w:rPr>
          <w:highlight w:val="white"/>
        </w:rPr>
        <w:t>Nokia</w:t>
      </w:r>
      <w:r w:rsidR="00FB72C8" w:rsidRPr="00EB1439">
        <w:rPr>
          <w:highlight w:val="white"/>
        </w:rPr>
        <w:t xml:space="preserve"> </w:t>
      </w:r>
      <w:r w:rsidR="00B153AB" w:rsidRPr="00EB1439">
        <w:rPr>
          <w:highlight w:val="white"/>
        </w:rPr>
        <w:t>Corporation</w:t>
      </w:r>
      <w:r w:rsidR="00FB72C8" w:rsidRPr="00EB1439">
        <w:rPr>
          <w:highlight w:val="white"/>
        </w:rPr>
        <w:t xml:space="preserve"> build recognition. It generates significant revenue through licensing agreements and also has a large patent portfolio (Schwarz, 2019). The strong relationship </w:t>
      </w:r>
      <w:r w:rsidR="00FB72C8" w:rsidRPr="00EB1439">
        <w:rPr>
          <w:highlight w:val="white"/>
        </w:rPr>
        <w:lastRenderedPageBreak/>
        <w:t>with suppliers and dealers helps the company to reduce the cost of the products. This creates value for the company.</w:t>
      </w:r>
    </w:p>
    <w:p w14:paraId="7E9C5509" w14:textId="4C33C67F" w:rsidR="00F75D3A" w:rsidRPr="00EB1439" w:rsidRDefault="00FB72C8" w:rsidP="00FB72C8">
      <w:pPr>
        <w:spacing w:before="0"/>
        <w:rPr>
          <w:b/>
          <w:bCs/>
          <w:highlight w:val="white"/>
        </w:rPr>
      </w:pPr>
      <w:r w:rsidRPr="00EB1439">
        <w:rPr>
          <w:b/>
          <w:bCs/>
          <w:highlight w:val="white"/>
        </w:rPr>
        <w:t>Rare</w:t>
      </w:r>
    </w:p>
    <w:p w14:paraId="0D87AE9C" w14:textId="123DB715" w:rsidR="00930B03" w:rsidRPr="00EB1439" w:rsidRDefault="004B20D7" w:rsidP="00FB72C8">
      <w:pPr>
        <w:spacing w:before="0"/>
        <w:rPr>
          <w:highlight w:val="white"/>
        </w:rPr>
      </w:pPr>
      <w:r>
        <w:rPr>
          <w:highlight w:val="white"/>
        </w:rPr>
        <w:t>The p</w:t>
      </w:r>
      <w:r w:rsidR="00FB72C8" w:rsidRPr="00EB1439">
        <w:rPr>
          <w:highlight w:val="white"/>
        </w:rPr>
        <w:t xml:space="preserve">atent portfolio of </w:t>
      </w:r>
      <w:r w:rsidR="00B153AB" w:rsidRPr="00EB1439">
        <w:rPr>
          <w:highlight w:val="white"/>
        </w:rPr>
        <w:t>Nokia</w:t>
      </w:r>
      <w:r w:rsidR="00FB72C8" w:rsidRPr="00EB1439">
        <w:rPr>
          <w:highlight w:val="white"/>
        </w:rPr>
        <w:t xml:space="preserve"> </w:t>
      </w:r>
      <w:r w:rsidR="00B153AB" w:rsidRPr="00EB1439">
        <w:rPr>
          <w:highlight w:val="white"/>
        </w:rPr>
        <w:t>Corporation</w:t>
      </w:r>
      <w:r w:rsidR="00FB72C8" w:rsidRPr="00EB1439">
        <w:rPr>
          <w:highlight w:val="white"/>
        </w:rPr>
        <w:t xml:space="preserve"> is rare </w:t>
      </w:r>
      <w:r w:rsidR="00CE7B18">
        <w:rPr>
          <w:highlight w:val="white"/>
        </w:rPr>
        <w:t>and</w:t>
      </w:r>
      <w:r w:rsidR="00FB72C8" w:rsidRPr="00EB1439">
        <w:rPr>
          <w:highlight w:val="white"/>
        </w:rPr>
        <w:t xml:space="preserve"> is very difficult to replicate. Its brand name and history of innovation are not rare, compared to the other companies (Ding, 2021). The company has strong financial strength and high cultural exposure as well. Its </w:t>
      </w:r>
      <w:r w:rsidR="00B153AB" w:rsidRPr="00EB1439">
        <w:rPr>
          <w:highlight w:val="white"/>
        </w:rPr>
        <w:t>problem-solving</w:t>
      </w:r>
      <w:r w:rsidR="00FB72C8" w:rsidRPr="00EB1439">
        <w:rPr>
          <w:highlight w:val="white"/>
        </w:rPr>
        <w:t xml:space="preserve"> skills also make the company rare.</w:t>
      </w:r>
    </w:p>
    <w:p w14:paraId="3F2AA6E2" w14:textId="6250F7ED" w:rsidR="00F75D3A" w:rsidRPr="00EB1439" w:rsidRDefault="00FB72C8" w:rsidP="00FB72C8">
      <w:pPr>
        <w:spacing w:before="0"/>
        <w:rPr>
          <w:b/>
          <w:bCs/>
          <w:highlight w:val="white"/>
        </w:rPr>
      </w:pPr>
      <w:r w:rsidRPr="00EB1439">
        <w:rPr>
          <w:b/>
          <w:bCs/>
          <w:highlight w:val="white"/>
        </w:rPr>
        <w:t>Imitable</w:t>
      </w:r>
    </w:p>
    <w:p w14:paraId="29426041" w14:textId="523C812A" w:rsidR="00930B03" w:rsidRPr="00EB1439" w:rsidRDefault="004B20D7" w:rsidP="00FB72C8">
      <w:pPr>
        <w:spacing w:before="0"/>
        <w:rPr>
          <w:highlight w:val="white"/>
        </w:rPr>
      </w:pPr>
      <w:r w:rsidRPr="004B20D7">
        <w:rPr>
          <w:highlight w:val="white"/>
        </w:rPr>
        <w:t>T</w:t>
      </w:r>
      <w:r w:rsidR="00FB72C8" w:rsidRPr="004B20D7">
        <w:rPr>
          <w:highlight w:val="white"/>
        </w:rPr>
        <w:t>he</w:t>
      </w:r>
      <w:r w:rsidRPr="004B20D7">
        <w:rPr>
          <w:rStyle w:val="CommentReference"/>
          <w:sz w:val="24"/>
          <w:szCs w:val="24"/>
        </w:rPr>
        <w:t xml:space="preserve"> p</w:t>
      </w:r>
      <w:r w:rsidR="00FB72C8" w:rsidRPr="004B20D7">
        <w:rPr>
          <w:highlight w:val="white"/>
        </w:rPr>
        <w:t>atent</w:t>
      </w:r>
      <w:r w:rsidR="00FB72C8" w:rsidRPr="00EB1439">
        <w:rPr>
          <w:highlight w:val="white"/>
        </w:rPr>
        <w:t xml:space="preserve"> portfolio of </w:t>
      </w:r>
      <w:r w:rsidR="00B153AB" w:rsidRPr="00EB1439">
        <w:rPr>
          <w:highlight w:val="white"/>
        </w:rPr>
        <w:t xml:space="preserve">the </w:t>
      </w:r>
      <w:r w:rsidR="00FB72C8" w:rsidRPr="00EB1439">
        <w:rPr>
          <w:highlight w:val="white"/>
        </w:rPr>
        <w:t xml:space="preserve">Nokia </w:t>
      </w:r>
      <w:r w:rsidR="00B153AB" w:rsidRPr="00EB1439">
        <w:rPr>
          <w:highlight w:val="white"/>
        </w:rPr>
        <w:t>Corporation</w:t>
      </w:r>
      <w:r w:rsidR="00FB72C8" w:rsidRPr="00EB1439">
        <w:rPr>
          <w:highlight w:val="white"/>
        </w:rPr>
        <w:t xml:space="preserve"> is hard to copy as it is protected by intellectual property law. a unique resource for the business because the accuracy and specifics of the predictions are only known to the top management of the business. Therefore, the company’s marketing communications are a unique resource that </w:t>
      </w:r>
      <w:r w:rsidR="00B153AB" w:rsidRPr="00EB1439">
        <w:rPr>
          <w:highlight w:val="white"/>
        </w:rPr>
        <w:t>has</w:t>
      </w:r>
      <w:r w:rsidR="00FB72C8" w:rsidRPr="00EB1439">
        <w:rPr>
          <w:highlight w:val="white"/>
        </w:rPr>
        <w:t xml:space="preserve"> helped the brand to maintain a sustained competitive edge globally.</w:t>
      </w:r>
    </w:p>
    <w:p w14:paraId="6F34CA8A" w14:textId="574B0B64" w:rsidR="00F75D3A" w:rsidRPr="00EB1439" w:rsidRDefault="00FB72C8" w:rsidP="00FB72C8">
      <w:pPr>
        <w:spacing w:before="0"/>
        <w:rPr>
          <w:b/>
          <w:bCs/>
          <w:highlight w:val="white"/>
        </w:rPr>
      </w:pPr>
      <w:r w:rsidRPr="00EB1439">
        <w:rPr>
          <w:b/>
          <w:bCs/>
          <w:highlight w:val="white"/>
        </w:rPr>
        <w:t>Organisation</w:t>
      </w:r>
    </w:p>
    <w:p w14:paraId="06604F94" w14:textId="00C1FF8F" w:rsidR="00930B03" w:rsidRDefault="00FB72C8" w:rsidP="00FB72C8">
      <w:pPr>
        <w:spacing w:before="0"/>
        <w:rPr>
          <w:highlight w:val="white"/>
        </w:rPr>
      </w:pPr>
      <w:r w:rsidRPr="00EB1439">
        <w:rPr>
          <w:highlight w:val="white"/>
        </w:rPr>
        <w:t>I</w:t>
      </w:r>
      <w:r w:rsidR="004B20D7">
        <w:rPr>
          <w:highlight w:val="white"/>
        </w:rPr>
        <w:t>t h</w:t>
      </w:r>
      <w:r w:rsidRPr="00EB1439">
        <w:rPr>
          <w:highlight w:val="white"/>
        </w:rPr>
        <w:t xml:space="preserve">as a strong team working on research and development, and it has been successful in licensing its patents to other businesses. </w:t>
      </w:r>
      <w:r w:rsidR="00CE7B18">
        <w:rPr>
          <w:highlight w:val="white"/>
        </w:rPr>
        <w:t>The company</w:t>
      </w:r>
      <w:r w:rsidRPr="00EB1439">
        <w:rPr>
          <w:highlight w:val="white"/>
        </w:rPr>
        <w:t xml:space="preserve"> has the organisational skills necessary to make the best use of its resources. However, the company has struggled a lot in recent years. Moreover, </w:t>
      </w:r>
      <w:r w:rsidR="00CE7B18">
        <w:rPr>
          <w:highlight w:val="white"/>
        </w:rPr>
        <w:t>a</w:t>
      </w:r>
      <w:r w:rsidRPr="00EB1439">
        <w:rPr>
          <w:highlight w:val="white"/>
        </w:rPr>
        <w:t xml:space="preserve"> good organisational culture makes the company organisationally strong. </w:t>
      </w:r>
    </w:p>
    <w:p w14:paraId="4FE00FAE" w14:textId="43BC91CE" w:rsidR="00D55E91" w:rsidRDefault="00D55E91" w:rsidP="00FB72C8">
      <w:pPr>
        <w:spacing w:before="0"/>
        <w:rPr>
          <w:highlight w:val="white"/>
        </w:rPr>
      </w:pPr>
      <w:r>
        <w:rPr>
          <w:noProof/>
        </w:rPr>
        <w:lastRenderedPageBreak/>
        <w:drawing>
          <wp:inline distT="0" distB="0" distL="0" distR="0" wp14:anchorId="34327184" wp14:editId="51727EE2">
            <wp:extent cx="5858510" cy="4605867"/>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477" t="23554" r="41438" b="25293"/>
                    <a:stretch/>
                  </pic:blipFill>
                  <pic:spPr bwMode="auto">
                    <a:xfrm>
                      <a:off x="0" y="0"/>
                      <a:ext cx="5894810" cy="4634405"/>
                    </a:xfrm>
                    <a:prstGeom prst="rect">
                      <a:avLst/>
                    </a:prstGeom>
                    <a:ln>
                      <a:noFill/>
                    </a:ln>
                    <a:extLst>
                      <a:ext uri="{53640926-AAD7-44D8-BBD7-CCE9431645EC}">
                        <a14:shadowObscured xmlns:a14="http://schemas.microsoft.com/office/drawing/2010/main"/>
                      </a:ext>
                    </a:extLst>
                  </pic:spPr>
                </pic:pic>
              </a:graphicData>
            </a:graphic>
          </wp:inline>
        </w:drawing>
      </w:r>
    </w:p>
    <w:p w14:paraId="66669669" w14:textId="45A1517E" w:rsidR="00D55E91" w:rsidRDefault="00D55E91" w:rsidP="00D55E91">
      <w:pPr>
        <w:spacing w:before="0"/>
        <w:jc w:val="center"/>
        <w:rPr>
          <w:highlight w:val="white"/>
        </w:rPr>
      </w:pPr>
      <w:r>
        <w:rPr>
          <w:highlight w:val="white"/>
        </w:rPr>
        <w:t xml:space="preserve">(Source: Created </w:t>
      </w:r>
      <w:proofErr w:type="gramStart"/>
      <w:r>
        <w:rPr>
          <w:highlight w:val="white"/>
        </w:rPr>
        <w:t>By</w:t>
      </w:r>
      <w:proofErr w:type="gramEnd"/>
      <w:r>
        <w:rPr>
          <w:highlight w:val="white"/>
        </w:rPr>
        <w:t xml:space="preserve"> Writer)</w:t>
      </w:r>
    </w:p>
    <w:p w14:paraId="37D99B96" w14:textId="19F10604" w:rsidR="00930B03" w:rsidRDefault="002A5DEE" w:rsidP="00FB72C8">
      <w:pPr>
        <w:pStyle w:val="Heading1"/>
      </w:pPr>
      <w:bookmarkStart w:id="6" w:name="_td29zfkg6ez" w:colFirst="0" w:colLast="0"/>
      <w:bookmarkStart w:id="7" w:name="_Toc132625250"/>
      <w:bookmarkEnd w:id="6"/>
      <w:r>
        <w:t xml:space="preserve">3.0 </w:t>
      </w:r>
      <w:r w:rsidR="00FB72C8">
        <w:t xml:space="preserve">Industry </w:t>
      </w:r>
      <w:r w:rsidR="00F75D3A">
        <w:t>A</w:t>
      </w:r>
      <w:r w:rsidR="00FB72C8">
        <w:t>nalysis</w:t>
      </w:r>
      <w:bookmarkEnd w:id="7"/>
      <w:r w:rsidR="00FB72C8">
        <w:t xml:space="preserve"> </w:t>
      </w:r>
    </w:p>
    <w:p w14:paraId="64CBC1DA" w14:textId="37BB7076" w:rsidR="004B20D7" w:rsidRPr="00CE7B18" w:rsidRDefault="002A5DEE" w:rsidP="00CE7B18">
      <w:pPr>
        <w:pStyle w:val="Heading2"/>
      </w:pPr>
      <w:bookmarkStart w:id="8" w:name="_Toc132625251"/>
      <w:r w:rsidRPr="00CE7B18">
        <w:t xml:space="preserve">3.1 </w:t>
      </w:r>
      <w:r w:rsidR="00FB72C8" w:rsidRPr="00CE7B18">
        <w:t xml:space="preserve">SWOT </w:t>
      </w:r>
      <w:r w:rsidR="00F75D3A" w:rsidRPr="00CE7B18">
        <w:t>Analysis</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4680"/>
        <w:gridCol w:w="4680"/>
      </w:tblGrid>
      <w:tr w:rsidR="004B20D7" w14:paraId="157E5E32" w14:textId="77777777" w:rsidTr="00786AC9">
        <w:tc>
          <w:tcPr>
            <w:tcW w:w="4680" w:type="dxa"/>
            <w:shd w:val="clear" w:color="auto" w:fill="76923C" w:themeFill="accent3" w:themeFillShade="BF"/>
            <w:tcMar>
              <w:top w:w="100" w:type="dxa"/>
              <w:left w:w="100" w:type="dxa"/>
              <w:bottom w:w="100" w:type="dxa"/>
              <w:right w:w="100" w:type="dxa"/>
            </w:tcMar>
          </w:tcPr>
          <w:p w14:paraId="77D8A973"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Strength</w:t>
            </w:r>
          </w:p>
        </w:tc>
        <w:tc>
          <w:tcPr>
            <w:tcW w:w="4680" w:type="dxa"/>
            <w:shd w:val="clear" w:color="auto" w:fill="76923C" w:themeFill="accent3" w:themeFillShade="BF"/>
            <w:tcMar>
              <w:top w:w="100" w:type="dxa"/>
              <w:left w:w="100" w:type="dxa"/>
              <w:bottom w:w="100" w:type="dxa"/>
              <w:right w:w="100" w:type="dxa"/>
            </w:tcMar>
          </w:tcPr>
          <w:p w14:paraId="4DE99823"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Weakness</w:t>
            </w:r>
          </w:p>
        </w:tc>
      </w:tr>
      <w:tr w:rsidR="004B20D7" w14:paraId="4D32E231" w14:textId="77777777" w:rsidTr="00786AC9">
        <w:tc>
          <w:tcPr>
            <w:tcW w:w="4680" w:type="dxa"/>
            <w:shd w:val="clear" w:color="auto" w:fill="C2D69B" w:themeFill="accent3" w:themeFillTint="99"/>
            <w:tcMar>
              <w:top w:w="100" w:type="dxa"/>
              <w:left w:w="100" w:type="dxa"/>
              <w:bottom w:w="100" w:type="dxa"/>
              <w:right w:w="100" w:type="dxa"/>
            </w:tcMar>
          </w:tcPr>
          <w:p w14:paraId="2BF051B9"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Strong brand recognition</w:t>
            </w:r>
          </w:p>
          <w:p w14:paraId="3D7BEA78"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strong dealer network</w:t>
            </w:r>
          </w:p>
          <w:p w14:paraId="55DEC347"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Highly skilled workforce</w:t>
            </w:r>
          </w:p>
          <w:p w14:paraId="5DF651C9"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High level of customer satisfaction</w:t>
            </w:r>
          </w:p>
          <w:p w14:paraId="4DAC6170"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t>Strong global presence</w:t>
            </w:r>
          </w:p>
          <w:p w14:paraId="6922E239" w14:textId="77777777" w:rsidR="004B20D7" w:rsidRPr="004B20D7" w:rsidRDefault="004B20D7" w:rsidP="00FB72C8">
            <w:pPr>
              <w:widowControl w:val="0"/>
              <w:numPr>
                <w:ilvl w:val="0"/>
                <w:numId w:val="4"/>
              </w:numPr>
              <w:pBdr>
                <w:top w:val="nil"/>
                <w:left w:val="nil"/>
                <w:bottom w:val="nil"/>
                <w:right w:val="nil"/>
                <w:between w:val="nil"/>
              </w:pBdr>
              <w:spacing w:before="0" w:after="0"/>
            </w:pPr>
            <w:r w:rsidRPr="004B20D7">
              <w:lastRenderedPageBreak/>
              <w:t>Significant investment in research and development</w:t>
            </w:r>
          </w:p>
        </w:tc>
        <w:tc>
          <w:tcPr>
            <w:tcW w:w="4680" w:type="dxa"/>
            <w:shd w:val="clear" w:color="auto" w:fill="C2D69B" w:themeFill="accent3" w:themeFillTint="99"/>
            <w:tcMar>
              <w:top w:w="100" w:type="dxa"/>
              <w:left w:w="100" w:type="dxa"/>
              <w:bottom w:w="100" w:type="dxa"/>
              <w:right w:w="100" w:type="dxa"/>
            </w:tcMar>
          </w:tcPr>
          <w:p w14:paraId="7A4D8B0E" w14:textId="1270AF99" w:rsidR="004B20D7" w:rsidRPr="004B20D7" w:rsidRDefault="004B20D7" w:rsidP="00FB72C8">
            <w:pPr>
              <w:widowControl w:val="0"/>
              <w:numPr>
                <w:ilvl w:val="0"/>
                <w:numId w:val="3"/>
              </w:numPr>
              <w:pBdr>
                <w:top w:val="nil"/>
                <w:left w:val="nil"/>
                <w:bottom w:val="nil"/>
                <w:right w:val="nil"/>
                <w:between w:val="nil"/>
              </w:pBdr>
              <w:spacing w:before="0" w:after="0"/>
            </w:pPr>
            <w:r w:rsidRPr="004B20D7">
              <w:lastRenderedPageBreak/>
              <w:t xml:space="preserve">Decline in </w:t>
            </w:r>
            <w:r>
              <w:t xml:space="preserve">the </w:t>
            </w:r>
            <w:r w:rsidRPr="004B20D7">
              <w:t>mobile phone business</w:t>
            </w:r>
          </w:p>
          <w:p w14:paraId="0BDC9CF0"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Need more investment in new technologies</w:t>
            </w:r>
          </w:p>
          <w:p w14:paraId="297D589D"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 xml:space="preserve">In comparison to competitors, the </w:t>
            </w:r>
            <w:r w:rsidRPr="004B20D7">
              <w:lastRenderedPageBreak/>
              <w:t>day's inventory is large.</w:t>
            </w:r>
          </w:p>
          <w:p w14:paraId="48BD4611"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Poor financial planning</w:t>
            </w:r>
          </w:p>
          <w:p w14:paraId="2035DB83" w14:textId="77777777" w:rsidR="004B20D7" w:rsidRPr="004B20D7" w:rsidRDefault="004B20D7" w:rsidP="00FB72C8">
            <w:pPr>
              <w:widowControl w:val="0"/>
              <w:numPr>
                <w:ilvl w:val="0"/>
                <w:numId w:val="3"/>
              </w:numPr>
              <w:pBdr>
                <w:top w:val="nil"/>
                <w:left w:val="nil"/>
                <w:bottom w:val="nil"/>
                <w:right w:val="nil"/>
                <w:between w:val="nil"/>
              </w:pBdr>
              <w:spacing w:before="0" w:after="0"/>
            </w:pPr>
            <w:r w:rsidRPr="004B20D7">
              <w:t>dependency on some important consumers</w:t>
            </w:r>
          </w:p>
        </w:tc>
      </w:tr>
      <w:tr w:rsidR="004B20D7" w14:paraId="0DE822DE" w14:textId="77777777" w:rsidTr="00786AC9">
        <w:tc>
          <w:tcPr>
            <w:tcW w:w="4680" w:type="dxa"/>
            <w:shd w:val="clear" w:color="auto" w:fill="76923C" w:themeFill="accent3" w:themeFillShade="BF"/>
            <w:tcMar>
              <w:top w:w="100" w:type="dxa"/>
              <w:left w:w="100" w:type="dxa"/>
              <w:bottom w:w="100" w:type="dxa"/>
              <w:right w:w="100" w:type="dxa"/>
            </w:tcMar>
          </w:tcPr>
          <w:p w14:paraId="341C5515"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lastRenderedPageBreak/>
              <w:t>Opportunity</w:t>
            </w:r>
          </w:p>
        </w:tc>
        <w:tc>
          <w:tcPr>
            <w:tcW w:w="4680" w:type="dxa"/>
            <w:shd w:val="clear" w:color="auto" w:fill="76923C" w:themeFill="accent3" w:themeFillShade="BF"/>
            <w:tcMar>
              <w:top w:w="100" w:type="dxa"/>
              <w:left w:w="100" w:type="dxa"/>
              <w:bottom w:w="100" w:type="dxa"/>
              <w:right w:w="100" w:type="dxa"/>
            </w:tcMar>
          </w:tcPr>
          <w:p w14:paraId="3DF8D3F5" w14:textId="77777777" w:rsidR="004B20D7" w:rsidRPr="004B20D7" w:rsidRDefault="004B20D7" w:rsidP="00FB72C8">
            <w:pPr>
              <w:widowControl w:val="0"/>
              <w:pBdr>
                <w:top w:val="nil"/>
                <w:left w:val="nil"/>
                <w:bottom w:val="nil"/>
                <w:right w:val="nil"/>
                <w:between w:val="nil"/>
              </w:pBdr>
              <w:spacing w:before="0" w:after="0"/>
              <w:jc w:val="center"/>
              <w:rPr>
                <w:b/>
                <w:bCs/>
              </w:rPr>
            </w:pPr>
            <w:r w:rsidRPr="004B20D7">
              <w:rPr>
                <w:b/>
                <w:bCs/>
              </w:rPr>
              <w:t>Threat</w:t>
            </w:r>
          </w:p>
        </w:tc>
      </w:tr>
      <w:tr w:rsidR="004B20D7" w14:paraId="0C8B7CBD" w14:textId="77777777" w:rsidTr="00786AC9">
        <w:tc>
          <w:tcPr>
            <w:tcW w:w="4680" w:type="dxa"/>
            <w:shd w:val="clear" w:color="auto" w:fill="C2D69B" w:themeFill="accent3" w:themeFillTint="99"/>
            <w:tcMar>
              <w:top w:w="100" w:type="dxa"/>
              <w:left w:w="100" w:type="dxa"/>
              <w:bottom w:w="100" w:type="dxa"/>
              <w:right w:w="100" w:type="dxa"/>
            </w:tcMar>
          </w:tcPr>
          <w:p w14:paraId="1D8E4F5B"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Emerging markets</w:t>
            </w:r>
          </w:p>
          <w:p w14:paraId="77870C14" w14:textId="77777777" w:rsidR="004B20D7" w:rsidRPr="004B20D7" w:rsidRDefault="004B20D7" w:rsidP="00FB72C8">
            <w:pPr>
              <w:widowControl w:val="0"/>
              <w:numPr>
                <w:ilvl w:val="0"/>
                <w:numId w:val="1"/>
              </w:numPr>
              <w:pBdr>
                <w:top w:val="nil"/>
                <w:left w:val="nil"/>
                <w:bottom w:val="nil"/>
                <w:right w:val="nil"/>
                <w:between w:val="nil"/>
              </w:pBdr>
              <w:spacing w:before="0" w:after="0"/>
            </w:pPr>
            <w:proofErr w:type="spellStart"/>
            <w:r w:rsidRPr="004B20D7">
              <w:t>5G</w:t>
            </w:r>
            <w:proofErr w:type="spellEnd"/>
            <w:r w:rsidRPr="004B20D7">
              <w:t xml:space="preserve"> networks</w:t>
            </w:r>
          </w:p>
          <w:p w14:paraId="12E75A0C"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Lower inflation rate</w:t>
            </w:r>
          </w:p>
          <w:p w14:paraId="50763EB9"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New markets are being opened as a result of a government agreement.</w:t>
            </w:r>
          </w:p>
          <w:p w14:paraId="63511A2B" w14:textId="77777777" w:rsidR="004B20D7" w:rsidRPr="004B20D7" w:rsidRDefault="004B20D7" w:rsidP="00FB72C8">
            <w:pPr>
              <w:widowControl w:val="0"/>
              <w:numPr>
                <w:ilvl w:val="0"/>
                <w:numId w:val="1"/>
              </w:numPr>
              <w:pBdr>
                <w:top w:val="nil"/>
                <w:left w:val="nil"/>
                <w:bottom w:val="nil"/>
                <w:right w:val="nil"/>
                <w:between w:val="nil"/>
              </w:pBdr>
              <w:spacing w:before="0" w:after="0"/>
            </w:pPr>
            <w:r w:rsidRPr="004B20D7">
              <w:t>Change in taxation policies</w:t>
            </w:r>
          </w:p>
        </w:tc>
        <w:tc>
          <w:tcPr>
            <w:tcW w:w="4680" w:type="dxa"/>
            <w:shd w:val="clear" w:color="auto" w:fill="C2D69B" w:themeFill="accent3" w:themeFillTint="99"/>
            <w:tcMar>
              <w:top w:w="100" w:type="dxa"/>
              <w:left w:w="100" w:type="dxa"/>
              <w:bottom w:w="100" w:type="dxa"/>
              <w:right w:w="100" w:type="dxa"/>
            </w:tcMar>
          </w:tcPr>
          <w:p w14:paraId="3965D118"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Changing consumer behaviour</w:t>
            </w:r>
          </w:p>
          <w:p w14:paraId="121347A9"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Rising pay level</w:t>
            </w:r>
          </w:p>
          <w:p w14:paraId="08B0CBE1"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New technologies developed</w:t>
            </w:r>
          </w:p>
          <w:p w14:paraId="018A3409"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Different liability laws in different countries</w:t>
            </w:r>
          </w:p>
          <w:p w14:paraId="2DFAE0B6" w14:textId="77777777" w:rsidR="004B20D7" w:rsidRPr="004B20D7" w:rsidRDefault="004B20D7" w:rsidP="00FB72C8">
            <w:pPr>
              <w:widowControl w:val="0"/>
              <w:numPr>
                <w:ilvl w:val="0"/>
                <w:numId w:val="2"/>
              </w:numPr>
              <w:pBdr>
                <w:top w:val="nil"/>
                <w:left w:val="nil"/>
                <w:bottom w:val="nil"/>
                <w:right w:val="nil"/>
                <w:between w:val="nil"/>
              </w:pBdr>
              <w:spacing w:before="0" w:after="0"/>
            </w:pPr>
            <w:r w:rsidRPr="004B20D7">
              <w:t>Economic uncertainty</w:t>
            </w:r>
          </w:p>
        </w:tc>
      </w:tr>
    </w:tbl>
    <w:p w14:paraId="50FB1510" w14:textId="4B6E01A1" w:rsidR="00930B03" w:rsidRPr="00F75D3A" w:rsidRDefault="00FB72C8" w:rsidP="00FB72C8">
      <w:pPr>
        <w:spacing w:before="0"/>
        <w:jc w:val="center"/>
      </w:pPr>
      <w:r w:rsidRPr="00F75D3A">
        <w:rPr>
          <w:highlight w:val="white"/>
        </w:rPr>
        <w:t>(</w:t>
      </w:r>
      <w:proofErr w:type="spellStart"/>
      <w:r w:rsidRPr="00F75D3A">
        <w:rPr>
          <w:highlight w:val="white"/>
        </w:rPr>
        <w:t>Souce</w:t>
      </w:r>
      <w:proofErr w:type="spellEnd"/>
      <w:r w:rsidRPr="00F75D3A">
        <w:rPr>
          <w:highlight w:val="white"/>
        </w:rPr>
        <w:t xml:space="preserve">: </w:t>
      </w:r>
      <w:proofErr w:type="spellStart"/>
      <w:r w:rsidRPr="00F75D3A">
        <w:rPr>
          <w:highlight w:val="white"/>
        </w:rPr>
        <w:t>Grünewälder</w:t>
      </w:r>
      <w:proofErr w:type="spellEnd"/>
      <w:r w:rsidRPr="00F75D3A">
        <w:rPr>
          <w:highlight w:val="white"/>
        </w:rPr>
        <w:t>, 2014;</w:t>
      </w:r>
      <w:r w:rsidR="00F75D3A">
        <w:t xml:space="preserve"> </w:t>
      </w:r>
      <w:r w:rsidRPr="00F75D3A">
        <w:t>Nokia, 2023)</w:t>
      </w:r>
    </w:p>
    <w:p w14:paraId="4B63D75C" w14:textId="27D8E77D" w:rsidR="00930B03" w:rsidRDefault="002A5DEE" w:rsidP="00FB72C8">
      <w:pPr>
        <w:pStyle w:val="Heading2"/>
        <w:spacing w:before="0"/>
      </w:pPr>
      <w:bookmarkStart w:id="9" w:name="_Toc132625252"/>
      <w:r>
        <w:t xml:space="preserve">3.2 </w:t>
      </w:r>
      <w:r w:rsidR="00FB72C8">
        <w:t xml:space="preserve">Porter's </w:t>
      </w:r>
      <w:r w:rsidR="00F75D3A">
        <w:t>Five Forces</w:t>
      </w:r>
      <w:bookmarkEnd w:id="9"/>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6008"/>
        <w:gridCol w:w="1432"/>
      </w:tblGrid>
      <w:tr w:rsidR="00930B03" w14:paraId="36B99648" w14:textId="77777777" w:rsidTr="00F75D3A">
        <w:tc>
          <w:tcPr>
            <w:tcW w:w="1920" w:type="dxa"/>
            <w:shd w:val="clear" w:color="auto" w:fill="76923C" w:themeFill="accent3" w:themeFillShade="BF"/>
            <w:tcMar>
              <w:top w:w="100" w:type="dxa"/>
              <w:left w:w="100" w:type="dxa"/>
              <w:bottom w:w="100" w:type="dxa"/>
              <w:right w:w="100" w:type="dxa"/>
            </w:tcMar>
          </w:tcPr>
          <w:p w14:paraId="5049C860" w14:textId="2BE8D9AC" w:rsidR="00930B03" w:rsidRPr="00F705A9" w:rsidRDefault="00FB72C8" w:rsidP="00FB72C8">
            <w:pPr>
              <w:widowControl w:val="0"/>
              <w:pBdr>
                <w:top w:val="nil"/>
                <w:left w:val="nil"/>
                <w:bottom w:val="nil"/>
                <w:right w:val="nil"/>
                <w:between w:val="nil"/>
              </w:pBdr>
              <w:spacing w:before="0"/>
              <w:jc w:val="center"/>
              <w:rPr>
                <w:b/>
                <w:bCs/>
              </w:rPr>
            </w:pPr>
            <w:r w:rsidRPr="00F705A9">
              <w:rPr>
                <w:b/>
                <w:bCs/>
              </w:rPr>
              <w:t>Factor</w:t>
            </w:r>
          </w:p>
        </w:tc>
        <w:tc>
          <w:tcPr>
            <w:tcW w:w="6008" w:type="dxa"/>
            <w:shd w:val="clear" w:color="auto" w:fill="76923C" w:themeFill="accent3" w:themeFillShade="BF"/>
            <w:tcMar>
              <w:top w:w="100" w:type="dxa"/>
              <w:left w:w="100" w:type="dxa"/>
              <w:bottom w:w="100" w:type="dxa"/>
              <w:right w:w="100" w:type="dxa"/>
            </w:tcMar>
          </w:tcPr>
          <w:p w14:paraId="3998F08E" w14:textId="1EF3783F" w:rsidR="00930B03" w:rsidRPr="00F705A9" w:rsidRDefault="00FB72C8" w:rsidP="00FB72C8">
            <w:pPr>
              <w:widowControl w:val="0"/>
              <w:pBdr>
                <w:top w:val="nil"/>
                <w:left w:val="nil"/>
                <w:bottom w:val="nil"/>
                <w:right w:val="nil"/>
                <w:between w:val="nil"/>
              </w:pBdr>
              <w:spacing w:before="0"/>
              <w:jc w:val="center"/>
              <w:rPr>
                <w:b/>
                <w:bCs/>
              </w:rPr>
            </w:pPr>
            <w:r w:rsidRPr="00F705A9">
              <w:rPr>
                <w:b/>
                <w:bCs/>
              </w:rPr>
              <w:t>Description</w:t>
            </w:r>
          </w:p>
        </w:tc>
        <w:tc>
          <w:tcPr>
            <w:tcW w:w="1432" w:type="dxa"/>
            <w:shd w:val="clear" w:color="auto" w:fill="76923C" w:themeFill="accent3" w:themeFillShade="BF"/>
            <w:tcMar>
              <w:top w:w="100" w:type="dxa"/>
              <w:left w:w="100" w:type="dxa"/>
              <w:bottom w:w="100" w:type="dxa"/>
              <w:right w:w="100" w:type="dxa"/>
            </w:tcMar>
          </w:tcPr>
          <w:p w14:paraId="3B513DB8" w14:textId="7D58DDC7" w:rsidR="00930B03" w:rsidRPr="00F75D3A" w:rsidRDefault="00FB72C8" w:rsidP="00FB72C8">
            <w:pPr>
              <w:widowControl w:val="0"/>
              <w:pBdr>
                <w:top w:val="nil"/>
                <w:left w:val="nil"/>
                <w:bottom w:val="nil"/>
                <w:right w:val="nil"/>
                <w:between w:val="nil"/>
              </w:pBdr>
              <w:spacing w:before="0"/>
              <w:rPr>
                <w:b/>
                <w:bCs/>
                <w:sz w:val="28"/>
                <w:szCs w:val="28"/>
              </w:rPr>
            </w:pPr>
            <w:r w:rsidRPr="00786AC9">
              <w:rPr>
                <w:b/>
                <w:bCs/>
              </w:rPr>
              <w:t>Degree</w:t>
            </w:r>
          </w:p>
        </w:tc>
      </w:tr>
      <w:tr w:rsidR="00930B03" w:rsidRPr="004B20D7" w14:paraId="2377A686" w14:textId="77777777" w:rsidTr="004B20D7">
        <w:tc>
          <w:tcPr>
            <w:tcW w:w="1920" w:type="dxa"/>
            <w:shd w:val="clear" w:color="auto" w:fill="C2D69B" w:themeFill="accent3" w:themeFillTint="99"/>
            <w:tcMar>
              <w:top w:w="100" w:type="dxa"/>
              <w:left w:w="100" w:type="dxa"/>
              <w:bottom w:w="100" w:type="dxa"/>
              <w:right w:w="100" w:type="dxa"/>
            </w:tcMar>
          </w:tcPr>
          <w:p w14:paraId="08C72B37" w14:textId="1A665198" w:rsidR="00930B03" w:rsidRPr="004B20D7" w:rsidRDefault="00F705A9" w:rsidP="00FB72C8">
            <w:pPr>
              <w:widowControl w:val="0"/>
              <w:pBdr>
                <w:top w:val="nil"/>
                <w:left w:val="nil"/>
                <w:bottom w:val="nil"/>
                <w:right w:val="nil"/>
                <w:between w:val="nil"/>
              </w:pBdr>
              <w:spacing w:before="0"/>
              <w:rPr>
                <w:b/>
                <w:bCs/>
              </w:rPr>
            </w:pPr>
            <w:r w:rsidRPr="004B20D7">
              <w:rPr>
                <w:b/>
                <w:bCs/>
              </w:rPr>
              <w:t>Threat of New Entrants</w:t>
            </w:r>
          </w:p>
        </w:tc>
        <w:tc>
          <w:tcPr>
            <w:tcW w:w="6008" w:type="dxa"/>
            <w:shd w:val="clear" w:color="auto" w:fill="C2D69B" w:themeFill="accent3" w:themeFillTint="99"/>
            <w:tcMar>
              <w:top w:w="100" w:type="dxa"/>
              <w:left w:w="100" w:type="dxa"/>
              <w:bottom w:w="100" w:type="dxa"/>
              <w:right w:w="100" w:type="dxa"/>
            </w:tcMar>
          </w:tcPr>
          <w:p w14:paraId="5BD19566" w14:textId="53870E94" w:rsidR="00930B03" w:rsidRPr="004B20D7" w:rsidRDefault="00F705A9" w:rsidP="00FB72C8">
            <w:pPr>
              <w:widowControl w:val="0"/>
              <w:pBdr>
                <w:top w:val="nil"/>
                <w:left w:val="nil"/>
                <w:bottom w:val="nil"/>
                <w:right w:val="nil"/>
                <w:between w:val="nil"/>
              </w:pBdr>
              <w:spacing w:before="0"/>
            </w:pPr>
            <w:r w:rsidRPr="004B20D7">
              <w:t xml:space="preserve">The telecommunications business required significant capital investment and expertise in technology, making new entrants difficult to enter in the market. Established businesses like Nokia, Ericsson, Huawei, and Cisco dominated the industry, making it difficult for new entrants to capture </w:t>
            </w:r>
            <w:r w:rsidR="00CE7B18">
              <w:t>a</w:t>
            </w:r>
            <w:r w:rsidRPr="004B20D7">
              <w:t xml:space="preserve"> share of the market. However, in the present time</w:t>
            </w:r>
            <w:r w:rsidR="00CE7B18">
              <w:t>,</w:t>
            </w:r>
            <w:r w:rsidRPr="004B20D7">
              <w:t xml:space="preserve"> the capital and technology remain high. With the increase of developed software and service segments, competition from new players is also high.</w:t>
            </w:r>
          </w:p>
        </w:tc>
        <w:tc>
          <w:tcPr>
            <w:tcW w:w="1432" w:type="dxa"/>
            <w:shd w:val="clear" w:color="auto" w:fill="FF0000"/>
            <w:tcMar>
              <w:top w:w="100" w:type="dxa"/>
              <w:left w:w="100" w:type="dxa"/>
              <w:bottom w:w="100" w:type="dxa"/>
              <w:right w:w="100" w:type="dxa"/>
            </w:tcMar>
          </w:tcPr>
          <w:p w14:paraId="125D61A5" w14:textId="13368F69" w:rsidR="00930B03" w:rsidRPr="004B20D7" w:rsidRDefault="00647EF9" w:rsidP="00FB72C8">
            <w:pPr>
              <w:widowControl w:val="0"/>
              <w:pBdr>
                <w:top w:val="nil"/>
                <w:left w:val="nil"/>
                <w:bottom w:val="nil"/>
                <w:right w:val="nil"/>
                <w:between w:val="nil"/>
              </w:pBdr>
              <w:spacing w:before="0"/>
              <w:rPr>
                <w:b/>
                <w:bCs/>
              </w:rPr>
            </w:pPr>
            <w:r w:rsidRPr="004B20D7">
              <w:rPr>
                <w:b/>
                <w:bCs/>
              </w:rPr>
              <w:t>High</w:t>
            </w:r>
          </w:p>
        </w:tc>
      </w:tr>
      <w:tr w:rsidR="00930B03" w:rsidRPr="004B20D7" w14:paraId="6CCBBDDD" w14:textId="77777777" w:rsidTr="004B20D7">
        <w:trPr>
          <w:trHeight w:val="447"/>
        </w:trPr>
        <w:tc>
          <w:tcPr>
            <w:tcW w:w="1920" w:type="dxa"/>
            <w:shd w:val="clear" w:color="auto" w:fill="C2D69B" w:themeFill="accent3" w:themeFillTint="99"/>
            <w:tcMar>
              <w:top w:w="100" w:type="dxa"/>
              <w:left w:w="100" w:type="dxa"/>
              <w:bottom w:w="100" w:type="dxa"/>
              <w:right w:w="100" w:type="dxa"/>
            </w:tcMar>
          </w:tcPr>
          <w:p w14:paraId="403C2345" w14:textId="77777777" w:rsidR="00930B03" w:rsidRPr="004B20D7" w:rsidRDefault="00FB72C8" w:rsidP="00FB72C8">
            <w:pPr>
              <w:widowControl w:val="0"/>
              <w:pBdr>
                <w:top w:val="nil"/>
                <w:left w:val="nil"/>
                <w:bottom w:val="nil"/>
                <w:right w:val="nil"/>
                <w:between w:val="nil"/>
              </w:pBdr>
              <w:spacing w:before="0"/>
              <w:rPr>
                <w:b/>
                <w:bCs/>
              </w:rPr>
            </w:pPr>
            <w:r w:rsidRPr="004B20D7">
              <w:rPr>
                <w:b/>
                <w:bCs/>
              </w:rPr>
              <w:t xml:space="preserve">Bargaining </w:t>
            </w:r>
            <w:r w:rsidRPr="004B20D7">
              <w:rPr>
                <w:b/>
                <w:bCs/>
              </w:rPr>
              <w:lastRenderedPageBreak/>
              <w:t>Power of Suppliers</w:t>
            </w:r>
          </w:p>
        </w:tc>
        <w:tc>
          <w:tcPr>
            <w:tcW w:w="6008" w:type="dxa"/>
            <w:shd w:val="clear" w:color="auto" w:fill="C2D69B" w:themeFill="accent3" w:themeFillTint="99"/>
            <w:tcMar>
              <w:top w:w="100" w:type="dxa"/>
              <w:left w:w="100" w:type="dxa"/>
              <w:bottom w:w="100" w:type="dxa"/>
              <w:right w:w="100" w:type="dxa"/>
            </w:tcMar>
          </w:tcPr>
          <w:p w14:paraId="5E21D792" w14:textId="41309B54" w:rsidR="00930B03" w:rsidRPr="004B20D7" w:rsidRDefault="00FB72C8" w:rsidP="00FB72C8">
            <w:pPr>
              <w:widowControl w:val="0"/>
              <w:pBdr>
                <w:top w:val="nil"/>
                <w:left w:val="nil"/>
                <w:bottom w:val="nil"/>
                <w:right w:val="nil"/>
                <w:between w:val="nil"/>
              </w:pBdr>
              <w:spacing w:before="0"/>
            </w:pPr>
            <w:r w:rsidRPr="004B20D7">
              <w:lastRenderedPageBreak/>
              <w:t>In this industry,</w:t>
            </w:r>
            <w:r w:rsidR="00647EF9" w:rsidRPr="004B20D7">
              <w:t xml:space="preserve"> </w:t>
            </w:r>
            <w:r w:rsidRPr="004B20D7">
              <w:t xml:space="preserve">the suppliers of raw materials such as </w:t>
            </w:r>
            <w:r w:rsidRPr="004B20D7">
              <w:lastRenderedPageBreak/>
              <w:t>semiconductors and circuit boards are huge. The company has several suppliers and alternatives. Therefore, the bargaining power of suppliers is relatively low.</w:t>
            </w:r>
          </w:p>
        </w:tc>
        <w:tc>
          <w:tcPr>
            <w:tcW w:w="1432" w:type="dxa"/>
            <w:shd w:val="clear" w:color="auto" w:fill="92D050"/>
            <w:tcMar>
              <w:top w:w="100" w:type="dxa"/>
              <w:left w:w="100" w:type="dxa"/>
              <w:bottom w:w="100" w:type="dxa"/>
              <w:right w:w="100" w:type="dxa"/>
            </w:tcMar>
          </w:tcPr>
          <w:p w14:paraId="5357DD25" w14:textId="2CA95A53" w:rsidR="00930B03" w:rsidRPr="004B20D7" w:rsidRDefault="00F75D3A" w:rsidP="00FB72C8">
            <w:pPr>
              <w:widowControl w:val="0"/>
              <w:pBdr>
                <w:top w:val="nil"/>
                <w:left w:val="nil"/>
                <w:bottom w:val="nil"/>
                <w:right w:val="nil"/>
                <w:between w:val="nil"/>
              </w:pBdr>
              <w:spacing w:before="0"/>
              <w:rPr>
                <w:b/>
                <w:bCs/>
              </w:rPr>
            </w:pPr>
            <w:r w:rsidRPr="004B20D7">
              <w:rPr>
                <w:b/>
                <w:bCs/>
              </w:rPr>
              <w:lastRenderedPageBreak/>
              <w:t>Low</w:t>
            </w:r>
          </w:p>
        </w:tc>
      </w:tr>
      <w:tr w:rsidR="00930B03" w:rsidRPr="004B20D7" w14:paraId="51F86003" w14:textId="77777777" w:rsidTr="004B20D7">
        <w:tc>
          <w:tcPr>
            <w:tcW w:w="1920" w:type="dxa"/>
            <w:shd w:val="clear" w:color="auto" w:fill="C2D69B" w:themeFill="accent3" w:themeFillTint="99"/>
            <w:tcMar>
              <w:top w:w="100" w:type="dxa"/>
              <w:left w:w="100" w:type="dxa"/>
              <w:bottom w:w="100" w:type="dxa"/>
              <w:right w:w="100" w:type="dxa"/>
            </w:tcMar>
          </w:tcPr>
          <w:p w14:paraId="5F3FB6ED" w14:textId="77777777" w:rsidR="00930B03" w:rsidRPr="004B20D7" w:rsidRDefault="00FB72C8" w:rsidP="00FB72C8">
            <w:pPr>
              <w:widowControl w:val="0"/>
              <w:pBdr>
                <w:top w:val="nil"/>
                <w:left w:val="nil"/>
                <w:bottom w:val="nil"/>
                <w:right w:val="nil"/>
                <w:between w:val="nil"/>
              </w:pBdr>
              <w:spacing w:before="0"/>
              <w:rPr>
                <w:b/>
                <w:bCs/>
              </w:rPr>
            </w:pPr>
            <w:r w:rsidRPr="004B20D7">
              <w:rPr>
                <w:b/>
                <w:bCs/>
              </w:rPr>
              <w:t>Bargaining Power of Buyers</w:t>
            </w:r>
          </w:p>
        </w:tc>
        <w:tc>
          <w:tcPr>
            <w:tcW w:w="6008" w:type="dxa"/>
            <w:shd w:val="clear" w:color="auto" w:fill="C2D69B" w:themeFill="accent3" w:themeFillTint="99"/>
            <w:tcMar>
              <w:top w:w="100" w:type="dxa"/>
              <w:left w:w="100" w:type="dxa"/>
              <w:bottom w:w="100" w:type="dxa"/>
              <w:right w:w="100" w:type="dxa"/>
            </w:tcMar>
          </w:tcPr>
          <w:p w14:paraId="2A5994D1" w14:textId="0F19DDC4" w:rsidR="00930B03" w:rsidRPr="004B20D7" w:rsidRDefault="00CE7B18" w:rsidP="00FB72C8">
            <w:pPr>
              <w:widowControl w:val="0"/>
              <w:pBdr>
                <w:top w:val="nil"/>
                <w:left w:val="nil"/>
                <w:bottom w:val="nil"/>
                <w:right w:val="nil"/>
                <w:between w:val="nil"/>
              </w:pBdr>
              <w:spacing w:before="0"/>
            </w:pPr>
            <w:r>
              <w:t>The bargaining</w:t>
            </w:r>
            <w:r w:rsidR="00FB72C8" w:rsidRPr="004B20D7">
              <w:t xml:space="preserve"> </w:t>
            </w:r>
            <w:r w:rsidR="00F705A9" w:rsidRPr="004B20D7">
              <w:t>power of buyers</w:t>
            </w:r>
            <w:r w:rsidR="00F705A9" w:rsidRPr="004B20D7">
              <w:rPr>
                <w:rStyle w:val="CommentReference"/>
                <w:sz w:val="24"/>
                <w:szCs w:val="24"/>
              </w:rPr>
              <w:t xml:space="preserve"> h</w:t>
            </w:r>
            <w:r w:rsidR="00FB72C8" w:rsidRPr="004B20D7">
              <w:t xml:space="preserve">as been high due to the number of options available in the market, and they can choose from various suppliers, demanding businesses to differentiate what they offer </w:t>
            </w:r>
            <w:r>
              <w:t>to</w:t>
            </w:r>
            <w:r w:rsidR="00FB72C8" w:rsidRPr="004B20D7">
              <w:t xml:space="preserve"> remain competitive. Buyers can be selective. They seek out the best things available at the most affordable prices. Over time, this </w:t>
            </w:r>
            <w:r>
              <w:t>affected</w:t>
            </w:r>
            <w:r w:rsidR="00FB72C8" w:rsidRPr="004B20D7">
              <w:t xml:space="preserve"> Nokia </w:t>
            </w:r>
            <w:r w:rsidR="00B153AB" w:rsidRPr="004B20D7">
              <w:t>Corporation</w:t>
            </w:r>
            <w:r w:rsidR="00FB72C8" w:rsidRPr="004B20D7">
              <w:t>'s earnings.</w:t>
            </w:r>
          </w:p>
        </w:tc>
        <w:tc>
          <w:tcPr>
            <w:tcW w:w="1432" w:type="dxa"/>
            <w:shd w:val="clear" w:color="auto" w:fill="FF0000"/>
            <w:tcMar>
              <w:top w:w="100" w:type="dxa"/>
              <w:left w:w="100" w:type="dxa"/>
              <w:bottom w:w="100" w:type="dxa"/>
              <w:right w:w="100" w:type="dxa"/>
            </w:tcMar>
          </w:tcPr>
          <w:p w14:paraId="49AECCEC" w14:textId="73D4F500" w:rsidR="00930B03" w:rsidRPr="004B20D7" w:rsidRDefault="00F75D3A" w:rsidP="00FB72C8">
            <w:pPr>
              <w:widowControl w:val="0"/>
              <w:pBdr>
                <w:top w:val="nil"/>
                <w:left w:val="nil"/>
                <w:bottom w:val="nil"/>
                <w:right w:val="nil"/>
                <w:between w:val="nil"/>
              </w:pBdr>
              <w:spacing w:before="0"/>
              <w:rPr>
                <w:b/>
                <w:bCs/>
              </w:rPr>
            </w:pPr>
            <w:r w:rsidRPr="004B20D7">
              <w:rPr>
                <w:b/>
                <w:bCs/>
              </w:rPr>
              <w:t>High</w:t>
            </w:r>
          </w:p>
        </w:tc>
      </w:tr>
      <w:tr w:rsidR="00930B03" w:rsidRPr="004B20D7" w14:paraId="45DC55F6" w14:textId="77777777" w:rsidTr="004B20D7">
        <w:tc>
          <w:tcPr>
            <w:tcW w:w="1920" w:type="dxa"/>
            <w:shd w:val="clear" w:color="auto" w:fill="C2D69B" w:themeFill="accent3" w:themeFillTint="99"/>
            <w:tcMar>
              <w:top w:w="100" w:type="dxa"/>
              <w:left w:w="100" w:type="dxa"/>
              <w:bottom w:w="100" w:type="dxa"/>
              <w:right w:w="100" w:type="dxa"/>
            </w:tcMar>
          </w:tcPr>
          <w:p w14:paraId="40882A9B" w14:textId="3C0BE6EB" w:rsidR="00930B03" w:rsidRPr="004B20D7" w:rsidRDefault="00CE7B18" w:rsidP="00FB72C8">
            <w:pPr>
              <w:widowControl w:val="0"/>
              <w:pBdr>
                <w:top w:val="nil"/>
                <w:left w:val="nil"/>
                <w:bottom w:val="nil"/>
                <w:right w:val="nil"/>
                <w:between w:val="nil"/>
              </w:pBdr>
              <w:spacing w:before="0"/>
              <w:rPr>
                <w:b/>
                <w:bCs/>
              </w:rPr>
            </w:pPr>
            <w:r>
              <w:rPr>
                <w:b/>
                <w:bCs/>
              </w:rPr>
              <w:t xml:space="preserve">The </w:t>
            </w:r>
            <w:r w:rsidR="00C43C2B">
              <w:rPr>
                <w:b/>
                <w:bCs/>
              </w:rPr>
              <w:t>Threat</w:t>
            </w:r>
            <w:r w:rsidR="00FB72C8" w:rsidRPr="004B20D7">
              <w:rPr>
                <w:b/>
                <w:bCs/>
              </w:rPr>
              <w:t xml:space="preserve"> of Substitute Products</w:t>
            </w:r>
          </w:p>
        </w:tc>
        <w:tc>
          <w:tcPr>
            <w:tcW w:w="6008" w:type="dxa"/>
            <w:shd w:val="clear" w:color="auto" w:fill="C2D69B" w:themeFill="accent3" w:themeFillTint="99"/>
            <w:tcMar>
              <w:top w:w="100" w:type="dxa"/>
              <w:left w:w="100" w:type="dxa"/>
              <w:bottom w:w="100" w:type="dxa"/>
              <w:right w:w="100" w:type="dxa"/>
            </w:tcMar>
          </w:tcPr>
          <w:p w14:paraId="42D75C24" w14:textId="77777777" w:rsidR="00930B03" w:rsidRPr="004B20D7" w:rsidRDefault="00FB72C8" w:rsidP="00FB72C8">
            <w:pPr>
              <w:widowControl w:val="0"/>
              <w:pBdr>
                <w:top w:val="nil"/>
                <w:left w:val="nil"/>
                <w:bottom w:val="nil"/>
                <w:right w:val="nil"/>
                <w:between w:val="nil"/>
              </w:pBdr>
              <w:spacing w:before="0"/>
            </w:pPr>
            <w:r w:rsidRPr="004B20D7">
              <w:t>In the telecommunications industry, the threat of substitute products has been significantly high. When a new good or service fulfils equivalent customer needs in different ways, industry profitability declines.</w:t>
            </w:r>
          </w:p>
        </w:tc>
        <w:tc>
          <w:tcPr>
            <w:tcW w:w="1432" w:type="dxa"/>
            <w:shd w:val="clear" w:color="auto" w:fill="FF0000"/>
            <w:tcMar>
              <w:top w:w="100" w:type="dxa"/>
              <w:left w:w="100" w:type="dxa"/>
              <w:bottom w:w="100" w:type="dxa"/>
              <w:right w:w="100" w:type="dxa"/>
            </w:tcMar>
          </w:tcPr>
          <w:p w14:paraId="5AF6B721" w14:textId="426B3412" w:rsidR="00930B03" w:rsidRPr="004B20D7" w:rsidRDefault="00F75D3A" w:rsidP="00FB72C8">
            <w:pPr>
              <w:widowControl w:val="0"/>
              <w:pBdr>
                <w:top w:val="nil"/>
                <w:left w:val="nil"/>
                <w:bottom w:val="nil"/>
                <w:right w:val="nil"/>
                <w:between w:val="nil"/>
              </w:pBdr>
              <w:spacing w:before="0"/>
              <w:rPr>
                <w:b/>
                <w:bCs/>
              </w:rPr>
            </w:pPr>
            <w:r w:rsidRPr="004B20D7">
              <w:rPr>
                <w:b/>
                <w:bCs/>
              </w:rPr>
              <w:t>High</w:t>
            </w:r>
          </w:p>
        </w:tc>
      </w:tr>
      <w:tr w:rsidR="00930B03" w:rsidRPr="004B20D7" w14:paraId="29135E51" w14:textId="77777777" w:rsidTr="004B20D7">
        <w:tc>
          <w:tcPr>
            <w:tcW w:w="1920" w:type="dxa"/>
            <w:shd w:val="clear" w:color="auto" w:fill="C2D69B" w:themeFill="accent3" w:themeFillTint="99"/>
            <w:tcMar>
              <w:top w:w="100" w:type="dxa"/>
              <w:left w:w="100" w:type="dxa"/>
              <w:bottom w:w="100" w:type="dxa"/>
              <w:right w:w="100" w:type="dxa"/>
            </w:tcMar>
          </w:tcPr>
          <w:p w14:paraId="30DAAA91" w14:textId="77777777" w:rsidR="00930B03" w:rsidRPr="004B20D7" w:rsidRDefault="00FB72C8" w:rsidP="00FB72C8">
            <w:pPr>
              <w:widowControl w:val="0"/>
              <w:pBdr>
                <w:top w:val="nil"/>
                <w:left w:val="nil"/>
                <w:bottom w:val="nil"/>
                <w:right w:val="nil"/>
                <w:between w:val="nil"/>
              </w:pBdr>
              <w:spacing w:before="0"/>
              <w:rPr>
                <w:b/>
                <w:bCs/>
              </w:rPr>
            </w:pPr>
            <w:r w:rsidRPr="004B20D7">
              <w:rPr>
                <w:b/>
                <w:bCs/>
              </w:rPr>
              <w:t>Competitive Rivalry</w:t>
            </w:r>
          </w:p>
        </w:tc>
        <w:tc>
          <w:tcPr>
            <w:tcW w:w="6008" w:type="dxa"/>
            <w:shd w:val="clear" w:color="auto" w:fill="C2D69B" w:themeFill="accent3" w:themeFillTint="99"/>
            <w:tcMar>
              <w:top w:w="100" w:type="dxa"/>
              <w:left w:w="100" w:type="dxa"/>
              <w:bottom w:w="100" w:type="dxa"/>
              <w:right w:w="100" w:type="dxa"/>
            </w:tcMar>
          </w:tcPr>
          <w:p w14:paraId="4FCE3B3E" w14:textId="2FA69CD0" w:rsidR="00930B03" w:rsidRPr="004B20D7" w:rsidRDefault="004B20D7" w:rsidP="00FB72C8">
            <w:pPr>
              <w:widowControl w:val="0"/>
              <w:pBdr>
                <w:top w:val="nil"/>
                <w:left w:val="nil"/>
                <w:bottom w:val="nil"/>
                <w:right w:val="nil"/>
                <w:between w:val="nil"/>
              </w:pBdr>
              <w:spacing w:before="0"/>
            </w:pPr>
            <w:r w:rsidRPr="004B20D7">
              <w:t>Product characteristics, quality, price, and customer service are all used by businesses to compete. From the start of the industry still</w:t>
            </w:r>
            <w:r w:rsidR="00C43C2B">
              <w:t>,</w:t>
            </w:r>
            <w:r w:rsidRPr="004B20D7">
              <w:t xml:space="preserve"> now the rivalry between competitors such as Samsung </w:t>
            </w:r>
            <w:r>
              <w:t>Electronics</w:t>
            </w:r>
            <w:r w:rsidRPr="004B20D7">
              <w:t xml:space="preserve">, Apple Inc, </w:t>
            </w:r>
            <w:r>
              <w:t xml:space="preserve">and </w:t>
            </w:r>
            <w:r w:rsidRPr="004B20D7">
              <w:t>Xiaomi Corporation are moderate.</w:t>
            </w:r>
          </w:p>
        </w:tc>
        <w:tc>
          <w:tcPr>
            <w:tcW w:w="1432" w:type="dxa"/>
            <w:shd w:val="clear" w:color="auto" w:fill="FFFF00"/>
            <w:tcMar>
              <w:top w:w="100" w:type="dxa"/>
              <w:left w:w="100" w:type="dxa"/>
              <w:bottom w:w="100" w:type="dxa"/>
              <w:right w:w="100" w:type="dxa"/>
            </w:tcMar>
          </w:tcPr>
          <w:p w14:paraId="35C386B3" w14:textId="77777777" w:rsidR="00930B03" w:rsidRPr="004B20D7" w:rsidRDefault="00FB72C8" w:rsidP="00FB72C8">
            <w:pPr>
              <w:widowControl w:val="0"/>
              <w:pBdr>
                <w:top w:val="nil"/>
                <w:left w:val="nil"/>
                <w:bottom w:val="nil"/>
                <w:right w:val="nil"/>
                <w:between w:val="nil"/>
              </w:pBdr>
              <w:spacing w:before="0"/>
              <w:rPr>
                <w:b/>
                <w:bCs/>
              </w:rPr>
            </w:pPr>
            <w:r w:rsidRPr="004B20D7">
              <w:rPr>
                <w:b/>
                <w:bCs/>
              </w:rPr>
              <w:t xml:space="preserve">Moderate </w:t>
            </w:r>
          </w:p>
        </w:tc>
      </w:tr>
    </w:tbl>
    <w:p w14:paraId="5265D226" w14:textId="3BEBCF9C" w:rsidR="00930B03" w:rsidRPr="004B20D7" w:rsidRDefault="00FB72C8" w:rsidP="00FB72C8">
      <w:pPr>
        <w:spacing w:before="0"/>
        <w:jc w:val="center"/>
      </w:pPr>
      <w:r w:rsidRPr="004B20D7">
        <w:rPr>
          <w:highlight w:val="white"/>
        </w:rPr>
        <w:t>(Source: Johnson, Scholes and Whittington, 2008;</w:t>
      </w:r>
      <w:r w:rsidR="00F75D3A" w:rsidRPr="004B20D7">
        <w:rPr>
          <w:highlight w:val="white"/>
        </w:rPr>
        <w:t xml:space="preserve"> </w:t>
      </w:r>
      <w:r w:rsidRPr="004B20D7">
        <w:rPr>
          <w:highlight w:val="white"/>
        </w:rPr>
        <w:t xml:space="preserve">Marie, </w:t>
      </w:r>
      <w:r w:rsidR="0013426A">
        <w:rPr>
          <w:highlight w:val="white"/>
        </w:rPr>
        <w:t>2011</w:t>
      </w:r>
      <w:r w:rsidR="00C95617">
        <w:rPr>
          <w:highlight w:val="white"/>
        </w:rPr>
        <w:t>;</w:t>
      </w:r>
      <w:r w:rsidR="00C95617" w:rsidRPr="00C95617">
        <w:t xml:space="preserve"> </w:t>
      </w:r>
      <w:r w:rsidR="00C95617" w:rsidRPr="00C63F8F">
        <w:t>Nokia, 2023</w:t>
      </w:r>
      <w:r w:rsidRPr="004B20D7">
        <w:rPr>
          <w:highlight w:val="white"/>
        </w:rPr>
        <w:t>)</w:t>
      </w:r>
    </w:p>
    <w:p w14:paraId="3E46223A" w14:textId="52ABAE68" w:rsidR="00930B03" w:rsidRDefault="002A5DEE" w:rsidP="00FB72C8">
      <w:pPr>
        <w:pStyle w:val="Heading1"/>
      </w:pPr>
      <w:bookmarkStart w:id="10" w:name="_jcjoiwkv2abc" w:colFirst="0" w:colLast="0"/>
      <w:bookmarkStart w:id="11" w:name="_Toc132625253"/>
      <w:bookmarkEnd w:id="10"/>
      <w:r>
        <w:t xml:space="preserve">4.0 </w:t>
      </w:r>
      <w:r w:rsidR="00FB72C8">
        <w:t xml:space="preserve">Market </w:t>
      </w:r>
      <w:r w:rsidR="00B153AB">
        <w:t>A</w:t>
      </w:r>
      <w:r w:rsidR="00FB72C8">
        <w:t>nalysis</w:t>
      </w:r>
      <w:bookmarkEnd w:id="11"/>
    </w:p>
    <w:p w14:paraId="586BADD6" w14:textId="7072708D" w:rsidR="00F75D3A" w:rsidRPr="00F75D3A" w:rsidRDefault="002A5DEE" w:rsidP="00FB72C8">
      <w:pPr>
        <w:pStyle w:val="Heading2"/>
        <w:spacing w:before="0"/>
      </w:pPr>
      <w:bookmarkStart w:id="12" w:name="_Toc132625254"/>
      <w:r>
        <w:t xml:space="preserve">4.1 </w:t>
      </w:r>
      <w:r w:rsidR="00F75D3A">
        <w:t>4P</w:t>
      </w:r>
      <w:r w:rsidR="00647EF9">
        <w:t>s of</w:t>
      </w:r>
      <w:r w:rsidR="00F75D3A">
        <w:t xml:space="preserve"> Marketing Mix</w:t>
      </w:r>
      <w:bookmarkEnd w:id="12"/>
    </w:p>
    <w:tbl>
      <w:tblPr>
        <w:tblStyle w:val="GridTable5Dark-Accent3"/>
        <w:tblW w:w="0" w:type="auto"/>
        <w:tblLook w:val="04A0" w:firstRow="1" w:lastRow="0" w:firstColumn="1" w:lastColumn="0" w:noHBand="0" w:noVBand="1"/>
      </w:tblPr>
      <w:tblGrid>
        <w:gridCol w:w="1555"/>
        <w:gridCol w:w="7795"/>
      </w:tblGrid>
      <w:tr w:rsidR="00C63F8F" w14:paraId="4182FA43" w14:textId="77777777" w:rsidTr="00786AC9">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55" w:type="dxa"/>
          </w:tcPr>
          <w:p w14:paraId="2080FBF1" w14:textId="1477AD52" w:rsidR="00C63F8F" w:rsidRPr="00B153AB" w:rsidRDefault="00C63F8F" w:rsidP="00FB72C8">
            <w:pPr>
              <w:spacing w:line="360" w:lineRule="auto"/>
              <w:jc w:val="center"/>
              <w:rPr>
                <w:b w:val="0"/>
                <w:bCs w:val="0"/>
              </w:rPr>
            </w:pPr>
            <w:r w:rsidRPr="00B153AB">
              <w:t>Factor</w:t>
            </w:r>
          </w:p>
        </w:tc>
        <w:tc>
          <w:tcPr>
            <w:tcW w:w="7795" w:type="dxa"/>
          </w:tcPr>
          <w:p w14:paraId="0F4E14DC" w14:textId="4E40DD15" w:rsidR="00C63F8F" w:rsidRPr="00B153AB" w:rsidRDefault="00C63F8F" w:rsidP="00FB72C8">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B153AB">
              <w:t>Description</w:t>
            </w:r>
          </w:p>
        </w:tc>
      </w:tr>
      <w:tr w:rsidR="00C63F8F" w14:paraId="600F05FE" w14:textId="77777777" w:rsidTr="00786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7BAF9" w14:textId="4B621F12" w:rsidR="00C63F8F" w:rsidRPr="00786AC9" w:rsidRDefault="006E66E0" w:rsidP="00FB72C8">
            <w:pPr>
              <w:spacing w:line="360" w:lineRule="auto"/>
            </w:pPr>
            <w:r w:rsidRPr="00786AC9">
              <w:lastRenderedPageBreak/>
              <w:t>Product</w:t>
            </w:r>
          </w:p>
        </w:tc>
        <w:tc>
          <w:tcPr>
            <w:tcW w:w="7795" w:type="dxa"/>
          </w:tcPr>
          <w:p w14:paraId="015CCC1C" w14:textId="31118ABC" w:rsidR="00C63F8F" w:rsidRDefault="00C63F8F" w:rsidP="00FB72C8">
            <w:pPr>
              <w:spacing w:line="360" w:lineRule="auto"/>
              <w:cnfStyle w:val="000000100000" w:firstRow="0" w:lastRow="0" w:firstColumn="0" w:lastColumn="0" w:oddVBand="0" w:evenVBand="0" w:oddHBand="1" w:evenHBand="0" w:firstRowFirstColumn="0" w:firstRowLastColumn="0" w:lastRowFirstColumn="0" w:lastRowLastColumn="0"/>
            </w:pPr>
            <w:r w:rsidRPr="00C63F8F">
              <w:t xml:space="preserve">Networking hardware, software, and services are only a few of the goods and services that Nokia </w:t>
            </w:r>
            <w:r w:rsidR="00B153AB">
              <w:t>Corporation</w:t>
            </w:r>
            <w:r w:rsidRPr="00C63F8F">
              <w:t xml:space="preserve"> provides. The company's products are made to satisfy the requirements of businesses, consumers, and mobile network operators. Nokia has recently broadened its product line to include new markets including the Internet of Things and </w:t>
            </w:r>
            <w:proofErr w:type="spellStart"/>
            <w:r w:rsidRPr="00C63F8F">
              <w:t>5G</w:t>
            </w:r>
            <w:proofErr w:type="spellEnd"/>
            <w:r w:rsidRPr="00C63F8F">
              <w:t xml:space="preserve"> networks. In the telecommunications sector, Nokia </w:t>
            </w:r>
            <w:r w:rsidR="00B153AB">
              <w:t>Corporation</w:t>
            </w:r>
            <w:r w:rsidRPr="00C63F8F">
              <w:t xml:space="preserve"> provides a variety of goods, such as smartphones, feature phones, and network hardware (Nokia, 2023). The business places a priority on innovation and design, and its products include features like excellent cameras and long battery life.</w:t>
            </w:r>
          </w:p>
        </w:tc>
      </w:tr>
      <w:tr w:rsidR="00C63F8F" w14:paraId="5495EBD1" w14:textId="77777777" w:rsidTr="00786AC9">
        <w:tc>
          <w:tcPr>
            <w:cnfStyle w:val="001000000000" w:firstRow="0" w:lastRow="0" w:firstColumn="1" w:lastColumn="0" w:oddVBand="0" w:evenVBand="0" w:oddHBand="0" w:evenHBand="0" w:firstRowFirstColumn="0" w:firstRowLastColumn="0" w:lastRowFirstColumn="0" w:lastRowLastColumn="0"/>
            <w:tcW w:w="1555" w:type="dxa"/>
          </w:tcPr>
          <w:p w14:paraId="3B65C77A" w14:textId="47AB8E8A" w:rsidR="00C63F8F" w:rsidRPr="00786AC9" w:rsidRDefault="00C63F8F" w:rsidP="00FB72C8">
            <w:pPr>
              <w:spacing w:line="360" w:lineRule="auto"/>
            </w:pPr>
            <w:r w:rsidRPr="00786AC9">
              <w:t xml:space="preserve">Price </w:t>
            </w:r>
          </w:p>
        </w:tc>
        <w:tc>
          <w:tcPr>
            <w:tcW w:w="7795" w:type="dxa"/>
          </w:tcPr>
          <w:p w14:paraId="4AA26F55" w14:textId="7F472F5C" w:rsidR="00C63F8F" w:rsidRDefault="00C63F8F" w:rsidP="00FB72C8">
            <w:pPr>
              <w:spacing w:line="360" w:lineRule="auto"/>
              <w:cnfStyle w:val="000000000000" w:firstRow="0" w:lastRow="0" w:firstColumn="0" w:lastColumn="0" w:oddVBand="0" w:evenVBand="0" w:oddHBand="0" w:evenHBand="0" w:firstRowFirstColumn="0" w:firstRowLastColumn="0" w:lastRowFirstColumn="0" w:lastRowLastColumn="0"/>
            </w:pPr>
            <w:r w:rsidRPr="00C63F8F">
              <w:t xml:space="preserve">Nokia </w:t>
            </w:r>
            <w:r w:rsidR="00B153AB">
              <w:t>Corporation</w:t>
            </w:r>
            <w:r w:rsidRPr="00C63F8F">
              <w:t xml:space="preserve"> markets itself as a premium brand, offering high-quality products with innovative features. For its high-end items, such as its flagship smartphones, the </w:t>
            </w:r>
            <w:r w:rsidR="00B153AB">
              <w:t>Corporation</w:t>
            </w:r>
            <w:r w:rsidRPr="00C63F8F">
              <w:t xml:space="preserve"> uses a premium pricing strategy (Nokia, 2023). However, Nokia also sells lower-cost feature phones to clients in emerging areas.</w:t>
            </w:r>
          </w:p>
        </w:tc>
      </w:tr>
      <w:tr w:rsidR="00C63F8F" w14:paraId="3AB351DF" w14:textId="77777777" w:rsidTr="00786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8485E6" w14:textId="0071BE24" w:rsidR="00C63F8F" w:rsidRPr="00786AC9" w:rsidRDefault="00C63F8F" w:rsidP="00FB72C8">
            <w:pPr>
              <w:spacing w:line="360" w:lineRule="auto"/>
            </w:pPr>
            <w:r w:rsidRPr="00786AC9">
              <w:t xml:space="preserve">Place </w:t>
            </w:r>
          </w:p>
        </w:tc>
        <w:tc>
          <w:tcPr>
            <w:tcW w:w="7795" w:type="dxa"/>
          </w:tcPr>
          <w:p w14:paraId="75117B47" w14:textId="1BAD3672" w:rsidR="00C63F8F" w:rsidRDefault="00C63F8F" w:rsidP="00FB72C8">
            <w:pPr>
              <w:spacing w:line="360" w:lineRule="auto"/>
              <w:cnfStyle w:val="000000100000" w:firstRow="0" w:lastRow="0" w:firstColumn="0" w:lastColumn="0" w:oddVBand="0" w:evenVBand="0" w:oddHBand="1" w:evenHBand="0" w:firstRowFirstColumn="0" w:firstRowLastColumn="0" w:lastRowFirstColumn="0" w:lastRowLastColumn="0"/>
            </w:pPr>
            <w:r w:rsidRPr="00C63F8F">
              <w:t xml:space="preserve">Nokia </w:t>
            </w:r>
            <w:r w:rsidR="00B153AB">
              <w:t>Corporation</w:t>
            </w:r>
            <w:r w:rsidRPr="00C63F8F">
              <w:t xml:space="preserve"> has a strong presence in emerging regions such as India and Africa, where it has formed relationships with local telecom providers to expand its reach. The business offers its goods through a variety of channels, including </w:t>
            </w:r>
            <w:r w:rsidR="003648AD">
              <w:t>Internet</w:t>
            </w:r>
            <w:r w:rsidRPr="00C63F8F">
              <w:t xml:space="preserve"> stores, physical stores, and telecom providers (Nokia, 2023). To expand its distribution and reach, the </w:t>
            </w:r>
            <w:r w:rsidR="00B153AB">
              <w:t>Corporation</w:t>
            </w:r>
            <w:r w:rsidRPr="00C63F8F">
              <w:t xml:space="preserve"> has formed alliances with major </w:t>
            </w:r>
            <w:r w:rsidR="006E66E0">
              <w:t>technology</w:t>
            </w:r>
            <w:r w:rsidRPr="00C63F8F">
              <w:t xml:space="preserve"> firms such as Microsoft and Google</w:t>
            </w:r>
          </w:p>
        </w:tc>
      </w:tr>
      <w:tr w:rsidR="00C63F8F" w14:paraId="3F395F8A" w14:textId="77777777" w:rsidTr="00786AC9">
        <w:tc>
          <w:tcPr>
            <w:cnfStyle w:val="001000000000" w:firstRow="0" w:lastRow="0" w:firstColumn="1" w:lastColumn="0" w:oddVBand="0" w:evenVBand="0" w:oddHBand="0" w:evenHBand="0" w:firstRowFirstColumn="0" w:firstRowLastColumn="0" w:lastRowFirstColumn="0" w:lastRowLastColumn="0"/>
            <w:tcW w:w="1555" w:type="dxa"/>
          </w:tcPr>
          <w:p w14:paraId="0C58B440" w14:textId="3262533A" w:rsidR="00C63F8F" w:rsidRPr="00786AC9" w:rsidRDefault="00C63F8F" w:rsidP="00FB72C8">
            <w:pPr>
              <w:spacing w:line="360" w:lineRule="auto"/>
            </w:pPr>
            <w:r w:rsidRPr="00786AC9">
              <w:t xml:space="preserve">Promotion </w:t>
            </w:r>
          </w:p>
        </w:tc>
        <w:tc>
          <w:tcPr>
            <w:tcW w:w="7795" w:type="dxa"/>
          </w:tcPr>
          <w:p w14:paraId="4207C5BB" w14:textId="00E510B7" w:rsidR="00C63F8F" w:rsidRDefault="00C63F8F" w:rsidP="00FB72C8">
            <w:pPr>
              <w:spacing w:line="360" w:lineRule="auto"/>
              <w:cnfStyle w:val="000000000000" w:firstRow="0" w:lastRow="0" w:firstColumn="0" w:lastColumn="0" w:oddVBand="0" w:evenVBand="0" w:oddHBand="0" w:evenHBand="0" w:firstRowFirstColumn="0" w:firstRowLastColumn="0" w:lastRowFirstColumn="0" w:lastRowLastColumn="0"/>
            </w:pPr>
            <w:r w:rsidRPr="00C63F8F">
              <w:t>In</w:t>
            </w:r>
            <w:r w:rsidR="006E66E0">
              <w:t xml:space="preserve"> a</w:t>
            </w:r>
            <w:r w:rsidRPr="00C63F8F">
              <w:t>ddition to using digital channels like social media and influencer marketing, they also use conventional advertising mediums including television, print, and outdoor advertising (</w:t>
            </w:r>
            <w:proofErr w:type="spellStart"/>
            <w:r w:rsidRPr="00C63F8F">
              <w:t>Grünewälder</w:t>
            </w:r>
            <w:proofErr w:type="spellEnd"/>
            <w:r w:rsidRPr="00C63F8F">
              <w:t xml:space="preserve">, 2014). They use a variety of promotional efforts to increase product awareness and sales. </w:t>
            </w:r>
            <w:r w:rsidRPr="00C63F8F">
              <w:lastRenderedPageBreak/>
              <w:t>Nokia has a significant social media presence, with a large following on platforms like Instagram and Twitter.</w:t>
            </w:r>
          </w:p>
        </w:tc>
      </w:tr>
    </w:tbl>
    <w:p w14:paraId="08FC9E0D" w14:textId="6BCD2C28" w:rsidR="00930B03" w:rsidRDefault="002A5DEE" w:rsidP="00FB72C8">
      <w:pPr>
        <w:pStyle w:val="Heading1"/>
      </w:pPr>
      <w:bookmarkStart w:id="13" w:name="_y9cv33pkubga" w:colFirst="0" w:colLast="0"/>
      <w:bookmarkStart w:id="14" w:name="_Toc132625255"/>
      <w:bookmarkEnd w:id="13"/>
      <w:r>
        <w:lastRenderedPageBreak/>
        <w:t xml:space="preserve">5.0 </w:t>
      </w:r>
      <w:r w:rsidR="00A707AE">
        <w:t>Recommendation</w:t>
      </w:r>
      <w:r w:rsidR="00647EF9">
        <w:t>s</w:t>
      </w:r>
      <w:bookmarkEnd w:id="14"/>
    </w:p>
    <w:p w14:paraId="5E4815DD" w14:textId="006E5C88" w:rsidR="00930B03" w:rsidRDefault="002A5DEE" w:rsidP="00FB72C8">
      <w:pPr>
        <w:pStyle w:val="Heading2"/>
        <w:spacing w:before="0"/>
      </w:pPr>
      <w:bookmarkStart w:id="15" w:name="_Toc132625256"/>
      <w:r>
        <w:t xml:space="preserve">5.1 </w:t>
      </w:r>
      <w:r w:rsidR="00FB72C8">
        <w:t xml:space="preserve">New </w:t>
      </w:r>
      <w:r w:rsidR="00F75D3A">
        <w:t>Business Model Canvas</w:t>
      </w:r>
      <w:bookmarkEnd w:id="15"/>
      <w:r w:rsidR="00F75D3A">
        <w:t xml:space="preserve"> </w:t>
      </w:r>
    </w:p>
    <w:p w14:paraId="22FF1DA9" w14:textId="6EEFCA2D" w:rsidR="00A707AE" w:rsidRDefault="004160A1" w:rsidP="00FB72C8">
      <w:pPr>
        <w:spacing w:before="0"/>
      </w:pPr>
      <w:r>
        <w:t xml:space="preserve">According to </w:t>
      </w:r>
      <w:r>
        <w:rPr>
          <w:color w:val="222222"/>
          <w:highlight w:val="white"/>
        </w:rPr>
        <w:t>Osterwalder and Pigneur (2010</w:t>
      </w:r>
      <w:r>
        <w:rPr>
          <w:color w:val="222222"/>
        </w:rPr>
        <w:t>)</w:t>
      </w:r>
      <w:r w:rsidR="0013426A">
        <w:rPr>
          <w:color w:val="222222"/>
        </w:rPr>
        <w:t>,</w:t>
      </w:r>
      <w:r>
        <w:rPr>
          <w:color w:val="222222"/>
        </w:rPr>
        <w:t xml:space="preserve"> </w:t>
      </w:r>
      <w:r>
        <w:t>to improve growth and competitiveness in the dynamic telecommunication industry the company should focus on the ideas described</w:t>
      </w:r>
      <w:r w:rsidR="006E66E0">
        <w:t xml:space="preserve"> below</w:t>
      </w:r>
      <w:r w:rsidR="002A1A5F">
        <w:t>.</w:t>
      </w:r>
    </w:p>
    <w:p w14:paraId="37BB950A" w14:textId="189E392C" w:rsidR="002A1A5F" w:rsidRDefault="002A1A5F" w:rsidP="00FB72C8">
      <w:pPr>
        <w:spacing w:before="0"/>
      </w:pPr>
      <w:r>
        <w:rPr>
          <w:noProof/>
        </w:rPr>
        <w:lastRenderedPageBreak/>
        <w:drawing>
          <wp:inline distT="0" distB="0" distL="0" distR="0" wp14:anchorId="4703AFD5" wp14:editId="7788CF6F">
            <wp:extent cx="5714767" cy="5799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429" t="3374" r="2143" b="4168"/>
                    <a:stretch/>
                  </pic:blipFill>
                  <pic:spPr bwMode="auto">
                    <a:xfrm>
                      <a:off x="0" y="0"/>
                      <a:ext cx="5718203" cy="5803154"/>
                    </a:xfrm>
                    <a:prstGeom prst="rect">
                      <a:avLst/>
                    </a:prstGeom>
                    <a:noFill/>
                    <a:ln>
                      <a:noFill/>
                    </a:ln>
                    <a:extLst>
                      <a:ext uri="{53640926-AAD7-44D8-BBD7-CCE9431645EC}">
                        <a14:shadowObscured xmlns:a14="http://schemas.microsoft.com/office/drawing/2010/main"/>
                      </a:ext>
                    </a:extLst>
                  </pic:spPr>
                </pic:pic>
              </a:graphicData>
            </a:graphic>
          </wp:inline>
        </w:drawing>
      </w:r>
    </w:p>
    <w:p w14:paraId="265117D3" w14:textId="538B78AE" w:rsidR="002A1A5F" w:rsidRDefault="002A1A5F" w:rsidP="002A1A5F">
      <w:pPr>
        <w:spacing w:before="0"/>
        <w:jc w:val="center"/>
      </w:pPr>
      <w:r>
        <w:t>Business Canvas Model</w:t>
      </w:r>
    </w:p>
    <w:p w14:paraId="73B96B5C" w14:textId="51F7531B" w:rsidR="002A1A5F" w:rsidRPr="00C63F8F" w:rsidRDefault="002A1A5F" w:rsidP="002A1A5F">
      <w:pPr>
        <w:spacing w:before="0"/>
        <w:jc w:val="center"/>
      </w:pPr>
      <w:r>
        <w:t>(Source: created by writer)</w:t>
      </w:r>
    </w:p>
    <w:p w14:paraId="3C263187" w14:textId="0A18C770" w:rsidR="00FB72C8" w:rsidRPr="002017DB" w:rsidRDefault="00FB72C8" w:rsidP="002017DB">
      <w:pPr>
        <w:pStyle w:val="ListParagraph"/>
        <w:numPr>
          <w:ilvl w:val="0"/>
          <w:numId w:val="8"/>
        </w:numPr>
        <w:rPr>
          <w:b/>
          <w:bCs/>
        </w:rPr>
      </w:pPr>
      <w:r w:rsidRPr="002017DB">
        <w:rPr>
          <w:b/>
          <w:bCs/>
          <w:color w:val="000000"/>
        </w:rPr>
        <w:t>Value Proposition</w:t>
      </w:r>
    </w:p>
    <w:p w14:paraId="23A78270" w14:textId="13A1FEDD" w:rsidR="00FB72C8" w:rsidRDefault="00FB72C8" w:rsidP="00FB72C8">
      <w:pPr>
        <w:spacing w:before="0"/>
      </w:pPr>
      <w:r w:rsidRPr="00F75D3A">
        <w:t>The company should continue to invest in R&amp;D to develop innovative products and services which can change the needs of the customers.  For this</w:t>
      </w:r>
      <w:r w:rsidR="00A707AE" w:rsidRPr="00F75D3A">
        <w:t>,</w:t>
      </w:r>
      <w:r w:rsidRPr="00F75D3A">
        <w:t xml:space="preserve"> the company will be required to focus on emerging technology and investing in new technologies. The business can also enter new markets by utilising its powerful brand and widespread presence (</w:t>
      </w:r>
      <w:r w:rsidRPr="00F75D3A">
        <w:rPr>
          <w:highlight w:val="white"/>
        </w:rPr>
        <w:t>Muhammad, 2022</w:t>
      </w:r>
      <w:r w:rsidRPr="00F75D3A">
        <w:t xml:space="preserve">).  </w:t>
      </w:r>
    </w:p>
    <w:p w14:paraId="00988DEE" w14:textId="0E191298" w:rsidR="00FB72C8" w:rsidRPr="002017DB" w:rsidRDefault="00FB72C8" w:rsidP="002017DB">
      <w:pPr>
        <w:pStyle w:val="ListParagraph"/>
        <w:numPr>
          <w:ilvl w:val="0"/>
          <w:numId w:val="8"/>
        </w:numPr>
        <w:rPr>
          <w:b/>
          <w:bCs/>
        </w:rPr>
      </w:pPr>
      <w:r w:rsidRPr="002017DB">
        <w:rPr>
          <w:b/>
          <w:bCs/>
          <w:color w:val="000000"/>
        </w:rPr>
        <w:lastRenderedPageBreak/>
        <w:t>Customer Segments</w:t>
      </w:r>
    </w:p>
    <w:p w14:paraId="17E7126F" w14:textId="46CB8C25" w:rsidR="004160A1" w:rsidRDefault="00FB72C8" w:rsidP="00FB72C8">
      <w:pPr>
        <w:spacing w:before="0"/>
      </w:pPr>
      <w:r w:rsidRPr="00F75D3A">
        <w:t xml:space="preserve">Nokia </w:t>
      </w:r>
      <w:r w:rsidR="00B153AB">
        <w:t>Corporation</w:t>
      </w:r>
      <w:r w:rsidRPr="00F75D3A">
        <w:t xml:space="preserve"> may concentrate on providing services to a range of clientele, including mobile network operators, businesses, and individual users. They should focus more on the </w:t>
      </w:r>
      <w:r w:rsidR="00A707AE" w:rsidRPr="00F75D3A">
        <w:t>customer-centric</w:t>
      </w:r>
      <w:r w:rsidRPr="00F75D3A">
        <w:t xml:space="preserve"> business model. </w:t>
      </w:r>
      <w:r w:rsidR="00CE7B18">
        <w:t>Successfully</w:t>
      </w:r>
      <w:r w:rsidRPr="00F75D3A">
        <w:t xml:space="preserve"> </w:t>
      </w:r>
      <w:r w:rsidR="00CE7B18">
        <w:t>reaching</w:t>
      </w:r>
      <w:r w:rsidRPr="00F75D3A">
        <w:t xml:space="preserve"> these categories, can entail creating specialised marketing plans and sales channels</w:t>
      </w:r>
      <w:r w:rsidR="00F75D3A">
        <w:t xml:space="preserve"> (</w:t>
      </w:r>
      <w:r w:rsidR="00F75D3A" w:rsidRPr="00F75D3A">
        <w:rPr>
          <w:highlight w:val="white"/>
        </w:rPr>
        <w:t>Muhammad, 2022</w:t>
      </w:r>
      <w:r w:rsidR="00F75D3A">
        <w:t>)</w:t>
      </w:r>
      <w:r w:rsidRPr="00F75D3A">
        <w:t xml:space="preserve">. Moreover, the company should invest more in digital channels to improve the customer </w:t>
      </w:r>
      <w:r w:rsidR="00A707AE" w:rsidRPr="00F75D3A">
        <w:t>experience</w:t>
      </w:r>
      <w:r w:rsidRPr="00F75D3A">
        <w:t xml:space="preserve">. </w:t>
      </w:r>
    </w:p>
    <w:p w14:paraId="488D8034" w14:textId="0FB6D5A0" w:rsidR="00FB72C8" w:rsidRPr="002017DB" w:rsidRDefault="00FB72C8" w:rsidP="002017DB">
      <w:pPr>
        <w:pStyle w:val="ListParagraph"/>
        <w:numPr>
          <w:ilvl w:val="0"/>
          <w:numId w:val="8"/>
        </w:numPr>
        <w:rPr>
          <w:b/>
          <w:bCs/>
        </w:rPr>
      </w:pPr>
      <w:r w:rsidRPr="002017DB">
        <w:rPr>
          <w:b/>
          <w:bCs/>
          <w:color w:val="000000"/>
        </w:rPr>
        <w:t>Channels</w:t>
      </w:r>
    </w:p>
    <w:p w14:paraId="6D3B4F6B" w14:textId="0D2BFDB5" w:rsidR="00FB72C8" w:rsidRDefault="00FB72C8" w:rsidP="00FB72C8">
      <w:pPr>
        <w:spacing w:before="0"/>
      </w:pPr>
      <w:r w:rsidRPr="00F75D3A">
        <w:t xml:space="preserve">Nokia has access to </w:t>
      </w:r>
      <w:r w:rsidR="00CE7B18">
        <w:t>several</w:t>
      </w:r>
      <w:r w:rsidRPr="00F75D3A">
        <w:t xml:space="preserve"> distribution channels, including partners, distributors, and direct sales. To enhance the customer experience and offer more individualised service, companies should make investments in digital channels (</w:t>
      </w:r>
      <w:r w:rsidRPr="00F75D3A">
        <w:rPr>
          <w:highlight w:val="white"/>
        </w:rPr>
        <w:t>Muhammad, 2022</w:t>
      </w:r>
      <w:r w:rsidRPr="00F75D3A">
        <w:t>). The company can leverage social media, e-commerce type digital media to reach customers in innovative ways so that customers can know the offer without going to their website.</w:t>
      </w:r>
    </w:p>
    <w:p w14:paraId="3F40D465" w14:textId="3EDA9E6C" w:rsidR="00FB72C8" w:rsidRPr="002017DB" w:rsidRDefault="00FB72C8" w:rsidP="002017DB">
      <w:pPr>
        <w:pStyle w:val="ListParagraph"/>
        <w:numPr>
          <w:ilvl w:val="0"/>
          <w:numId w:val="8"/>
        </w:numPr>
        <w:rPr>
          <w:b/>
          <w:bCs/>
        </w:rPr>
      </w:pPr>
      <w:r w:rsidRPr="002017DB">
        <w:rPr>
          <w:b/>
          <w:bCs/>
        </w:rPr>
        <w:t>Customer Relationship</w:t>
      </w:r>
    </w:p>
    <w:p w14:paraId="4FC20C97" w14:textId="0AFD277B" w:rsidR="004160A1" w:rsidRDefault="00FB72C8" w:rsidP="00FB72C8">
      <w:pPr>
        <w:spacing w:before="0"/>
      </w:pPr>
      <w:r w:rsidRPr="00F75D3A">
        <w:t xml:space="preserve">By offering top-notch customer support and service, Nokia can establish long-lasting ties with its clients.  </w:t>
      </w:r>
      <w:r w:rsidR="00CE7B18">
        <w:t>To</w:t>
      </w:r>
      <w:r w:rsidRPr="00F75D3A">
        <w:t xml:space="preserve"> promote client loyalty and repeat business, Nokia should give priority to developing great customer relationships. Personalised support like customer service </w:t>
      </w:r>
      <w:r w:rsidR="00A707AE" w:rsidRPr="00F75D3A">
        <w:t>centres</w:t>
      </w:r>
      <w:r w:rsidRPr="00F75D3A">
        <w:t xml:space="preserve">, </w:t>
      </w:r>
      <w:r w:rsidR="00A707AE" w:rsidRPr="00F75D3A">
        <w:t>self-service</w:t>
      </w:r>
      <w:r w:rsidRPr="00F75D3A">
        <w:t xml:space="preserve"> and technical support, can help the company to build a strong connection with their consumer (</w:t>
      </w:r>
      <w:r w:rsidRPr="00F75D3A">
        <w:rPr>
          <w:highlight w:val="white"/>
        </w:rPr>
        <w:t>Bea. N.D.</w:t>
      </w:r>
      <w:r w:rsidRPr="00F75D3A">
        <w:t xml:space="preserve">). Moreover, the company can leverage social media, e-commerce type digital media to engage with customers and build loyalty and encourage loyalty. </w:t>
      </w:r>
    </w:p>
    <w:p w14:paraId="444ABC05" w14:textId="630DA24D" w:rsidR="00FB72C8" w:rsidRPr="002017DB" w:rsidRDefault="00FB72C8" w:rsidP="002017DB">
      <w:pPr>
        <w:pStyle w:val="ListParagraph"/>
        <w:numPr>
          <w:ilvl w:val="0"/>
          <w:numId w:val="8"/>
        </w:numPr>
        <w:rPr>
          <w:b/>
          <w:bCs/>
        </w:rPr>
      </w:pPr>
      <w:r w:rsidRPr="002017DB">
        <w:rPr>
          <w:b/>
          <w:bCs/>
          <w:color w:val="000000"/>
        </w:rPr>
        <w:t>Key Partners</w:t>
      </w:r>
    </w:p>
    <w:p w14:paraId="2B2D603B" w14:textId="77777777" w:rsidR="00FB72C8" w:rsidRDefault="00FB72C8" w:rsidP="00FB72C8">
      <w:pPr>
        <w:spacing w:before="0"/>
      </w:pPr>
      <w:r w:rsidRPr="00F75D3A">
        <w:t>To boost its business operations and enter new markets, Nokia can collaborate with a range of businesses, including suppliers, distributors, and technology partners.</w:t>
      </w:r>
      <w:r w:rsidR="004160A1" w:rsidRPr="00F75D3A">
        <w:t xml:space="preserve"> </w:t>
      </w:r>
    </w:p>
    <w:p w14:paraId="2F26CE78" w14:textId="48E24563" w:rsidR="00FB72C8" w:rsidRPr="002017DB" w:rsidRDefault="00FB72C8" w:rsidP="002017DB">
      <w:pPr>
        <w:pStyle w:val="ListParagraph"/>
        <w:numPr>
          <w:ilvl w:val="0"/>
          <w:numId w:val="8"/>
        </w:numPr>
        <w:rPr>
          <w:b/>
          <w:bCs/>
        </w:rPr>
      </w:pPr>
      <w:r w:rsidRPr="002017DB">
        <w:rPr>
          <w:b/>
          <w:bCs/>
          <w:color w:val="000000"/>
        </w:rPr>
        <w:t>Key Activities</w:t>
      </w:r>
    </w:p>
    <w:p w14:paraId="694831D1" w14:textId="77777777" w:rsidR="00FB72C8" w:rsidRDefault="00FB72C8" w:rsidP="00FB72C8">
      <w:pPr>
        <w:spacing w:before="0"/>
      </w:pPr>
      <w:r w:rsidRPr="00F75D3A">
        <w:t>Nokia should focus on key activities such as R&amp;D, product development, and marketing to drive innovation and differentiation in the market</w:t>
      </w:r>
      <w:r w:rsidR="00B153AB">
        <w:t xml:space="preserve"> (</w:t>
      </w:r>
      <w:r w:rsidR="00B153AB" w:rsidRPr="00F75D3A">
        <w:rPr>
          <w:highlight w:val="white"/>
        </w:rPr>
        <w:t>Muhammad, 2022</w:t>
      </w:r>
      <w:r w:rsidR="00B153AB">
        <w:t>)</w:t>
      </w:r>
      <w:r w:rsidRPr="00F75D3A">
        <w:t>.</w:t>
      </w:r>
      <w:r w:rsidR="004160A1" w:rsidRPr="00F75D3A">
        <w:t xml:space="preserve"> </w:t>
      </w:r>
    </w:p>
    <w:p w14:paraId="1183DA10" w14:textId="5018842A" w:rsidR="00FB72C8" w:rsidRPr="002017DB" w:rsidRDefault="00FB72C8" w:rsidP="002017DB">
      <w:pPr>
        <w:pStyle w:val="ListParagraph"/>
        <w:numPr>
          <w:ilvl w:val="0"/>
          <w:numId w:val="8"/>
        </w:numPr>
        <w:rPr>
          <w:b/>
          <w:bCs/>
        </w:rPr>
      </w:pPr>
      <w:r w:rsidRPr="002017DB">
        <w:rPr>
          <w:b/>
          <w:bCs/>
          <w:color w:val="000000"/>
        </w:rPr>
        <w:t>Key Resource</w:t>
      </w:r>
    </w:p>
    <w:p w14:paraId="5C5AC51B" w14:textId="77777777" w:rsidR="00FB72C8" w:rsidRDefault="00FB72C8" w:rsidP="00FB72C8">
      <w:pPr>
        <w:spacing w:before="0"/>
      </w:pPr>
      <w:r w:rsidRPr="00F75D3A">
        <w:t xml:space="preserve">Hiring skilled engineers and designers, developing partners with research institutes and investing in technologies are the key resources of the company where they should invest or improve more. </w:t>
      </w:r>
    </w:p>
    <w:p w14:paraId="75BFDBAB" w14:textId="2BB4F2A9" w:rsidR="00FB72C8" w:rsidRPr="002017DB" w:rsidRDefault="00FB72C8" w:rsidP="002017DB">
      <w:pPr>
        <w:pStyle w:val="ListParagraph"/>
        <w:numPr>
          <w:ilvl w:val="0"/>
          <w:numId w:val="8"/>
        </w:numPr>
        <w:rPr>
          <w:b/>
          <w:bCs/>
        </w:rPr>
      </w:pPr>
      <w:r w:rsidRPr="002017DB">
        <w:rPr>
          <w:b/>
          <w:bCs/>
          <w:color w:val="000000"/>
        </w:rPr>
        <w:lastRenderedPageBreak/>
        <w:t>Cost Structure</w:t>
      </w:r>
    </w:p>
    <w:p w14:paraId="768F2D9A" w14:textId="77777777" w:rsidR="00FB72C8" w:rsidRDefault="00FB72C8" w:rsidP="00FB72C8">
      <w:pPr>
        <w:spacing w:before="0"/>
      </w:pPr>
      <w:r w:rsidRPr="00F75D3A">
        <w:t xml:space="preserve">The company should maintain a limited cost structure to remain competitive in the market. This includes research and development, product development and sales and marketing. The reduction of cost can give the company </w:t>
      </w:r>
      <w:r w:rsidR="00A707AE" w:rsidRPr="00F75D3A">
        <w:t>long-term</w:t>
      </w:r>
      <w:r w:rsidRPr="00F75D3A">
        <w:t xml:space="preserve"> growth and profitability. </w:t>
      </w:r>
    </w:p>
    <w:p w14:paraId="18E92333" w14:textId="4E65AC2F" w:rsidR="00FB72C8" w:rsidRPr="002017DB" w:rsidRDefault="00FB72C8" w:rsidP="002017DB">
      <w:pPr>
        <w:pStyle w:val="ListParagraph"/>
        <w:numPr>
          <w:ilvl w:val="0"/>
          <w:numId w:val="8"/>
        </w:numPr>
        <w:rPr>
          <w:b/>
          <w:bCs/>
        </w:rPr>
      </w:pPr>
      <w:r w:rsidRPr="002017DB">
        <w:rPr>
          <w:b/>
          <w:bCs/>
        </w:rPr>
        <w:t>Revenue Streams</w:t>
      </w:r>
    </w:p>
    <w:p w14:paraId="56760D3C" w14:textId="0AEF49A6" w:rsidR="00930B03" w:rsidRPr="00F75D3A" w:rsidRDefault="004160A1" w:rsidP="00FB72C8">
      <w:pPr>
        <w:spacing w:before="0"/>
      </w:pPr>
      <w:r w:rsidRPr="00F75D3A">
        <w:t>The company can generate revenue through recurring revenue streams such as subscriptions and maintenance contracts</w:t>
      </w:r>
      <w:r w:rsidR="00B153AB">
        <w:t xml:space="preserve"> (</w:t>
      </w:r>
      <w:r w:rsidR="00B153AB" w:rsidRPr="00F75D3A">
        <w:rPr>
          <w:highlight w:val="white"/>
        </w:rPr>
        <w:t>Bea. N.D.</w:t>
      </w:r>
      <w:r w:rsidR="00B153AB">
        <w:t>)</w:t>
      </w:r>
      <w:r w:rsidRPr="00F75D3A">
        <w:t>. By focusing on these key elements, Nokia can create a strong business model that enables it to capitalize on new opportunities in the telecommunications industry and drive growth over the long term.</w:t>
      </w:r>
    </w:p>
    <w:p w14:paraId="09E6997B" w14:textId="6FBB448C" w:rsidR="00930B03" w:rsidRPr="00647EF9" w:rsidRDefault="00FB72C8" w:rsidP="00FB72C8">
      <w:pPr>
        <w:spacing w:before="0"/>
        <w:rPr>
          <w:b/>
          <w:bCs/>
          <w:i/>
          <w:iCs/>
        </w:rPr>
      </w:pPr>
      <w:r w:rsidRPr="00647EF9">
        <w:rPr>
          <w:b/>
          <w:bCs/>
          <w:i/>
          <w:iCs/>
        </w:rPr>
        <w:t>Limitation</w:t>
      </w:r>
      <w:r w:rsidR="00647EF9" w:rsidRPr="00647EF9">
        <w:rPr>
          <w:b/>
          <w:bCs/>
          <w:i/>
          <w:iCs/>
        </w:rPr>
        <w:t>s</w:t>
      </w:r>
    </w:p>
    <w:p w14:paraId="41B642F4" w14:textId="29FCC581" w:rsidR="00930B03" w:rsidRDefault="00FB72C8" w:rsidP="00FB72C8">
      <w:pPr>
        <w:spacing w:before="0"/>
      </w:pPr>
      <w:r>
        <w:t xml:space="preserve">The highly competitive nature of the telecommunication industry could make it challenging for Nokia </w:t>
      </w:r>
      <w:r w:rsidR="00B153AB">
        <w:t>Corporation</w:t>
      </w:r>
      <w:r>
        <w:t xml:space="preserve"> to differentiate </w:t>
      </w:r>
      <w:r w:rsidR="00A707AE">
        <w:t>itself</w:t>
      </w:r>
      <w:r>
        <w:t xml:space="preserve"> and gain market share. Moreover, the rapid </w:t>
      </w:r>
      <w:r w:rsidR="00C43C2B">
        <w:t>technological</w:t>
      </w:r>
      <w:r w:rsidR="00CE7B18">
        <w:t xml:space="preserve"> change</w:t>
      </w:r>
      <w:r>
        <w:t xml:space="preserve"> could make it difficult for the company to keep up with trends and customer demands. To implicate the recommendation company needs to change some </w:t>
      </w:r>
      <w:r w:rsidR="00A707AE">
        <w:t>processes</w:t>
      </w:r>
      <w:r>
        <w:t xml:space="preserve"> and </w:t>
      </w:r>
      <w:r w:rsidR="00A707AE">
        <w:t>systems</w:t>
      </w:r>
      <w:r>
        <w:t xml:space="preserve"> which could be difficult for the company for some time. According to the research paper of </w:t>
      </w:r>
      <w:r>
        <w:rPr>
          <w:color w:val="222222"/>
          <w:highlight w:val="white"/>
        </w:rPr>
        <w:t xml:space="preserve">Ahmed, Hasan and Kamal (2022), </w:t>
      </w:r>
      <w:r w:rsidR="00146D91" w:rsidRPr="00146D91">
        <w:rPr>
          <w:color w:val="222222"/>
        </w:rPr>
        <w:t>the present Brexit, the Ukraine war, and covid give</w:t>
      </w:r>
      <w:r>
        <w:t xml:space="preserve"> a hard time in the telecommunication industry and manufacturing industry as well. Therefore, </w:t>
      </w:r>
      <w:r w:rsidR="00A707AE">
        <w:t xml:space="preserve">the </w:t>
      </w:r>
      <w:r>
        <w:t xml:space="preserve">implication of new change can be difficult to make. Moreover, for this reason the laws and regulations are changed in different areas or countries, thus it could be a limitation for the company. There may also be constraints on resources, such as funding and talent, which could </w:t>
      </w:r>
      <w:r w:rsidR="00146D91" w:rsidRPr="00146D91">
        <w:t>simultaneously limit the company's ability to pursue all of these recommendations</w:t>
      </w:r>
      <w:r>
        <w:t>.</w:t>
      </w:r>
    </w:p>
    <w:p w14:paraId="0BD71EDE" w14:textId="5C2A454D" w:rsidR="00A707AE" w:rsidRPr="00647EF9" w:rsidRDefault="00FB72C8" w:rsidP="00FB72C8">
      <w:pPr>
        <w:spacing w:before="0"/>
        <w:rPr>
          <w:b/>
          <w:bCs/>
          <w:i/>
          <w:iCs/>
        </w:rPr>
      </w:pPr>
      <w:r w:rsidRPr="00647EF9">
        <w:rPr>
          <w:b/>
          <w:bCs/>
          <w:i/>
          <w:iCs/>
        </w:rPr>
        <w:t xml:space="preserve">Timescale for </w:t>
      </w:r>
      <w:r w:rsidR="00C63F8F" w:rsidRPr="00647EF9">
        <w:rPr>
          <w:b/>
          <w:bCs/>
          <w:i/>
          <w:iCs/>
        </w:rPr>
        <w:t>T</w:t>
      </w:r>
      <w:r w:rsidRPr="00647EF9">
        <w:rPr>
          <w:b/>
          <w:bCs/>
          <w:i/>
          <w:iCs/>
        </w:rPr>
        <w:t xml:space="preserve">he </w:t>
      </w:r>
      <w:r w:rsidR="00C63F8F" w:rsidRPr="00647EF9">
        <w:rPr>
          <w:b/>
          <w:bCs/>
          <w:i/>
          <w:iCs/>
        </w:rPr>
        <w:t>C</w:t>
      </w:r>
      <w:r w:rsidRPr="00647EF9">
        <w:rPr>
          <w:b/>
          <w:bCs/>
          <w:i/>
          <w:iCs/>
        </w:rPr>
        <w:t xml:space="preserve">hange </w:t>
      </w:r>
    </w:p>
    <w:p w14:paraId="35C81E2F" w14:textId="3496E0E5" w:rsidR="00930B03" w:rsidRDefault="00FB72C8" w:rsidP="00FB72C8">
      <w:pPr>
        <w:spacing w:before="0"/>
        <w:ind w:right="146"/>
      </w:pPr>
      <w:r>
        <w:t xml:space="preserve">The implementation of a new business model canvas could take several years and will require ongoing evaluation and adjustment. Nokia should focus on building partnerships and investing in R&amp;D to drive innovation and differentiate itself from competitors, this can be their </w:t>
      </w:r>
      <w:r w:rsidR="00A707AE">
        <w:t>short-term</w:t>
      </w:r>
      <w:r>
        <w:t xml:space="preserve"> goal. For the medium time goal, the company should focus on the </w:t>
      </w:r>
      <w:r w:rsidR="00A707AE">
        <w:t>customer-centric</w:t>
      </w:r>
      <w:r>
        <w:t xml:space="preserve"> business model and focus on developing new services. This could be Nokia </w:t>
      </w:r>
      <w:r w:rsidR="00B153AB">
        <w:t>Corporation</w:t>
      </w:r>
      <w:r>
        <w:t>’s long-term objective, to prioritise sustainability while continuing to adjust to new trends and technological innovation in the telecommunications sector.</w:t>
      </w:r>
    </w:p>
    <w:p w14:paraId="40677A98" w14:textId="316C63A0" w:rsidR="00930B03" w:rsidRDefault="002A5DEE" w:rsidP="00FB72C8">
      <w:pPr>
        <w:pStyle w:val="Heading1"/>
      </w:pPr>
      <w:bookmarkStart w:id="16" w:name="_m2bzad5bcvxf" w:colFirst="0" w:colLast="0"/>
      <w:bookmarkStart w:id="17" w:name="_Toc132625257"/>
      <w:bookmarkEnd w:id="16"/>
      <w:r>
        <w:lastRenderedPageBreak/>
        <w:t xml:space="preserve">6.0 </w:t>
      </w:r>
      <w:r w:rsidR="00FB72C8">
        <w:t>Conclusion</w:t>
      </w:r>
      <w:bookmarkEnd w:id="17"/>
    </w:p>
    <w:p w14:paraId="5CD6E412" w14:textId="4DD97FE3" w:rsidR="00C63F8F" w:rsidRDefault="00FB72C8" w:rsidP="00FB72C8">
      <w:pPr>
        <w:spacing w:before="0"/>
        <w:ind w:right="4"/>
      </w:pPr>
      <w:r>
        <w:t xml:space="preserve">The report is based on the Nokia </w:t>
      </w:r>
      <w:r w:rsidR="00B153AB">
        <w:t>Corporation</w:t>
      </w:r>
      <w:r>
        <w:t xml:space="preserve"> and its struggle in the area of improvement. The current business model of Nokia </w:t>
      </w:r>
      <w:r w:rsidR="00B153AB">
        <w:t>Corporation</w:t>
      </w:r>
      <w:r>
        <w:t xml:space="preserve"> has been analysed through VRIO, SWOT, and Porter’s Five Force framework, </w:t>
      </w:r>
      <w:r w:rsidR="00A707AE">
        <w:t>which</w:t>
      </w:r>
      <w:r>
        <w:t xml:space="preserve"> shows that the company faces several challenges in today’s highly competitive market. After completing the theories such </w:t>
      </w:r>
      <w:r w:rsidR="003648AD">
        <w:t>as</w:t>
      </w:r>
      <w:r>
        <w:t xml:space="preserve"> VRIO Analysis the company struggles to leverage the resource and capabilities to generate sustained competitive advantage, as its competitors have caught up in terms of technology and innovation, but the term of valuable and rare resource lies in the patent portfolio and its strong brand name. From the industry analysis</w:t>
      </w:r>
      <w:r w:rsidR="002A5DEE">
        <w:t>,</w:t>
      </w:r>
      <w:r>
        <w:t xml:space="preserve"> the company faces strong </w:t>
      </w:r>
      <w:r w:rsidR="00C63F8F">
        <w:t>competition</w:t>
      </w:r>
      <w:r>
        <w:t xml:space="preserve"> from Apple, Samsung, and Huawei. Moreover, </w:t>
      </w:r>
      <w:r w:rsidR="00F75D3A">
        <w:t>some</w:t>
      </w:r>
      <w:r>
        <w:t xml:space="preserve"> new recommendations have been also given in the above report as a business canvas model. The recommendations limitations and </w:t>
      </w:r>
      <w:r w:rsidR="00CE7B18">
        <w:t>period</w:t>
      </w:r>
      <w:r>
        <w:t xml:space="preserve"> are also given. </w:t>
      </w:r>
      <w:r w:rsidR="00C63F8F">
        <w:t>Where</w:t>
      </w:r>
      <w:r>
        <w:t xml:space="preserve"> it concluded that Nokia </w:t>
      </w:r>
      <w:r w:rsidR="00B153AB">
        <w:t>Corporation</w:t>
      </w:r>
      <w:r>
        <w:t xml:space="preserve"> should focus its resources on specific areas of the market where it can sustain </w:t>
      </w:r>
      <w:r w:rsidR="00C63F8F">
        <w:t xml:space="preserve">a </w:t>
      </w:r>
      <w:r>
        <w:t xml:space="preserve">competitive advantage. </w:t>
      </w:r>
      <w:r w:rsidR="00CE7B18">
        <w:t>To</w:t>
      </w:r>
      <w:r>
        <w:t xml:space="preserve"> create a sustainable competitive edge in a fiercely competitive industry, Nokia needs to more effectively utilise its precious resources and talents. By focusing on specific areas of the market and improving its agility, Nokia can position itself for long-term success</w:t>
      </w:r>
      <w:r w:rsidR="006E66E0">
        <w:t>.</w:t>
      </w:r>
    </w:p>
    <w:p w14:paraId="721118A9" w14:textId="3C13863D" w:rsidR="00930B03" w:rsidRDefault="00C63F8F" w:rsidP="00FB72C8">
      <w:pPr>
        <w:spacing w:before="0"/>
      </w:pPr>
      <w:r>
        <w:br w:type="page"/>
      </w:r>
    </w:p>
    <w:p w14:paraId="1D57E85F" w14:textId="72BFB31F" w:rsidR="00F75D3A" w:rsidRPr="00F75D3A" w:rsidRDefault="00FB72C8" w:rsidP="00FB72C8">
      <w:pPr>
        <w:pStyle w:val="Heading1"/>
        <w:spacing w:before="0"/>
      </w:pPr>
      <w:bookmarkStart w:id="18" w:name="_b5ma8tw4aipe" w:colFirst="0" w:colLast="0"/>
      <w:bookmarkStart w:id="19" w:name="_Toc132625258"/>
      <w:bookmarkEnd w:id="18"/>
      <w:r>
        <w:lastRenderedPageBreak/>
        <w:t xml:space="preserve">Reference </w:t>
      </w:r>
      <w:r w:rsidR="00F75D3A">
        <w:t>List</w:t>
      </w:r>
      <w:bookmarkEnd w:id="19"/>
    </w:p>
    <w:p w14:paraId="507A494C" w14:textId="77777777" w:rsidR="00F75D3A" w:rsidRPr="00F75D3A" w:rsidRDefault="00F75D3A" w:rsidP="00CE7B18">
      <w:pPr>
        <w:rPr>
          <w:highlight w:val="white"/>
        </w:rPr>
      </w:pPr>
      <w:r w:rsidRPr="00F75D3A">
        <w:rPr>
          <w:highlight w:val="white"/>
        </w:rPr>
        <w:t xml:space="preserve">Ahmed, S., Hasan, M.M. and Kamal, M.R., 2022. Russia–Ukraine crisis: The effects on the European stock market. </w:t>
      </w:r>
      <w:r w:rsidRPr="00F75D3A">
        <w:rPr>
          <w:i/>
          <w:highlight w:val="white"/>
        </w:rPr>
        <w:t>European Financial Management</w:t>
      </w:r>
      <w:r w:rsidRPr="00F75D3A">
        <w:rPr>
          <w:highlight w:val="white"/>
        </w:rPr>
        <w:t>.</w:t>
      </w:r>
    </w:p>
    <w:p w14:paraId="7E5AB8B4" w14:textId="3734745B" w:rsidR="00F75D3A" w:rsidRPr="00F75D3A" w:rsidRDefault="00F75D3A" w:rsidP="00CE7B18">
      <w:pPr>
        <w:rPr>
          <w:highlight w:val="white"/>
        </w:rPr>
      </w:pPr>
      <w:r w:rsidRPr="00F75D3A">
        <w:rPr>
          <w:highlight w:val="white"/>
        </w:rPr>
        <w:t xml:space="preserve">Bea, G.H., N.D.HOW DOES SAMSUNG ABLE TO MANAGE SUSTAINABLE CORPORATE BRAND THROUGH CONSUMER </w:t>
      </w:r>
      <w:r w:rsidR="00CE7B18">
        <w:rPr>
          <w:highlight w:val="white"/>
        </w:rPr>
        <w:t>LOYALTY</w:t>
      </w:r>
      <w:r w:rsidRPr="00F75D3A">
        <w:rPr>
          <w:highlight w:val="white"/>
        </w:rPr>
        <w:t>?</w:t>
      </w:r>
      <w:r w:rsidR="00CE7B18">
        <w:rPr>
          <w:highlight w:val="white"/>
        </w:rPr>
        <w:t xml:space="preserve"> </w:t>
      </w:r>
      <w:r w:rsidRPr="00F75D3A">
        <w:rPr>
          <w:highlight w:val="white"/>
        </w:rPr>
        <w:t>(The customer’s perceived…</w:t>
      </w:r>
    </w:p>
    <w:p w14:paraId="796CD842" w14:textId="06E26B21" w:rsidR="00F75D3A" w:rsidRPr="00F75D3A" w:rsidRDefault="00F75D3A" w:rsidP="00CE7B18">
      <w:pPr>
        <w:rPr>
          <w:highlight w:val="white"/>
        </w:rPr>
      </w:pPr>
      <w:r w:rsidRPr="00DA6DDA">
        <w:rPr>
          <w:highlight w:val="white"/>
          <w:lang w:val="en-IN"/>
        </w:rPr>
        <w:t xml:space="preserve">Bhandari, K.R., Rana, S., Paul, J. and </w:t>
      </w:r>
      <w:proofErr w:type="spellStart"/>
      <w:r w:rsidRPr="00DA6DDA">
        <w:rPr>
          <w:highlight w:val="white"/>
          <w:lang w:val="en-IN"/>
        </w:rPr>
        <w:t>Salo</w:t>
      </w:r>
      <w:proofErr w:type="spellEnd"/>
      <w:r w:rsidRPr="00DA6DDA">
        <w:rPr>
          <w:highlight w:val="white"/>
          <w:lang w:val="en-IN"/>
        </w:rPr>
        <w:t xml:space="preserve">, J., 2020. </w:t>
      </w:r>
      <w:r w:rsidRPr="00F75D3A">
        <w:rPr>
          <w:highlight w:val="white"/>
        </w:rPr>
        <w:t xml:space="preserve">Relative exploration and firm performance: Why </w:t>
      </w:r>
      <w:r w:rsidR="00CE7B18">
        <w:rPr>
          <w:highlight w:val="white"/>
        </w:rPr>
        <w:t>resource theory</w:t>
      </w:r>
      <w:r w:rsidRPr="00F75D3A">
        <w:rPr>
          <w:highlight w:val="white"/>
        </w:rPr>
        <w:t xml:space="preserve"> alone is not sufficient</w:t>
      </w:r>
      <w:r w:rsidR="00CE7B18">
        <w:rPr>
          <w:highlight w:val="white"/>
        </w:rPr>
        <w:t>?</w:t>
      </w:r>
      <w:r w:rsidRPr="00F75D3A">
        <w:rPr>
          <w:highlight w:val="white"/>
        </w:rPr>
        <w:t xml:space="preserve"> </w:t>
      </w:r>
      <w:r w:rsidRPr="00F75D3A">
        <w:rPr>
          <w:i/>
          <w:highlight w:val="white"/>
        </w:rPr>
        <w:t>Journal of Business Research</w:t>
      </w:r>
      <w:r w:rsidRPr="00F75D3A">
        <w:rPr>
          <w:highlight w:val="white"/>
        </w:rPr>
        <w:t xml:space="preserve">, </w:t>
      </w:r>
      <w:r w:rsidRPr="00F75D3A">
        <w:rPr>
          <w:i/>
          <w:highlight w:val="white"/>
        </w:rPr>
        <w:t>118</w:t>
      </w:r>
      <w:r w:rsidRPr="00F75D3A">
        <w:rPr>
          <w:highlight w:val="white"/>
        </w:rPr>
        <w:t xml:space="preserve">, </w:t>
      </w:r>
      <w:proofErr w:type="spellStart"/>
      <w:r w:rsidRPr="00F75D3A">
        <w:rPr>
          <w:highlight w:val="white"/>
        </w:rPr>
        <w:t>pp.363</w:t>
      </w:r>
      <w:proofErr w:type="spellEnd"/>
      <w:r w:rsidRPr="00F75D3A">
        <w:rPr>
          <w:highlight w:val="white"/>
        </w:rPr>
        <w:t>-377.</w:t>
      </w:r>
    </w:p>
    <w:p w14:paraId="5FB15A61" w14:textId="77777777" w:rsidR="00F75D3A" w:rsidRPr="00F75D3A" w:rsidRDefault="00F75D3A" w:rsidP="00CE7B18">
      <w:pPr>
        <w:rPr>
          <w:highlight w:val="white"/>
        </w:rPr>
      </w:pPr>
      <w:r w:rsidRPr="00F75D3A">
        <w:rPr>
          <w:highlight w:val="white"/>
        </w:rPr>
        <w:t xml:space="preserve">Ding, Y., 2021, August. Identifying Key Success Factors of International Joint Ventures. In </w:t>
      </w:r>
      <w:r w:rsidRPr="00F75D3A">
        <w:rPr>
          <w:i/>
          <w:highlight w:val="white"/>
        </w:rPr>
        <w:t>2021 International Conference on Transformations and Innovations in Business and Education (ICTIBE 2021)</w:t>
      </w:r>
      <w:r w:rsidRPr="00F75D3A">
        <w:rPr>
          <w:highlight w:val="white"/>
        </w:rPr>
        <w:t xml:space="preserve"> (pp. 250-255). Atlantis Press.</w:t>
      </w:r>
    </w:p>
    <w:p w14:paraId="31E52590" w14:textId="77777777" w:rsidR="00F75D3A" w:rsidRPr="00F75D3A" w:rsidRDefault="00F75D3A" w:rsidP="00CE7B18">
      <w:pPr>
        <w:rPr>
          <w:highlight w:val="white"/>
        </w:rPr>
      </w:pPr>
      <w:proofErr w:type="spellStart"/>
      <w:r w:rsidRPr="00F75D3A">
        <w:rPr>
          <w:highlight w:val="white"/>
        </w:rPr>
        <w:t>Grünewälder</w:t>
      </w:r>
      <w:proofErr w:type="spellEnd"/>
      <w:r w:rsidRPr="00F75D3A">
        <w:rPr>
          <w:highlight w:val="white"/>
        </w:rPr>
        <w:t xml:space="preserve">, A., 2014. </w:t>
      </w:r>
      <w:r w:rsidRPr="00F75D3A">
        <w:rPr>
          <w:i/>
          <w:highlight w:val="white"/>
        </w:rPr>
        <w:t xml:space="preserve">Analysis of </w:t>
      </w:r>
      <w:proofErr w:type="gramStart"/>
      <w:r w:rsidRPr="00F75D3A">
        <w:rPr>
          <w:i/>
          <w:highlight w:val="white"/>
        </w:rPr>
        <w:t>Nokia‘</w:t>
      </w:r>
      <w:proofErr w:type="gramEnd"/>
      <w:r w:rsidRPr="00F75D3A">
        <w:rPr>
          <w:i/>
          <w:highlight w:val="white"/>
        </w:rPr>
        <w:t>s Corporate, Business, and Marketing Strategies: Examination of Nokia’s strategy execution in three steps</w:t>
      </w:r>
      <w:r w:rsidRPr="00F75D3A">
        <w:rPr>
          <w:highlight w:val="white"/>
        </w:rPr>
        <w:t xml:space="preserve">. </w:t>
      </w:r>
      <w:proofErr w:type="spellStart"/>
      <w:r w:rsidRPr="00F75D3A">
        <w:rPr>
          <w:highlight w:val="white"/>
        </w:rPr>
        <w:t>diplom</w:t>
      </w:r>
      <w:proofErr w:type="spellEnd"/>
      <w:r w:rsidRPr="00F75D3A">
        <w:rPr>
          <w:highlight w:val="white"/>
        </w:rPr>
        <w:t>. De.</w:t>
      </w:r>
    </w:p>
    <w:p w14:paraId="3EDED57C" w14:textId="77777777" w:rsidR="00F75D3A" w:rsidRPr="00F75D3A" w:rsidRDefault="00F75D3A" w:rsidP="00CE7B18">
      <w:pPr>
        <w:rPr>
          <w:highlight w:val="white"/>
        </w:rPr>
      </w:pPr>
      <w:r w:rsidRPr="00F75D3A">
        <w:rPr>
          <w:highlight w:val="white"/>
        </w:rPr>
        <w:t xml:space="preserve">Johnson, G., Scholes, K. and Whittington, R., 2008. </w:t>
      </w:r>
      <w:r w:rsidRPr="00F75D3A">
        <w:rPr>
          <w:i/>
          <w:highlight w:val="white"/>
        </w:rPr>
        <w:t>Exploring corporate strategy: Text and cases</w:t>
      </w:r>
      <w:r w:rsidRPr="00F75D3A">
        <w:rPr>
          <w:highlight w:val="white"/>
        </w:rPr>
        <w:t>. Pearson education.</w:t>
      </w:r>
    </w:p>
    <w:p w14:paraId="05B0DD87" w14:textId="41266527" w:rsidR="00F75D3A" w:rsidRPr="00F75D3A" w:rsidRDefault="00F75D3A" w:rsidP="00CE7B18">
      <w:pPr>
        <w:rPr>
          <w:highlight w:val="white"/>
        </w:rPr>
      </w:pPr>
      <w:r w:rsidRPr="00F75D3A">
        <w:rPr>
          <w:highlight w:val="white"/>
        </w:rPr>
        <w:t xml:space="preserve">Marie, A., </w:t>
      </w:r>
      <w:r w:rsidR="0013426A">
        <w:rPr>
          <w:highlight w:val="white"/>
        </w:rPr>
        <w:t xml:space="preserve">2011. </w:t>
      </w:r>
      <w:r w:rsidRPr="00F75D3A">
        <w:rPr>
          <w:highlight w:val="white"/>
        </w:rPr>
        <w:t xml:space="preserve">Strategic Analysis of Nokia </w:t>
      </w:r>
      <w:r w:rsidR="00B153AB">
        <w:rPr>
          <w:highlight w:val="white"/>
        </w:rPr>
        <w:t>Corporation</w:t>
      </w:r>
      <w:r w:rsidRPr="00F75D3A">
        <w:rPr>
          <w:highlight w:val="white"/>
        </w:rPr>
        <w:t xml:space="preserve">. </w:t>
      </w:r>
      <w:r w:rsidRPr="00F75D3A">
        <w:rPr>
          <w:i/>
          <w:highlight w:val="white"/>
        </w:rPr>
        <w:t>An undergraduate student journal–Volume 3</w:t>
      </w:r>
      <w:r w:rsidRPr="00F75D3A">
        <w:rPr>
          <w:highlight w:val="white"/>
        </w:rPr>
        <w:t xml:space="preserve">, </w:t>
      </w:r>
      <w:proofErr w:type="spellStart"/>
      <w:r w:rsidRPr="00F75D3A">
        <w:rPr>
          <w:highlight w:val="white"/>
        </w:rPr>
        <w:t>p.59</w:t>
      </w:r>
      <w:proofErr w:type="spellEnd"/>
      <w:r w:rsidRPr="00F75D3A">
        <w:rPr>
          <w:highlight w:val="white"/>
        </w:rPr>
        <w:t>.</w:t>
      </w:r>
    </w:p>
    <w:p w14:paraId="6D2F3199" w14:textId="77777777" w:rsidR="00F75D3A" w:rsidRPr="00F75D3A" w:rsidRDefault="00F75D3A" w:rsidP="00CE7B18">
      <w:pPr>
        <w:rPr>
          <w:highlight w:val="white"/>
        </w:rPr>
      </w:pPr>
      <w:r w:rsidRPr="00F75D3A">
        <w:rPr>
          <w:highlight w:val="white"/>
        </w:rPr>
        <w:t xml:space="preserve">Muhammad, F., 2022. Pelajaran Rise and Fall Dari Model </w:t>
      </w:r>
      <w:proofErr w:type="spellStart"/>
      <w:r w:rsidRPr="00F75D3A">
        <w:rPr>
          <w:highlight w:val="white"/>
        </w:rPr>
        <w:t>Bisnis</w:t>
      </w:r>
      <w:proofErr w:type="spellEnd"/>
      <w:r w:rsidRPr="00F75D3A">
        <w:rPr>
          <w:highlight w:val="white"/>
        </w:rPr>
        <w:t xml:space="preserve"> Nokia.</w:t>
      </w:r>
    </w:p>
    <w:p w14:paraId="468EA534" w14:textId="77777777" w:rsidR="00F75D3A" w:rsidRPr="00F75D3A" w:rsidRDefault="00F75D3A" w:rsidP="00CE7B18">
      <w:r w:rsidRPr="00F75D3A">
        <w:t xml:space="preserve">Nokia. 2023. </w:t>
      </w:r>
      <w:r w:rsidRPr="00F75D3A">
        <w:rPr>
          <w:i/>
        </w:rPr>
        <w:t>Get in the Know, now</w:t>
      </w:r>
      <w:r w:rsidRPr="00F75D3A">
        <w:t xml:space="preserve">. [Online]. Available </w:t>
      </w:r>
      <w:proofErr w:type="spellStart"/>
      <w:r w:rsidRPr="00F75D3A">
        <w:t>At:</w:t>
      </w:r>
      <w:hyperlink r:id="rId10">
        <w:r w:rsidRPr="00F75D3A">
          <w:rPr>
            <w:u w:val="single"/>
          </w:rPr>
          <w:t>https</w:t>
        </w:r>
        <w:proofErr w:type="spellEnd"/>
        <w:r w:rsidRPr="00F75D3A">
          <w:rPr>
            <w:u w:val="single"/>
          </w:rPr>
          <w:t>://www.nokia.com/</w:t>
        </w:r>
      </w:hyperlink>
      <w:r w:rsidRPr="00F75D3A">
        <w:t xml:space="preserve"> . [Accessed On: 07/04/2023]</w:t>
      </w:r>
    </w:p>
    <w:p w14:paraId="6964A803" w14:textId="77777777" w:rsidR="00F75D3A" w:rsidRPr="00F75D3A" w:rsidRDefault="00F75D3A" w:rsidP="00CE7B18">
      <w:r w:rsidRPr="00F75D3A">
        <w:lastRenderedPageBreak/>
        <w:t xml:space="preserve">Nokia. 2023. </w:t>
      </w:r>
      <w:r w:rsidRPr="00F75D3A">
        <w:rPr>
          <w:i/>
        </w:rPr>
        <w:t xml:space="preserve">Our offices. </w:t>
      </w:r>
      <w:r w:rsidRPr="00F75D3A">
        <w:t xml:space="preserve">[Online]. Available At: </w:t>
      </w:r>
      <w:hyperlink r:id="rId11">
        <w:r w:rsidRPr="00F75D3A">
          <w:rPr>
            <w:u w:val="single"/>
          </w:rPr>
          <w:t>https://www.nokia.com/contact-us/offices/</w:t>
        </w:r>
      </w:hyperlink>
      <w:r w:rsidRPr="00F75D3A">
        <w:t xml:space="preserve">  . [Accessed On: 07/04/2023]</w:t>
      </w:r>
    </w:p>
    <w:p w14:paraId="558E590D" w14:textId="77777777" w:rsidR="00F75D3A" w:rsidRPr="00F75D3A" w:rsidRDefault="00F75D3A" w:rsidP="00CE7B18">
      <w:r w:rsidRPr="00F75D3A">
        <w:t xml:space="preserve">Nokia. 2023. </w:t>
      </w:r>
      <w:r w:rsidRPr="00F75D3A">
        <w:rPr>
          <w:i/>
        </w:rPr>
        <w:t>Our strategy</w:t>
      </w:r>
      <w:r w:rsidRPr="00F75D3A">
        <w:t xml:space="preserve">. [Online]. Available At: </w:t>
      </w:r>
      <w:hyperlink r:id="rId12" w:anchor=":~:text=In%202021%2C%20Nokia%20set%20out,widespread%20digitalization%20is%20gathering%20speed">
        <w:r w:rsidRPr="00F75D3A">
          <w:rPr>
            <w:u w:val="single"/>
          </w:rPr>
          <w:t>https://www.nokia.com/about-us/strategy/strategy-2023/#:~:text=In%202021%2C%20Nokia%20set%20out,widespread%20digitalization%20is%20gathering%20speed</w:t>
        </w:r>
      </w:hyperlink>
      <w:r w:rsidRPr="00F75D3A">
        <w:t>. [Accessed On: 07/04/2023]</w:t>
      </w:r>
    </w:p>
    <w:p w14:paraId="50FB1905" w14:textId="77777777" w:rsidR="00F75D3A" w:rsidRPr="00F75D3A" w:rsidRDefault="00F75D3A" w:rsidP="00CE7B18">
      <w:r w:rsidRPr="00F75D3A">
        <w:t xml:space="preserve">Nokia. 2023. </w:t>
      </w:r>
      <w:r w:rsidRPr="00F75D3A">
        <w:rPr>
          <w:i/>
        </w:rPr>
        <w:t xml:space="preserve">Product portfolio. </w:t>
      </w:r>
      <w:r w:rsidRPr="00F75D3A">
        <w:t xml:space="preserve">[Online]. Available At: </w:t>
      </w:r>
      <w:hyperlink r:id="rId13">
        <w:r w:rsidRPr="00F75D3A">
          <w:rPr>
            <w:u w:val="single"/>
          </w:rPr>
          <w:t>https://www.nokia.com/networks/products/</w:t>
        </w:r>
      </w:hyperlink>
      <w:r w:rsidRPr="00F75D3A">
        <w:t xml:space="preserve">  . [Accessed On: 07/04/2023].</w:t>
      </w:r>
    </w:p>
    <w:p w14:paraId="4BFBB1BA" w14:textId="77777777" w:rsidR="00F75D3A" w:rsidRPr="00F75D3A" w:rsidRDefault="00F75D3A" w:rsidP="00CE7B18">
      <w:r w:rsidRPr="00F75D3A">
        <w:t xml:space="preserve">Nokia. 2023. </w:t>
      </w:r>
      <w:r w:rsidRPr="00F75D3A">
        <w:rPr>
          <w:i/>
        </w:rPr>
        <w:t xml:space="preserve">We are Nokia. </w:t>
      </w:r>
      <w:r w:rsidRPr="00F75D3A">
        <w:t xml:space="preserve">[Online]. Available At: </w:t>
      </w:r>
      <w:hyperlink r:id="rId14">
        <w:r w:rsidRPr="00F75D3A">
          <w:rPr>
            <w:u w:val="single"/>
          </w:rPr>
          <w:t>https://www.nokia.com/about-us/</w:t>
        </w:r>
      </w:hyperlink>
      <w:r w:rsidRPr="00F75D3A">
        <w:t xml:space="preserve">  . [Accessed On: 07/04/2023]</w:t>
      </w:r>
    </w:p>
    <w:p w14:paraId="11DE0F67" w14:textId="77777777" w:rsidR="00F75D3A" w:rsidRPr="00F75D3A" w:rsidRDefault="00F75D3A" w:rsidP="00CE7B18">
      <w:r w:rsidRPr="00F75D3A">
        <w:t xml:space="preserve">Nokia. </w:t>
      </w:r>
      <w:proofErr w:type="spellStart"/>
      <w:r w:rsidRPr="00F75D3A">
        <w:t>2023.</w:t>
      </w:r>
      <w:r w:rsidRPr="00F75D3A">
        <w:rPr>
          <w:i/>
        </w:rPr>
        <w:t>Nokia</w:t>
      </w:r>
      <w:proofErr w:type="spellEnd"/>
      <w:r w:rsidRPr="00F75D3A">
        <w:rPr>
          <w:i/>
        </w:rPr>
        <w:t xml:space="preserve"> announces first phase of its new strategy, changes to operating model and Group Leadership Team</w:t>
      </w:r>
      <w:r w:rsidRPr="00F75D3A">
        <w:t xml:space="preserve"> [Online]. Available At: </w:t>
      </w:r>
      <w:hyperlink r:id="rId15">
        <w:r w:rsidRPr="00F75D3A">
          <w:rPr>
            <w:u w:val="single"/>
          </w:rPr>
          <w:t>https://www.nokia.com/about-us/news/releases/2020/10/29/nokia-announces-first-phase-of-its-new-strategy-changes-to-operating-model-and-group-leadership-team/</w:t>
        </w:r>
      </w:hyperlink>
      <w:r w:rsidRPr="00F75D3A">
        <w:t xml:space="preserve">  . [Accessed On: 07/04/2023]</w:t>
      </w:r>
    </w:p>
    <w:p w14:paraId="4E3BBD32" w14:textId="77777777" w:rsidR="00F75D3A" w:rsidRPr="00F75D3A" w:rsidRDefault="00F75D3A" w:rsidP="00CE7B18">
      <w:r w:rsidRPr="00F75D3A">
        <w:rPr>
          <w:highlight w:val="white"/>
        </w:rPr>
        <w:t xml:space="preserve">Osterwalder, A. and Pigneur, Y., 2010. </w:t>
      </w:r>
      <w:r w:rsidRPr="00F75D3A">
        <w:rPr>
          <w:i/>
          <w:highlight w:val="white"/>
        </w:rPr>
        <w:t>Business model generation: a handbook for visionaries, game changers, and challengers</w:t>
      </w:r>
      <w:r w:rsidRPr="00F75D3A">
        <w:rPr>
          <w:highlight w:val="white"/>
        </w:rPr>
        <w:t xml:space="preserve"> (Vol. 1). John Wiley &amp; Sons.</w:t>
      </w:r>
    </w:p>
    <w:p w14:paraId="64D5FBFB" w14:textId="77777777" w:rsidR="00F75D3A" w:rsidRPr="00F75D3A" w:rsidRDefault="00F75D3A" w:rsidP="00CE7B18">
      <w:pPr>
        <w:rPr>
          <w:highlight w:val="white"/>
        </w:rPr>
      </w:pPr>
      <w:r w:rsidRPr="00F75D3A">
        <w:rPr>
          <w:highlight w:val="white"/>
        </w:rPr>
        <w:t>Schwarz, S., 2019. Nokia Go: Future Success Strategy.</w:t>
      </w:r>
    </w:p>
    <w:p w14:paraId="3E397980" w14:textId="602C2D61" w:rsidR="00110103" w:rsidRPr="00F75D3A" w:rsidRDefault="00110103" w:rsidP="00CE7B18">
      <w:pPr>
        <w:rPr>
          <w:highlight w:val="white"/>
        </w:rPr>
      </w:pPr>
    </w:p>
    <w:p w14:paraId="5585D58A" w14:textId="799A83BC" w:rsidR="00F75D3A" w:rsidRPr="00F75D3A" w:rsidRDefault="00F75D3A" w:rsidP="00CE7B18">
      <w:pPr>
        <w:rPr>
          <w:color w:val="222222"/>
          <w:highlight w:val="white"/>
        </w:rPr>
      </w:pPr>
      <w:r>
        <w:rPr>
          <w:color w:val="222222"/>
          <w:highlight w:val="white"/>
        </w:rPr>
        <w:br w:type="page"/>
      </w:r>
    </w:p>
    <w:p w14:paraId="27094355" w14:textId="23E6E4C1" w:rsidR="00930B03" w:rsidRDefault="00F75D3A" w:rsidP="00FB72C8">
      <w:pPr>
        <w:pStyle w:val="Heading1"/>
        <w:spacing w:before="0"/>
      </w:pPr>
      <w:bookmarkStart w:id="20" w:name="_bzguhhinkadv" w:colFirst="0" w:colLast="0"/>
      <w:bookmarkStart w:id="21" w:name="_Toc132625259"/>
      <w:bookmarkEnd w:id="20"/>
      <w:r>
        <w:lastRenderedPageBreak/>
        <w:t>Appendices</w:t>
      </w:r>
      <w:bookmarkEnd w:id="21"/>
      <w:r>
        <w:t xml:space="preserve"> </w:t>
      </w:r>
    </w:p>
    <w:p w14:paraId="344FCD58" w14:textId="6DF1BD83" w:rsidR="00786AC9" w:rsidRPr="004C5717" w:rsidRDefault="002A1A5F" w:rsidP="009137BA">
      <w:pPr>
        <w:pStyle w:val="Heading2"/>
        <w:numPr>
          <w:ilvl w:val="0"/>
          <w:numId w:val="20"/>
        </w:numPr>
      </w:pPr>
      <w:bookmarkStart w:id="22" w:name="_2wyaf53m7skv" w:colFirst="0" w:colLast="0"/>
      <w:bookmarkStart w:id="23" w:name="_Hlk132585945"/>
      <w:bookmarkStart w:id="24" w:name="_Toc132625260"/>
      <w:bookmarkEnd w:id="22"/>
      <w:r w:rsidRPr="004C5717">
        <w:t xml:space="preserve">What </w:t>
      </w:r>
      <w:r w:rsidR="009137BA" w:rsidRPr="004C5717">
        <w:t>Did You Do?</w:t>
      </w:r>
      <w:bookmarkEnd w:id="24"/>
    </w:p>
    <w:p w14:paraId="2394C79D" w14:textId="24280364" w:rsidR="007C5014" w:rsidRDefault="007C5014" w:rsidP="007C5014">
      <w:pPr>
        <w:pStyle w:val="ListParagraph"/>
      </w:pPr>
      <w:r w:rsidRPr="007C5014">
        <w:t>Based on the specifications stated in the initial request from Nokia Corporation, I, as a member of the consultant</w:t>
      </w:r>
      <w:r>
        <w:t>’</w:t>
      </w:r>
      <w:r w:rsidRPr="007C5014">
        <w:t xml:space="preserve">s group, have carried out a thorough analysis of the internal and external environments of Nokia Corporation using a range of tools and frameworks. To solve these issues, we built a new business canvas model, identified the fundamental causes, and set up a transformation timetable. </w:t>
      </w:r>
      <w:r w:rsidR="003648AD">
        <w:t>To</w:t>
      </w:r>
      <w:r w:rsidRPr="007C5014">
        <w:t xml:space="preserve"> assist Nokia Corporation in generating, delivering, and capturing value, we have put up a full consultation report outlining our conclusions and recommendations. </w:t>
      </w:r>
    </w:p>
    <w:p w14:paraId="06C720C3" w14:textId="402F2F50" w:rsidR="002A1A5F" w:rsidRPr="004C5717" w:rsidRDefault="002A1A5F" w:rsidP="009137BA">
      <w:pPr>
        <w:pStyle w:val="Heading2"/>
        <w:numPr>
          <w:ilvl w:val="0"/>
          <w:numId w:val="20"/>
        </w:numPr>
      </w:pPr>
      <w:bookmarkStart w:id="25" w:name="_Toc132625261"/>
      <w:r w:rsidRPr="004C5717">
        <w:t xml:space="preserve">How </w:t>
      </w:r>
      <w:r w:rsidR="009137BA" w:rsidRPr="004C5717">
        <w:t>Did You Do It?</w:t>
      </w:r>
      <w:bookmarkEnd w:id="25"/>
    </w:p>
    <w:p w14:paraId="21A07AD9" w14:textId="35ADF07F" w:rsidR="000C1FB9" w:rsidRDefault="004C5717" w:rsidP="003648AD">
      <w:pPr>
        <w:pStyle w:val="ListParagraph"/>
      </w:pPr>
      <w:r w:rsidRPr="00B04BFD">
        <w:t xml:space="preserve">I initially divided up the jobs and responsibilities depending on the skills and talents of each team member. We have given the most crucial tasks top priority and allocated time for research and analysis </w:t>
      </w:r>
      <w:r w:rsidR="003648AD">
        <w:t>to</w:t>
      </w:r>
      <w:r w:rsidRPr="00B04BFD">
        <w:t xml:space="preserve"> finish the assignment by the deadline. The right tools and frameworks</w:t>
      </w:r>
      <w:r>
        <w:t xml:space="preserve"> </w:t>
      </w:r>
      <w:r w:rsidRPr="00B04BFD">
        <w:t xml:space="preserve">have been used to examine data gathered from various sources </w:t>
      </w:r>
      <w:r w:rsidR="003648AD">
        <w:t>to</w:t>
      </w:r>
      <w:r w:rsidRPr="00B04BFD">
        <w:t xml:space="preserve"> provide a complete picture of Nokia Corporation</w:t>
      </w:r>
      <w:r>
        <w:t>’</w:t>
      </w:r>
      <w:r w:rsidRPr="00B04BFD">
        <w:t xml:space="preserve">s internal and external surroundings. The results and recommendations have then been structured </w:t>
      </w:r>
      <w:r w:rsidR="003648AD">
        <w:t>to</w:t>
      </w:r>
      <w:r w:rsidRPr="00B04BFD">
        <w:t xml:space="preserve"> deliver a detailed consultation report that would be concise and helpful for the customer. We cooperate and communicate well </w:t>
      </w:r>
      <w:r w:rsidR="003648AD">
        <w:t>to</w:t>
      </w:r>
      <w:r w:rsidRPr="00B04BFD">
        <w:t xml:space="preserve"> ensure that the final report was of the highest standard.</w:t>
      </w:r>
    </w:p>
    <w:p w14:paraId="53BA8068" w14:textId="451A4A8F" w:rsidR="002A1A5F" w:rsidRDefault="002A1A5F" w:rsidP="009137BA">
      <w:pPr>
        <w:pStyle w:val="Heading2"/>
        <w:numPr>
          <w:ilvl w:val="0"/>
          <w:numId w:val="20"/>
        </w:numPr>
      </w:pPr>
      <w:bookmarkStart w:id="26" w:name="_Toc132625262"/>
      <w:r w:rsidRPr="002A1A5F">
        <w:t xml:space="preserve">How </w:t>
      </w:r>
      <w:r w:rsidR="009137BA" w:rsidRPr="002A1A5F">
        <w:t>Well Did You Do?</w:t>
      </w:r>
      <w:bookmarkEnd w:id="26"/>
    </w:p>
    <w:p w14:paraId="1694EAFE" w14:textId="526A9B1D" w:rsidR="003F0104" w:rsidRDefault="003648AD" w:rsidP="003648AD">
      <w:pPr>
        <w:pStyle w:val="ListParagraph"/>
      </w:pPr>
      <w:r>
        <w:t>The</w:t>
      </w:r>
      <w:r w:rsidR="003F0104">
        <w:t xml:space="preserve"> success of a project normally </w:t>
      </w:r>
      <w:r>
        <w:t>agrees</w:t>
      </w:r>
      <w:r w:rsidR="003F0104">
        <w:t xml:space="preserve"> with criteria like </w:t>
      </w:r>
      <w:r w:rsidR="003F0104" w:rsidRPr="00B04BFD">
        <w:t xml:space="preserve">completing the project deadline, delivering excellent work, and offering practical recommendations that fit the needs of the customer. </w:t>
      </w:r>
      <w:r w:rsidR="003F0104">
        <w:t>Some</w:t>
      </w:r>
      <w:r w:rsidR="003F0104" w:rsidRPr="00B04BFD">
        <w:t xml:space="preserve"> situations that arose during the project have been handled quickly and </w:t>
      </w:r>
      <w:r w:rsidR="003F0104">
        <w:t>skilfully</w:t>
      </w:r>
      <w:r w:rsidR="003F0104" w:rsidRPr="00B04BFD">
        <w:t xml:space="preserve"> to reduce any adverse effects on the outcome. The project's success also depends on our capacity for cooperative work, efficient communication, and maximising each member's unique skills. </w:t>
      </w:r>
      <w:r w:rsidR="003F0104">
        <w:t>T</w:t>
      </w:r>
      <w:r w:rsidR="003F0104" w:rsidRPr="00B04BFD">
        <w:t xml:space="preserve">he performance of </w:t>
      </w:r>
      <w:r w:rsidR="003F0104">
        <w:t>my</w:t>
      </w:r>
      <w:r w:rsidR="003F0104" w:rsidRPr="00B04BFD">
        <w:t xml:space="preserve"> team </w:t>
      </w:r>
      <w:r w:rsidR="003F0104">
        <w:t>can</w:t>
      </w:r>
      <w:r w:rsidR="003F0104" w:rsidRPr="00B04BFD">
        <w:t xml:space="preserve"> be assessed based on </w:t>
      </w:r>
      <w:r w:rsidR="003F0104">
        <w:t>our</w:t>
      </w:r>
      <w:r w:rsidR="003F0104" w:rsidRPr="00B04BFD">
        <w:t xml:space="preserve"> capacity to satisfy the customer's needs </w:t>
      </w:r>
      <w:r w:rsidR="003F0104" w:rsidRPr="00B04BFD">
        <w:lastRenderedPageBreak/>
        <w:t>and provide value.</w:t>
      </w:r>
      <w:r w:rsidR="003F0104">
        <w:t xml:space="preserve"> </w:t>
      </w:r>
      <w:r w:rsidR="009137BA">
        <w:t>So,</w:t>
      </w:r>
      <w:r w:rsidR="003F0104">
        <w:t xml:space="preserve"> after evaluating this project. My group and </w:t>
      </w:r>
      <w:r>
        <w:t>I</w:t>
      </w:r>
      <w:r w:rsidR="003F0104">
        <w:t xml:space="preserve"> performed well to complete the project.</w:t>
      </w:r>
    </w:p>
    <w:p w14:paraId="31A3BE9B" w14:textId="0237C982" w:rsidR="002A1A5F" w:rsidRPr="003F0104" w:rsidRDefault="002A1A5F" w:rsidP="009137BA">
      <w:pPr>
        <w:pStyle w:val="Heading2"/>
        <w:numPr>
          <w:ilvl w:val="0"/>
          <w:numId w:val="20"/>
        </w:numPr>
      </w:pPr>
      <w:bookmarkStart w:id="27" w:name="_Toc132625263"/>
      <w:r w:rsidRPr="003F0104">
        <w:t xml:space="preserve">Identify the </w:t>
      </w:r>
      <w:r w:rsidR="009137BA" w:rsidRPr="003F0104">
        <w:t xml:space="preserve">Skills That You Have Used </w:t>
      </w:r>
      <w:r w:rsidR="009137BA">
        <w:t>t</w:t>
      </w:r>
      <w:r w:rsidR="009137BA" w:rsidRPr="003F0104">
        <w:t xml:space="preserve">o Complete This Assignment </w:t>
      </w:r>
      <w:r w:rsidR="009137BA">
        <w:t>a</w:t>
      </w:r>
      <w:r w:rsidR="009137BA" w:rsidRPr="003F0104">
        <w:t xml:space="preserve">nd Identify Any New Skills That You Have Started </w:t>
      </w:r>
      <w:r w:rsidR="009137BA">
        <w:t>t</w:t>
      </w:r>
      <w:r w:rsidR="009137BA" w:rsidRPr="003F0104">
        <w:t xml:space="preserve">o Develop During </w:t>
      </w:r>
      <w:r w:rsidR="009137BA">
        <w:t>t</w:t>
      </w:r>
      <w:r w:rsidR="009137BA" w:rsidRPr="003F0104">
        <w:t>he Assignment.</w:t>
      </w:r>
      <w:bookmarkEnd w:id="27"/>
    </w:p>
    <w:p w14:paraId="39BA27F7" w14:textId="2868012D" w:rsidR="003F0104" w:rsidRDefault="003F0104" w:rsidP="003648AD">
      <w:pPr>
        <w:pStyle w:val="ListParagraph"/>
      </w:pPr>
      <w:r>
        <w:t>T</w:t>
      </w:r>
      <w:r w:rsidRPr="00B04BFD">
        <w:t>o complete the assignment everyone has the ability of problem-solving, teamwork, strategic thinking, research and analysis, and good communication.</w:t>
      </w:r>
      <w:r>
        <w:t xml:space="preserve"> O</w:t>
      </w:r>
      <w:r w:rsidRPr="00B04BFD">
        <w:t>ur group has made use of our current abilities while learning new ones, like mastery of numerous frameworks and analysis tools, creation of a new business canvas model, and development of a timeline for transformation. By using our expertise to solve a problem that the Nokia Corporation faced in the real world, we</w:t>
      </w:r>
      <w:r>
        <w:t xml:space="preserve"> </w:t>
      </w:r>
      <w:r w:rsidRPr="00B04BFD">
        <w:t xml:space="preserve">have also improved our critical thinking abilities. To guarantee that the final report fulfilled the consumer's expectations, we need to collaborate and communicate effectively. </w:t>
      </w:r>
      <w:r>
        <w:t>T</w:t>
      </w:r>
      <w:r w:rsidRPr="00B04BFD">
        <w:t xml:space="preserve">his all the skills we have used to complete the </w:t>
      </w:r>
      <w:r>
        <w:t>assignment</w:t>
      </w:r>
      <w:r w:rsidRPr="00B04BFD">
        <w:t>.</w:t>
      </w:r>
    </w:p>
    <w:p w14:paraId="65DE6C36" w14:textId="16DEA4A3" w:rsidR="002A1A5F" w:rsidRDefault="002A1A5F" w:rsidP="009137BA">
      <w:pPr>
        <w:pStyle w:val="Heading2"/>
        <w:numPr>
          <w:ilvl w:val="0"/>
          <w:numId w:val="20"/>
        </w:numPr>
      </w:pPr>
      <w:bookmarkStart w:id="28" w:name="_Toc132625264"/>
      <w:r w:rsidRPr="003F0104">
        <w:t xml:space="preserve">How </w:t>
      </w:r>
      <w:r w:rsidR="009137BA" w:rsidRPr="003F0104">
        <w:t xml:space="preserve">Did </w:t>
      </w:r>
      <w:r w:rsidR="009137BA">
        <w:t>t</w:t>
      </w:r>
      <w:r w:rsidR="009137BA" w:rsidRPr="003F0104">
        <w:t xml:space="preserve">he Process </w:t>
      </w:r>
      <w:r w:rsidR="009137BA">
        <w:t>o</w:t>
      </w:r>
      <w:r w:rsidR="009137BA" w:rsidRPr="003F0104">
        <w:t xml:space="preserve">f Completing </w:t>
      </w:r>
      <w:r w:rsidR="009137BA">
        <w:t>t</w:t>
      </w:r>
      <w:r w:rsidR="009137BA" w:rsidRPr="003F0104">
        <w:t>he Assignment Enhance These Skills?</w:t>
      </w:r>
      <w:bookmarkEnd w:id="28"/>
    </w:p>
    <w:p w14:paraId="0687732B" w14:textId="38CF4D7F" w:rsidR="00486930" w:rsidRDefault="00486930" w:rsidP="00486930">
      <w:pPr>
        <w:pStyle w:val="ListParagraph"/>
      </w:pPr>
      <w:r w:rsidRPr="00AE127E">
        <w:t xml:space="preserve">The assignment's completion </w:t>
      </w:r>
      <w:r>
        <w:t>has</w:t>
      </w:r>
      <w:r w:rsidRPr="00AE127E">
        <w:t xml:space="preserve"> improved the consultant team's skills in </w:t>
      </w:r>
      <w:r w:rsidR="003648AD">
        <w:t>several</w:t>
      </w:r>
      <w:r w:rsidRPr="00AE127E">
        <w:t xml:space="preserve"> ways. </w:t>
      </w:r>
      <w:r>
        <w:t>My</w:t>
      </w:r>
      <w:r w:rsidRPr="00AE127E">
        <w:t xml:space="preserve"> </w:t>
      </w:r>
      <w:r>
        <w:t xml:space="preserve">group </w:t>
      </w:r>
      <w:r w:rsidRPr="00AE127E">
        <w:t xml:space="preserve">gained a deeper knowledge of the resource-based view, VRIO analysis, SWOT analysis, Porter's Five Forces analysis, and </w:t>
      </w:r>
      <w:proofErr w:type="spellStart"/>
      <w:r w:rsidRPr="00AE127E">
        <w:t>4P</w:t>
      </w:r>
      <w:proofErr w:type="spellEnd"/>
      <w:r w:rsidRPr="00AE127E">
        <w:t xml:space="preserve"> market analysis frameworks had it conducted </w:t>
      </w:r>
      <w:r>
        <w:t xml:space="preserve">an </w:t>
      </w:r>
      <w:r w:rsidRPr="00AE127E">
        <w:t xml:space="preserve">in-depth study and analysis. This </w:t>
      </w:r>
      <w:r>
        <w:t>has</w:t>
      </w:r>
      <w:r w:rsidRPr="00AE127E">
        <w:t xml:space="preserve"> enhanced </w:t>
      </w:r>
      <w:r>
        <w:t>our</w:t>
      </w:r>
      <w:r w:rsidRPr="00AE127E">
        <w:t xml:space="preserve"> capacity for critical thought, problem-solving, and strategic thinking. </w:t>
      </w:r>
      <w:r>
        <w:t>Our</w:t>
      </w:r>
      <w:r w:rsidRPr="00AE127E">
        <w:t xml:space="preserve"> project management capabilities have improved </w:t>
      </w:r>
      <w:r>
        <w:t>because we</w:t>
      </w:r>
      <w:r w:rsidRPr="00AE127E">
        <w:t xml:space="preserve"> developed a new business canvas model and a </w:t>
      </w:r>
      <w:r w:rsidR="003648AD">
        <w:t>changing schedule</w:t>
      </w:r>
      <w:r w:rsidRPr="00AE127E">
        <w:t>.</w:t>
      </w:r>
      <w:r>
        <w:t xml:space="preserve"> Our </w:t>
      </w:r>
      <w:r w:rsidRPr="00AE127E">
        <w:t>collaboration and communication abilities have improved</w:t>
      </w:r>
      <w:r>
        <w:t xml:space="preserve"> due to working</w:t>
      </w:r>
      <w:r w:rsidRPr="00AE127E">
        <w:t xml:space="preserve"> together and </w:t>
      </w:r>
      <w:r>
        <w:t>communicating</w:t>
      </w:r>
      <w:r w:rsidRPr="00AE127E">
        <w:t xml:space="preserve"> clearly with team members. Finally, </w:t>
      </w:r>
      <w:r>
        <w:t>my group</w:t>
      </w:r>
      <w:r w:rsidRPr="00AE127E">
        <w:t xml:space="preserve"> had the chance to improve </w:t>
      </w:r>
      <w:r>
        <w:t xml:space="preserve">our </w:t>
      </w:r>
      <w:r w:rsidRPr="00AE127E">
        <w:t xml:space="preserve">communication skills and receive insightful feedback on </w:t>
      </w:r>
      <w:r>
        <w:t>our</w:t>
      </w:r>
      <w:r w:rsidRPr="00AE127E">
        <w:t xml:space="preserve"> work by presenting the consultancy report to Nokia Corporation.</w:t>
      </w:r>
    </w:p>
    <w:p w14:paraId="64F30E1E" w14:textId="77777777" w:rsidR="003F0104" w:rsidRPr="003F0104" w:rsidRDefault="003F0104" w:rsidP="00486930">
      <w:pPr>
        <w:pStyle w:val="ListParagraph"/>
        <w:rPr>
          <w:b/>
          <w:bCs/>
        </w:rPr>
      </w:pPr>
    </w:p>
    <w:p w14:paraId="3EB1C50F" w14:textId="77777777" w:rsidR="007C5014" w:rsidRDefault="002A1A5F" w:rsidP="008F643A">
      <w:pPr>
        <w:pStyle w:val="ListParagraph"/>
        <w:numPr>
          <w:ilvl w:val="0"/>
          <w:numId w:val="18"/>
        </w:numPr>
        <w:rPr>
          <w:b/>
          <w:bCs/>
        </w:rPr>
      </w:pPr>
      <w:r w:rsidRPr="00486930">
        <w:rPr>
          <w:b/>
          <w:bCs/>
        </w:rPr>
        <w:t xml:space="preserve"> If you were to undertake a similar group assignment at a future date, what improvements would you make?</w:t>
      </w:r>
    </w:p>
    <w:p w14:paraId="4C3933C4" w14:textId="296C66D5" w:rsidR="00110103" w:rsidRPr="007C5014" w:rsidRDefault="00486930" w:rsidP="007C5014">
      <w:pPr>
        <w:pStyle w:val="ListParagraph"/>
        <w:rPr>
          <w:b/>
          <w:bCs/>
        </w:rPr>
      </w:pPr>
      <w:r w:rsidRPr="00486930">
        <w:t>The improvements that</w:t>
      </w:r>
      <w:r>
        <w:t xml:space="preserve"> I</w:t>
      </w:r>
      <w:r w:rsidRPr="00486930">
        <w:t xml:space="preserve"> make for a similar group task</w:t>
      </w:r>
      <w:r w:rsidR="007C5014">
        <w:t xml:space="preserve"> would </w:t>
      </w:r>
      <w:r w:rsidR="007C5014" w:rsidRPr="00486930">
        <w:t>include</w:t>
      </w:r>
      <w:r w:rsidRPr="00486930">
        <w:t xml:space="preserve"> better planning and time management to ensure that deadlines are met, clear roles and obligations for team members, and excellent communication to eliminate confusion or duplication of effort.</w:t>
      </w:r>
      <w:r>
        <w:t xml:space="preserve"> </w:t>
      </w:r>
      <w:r w:rsidR="007C5014">
        <w:t>I</w:t>
      </w:r>
      <w:r w:rsidR="007C5014" w:rsidRPr="007C5014">
        <w:t xml:space="preserve"> also consider using collaboration software and project management tools to improve communication and optimise the work process. As the project advances, I also ask for feedback from the customer and one another to make sure </w:t>
      </w:r>
      <w:r w:rsidR="007C5014">
        <w:t>we</w:t>
      </w:r>
      <w:r w:rsidR="007C5014" w:rsidRPr="007C5014">
        <w:t xml:space="preserve"> are fulfilling expectations and to adjust the direction of the project if required.</w:t>
      </w:r>
    </w:p>
    <w:p w14:paraId="5E2B4290" w14:textId="77777777" w:rsidR="00110103" w:rsidRDefault="00110103" w:rsidP="008F643A"/>
    <w:bookmarkEnd w:id="23"/>
    <w:p w14:paraId="4535810F" w14:textId="1382E743" w:rsidR="00110103" w:rsidRPr="008F643A" w:rsidRDefault="00110103" w:rsidP="008F643A"/>
    <w:sectPr w:rsidR="00110103" w:rsidRPr="008F643A" w:rsidSect="002A1A5F">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DD80B" w14:textId="77777777" w:rsidR="005D452E" w:rsidRDefault="005D452E" w:rsidP="00C63F8F">
      <w:pPr>
        <w:spacing w:before="0" w:after="0" w:line="240" w:lineRule="auto"/>
      </w:pPr>
      <w:r>
        <w:separator/>
      </w:r>
    </w:p>
  </w:endnote>
  <w:endnote w:type="continuationSeparator" w:id="0">
    <w:p w14:paraId="348BF9A1" w14:textId="77777777" w:rsidR="005D452E" w:rsidRDefault="005D452E" w:rsidP="00C63F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440261"/>
      <w:docPartObj>
        <w:docPartGallery w:val="Page Numbers (Bottom of Page)"/>
        <w:docPartUnique/>
      </w:docPartObj>
    </w:sdtPr>
    <w:sdtEndPr/>
    <w:sdtContent>
      <w:p w14:paraId="0015DF5B" w14:textId="5A73B6E9" w:rsidR="00C63F8F" w:rsidRDefault="00C63F8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8539DB" w14:textId="77777777" w:rsidR="00C63F8F" w:rsidRDefault="00C63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0920C" w14:textId="77777777" w:rsidR="005D452E" w:rsidRDefault="005D452E" w:rsidP="00C63F8F">
      <w:pPr>
        <w:spacing w:before="0" w:after="0" w:line="240" w:lineRule="auto"/>
      </w:pPr>
      <w:r>
        <w:separator/>
      </w:r>
    </w:p>
  </w:footnote>
  <w:footnote w:type="continuationSeparator" w:id="0">
    <w:p w14:paraId="4AE84400" w14:textId="77777777" w:rsidR="005D452E" w:rsidRDefault="005D452E" w:rsidP="00C63F8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1662"/>
    <w:multiLevelType w:val="hybridMultilevel"/>
    <w:tmpl w:val="D7D6D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60389"/>
    <w:multiLevelType w:val="multilevel"/>
    <w:tmpl w:val="BF5CA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730AB"/>
    <w:multiLevelType w:val="hybridMultilevel"/>
    <w:tmpl w:val="8822EC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3A258AF"/>
    <w:multiLevelType w:val="hybridMultilevel"/>
    <w:tmpl w:val="D7C2A68E"/>
    <w:lvl w:ilvl="0" w:tplc="40090001">
      <w:start w:val="1"/>
      <w:numFmt w:val="bullet"/>
      <w:lvlText w:val=""/>
      <w:lvlJc w:val="left"/>
      <w:pPr>
        <w:ind w:left="340" w:hanging="360"/>
      </w:pPr>
      <w:rPr>
        <w:rFonts w:ascii="Symbol" w:hAnsi="Symbol" w:hint="default"/>
      </w:rPr>
    </w:lvl>
    <w:lvl w:ilvl="1" w:tplc="40090003" w:tentative="1">
      <w:start w:val="1"/>
      <w:numFmt w:val="bullet"/>
      <w:lvlText w:val="o"/>
      <w:lvlJc w:val="left"/>
      <w:pPr>
        <w:ind w:left="1060" w:hanging="360"/>
      </w:pPr>
      <w:rPr>
        <w:rFonts w:ascii="Courier New" w:hAnsi="Courier New" w:cs="Courier New" w:hint="default"/>
      </w:rPr>
    </w:lvl>
    <w:lvl w:ilvl="2" w:tplc="40090005" w:tentative="1">
      <w:start w:val="1"/>
      <w:numFmt w:val="bullet"/>
      <w:lvlText w:val=""/>
      <w:lvlJc w:val="left"/>
      <w:pPr>
        <w:ind w:left="1780" w:hanging="360"/>
      </w:pPr>
      <w:rPr>
        <w:rFonts w:ascii="Wingdings" w:hAnsi="Wingdings" w:hint="default"/>
      </w:rPr>
    </w:lvl>
    <w:lvl w:ilvl="3" w:tplc="40090001" w:tentative="1">
      <w:start w:val="1"/>
      <w:numFmt w:val="bullet"/>
      <w:lvlText w:val=""/>
      <w:lvlJc w:val="left"/>
      <w:pPr>
        <w:ind w:left="2500" w:hanging="360"/>
      </w:pPr>
      <w:rPr>
        <w:rFonts w:ascii="Symbol" w:hAnsi="Symbol" w:hint="default"/>
      </w:rPr>
    </w:lvl>
    <w:lvl w:ilvl="4" w:tplc="40090003" w:tentative="1">
      <w:start w:val="1"/>
      <w:numFmt w:val="bullet"/>
      <w:lvlText w:val="o"/>
      <w:lvlJc w:val="left"/>
      <w:pPr>
        <w:ind w:left="3220" w:hanging="360"/>
      </w:pPr>
      <w:rPr>
        <w:rFonts w:ascii="Courier New" w:hAnsi="Courier New" w:cs="Courier New" w:hint="default"/>
      </w:rPr>
    </w:lvl>
    <w:lvl w:ilvl="5" w:tplc="40090005" w:tentative="1">
      <w:start w:val="1"/>
      <w:numFmt w:val="bullet"/>
      <w:lvlText w:val=""/>
      <w:lvlJc w:val="left"/>
      <w:pPr>
        <w:ind w:left="3940" w:hanging="360"/>
      </w:pPr>
      <w:rPr>
        <w:rFonts w:ascii="Wingdings" w:hAnsi="Wingdings" w:hint="default"/>
      </w:rPr>
    </w:lvl>
    <w:lvl w:ilvl="6" w:tplc="40090001" w:tentative="1">
      <w:start w:val="1"/>
      <w:numFmt w:val="bullet"/>
      <w:lvlText w:val=""/>
      <w:lvlJc w:val="left"/>
      <w:pPr>
        <w:ind w:left="4660" w:hanging="360"/>
      </w:pPr>
      <w:rPr>
        <w:rFonts w:ascii="Symbol" w:hAnsi="Symbol" w:hint="default"/>
      </w:rPr>
    </w:lvl>
    <w:lvl w:ilvl="7" w:tplc="40090003" w:tentative="1">
      <w:start w:val="1"/>
      <w:numFmt w:val="bullet"/>
      <w:lvlText w:val="o"/>
      <w:lvlJc w:val="left"/>
      <w:pPr>
        <w:ind w:left="5380" w:hanging="360"/>
      </w:pPr>
      <w:rPr>
        <w:rFonts w:ascii="Courier New" w:hAnsi="Courier New" w:cs="Courier New" w:hint="default"/>
      </w:rPr>
    </w:lvl>
    <w:lvl w:ilvl="8" w:tplc="40090005" w:tentative="1">
      <w:start w:val="1"/>
      <w:numFmt w:val="bullet"/>
      <w:lvlText w:val=""/>
      <w:lvlJc w:val="left"/>
      <w:pPr>
        <w:ind w:left="6100" w:hanging="360"/>
      </w:pPr>
      <w:rPr>
        <w:rFonts w:ascii="Wingdings" w:hAnsi="Wingdings" w:hint="default"/>
      </w:rPr>
    </w:lvl>
  </w:abstractNum>
  <w:abstractNum w:abstractNumId="4" w15:restartNumberingAfterBreak="0">
    <w:nsid w:val="150F0FFE"/>
    <w:multiLevelType w:val="hybridMultilevel"/>
    <w:tmpl w:val="60FAE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710DDD"/>
    <w:multiLevelType w:val="hybridMultilevel"/>
    <w:tmpl w:val="597207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7C12BE"/>
    <w:multiLevelType w:val="hybridMultilevel"/>
    <w:tmpl w:val="5A6EC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43035D"/>
    <w:multiLevelType w:val="hybridMultilevel"/>
    <w:tmpl w:val="0A70B9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685B9C"/>
    <w:multiLevelType w:val="hybridMultilevel"/>
    <w:tmpl w:val="10D289E0"/>
    <w:lvl w:ilvl="0" w:tplc="40090001">
      <w:start w:val="1"/>
      <w:numFmt w:val="bullet"/>
      <w:lvlText w:val=""/>
      <w:lvlJc w:val="left"/>
      <w:pPr>
        <w:ind w:left="383" w:hanging="360"/>
      </w:pPr>
      <w:rPr>
        <w:rFonts w:ascii="Symbol" w:hAnsi="Symbol" w:hint="default"/>
      </w:rPr>
    </w:lvl>
    <w:lvl w:ilvl="1" w:tplc="DFB247C8">
      <w:numFmt w:val="bullet"/>
      <w:lvlText w:val="·"/>
      <w:lvlJc w:val="left"/>
      <w:pPr>
        <w:ind w:left="1403" w:hanging="660"/>
      </w:pPr>
      <w:rPr>
        <w:rFonts w:ascii="Arial" w:eastAsia="Times New Roman" w:hAnsi="Arial" w:cs="Arial" w:hint="default"/>
        <w:color w:val="000000"/>
      </w:rPr>
    </w:lvl>
    <w:lvl w:ilvl="2" w:tplc="40090005" w:tentative="1">
      <w:start w:val="1"/>
      <w:numFmt w:val="bullet"/>
      <w:lvlText w:val=""/>
      <w:lvlJc w:val="left"/>
      <w:pPr>
        <w:ind w:left="1823" w:hanging="360"/>
      </w:pPr>
      <w:rPr>
        <w:rFonts w:ascii="Wingdings" w:hAnsi="Wingdings" w:hint="default"/>
      </w:rPr>
    </w:lvl>
    <w:lvl w:ilvl="3" w:tplc="40090001" w:tentative="1">
      <w:start w:val="1"/>
      <w:numFmt w:val="bullet"/>
      <w:lvlText w:val=""/>
      <w:lvlJc w:val="left"/>
      <w:pPr>
        <w:ind w:left="2543" w:hanging="360"/>
      </w:pPr>
      <w:rPr>
        <w:rFonts w:ascii="Symbol" w:hAnsi="Symbol" w:hint="default"/>
      </w:rPr>
    </w:lvl>
    <w:lvl w:ilvl="4" w:tplc="40090003" w:tentative="1">
      <w:start w:val="1"/>
      <w:numFmt w:val="bullet"/>
      <w:lvlText w:val="o"/>
      <w:lvlJc w:val="left"/>
      <w:pPr>
        <w:ind w:left="3263" w:hanging="360"/>
      </w:pPr>
      <w:rPr>
        <w:rFonts w:ascii="Courier New" w:hAnsi="Courier New" w:cs="Courier New" w:hint="default"/>
      </w:rPr>
    </w:lvl>
    <w:lvl w:ilvl="5" w:tplc="40090005" w:tentative="1">
      <w:start w:val="1"/>
      <w:numFmt w:val="bullet"/>
      <w:lvlText w:val=""/>
      <w:lvlJc w:val="left"/>
      <w:pPr>
        <w:ind w:left="3983" w:hanging="360"/>
      </w:pPr>
      <w:rPr>
        <w:rFonts w:ascii="Wingdings" w:hAnsi="Wingdings" w:hint="default"/>
      </w:rPr>
    </w:lvl>
    <w:lvl w:ilvl="6" w:tplc="40090001" w:tentative="1">
      <w:start w:val="1"/>
      <w:numFmt w:val="bullet"/>
      <w:lvlText w:val=""/>
      <w:lvlJc w:val="left"/>
      <w:pPr>
        <w:ind w:left="4703" w:hanging="360"/>
      </w:pPr>
      <w:rPr>
        <w:rFonts w:ascii="Symbol" w:hAnsi="Symbol" w:hint="default"/>
      </w:rPr>
    </w:lvl>
    <w:lvl w:ilvl="7" w:tplc="40090003" w:tentative="1">
      <w:start w:val="1"/>
      <w:numFmt w:val="bullet"/>
      <w:lvlText w:val="o"/>
      <w:lvlJc w:val="left"/>
      <w:pPr>
        <w:ind w:left="5423" w:hanging="360"/>
      </w:pPr>
      <w:rPr>
        <w:rFonts w:ascii="Courier New" w:hAnsi="Courier New" w:cs="Courier New" w:hint="default"/>
      </w:rPr>
    </w:lvl>
    <w:lvl w:ilvl="8" w:tplc="40090005" w:tentative="1">
      <w:start w:val="1"/>
      <w:numFmt w:val="bullet"/>
      <w:lvlText w:val=""/>
      <w:lvlJc w:val="left"/>
      <w:pPr>
        <w:ind w:left="6143" w:hanging="360"/>
      </w:pPr>
      <w:rPr>
        <w:rFonts w:ascii="Wingdings" w:hAnsi="Wingdings" w:hint="default"/>
      </w:rPr>
    </w:lvl>
  </w:abstractNum>
  <w:abstractNum w:abstractNumId="9" w15:restartNumberingAfterBreak="0">
    <w:nsid w:val="20D00646"/>
    <w:multiLevelType w:val="hybridMultilevel"/>
    <w:tmpl w:val="C44E74A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5393758"/>
    <w:multiLevelType w:val="hybridMultilevel"/>
    <w:tmpl w:val="EC5C2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FD5129"/>
    <w:multiLevelType w:val="hybridMultilevel"/>
    <w:tmpl w:val="97D40E86"/>
    <w:lvl w:ilvl="0" w:tplc="40090001">
      <w:start w:val="1"/>
      <w:numFmt w:val="bullet"/>
      <w:lvlText w:val=""/>
      <w:lvlJc w:val="left"/>
      <w:pPr>
        <w:ind w:left="340" w:hanging="360"/>
      </w:pPr>
      <w:rPr>
        <w:rFonts w:ascii="Symbol" w:hAnsi="Symbol" w:hint="default"/>
      </w:rPr>
    </w:lvl>
    <w:lvl w:ilvl="1" w:tplc="40090003" w:tentative="1">
      <w:start w:val="1"/>
      <w:numFmt w:val="bullet"/>
      <w:lvlText w:val="o"/>
      <w:lvlJc w:val="left"/>
      <w:pPr>
        <w:ind w:left="1060" w:hanging="360"/>
      </w:pPr>
      <w:rPr>
        <w:rFonts w:ascii="Courier New" w:hAnsi="Courier New" w:cs="Courier New" w:hint="default"/>
      </w:rPr>
    </w:lvl>
    <w:lvl w:ilvl="2" w:tplc="40090005" w:tentative="1">
      <w:start w:val="1"/>
      <w:numFmt w:val="bullet"/>
      <w:lvlText w:val=""/>
      <w:lvlJc w:val="left"/>
      <w:pPr>
        <w:ind w:left="1780" w:hanging="360"/>
      </w:pPr>
      <w:rPr>
        <w:rFonts w:ascii="Wingdings" w:hAnsi="Wingdings" w:hint="default"/>
      </w:rPr>
    </w:lvl>
    <w:lvl w:ilvl="3" w:tplc="40090001" w:tentative="1">
      <w:start w:val="1"/>
      <w:numFmt w:val="bullet"/>
      <w:lvlText w:val=""/>
      <w:lvlJc w:val="left"/>
      <w:pPr>
        <w:ind w:left="2500" w:hanging="360"/>
      </w:pPr>
      <w:rPr>
        <w:rFonts w:ascii="Symbol" w:hAnsi="Symbol" w:hint="default"/>
      </w:rPr>
    </w:lvl>
    <w:lvl w:ilvl="4" w:tplc="40090003" w:tentative="1">
      <w:start w:val="1"/>
      <w:numFmt w:val="bullet"/>
      <w:lvlText w:val="o"/>
      <w:lvlJc w:val="left"/>
      <w:pPr>
        <w:ind w:left="3220" w:hanging="360"/>
      </w:pPr>
      <w:rPr>
        <w:rFonts w:ascii="Courier New" w:hAnsi="Courier New" w:cs="Courier New" w:hint="default"/>
      </w:rPr>
    </w:lvl>
    <w:lvl w:ilvl="5" w:tplc="40090005" w:tentative="1">
      <w:start w:val="1"/>
      <w:numFmt w:val="bullet"/>
      <w:lvlText w:val=""/>
      <w:lvlJc w:val="left"/>
      <w:pPr>
        <w:ind w:left="3940" w:hanging="360"/>
      </w:pPr>
      <w:rPr>
        <w:rFonts w:ascii="Wingdings" w:hAnsi="Wingdings" w:hint="default"/>
      </w:rPr>
    </w:lvl>
    <w:lvl w:ilvl="6" w:tplc="40090001" w:tentative="1">
      <w:start w:val="1"/>
      <w:numFmt w:val="bullet"/>
      <w:lvlText w:val=""/>
      <w:lvlJc w:val="left"/>
      <w:pPr>
        <w:ind w:left="4660" w:hanging="360"/>
      </w:pPr>
      <w:rPr>
        <w:rFonts w:ascii="Symbol" w:hAnsi="Symbol" w:hint="default"/>
      </w:rPr>
    </w:lvl>
    <w:lvl w:ilvl="7" w:tplc="40090003" w:tentative="1">
      <w:start w:val="1"/>
      <w:numFmt w:val="bullet"/>
      <w:lvlText w:val="o"/>
      <w:lvlJc w:val="left"/>
      <w:pPr>
        <w:ind w:left="5380" w:hanging="360"/>
      </w:pPr>
      <w:rPr>
        <w:rFonts w:ascii="Courier New" w:hAnsi="Courier New" w:cs="Courier New" w:hint="default"/>
      </w:rPr>
    </w:lvl>
    <w:lvl w:ilvl="8" w:tplc="40090005" w:tentative="1">
      <w:start w:val="1"/>
      <w:numFmt w:val="bullet"/>
      <w:lvlText w:val=""/>
      <w:lvlJc w:val="left"/>
      <w:pPr>
        <w:ind w:left="6100" w:hanging="360"/>
      </w:pPr>
      <w:rPr>
        <w:rFonts w:ascii="Wingdings" w:hAnsi="Wingdings" w:hint="default"/>
      </w:rPr>
    </w:lvl>
  </w:abstractNum>
  <w:abstractNum w:abstractNumId="12" w15:restartNumberingAfterBreak="0">
    <w:nsid w:val="341A0F53"/>
    <w:multiLevelType w:val="hybridMultilevel"/>
    <w:tmpl w:val="BAE21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FE2BF4"/>
    <w:multiLevelType w:val="hybridMultilevel"/>
    <w:tmpl w:val="B18CC326"/>
    <w:lvl w:ilvl="0" w:tplc="40090001">
      <w:start w:val="1"/>
      <w:numFmt w:val="bullet"/>
      <w:lvlText w:val=""/>
      <w:lvlJc w:val="left"/>
      <w:pPr>
        <w:ind w:left="383" w:hanging="360"/>
      </w:pPr>
      <w:rPr>
        <w:rFonts w:ascii="Symbol" w:hAnsi="Symbol" w:hint="default"/>
      </w:rPr>
    </w:lvl>
    <w:lvl w:ilvl="1" w:tplc="40090003" w:tentative="1">
      <w:start w:val="1"/>
      <w:numFmt w:val="bullet"/>
      <w:lvlText w:val="o"/>
      <w:lvlJc w:val="left"/>
      <w:pPr>
        <w:ind w:left="1103" w:hanging="360"/>
      </w:pPr>
      <w:rPr>
        <w:rFonts w:ascii="Courier New" w:hAnsi="Courier New" w:cs="Courier New" w:hint="default"/>
      </w:rPr>
    </w:lvl>
    <w:lvl w:ilvl="2" w:tplc="40090005" w:tentative="1">
      <w:start w:val="1"/>
      <w:numFmt w:val="bullet"/>
      <w:lvlText w:val=""/>
      <w:lvlJc w:val="left"/>
      <w:pPr>
        <w:ind w:left="1823" w:hanging="360"/>
      </w:pPr>
      <w:rPr>
        <w:rFonts w:ascii="Wingdings" w:hAnsi="Wingdings" w:hint="default"/>
      </w:rPr>
    </w:lvl>
    <w:lvl w:ilvl="3" w:tplc="40090001" w:tentative="1">
      <w:start w:val="1"/>
      <w:numFmt w:val="bullet"/>
      <w:lvlText w:val=""/>
      <w:lvlJc w:val="left"/>
      <w:pPr>
        <w:ind w:left="2543" w:hanging="360"/>
      </w:pPr>
      <w:rPr>
        <w:rFonts w:ascii="Symbol" w:hAnsi="Symbol" w:hint="default"/>
      </w:rPr>
    </w:lvl>
    <w:lvl w:ilvl="4" w:tplc="40090003" w:tentative="1">
      <w:start w:val="1"/>
      <w:numFmt w:val="bullet"/>
      <w:lvlText w:val="o"/>
      <w:lvlJc w:val="left"/>
      <w:pPr>
        <w:ind w:left="3263" w:hanging="360"/>
      </w:pPr>
      <w:rPr>
        <w:rFonts w:ascii="Courier New" w:hAnsi="Courier New" w:cs="Courier New" w:hint="default"/>
      </w:rPr>
    </w:lvl>
    <w:lvl w:ilvl="5" w:tplc="40090005" w:tentative="1">
      <w:start w:val="1"/>
      <w:numFmt w:val="bullet"/>
      <w:lvlText w:val=""/>
      <w:lvlJc w:val="left"/>
      <w:pPr>
        <w:ind w:left="3983" w:hanging="360"/>
      </w:pPr>
      <w:rPr>
        <w:rFonts w:ascii="Wingdings" w:hAnsi="Wingdings" w:hint="default"/>
      </w:rPr>
    </w:lvl>
    <w:lvl w:ilvl="6" w:tplc="40090001" w:tentative="1">
      <w:start w:val="1"/>
      <w:numFmt w:val="bullet"/>
      <w:lvlText w:val=""/>
      <w:lvlJc w:val="left"/>
      <w:pPr>
        <w:ind w:left="4703" w:hanging="360"/>
      </w:pPr>
      <w:rPr>
        <w:rFonts w:ascii="Symbol" w:hAnsi="Symbol" w:hint="default"/>
      </w:rPr>
    </w:lvl>
    <w:lvl w:ilvl="7" w:tplc="40090003" w:tentative="1">
      <w:start w:val="1"/>
      <w:numFmt w:val="bullet"/>
      <w:lvlText w:val="o"/>
      <w:lvlJc w:val="left"/>
      <w:pPr>
        <w:ind w:left="5423" w:hanging="360"/>
      </w:pPr>
      <w:rPr>
        <w:rFonts w:ascii="Courier New" w:hAnsi="Courier New" w:cs="Courier New" w:hint="default"/>
      </w:rPr>
    </w:lvl>
    <w:lvl w:ilvl="8" w:tplc="40090005" w:tentative="1">
      <w:start w:val="1"/>
      <w:numFmt w:val="bullet"/>
      <w:lvlText w:val=""/>
      <w:lvlJc w:val="left"/>
      <w:pPr>
        <w:ind w:left="6143" w:hanging="360"/>
      </w:pPr>
      <w:rPr>
        <w:rFonts w:ascii="Wingdings" w:hAnsi="Wingdings" w:hint="default"/>
      </w:rPr>
    </w:lvl>
  </w:abstractNum>
  <w:abstractNum w:abstractNumId="14" w15:restartNumberingAfterBreak="0">
    <w:nsid w:val="3B0F7A21"/>
    <w:multiLevelType w:val="hybridMultilevel"/>
    <w:tmpl w:val="4ED4A5CA"/>
    <w:lvl w:ilvl="0" w:tplc="40090001">
      <w:start w:val="1"/>
      <w:numFmt w:val="bullet"/>
      <w:lvlText w:val=""/>
      <w:lvlJc w:val="left"/>
      <w:pPr>
        <w:ind w:left="360" w:hanging="360"/>
      </w:pPr>
      <w:rPr>
        <w:rFonts w:ascii="Symbol" w:hAnsi="Symbol" w:hint="default"/>
      </w:rPr>
    </w:lvl>
    <w:lvl w:ilvl="1" w:tplc="207EC8EC">
      <w:numFmt w:val="bullet"/>
      <w:lvlText w:val="·"/>
      <w:lvlJc w:val="left"/>
      <w:pPr>
        <w:ind w:left="1344" w:hanging="624"/>
      </w:pPr>
      <w:rPr>
        <w:rFonts w:ascii="Arial" w:eastAsia="Times New Roman" w:hAnsi="Arial" w:cs="Arial" w:hint="default"/>
        <w:color w:val="000000"/>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C304DFF"/>
    <w:multiLevelType w:val="hybridMultilevel"/>
    <w:tmpl w:val="71A8AE0A"/>
    <w:lvl w:ilvl="0" w:tplc="8A44F700">
      <w:numFmt w:val="bullet"/>
      <w:lvlText w:val="·"/>
      <w:lvlJc w:val="left"/>
      <w:pPr>
        <w:ind w:left="352" w:hanging="732"/>
      </w:pPr>
      <w:rPr>
        <w:rFonts w:ascii="Arial" w:eastAsia="Times New Roman" w:hAnsi="Arial" w:cs="Arial" w:hint="default"/>
        <w:color w:val="000000"/>
        <w:sz w:val="20"/>
      </w:rPr>
    </w:lvl>
    <w:lvl w:ilvl="1" w:tplc="40090003" w:tentative="1">
      <w:start w:val="1"/>
      <w:numFmt w:val="bullet"/>
      <w:lvlText w:val="o"/>
      <w:lvlJc w:val="left"/>
      <w:pPr>
        <w:ind w:left="700" w:hanging="360"/>
      </w:pPr>
      <w:rPr>
        <w:rFonts w:ascii="Courier New" w:hAnsi="Courier New" w:cs="Courier New" w:hint="default"/>
      </w:rPr>
    </w:lvl>
    <w:lvl w:ilvl="2" w:tplc="40090005" w:tentative="1">
      <w:start w:val="1"/>
      <w:numFmt w:val="bullet"/>
      <w:lvlText w:val=""/>
      <w:lvlJc w:val="left"/>
      <w:pPr>
        <w:ind w:left="1420" w:hanging="360"/>
      </w:pPr>
      <w:rPr>
        <w:rFonts w:ascii="Wingdings" w:hAnsi="Wingdings" w:hint="default"/>
      </w:rPr>
    </w:lvl>
    <w:lvl w:ilvl="3" w:tplc="40090001" w:tentative="1">
      <w:start w:val="1"/>
      <w:numFmt w:val="bullet"/>
      <w:lvlText w:val=""/>
      <w:lvlJc w:val="left"/>
      <w:pPr>
        <w:ind w:left="2140" w:hanging="360"/>
      </w:pPr>
      <w:rPr>
        <w:rFonts w:ascii="Symbol" w:hAnsi="Symbol" w:hint="default"/>
      </w:rPr>
    </w:lvl>
    <w:lvl w:ilvl="4" w:tplc="40090003" w:tentative="1">
      <w:start w:val="1"/>
      <w:numFmt w:val="bullet"/>
      <w:lvlText w:val="o"/>
      <w:lvlJc w:val="left"/>
      <w:pPr>
        <w:ind w:left="2860" w:hanging="360"/>
      </w:pPr>
      <w:rPr>
        <w:rFonts w:ascii="Courier New" w:hAnsi="Courier New" w:cs="Courier New" w:hint="default"/>
      </w:rPr>
    </w:lvl>
    <w:lvl w:ilvl="5" w:tplc="40090005" w:tentative="1">
      <w:start w:val="1"/>
      <w:numFmt w:val="bullet"/>
      <w:lvlText w:val=""/>
      <w:lvlJc w:val="left"/>
      <w:pPr>
        <w:ind w:left="3580" w:hanging="360"/>
      </w:pPr>
      <w:rPr>
        <w:rFonts w:ascii="Wingdings" w:hAnsi="Wingdings" w:hint="default"/>
      </w:rPr>
    </w:lvl>
    <w:lvl w:ilvl="6" w:tplc="40090001" w:tentative="1">
      <w:start w:val="1"/>
      <w:numFmt w:val="bullet"/>
      <w:lvlText w:val=""/>
      <w:lvlJc w:val="left"/>
      <w:pPr>
        <w:ind w:left="4300" w:hanging="360"/>
      </w:pPr>
      <w:rPr>
        <w:rFonts w:ascii="Symbol" w:hAnsi="Symbol" w:hint="default"/>
      </w:rPr>
    </w:lvl>
    <w:lvl w:ilvl="7" w:tplc="40090003" w:tentative="1">
      <w:start w:val="1"/>
      <w:numFmt w:val="bullet"/>
      <w:lvlText w:val="o"/>
      <w:lvlJc w:val="left"/>
      <w:pPr>
        <w:ind w:left="5020" w:hanging="360"/>
      </w:pPr>
      <w:rPr>
        <w:rFonts w:ascii="Courier New" w:hAnsi="Courier New" w:cs="Courier New" w:hint="default"/>
      </w:rPr>
    </w:lvl>
    <w:lvl w:ilvl="8" w:tplc="40090005" w:tentative="1">
      <w:start w:val="1"/>
      <w:numFmt w:val="bullet"/>
      <w:lvlText w:val=""/>
      <w:lvlJc w:val="left"/>
      <w:pPr>
        <w:ind w:left="5740" w:hanging="360"/>
      </w:pPr>
      <w:rPr>
        <w:rFonts w:ascii="Wingdings" w:hAnsi="Wingdings" w:hint="default"/>
      </w:rPr>
    </w:lvl>
  </w:abstractNum>
  <w:abstractNum w:abstractNumId="16" w15:restartNumberingAfterBreak="0">
    <w:nsid w:val="3D9A6DD2"/>
    <w:multiLevelType w:val="multilevel"/>
    <w:tmpl w:val="D52EF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621AA0"/>
    <w:multiLevelType w:val="hybridMultilevel"/>
    <w:tmpl w:val="E8AA4CA6"/>
    <w:lvl w:ilvl="0" w:tplc="40090001">
      <w:start w:val="1"/>
      <w:numFmt w:val="bullet"/>
      <w:lvlText w:val=""/>
      <w:lvlJc w:val="left"/>
      <w:pPr>
        <w:ind w:left="710" w:hanging="360"/>
      </w:pPr>
      <w:rPr>
        <w:rFonts w:ascii="Symbol" w:hAnsi="Symbol"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18" w15:restartNumberingAfterBreak="0">
    <w:nsid w:val="54993F0C"/>
    <w:multiLevelType w:val="multilevel"/>
    <w:tmpl w:val="F0441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532306"/>
    <w:multiLevelType w:val="multilevel"/>
    <w:tmpl w:val="AF40B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7805526">
    <w:abstractNumId w:val="16"/>
  </w:num>
  <w:num w:numId="2" w16cid:durableId="1357998238">
    <w:abstractNumId w:val="18"/>
  </w:num>
  <w:num w:numId="3" w16cid:durableId="2005431693">
    <w:abstractNumId w:val="1"/>
  </w:num>
  <w:num w:numId="4" w16cid:durableId="1996184631">
    <w:abstractNumId w:val="19"/>
  </w:num>
  <w:num w:numId="5" w16cid:durableId="667175388">
    <w:abstractNumId w:val="7"/>
  </w:num>
  <w:num w:numId="6" w16cid:durableId="913777640">
    <w:abstractNumId w:val="5"/>
  </w:num>
  <w:num w:numId="7" w16cid:durableId="1192257062">
    <w:abstractNumId w:val="17"/>
  </w:num>
  <w:num w:numId="8" w16cid:durableId="635994047">
    <w:abstractNumId w:val="9"/>
  </w:num>
  <w:num w:numId="9" w16cid:durableId="21831702">
    <w:abstractNumId w:val="3"/>
  </w:num>
  <w:num w:numId="10" w16cid:durableId="570651517">
    <w:abstractNumId w:val="15"/>
  </w:num>
  <w:num w:numId="11" w16cid:durableId="1496069808">
    <w:abstractNumId w:val="14"/>
  </w:num>
  <w:num w:numId="12" w16cid:durableId="779836919">
    <w:abstractNumId w:val="2"/>
  </w:num>
  <w:num w:numId="13" w16cid:durableId="888228625">
    <w:abstractNumId w:val="8"/>
  </w:num>
  <w:num w:numId="14" w16cid:durableId="101346182">
    <w:abstractNumId w:val="13"/>
  </w:num>
  <w:num w:numId="15" w16cid:durableId="348796218">
    <w:abstractNumId w:val="10"/>
  </w:num>
  <w:num w:numId="16" w16cid:durableId="472600004">
    <w:abstractNumId w:val="11"/>
  </w:num>
  <w:num w:numId="17" w16cid:durableId="44304497">
    <w:abstractNumId w:val="4"/>
  </w:num>
  <w:num w:numId="18" w16cid:durableId="320358018">
    <w:abstractNumId w:val="12"/>
  </w:num>
  <w:num w:numId="19" w16cid:durableId="2112386593">
    <w:abstractNumId w:val="0"/>
  </w:num>
  <w:num w:numId="20" w16cid:durableId="1803767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03"/>
    <w:rsid w:val="000C1FB9"/>
    <w:rsid w:val="000C5D8B"/>
    <w:rsid w:val="00110103"/>
    <w:rsid w:val="0013426A"/>
    <w:rsid w:val="00146D91"/>
    <w:rsid w:val="002017DB"/>
    <w:rsid w:val="002A1A5F"/>
    <w:rsid w:val="002A5DEE"/>
    <w:rsid w:val="003648AD"/>
    <w:rsid w:val="003F0104"/>
    <w:rsid w:val="004160A1"/>
    <w:rsid w:val="00436F14"/>
    <w:rsid w:val="00486930"/>
    <w:rsid w:val="004B20D7"/>
    <w:rsid w:val="004C5717"/>
    <w:rsid w:val="0052065F"/>
    <w:rsid w:val="005D452E"/>
    <w:rsid w:val="00647EF9"/>
    <w:rsid w:val="0065788C"/>
    <w:rsid w:val="006B3B64"/>
    <w:rsid w:val="006C504F"/>
    <w:rsid w:val="006E66E0"/>
    <w:rsid w:val="00786AC9"/>
    <w:rsid w:val="007C5014"/>
    <w:rsid w:val="008C01FF"/>
    <w:rsid w:val="008F643A"/>
    <w:rsid w:val="009137BA"/>
    <w:rsid w:val="00930B03"/>
    <w:rsid w:val="009F66F9"/>
    <w:rsid w:val="00A22041"/>
    <w:rsid w:val="00A707AE"/>
    <w:rsid w:val="00AA7C4D"/>
    <w:rsid w:val="00B153AB"/>
    <w:rsid w:val="00B27FE4"/>
    <w:rsid w:val="00C03038"/>
    <w:rsid w:val="00C22CF8"/>
    <w:rsid w:val="00C43C2B"/>
    <w:rsid w:val="00C63F8F"/>
    <w:rsid w:val="00C95617"/>
    <w:rsid w:val="00CE7B18"/>
    <w:rsid w:val="00CF6ECD"/>
    <w:rsid w:val="00D406B1"/>
    <w:rsid w:val="00D55E91"/>
    <w:rsid w:val="00DA6DDA"/>
    <w:rsid w:val="00E474F7"/>
    <w:rsid w:val="00EB1439"/>
    <w:rsid w:val="00EC60D1"/>
    <w:rsid w:val="00F705A9"/>
    <w:rsid w:val="00F75D3A"/>
    <w:rsid w:val="00FB72C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A321"/>
  <w15:docId w15:val="{933AD01E-19F8-4F75-9FB8-42A25A98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IN" w:bidi="ar-SA"/>
      </w:rPr>
    </w:rPrDefault>
    <w:pPrDefault>
      <w:pPr>
        <w:spacing w:before="40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2"/>
      <w:szCs w:val="32"/>
    </w:rPr>
  </w:style>
  <w:style w:type="paragraph" w:styleId="Heading2">
    <w:name w:val="heading 2"/>
    <w:basedOn w:val="Normal"/>
    <w:next w:val="Normal"/>
    <w:link w:val="Heading2Char"/>
    <w:uiPriority w:val="9"/>
    <w:unhideWhenUsed/>
    <w:qFormat/>
    <w:rsid w:val="00F75D3A"/>
    <w:pPr>
      <w:keepNext/>
      <w:keepLines/>
      <w:spacing w:before="360"/>
      <w:outlineLvl w:val="1"/>
    </w:pPr>
    <w:rPr>
      <w:b/>
      <w:color w:val="4F81BD" w:themeColor="accent1"/>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0"/>
      <w:szCs w:val="50"/>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707AE"/>
    <w:pPr>
      <w:spacing w:before="0" w:after="0"/>
      <w:ind w:left="720"/>
      <w:contextualSpacing/>
    </w:pPr>
    <w:rPr>
      <w:szCs w:val="22"/>
    </w:rPr>
  </w:style>
  <w:style w:type="table" w:styleId="TableGrid">
    <w:name w:val="Table Grid"/>
    <w:basedOn w:val="TableNormal"/>
    <w:uiPriority w:val="39"/>
    <w:rsid w:val="00C63F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3F8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63F8F"/>
  </w:style>
  <w:style w:type="paragraph" w:styleId="Footer">
    <w:name w:val="footer"/>
    <w:basedOn w:val="Normal"/>
    <w:link w:val="FooterChar"/>
    <w:uiPriority w:val="99"/>
    <w:unhideWhenUsed/>
    <w:rsid w:val="00C63F8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63F8F"/>
  </w:style>
  <w:style w:type="paragraph" w:styleId="TOCHeading">
    <w:name w:val="TOC Heading"/>
    <w:basedOn w:val="Heading1"/>
    <w:next w:val="Normal"/>
    <w:uiPriority w:val="39"/>
    <w:unhideWhenUsed/>
    <w:qFormat/>
    <w:rsid w:val="00C63F8F"/>
    <w:pPr>
      <w:spacing w:before="240" w:after="0" w:line="259" w:lineRule="auto"/>
      <w:jc w:val="left"/>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C63F8F"/>
    <w:pPr>
      <w:spacing w:after="100"/>
    </w:pPr>
  </w:style>
  <w:style w:type="paragraph" w:styleId="TOC2">
    <w:name w:val="toc 2"/>
    <w:basedOn w:val="Normal"/>
    <w:next w:val="Normal"/>
    <w:autoRedefine/>
    <w:uiPriority w:val="39"/>
    <w:unhideWhenUsed/>
    <w:rsid w:val="00C63F8F"/>
    <w:pPr>
      <w:spacing w:after="100"/>
      <w:ind w:left="240"/>
    </w:pPr>
  </w:style>
  <w:style w:type="character" w:styleId="Hyperlink">
    <w:name w:val="Hyperlink"/>
    <w:basedOn w:val="DefaultParagraphFont"/>
    <w:uiPriority w:val="99"/>
    <w:unhideWhenUsed/>
    <w:rsid w:val="00C63F8F"/>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7EF9"/>
    <w:rPr>
      <w:b/>
      <w:bCs/>
    </w:rPr>
  </w:style>
  <w:style w:type="character" w:customStyle="1" w:styleId="CommentSubjectChar">
    <w:name w:val="Comment Subject Char"/>
    <w:basedOn w:val="CommentTextChar"/>
    <w:link w:val="CommentSubject"/>
    <w:uiPriority w:val="99"/>
    <w:semiHidden/>
    <w:rsid w:val="00647EF9"/>
    <w:rPr>
      <w:b/>
      <w:bCs/>
      <w:sz w:val="20"/>
      <w:szCs w:val="20"/>
    </w:rPr>
  </w:style>
  <w:style w:type="character" w:customStyle="1" w:styleId="Heading2Char">
    <w:name w:val="Heading 2 Char"/>
    <w:basedOn w:val="DefaultParagraphFont"/>
    <w:link w:val="Heading2"/>
    <w:uiPriority w:val="9"/>
    <w:rsid w:val="004B20D7"/>
    <w:rPr>
      <w:b/>
      <w:color w:val="4F81BD" w:themeColor="accent1"/>
      <w:sz w:val="28"/>
      <w:szCs w:val="32"/>
    </w:rPr>
  </w:style>
  <w:style w:type="table" w:styleId="GridTable2-Accent3">
    <w:name w:val="Grid Table 2 Accent 3"/>
    <w:basedOn w:val="TableNormal"/>
    <w:uiPriority w:val="47"/>
    <w:rsid w:val="00786AC9"/>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786A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okia.com/networks/produc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kia.com/about-us/strategy/strategy-202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kia.com/contact-us/offices/" TargetMode="External"/><Relationship Id="rId5" Type="http://schemas.openxmlformats.org/officeDocument/2006/relationships/webSettings" Target="webSettings.xml"/><Relationship Id="rId15" Type="http://schemas.openxmlformats.org/officeDocument/2006/relationships/hyperlink" Target="https://www.nokia.com/about-us/news/releases/2020/10/29/nokia-announces-first-phase-of-its-new-strategy-changes-to-operating-model-and-group-leadership-team/" TargetMode="External"/><Relationship Id="rId10" Type="http://schemas.openxmlformats.org/officeDocument/2006/relationships/hyperlink" Target="https://www.noki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okia.com/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6929E-B801-4645-8F5E-F1CC05A6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20</Pages>
  <Words>3673</Words>
  <Characters>20938</Characters>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2023-04-08T10:53:00Z</dcterms:created>
  <dcterms:modified xsi:type="dcterms:W3CDTF">2023-04-17T06:30:00Z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e3085e9fe75b50b505ce9c9f5b600c8f1a23c942653fbf550e8fe4d0bb930c06</vt:lpwstr>
  </property>
</Properties>
</file>