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bookmarkStart w:id="0" w:name="_heading=h.30j0zll" w:colFirst="0" w:colLast="0"/>
      <w:bookmarkEnd w:id="0"/>
    </w:p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845564" w:rsidRDefault="00845564" w:rsidP="00845564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 w:rsidRPr="004F14F7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AN EVALUATION OF THE EFFECTS OF MOBILE MARKETING ON CONSUMER BUYING BEHAVIOUR; A CASE STUDY OF H&amp;M IN INDIA</w:t>
      </w:r>
    </w:p>
    <w:p w:rsidR="00845564" w:rsidRPr="004F14F7" w:rsidRDefault="00845564" w:rsidP="0084556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br w:type="page"/>
      </w:r>
    </w:p>
    <w:p w:rsidR="008C3AB8" w:rsidRDefault="00845564" w:rsidP="00845564">
      <w:pPr>
        <w:pStyle w:val="Heading2"/>
        <w:jc w:val="both"/>
        <w:rPr>
          <w:highlight w:val="white"/>
        </w:rPr>
      </w:pPr>
      <w:r>
        <w:rPr>
          <w:highlight w:val="white"/>
        </w:rPr>
        <w:lastRenderedPageBreak/>
        <w:t>Introduction</w:t>
      </w:r>
    </w:p>
    <w:p w:rsidR="008C3AB8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This research proposal is going to be evaluated the effects of mobile marketing on consumer buying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behaviour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 In order to conduct the research, a case study of H&amp;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M in India is going taken for evaluating the effects of mobile marketing on consumer buying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behaviour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First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the aim and objective of this proposal are going to be identified. In order to gain insights into the research topic more, various articles and jou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rnals are going to be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studied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and examined thoroughly. The methods for conducting the research are also going to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be identified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</w:p>
    <w:p w:rsidR="008C3AB8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Aim and objectives </w:t>
      </w:r>
    </w:p>
    <w:p w:rsidR="008C3AB8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aim of the research will be to evaluate the effects of mobile marketing on consumer buying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considering the case of H &amp; M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Company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India.</w:t>
      </w:r>
    </w:p>
    <w:p w:rsidR="008C3AB8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objectives considered for the current study will be: </w:t>
      </w:r>
    </w:p>
    <w:p w:rsidR="008C3AB8" w:rsidRDefault="00845564" w:rsidP="00845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To evaluate the effects of mobile marketing on the purchasing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behaviour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of consumers </w:t>
      </w:r>
    </w:p>
    <w:p w:rsidR="008C3AB8" w:rsidRDefault="00845564" w:rsidP="00845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analyse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the challenges that occur through mobile marketing f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or H&amp;M in India </w:t>
      </w:r>
    </w:p>
    <w:p w:rsidR="008C3AB8" w:rsidRDefault="00845564" w:rsidP="00845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To recommend how the challenges that arise from mobile marketing can be addressed </w:t>
      </w:r>
    </w:p>
    <w:p w:rsidR="008C3AB8" w:rsidRDefault="00845564" w:rsidP="00845564">
      <w:pPr>
        <w:pStyle w:val="Heading2"/>
        <w:jc w:val="both"/>
        <w:rPr>
          <w:highlight w:val="white"/>
        </w:rPr>
      </w:pPr>
      <w:r>
        <w:rPr>
          <w:highlight w:val="white"/>
        </w:rPr>
        <w:t>Literature Review and Research Gaps</w:t>
      </w:r>
    </w:p>
    <w:p w:rsidR="008C3AB8" w:rsidRDefault="00845564" w:rsidP="00845564">
      <w:pPr>
        <w:pStyle w:val="Heading3"/>
        <w:jc w:val="both"/>
        <w:rPr>
          <w:highlight w:val="white"/>
        </w:rPr>
      </w:pPr>
      <w:bookmarkStart w:id="2" w:name="_heading=h.3znysh7" w:colFirst="0" w:colLast="0"/>
      <w:bookmarkEnd w:id="2"/>
      <w:r>
        <w:rPr>
          <w:highlight w:val="white"/>
        </w:rPr>
        <w:t>Literature Review</w:t>
      </w:r>
    </w:p>
    <w:p w:rsidR="008C3AB8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According to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Ittaqullah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Pr="00845564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et 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(2020),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 today’s world, mobile marketing is becoming more popular wit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h increasing customer demands.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can be seen that the rapid development of mobile marketing is affecting consumer buying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behaviour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heavily. </w:t>
      </w:r>
    </w:p>
    <w:p w:rsidR="008C3AB8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article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Zakharkevich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Pr="00845564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et 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 (2020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also showed tha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 in the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globalisation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aspect mobile marketing has heavi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ly impacted the business industry, especially the apparel and footwear industry. </w:t>
      </w:r>
    </w:p>
    <w:p w:rsidR="008C3AB8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On the other hand,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Pr="00845564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et 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 (20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20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also explained in their article that the use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of mobile marketing has increased severely as the customer focus shifted to wanting more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personalised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products. Moreover, the authors also explained the change in the traditional marketing mix to a more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personalised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marketing framework to gain competitive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advantages in the market. </w:t>
      </w:r>
    </w:p>
    <w:p w:rsidR="008C3AB8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The article by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Grewal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Pr="00845564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et 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 (2020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also showed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importance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development of an efficient strategy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for resolving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possible challenges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that may arise in mobile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marketing. </w:t>
      </w:r>
    </w:p>
    <w:p w:rsidR="008C3AB8" w:rsidRDefault="00845564" w:rsidP="00845564">
      <w:pPr>
        <w:pStyle w:val="Heading3"/>
        <w:jc w:val="both"/>
        <w:rPr>
          <w:highlight w:val="white"/>
        </w:rPr>
      </w:pPr>
      <w:bookmarkStart w:id="3" w:name="_heading=h.2et92p0" w:colFirst="0" w:colLast="0"/>
      <w:bookmarkEnd w:id="3"/>
      <w:r>
        <w:rPr>
          <w:highlight w:val="white"/>
        </w:rPr>
        <w:lastRenderedPageBreak/>
        <w:t>Research Gap</w:t>
      </w:r>
    </w:p>
    <w:p w:rsidR="008C3AB8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he previous articles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only discussed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the ways to use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mobile phones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as marketing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advertising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tools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However, past researchers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didn’t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evaluate the research topic more and there was a lack of in-depth information in those research. In the previous articles, there were also no proper recommendat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ions addressing the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issues which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may arise from mobile marketing. </w:t>
      </w:r>
    </w:p>
    <w:p w:rsidR="008C3AB8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current research will evaluate the effect of mobile marketing on the purchasing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behaviour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of modern customers along with the challenges faced by apparel marketers in advertising their products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using mobile marketing methods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and the potential effective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ways to overcome the issues. </w:t>
      </w:r>
    </w:p>
    <w:p w:rsidR="008C3AB8" w:rsidRDefault="00845564" w:rsidP="00845564">
      <w:pPr>
        <w:pStyle w:val="Heading2"/>
        <w:jc w:val="both"/>
        <w:rPr>
          <w:highlight w:val="white"/>
        </w:rPr>
      </w:pPr>
      <w:bookmarkStart w:id="4" w:name="_heading=h.tyjcwt" w:colFirst="0" w:colLast="0"/>
      <w:bookmarkEnd w:id="4"/>
      <w:r>
        <w:rPr>
          <w:highlight w:val="white"/>
        </w:rPr>
        <w:t>Research Methodology</w:t>
      </w:r>
    </w:p>
    <w:p w:rsidR="008C3AB8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 order to conduct the research, the positivism philosophy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will be chosen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as it can provide a structured answer to the research topic.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deductive research approach will be relevant in carrying out 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current study. The second qualitative research strategy will be beneficial for this research proposal as it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can be proven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beneficial for collecting information related to the research topic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The descriptive research design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will be considered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for conducting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the current research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secondary data collection method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will be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applied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this paper for collecting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data. Moreover, the thematic data analysis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can be considered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for conducting the research. </w:t>
      </w:r>
    </w:p>
    <w:p w:rsidR="008C3AB8" w:rsidRDefault="00845564" w:rsidP="00845564">
      <w:pPr>
        <w:pStyle w:val="Heading2"/>
        <w:jc w:val="both"/>
        <w:rPr>
          <w:highlight w:val="white"/>
        </w:rPr>
      </w:pPr>
      <w:bookmarkStart w:id="5" w:name="_heading=h.3dy6vkm" w:colFirst="0" w:colLast="0"/>
      <w:bookmarkEnd w:id="5"/>
      <w:r>
        <w:rPr>
          <w:highlight w:val="white"/>
        </w:rPr>
        <w:t>Conclusion</w:t>
      </w:r>
    </w:p>
    <w:p w:rsidR="008C3AB8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 this poster, the contents of the above res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earch proposal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are written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in brief. The aims and objectives considered for the research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have been written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After that, in the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summarised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literature review section, the three themes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were considered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and the various author's opinions on mobile marketing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its benefits and challenges were discussed. Moreover, in the research methodology section, the research philosophy, strategy, approach, data collection and analysis method that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will be considered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in this study were discussed. </w:t>
      </w:r>
    </w:p>
    <w:p w:rsidR="008C3AB8" w:rsidRDefault="008C3AB8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845564" w:rsidRDefault="00845564" w:rsidP="00845564">
      <w:pPr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br w:type="page"/>
      </w:r>
    </w:p>
    <w:p w:rsidR="00845564" w:rsidRPr="00845564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lastRenderedPageBreak/>
        <w:t>References</w:t>
      </w:r>
    </w:p>
    <w:p w:rsidR="00845564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Ittaqullah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Madjid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R., &amp;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Suleman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N. R. (2020).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The effects of mobile marketing, discount, and lifestyle on consumers’ impulse buying behavior in online marketplace.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International Journal of Scientific and Technology Research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(3), 1569-1577.</w:t>
      </w:r>
    </w:p>
    <w:p w:rsidR="00845564" w:rsidRDefault="00845564" w:rsidP="008455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Tong, S.,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Luo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X., &amp;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Xu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B. (2020).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Personalized mobile marketing strategies.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Journal of the Academy of Marketing Science, 48, 64-78.</w:t>
      </w:r>
    </w:p>
    <w:sectPr w:rsidR="00845564" w:rsidSect="008C3AB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41CDC"/>
    <w:multiLevelType w:val="multilevel"/>
    <w:tmpl w:val="B9B85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3AB8"/>
    <w:rsid w:val="00845564"/>
    <w:rsid w:val="008C3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0B"/>
  </w:style>
  <w:style w:type="paragraph" w:styleId="Heading1">
    <w:name w:val="heading 1"/>
    <w:basedOn w:val="Normal1"/>
    <w:next w:val="Normal1"/>
    <w:link w:val="Heading1Char"/>
    <w:autoRedefine/>
    <w:rsid w:val="00B44AD0"/>
    <w:pPr>
      <w:keepNext/>
      <w:keepLines/>
      <w:spacing w:before="400" w:after="120"/>
      <w:jc w:val="both"/>
      <w:outlineLvl w:val="0"/>
    </w:pPr>
    <w:rPr>
      <w:rFonts w:ascii="Times New Roman" w:hAnsi="Times New Roman"/>
      <w:b/>
      <w:sz w:val="28"/>
      <w:szCs w:val="40"/>
    </w:rPr>
  </w:style>
  <w:style w:type="paragraph" w:styleId="Heading2">
    <w:name w:val="heading 2"/>
    <w:basedOn w:val="Normal1"/>
    <w:next w:val="Normal1"/>
    <w:link w:val="Heading2Char"/>
    <w:autoRedefine/>
    <w:rsid w:val="00B44AD0"/>
    <w:pPr>
      <w:keepNext/>
      <w:keepLines/>
      <w:spacing w:before="360" w:after="120"/>
      <w:outlineLvl w:val="1"/>
    </w:pPr>
    <w:rPr>
      <w:rFonts w:ascii="Times New Roman" w:hAnsi="Times New Roman"/>
      <w:b/>
      <w:sz w:val="26"/>
      <w:szCs w:val="32"/>
    </w:rPr>
  </w:style>
  <w:style w:type="paragraph" w:styleId="Heading3">
    <w:name w:val="heading 3"/>
    <w:basedOn w:val="Normal1"/>
    <w:next w:val="Normal1"/>
    <w:link w:val="Heading3Char"/>
    <w:autoRedefine/>
    <w:rsid w:val="00B44AD0"/>
    <w:pPr>
      <w:keepNext/>
      <w:keepLines/>
      <w:spacing w:before="320" w:after="80"/>
      <w:outlineLvl w:val="2"/>
    </w:pPr>
    <w:rPr>
      <w:rFonts w:ascii="Times New Roman" w:hAnsi="Times New Roman"/>
      <w:b/>
      <w:i/>
      <w:color w:val="434343"/>
      <w:sz w:val="24"/>
      <w:szCs w:val="28"/>
    </w:rPr>
  </w:style>
  <w:style w:type="paragraph" w:styleId="Heading4">
    <w:name w:val="heading 4"/>
    <w:basedOn w:val="normal0"/>
    <w:next w:val="normal0"/>
    <w:rsid w:val="008C3A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C3A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C3A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3AB8"/>
  </w:style>
  <w:style w:type="paragraph" w:styleId="Title">
    <w:name w:val="Title"/>
    <w:basedOn w:val="normal0"/>
    <w:next w:val="normal0"/>
    <w:rsid w:val="008C3AB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B44AD0"/>
    <w:rPr>
      <w:rFonts w:ascii="Times New Roman" w:eastAsia="Arial" w:hAnsi="Times New Roman" w:cs="Arial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rsid w:val="00B44AD0"/>
    <w:rPr>
      <w:rFonts w:ascii="Times New Roman" w:eastAsia="Arial" w:hAnsi="Times New Roman" w:cs="Arial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rsid w:val="00B44AD0"/>
    <w:rPr>
      <w:rFonts w:ascii="Times New Roman" w:eastAsia="Arial" w:hAnsi="Times New Roman" w:cs="Arial"/>
      <w:b/>
      <w:i/>
      <w:color w:val="434343"/>
      <w:sz w:val="24"/>
      <w:szCs w:val="28"/>
    </w:rPr>
  </w:style>
  <w:style w:type="paragraph" w:customStyle="1" w:styleId="Normal1">
    <w:name w:val="Normal1"/>
    <w:rsid w:val="00B44AD0"/>
    <w:pPr>
      <w:spacing w:after="0"/>
    </w:pPr>
    <w:rPr>
      <w:rFonts w:ascii="Arial" w:eastAsia="Arial" w:hAnsi="Arial" w:cs="Arial"/>
    </w:rPr>
  </w:style>
  <w:style w:type="paragraph" w:styleId="Subtitle">
    <w:name w:val="Subtitle"/>
    <w:basedOn w:val="Normal"/>
    <w:next w:val="Normal"/>
    <w:rsid w:val="008C3A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fZr8pyfpXqS4BKDxWzm/bYrrnA==">AMUW2mXAm0PK2FevJt/WNIsxc/fW+OpdTsmKx7KJN1BJ8i5oMGxC9+i/1n+RIErxTkz7BmnOI/RofiImVKOQg+GloU2aBHXcvOk8qtz88IO94P06XMROr7blk4S+K8p6YNX8PJKuY2gE8prTR7vXSla3A08l0Yqm7kNn55mj2cxVSp5QWKV3RGrOdf1Efo2uTAC1jABfjnas0ZNs0N1D8KVjtBB+hCMarg==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669</Words>
  <Characters>3814</Characters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2023-04-11T17:30:00Z</dcterms:created>
  <dcterms:modified xsi:type="dcterms:W3CDTF">2023-04-11T18:43:00Z</dcterms:modified>
</cp:coreProperties>
</file>