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73262E" w14:paraId="366DE694" w14:textId="77777777">
      <w:pPr>
        <w:rPr>
          <w:rFonts w:ascii="Times New Roman" w:hAnsi="Times New Roman" w:cs="Times New Roman"/>
          <w:b/>
          <w:bCs/>
          <w:sz w:val="32"/>
          <w:szCs w:val="32"/>
        </w:rPr>
      </w:pPr>
    </w:p>
    <w:p w:rsidR="0073262E" w14:paraId="1EE8DC0F" w14:textId="77777777">
      <w:pPr>
        <w:rPr>
          <w:rFonts w:ascii="Times New Roman" w:hAnsi="Times New Roman" w:cs="Times New Roman"/>
          <w:b/>
          <w:bCs/>
          <w:sz w:val="32"/>
          <w:szCs w:val="32"/>
        </w:rPr>
      </w:pPr>
    </w:p>
    <w:p w:rsidR="0073262E" w14:paraId="7B4F35D1" w14:textId="77777777">
      <w:pPr>
        <w:rPr>
          <w:rFonts w:ascii="Times New Roman" w:hAnsi="Times New Roman" w:cs="Times New Roman"/>
          <w:b/>
          <w:bCs/>
          <w:sz w:val="32"/>
          <w:szCs w:val="32"/>
        </w:rPr>
      </w:pPr>
    </w:p>
    <w:p w:rsidR="0073262E" w14:paraId="64EE27A1" w14:textId="77777777">
      <w:pPr>
        <w:rPr>
          <w:rFonts w:ascii="Times New Roman" w:hAnsi="Times New Roman" w:cs="Times New Roman"/>
          <w:b/>
          <w:bCs/>
          <w:sz w:val="32"/>
          <w:szCs w:val="32"/>
        </w:rPr>
      </w:pPr>
    </w:p>
    <w:p w:rsidR="0073262E" w14:paraId="22D2D201" w14:textId="77777777">
      <w:pPr>
        <w:rPr>
          <w:rFonts w:ascii="Times New Roman" w:hAnsi="Times New Roman" w:cs="Times New Roman"/>
          <w:b/>
          <w:bCs/>
          <w:sz w:val="32"/>
          <w:szCs w:val="32"/>
        </w:rPr>
      </w:pPr>
    </w:p>
    <w:p w:rsidR="0073262E" w14:paraId="042583AF" w14:textId="77777777">
      <w:pPr>
        <w:rPr>
          <w:rFonts w:ascii="Times New Roman" w:hAnsi="Times New Roman" w:cs="Times New Roman"/>
          <w:b/>
          <w:bCs/>
          <w:sz w:val="32"/>
          <w:szCs w:val="32"/>
        </w:rPr>
      </w:pPr>
    </w:p>
    <w:p w:rsidR="0073262E" w14:paraId="6E80646B" w14:textId="77777777">
      <w:pPr>
        <w:rPr>
          <w:rFonts w:ascii="Times New Roman" w:hAnsi="Times New Roman" w:cs="Times New Roman"/>
          <w:b/>
          <w:bCs/>
          <w:sz w:val="32"/>
          <w:szCs w:val="32"/>
        </w:rPr>
      </w:pPr>
    </w:p>
    <w:p w:rsidR="0073262E" w14:paraId="6C74D4FF" w14:textId="77777777">
      <w:pPr>
        <w:rPr>
          <w:rFonts w:ascii="Times New Roman" w:hAnsi="Times New Roman" w:cs="Times New Roman"/>
          <w:b/>
          <w:bCs/>
          <w:sz w:val="32"/>
          <w:szCs w:val="32"/>
        </w:rPr>
      </w:pPr>
    </w:p>
    <w:p w:rsidR="0073262E" w14:paraId="264472E4" w14:textId="77777777">
      <w:pPr>
        <w:rPr>
          <w:rFonts w:ascii="Times New Roman" w:hAnsi="Times New Roman" w:cs="Times New Roman"/>
          <w:b/>
          <w:bCs/>
          <w:sz w:val="32"/>
          <w:szCs w:val="32"/>
        </w:rPr>
      </w:pPr>
    </w:p>
    <w:p w:rsidR="000E0084" w:rsidP="0073262E" w14:paraId="5B89D872" w14:textId="77777777">
      <w:pPr>
        <w:jc w:val="center"/>
        <w:rPr>
          <w:rFonts w:ascii="Times New Roman" w:hAnsi="Times New Roman" w:cs="Times New Roman"/>
          <w:b/>
          <w:bCs/>
          <w:sz w:val="32"/>
          <w:szCs w:val="32"/>
        </w:rPr>
      </w:pPr>
      <w:r w:rsidRPr="00173441">
        <w:rPr>
          <w:rFonts w:ascii="Times New Roman" w:hAnsi="Times New Roman" w:cs="Times New Roman"/>
          <w:b/>
          <w:bCs/>
          <w:sz w:val="32"/>
          <w:szCs w:val="32"/>
        </w:rPr>
        <w:t>QUALITY MANAGEMENT</w:t>
      </w:r>
      <w:r>
        <w:rPr>
          <w:rFonts w:ascii="Times New Roman" w:hAnsi="Times New Roman" w:cs="Times New Roman"/>
          <w:b/>
          <w:bCs/>
          <w:sz w:val="32"/>
          <w:szCs w:val="32"/>
        </w:rPr>
        <w:t xml:space="preserve">: </w:t>
      </w:r>
      <w:r w:rsidRPr="009C470B">
        <w:rPr>
          <w:rFonts w:ascii="Times New Roman" w:hAnsi="Times New Roman" w:cs="Times New Roman"/>
          <w:b/>
          <w:bCs/>
          <w:sz w:val="32"/>
          <w:szCs w:val="32"/>
        </w:rPr>
        <w:t>ASSIGNMENT–PART</w:t>
      </w:r>
      <w:r w:rsidRPr="00173441">
        <w:rPr>
          <w:rFonts w:ascii="Times New Roman" w:hAnsi="Times New Roman" w:cs="Times New Roman"/>
          <w:b/>
          <w:bCs/>
          <w:sz w:val="32"/>
          <w:szCs w:val="32"/>
        </w:rPr>
        <w:t xml:space="preserve"> </w:t>
      </w:r>
      <w:r w:rsidR="006F130C">
        <w:rPr>
          <w:rFonts w:ascii="Times New Roman" w:hAnsi="Times New Roman" w:cs="Times New Roman"/>
          <w:b/>
          <w:bCs/>
          <w:sz w:val="32"/>
          <w:szCs w:val="32"/>
        </w:rPr>
        <w:t>1</w:t>
      </w:r>
    </w:p>
    <w:p w:rsidR="000E0084" w14:paraId="340024D1" w14:textId="77777777">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val="en-GB"/>
        </w:rPr>
        <w:id w:val="-362903746"/>
        <w:docPartObj>
          <w:docPartGallery w:val="Table of Contents"/>
          <w:docPartUnique/>
        </w:docPartObj>
      </w:sdtPr>
      <w:sdtEndPr>
        <w:rPr>
          <w:b/>
          <w:bCs/>
          <w:noProof/>
        </w:rPr>
      </w:sdtEndPr>
      <w:sdtContent>
        <w:p w:rsidR="001932B1" w:rsidRPr="001932B1" w:rsidP="001932B1" w14:paraId="6B3CF7B7" w14:textId="7E5099F8">
          <w:pPr>
            <w:pStyle w:val="TOCHeading"/>
            <w:spacing w:before="0" w:line="360" w:lineRule="auto"/>
            <w:jc w:val="center"/>
            <w:rPr>
              <w:rFonts w:ascii="Times New Roman" w:hAnsi="Times New Roman" w:cs="Times New Roman"/>
              <w:b/>
              <w:bCs/>
              <w:color w:val="auto"/>
              <w:sz w:val="28"/>
              <w:szCs w:val="28"/>
            </w:rPr>
          </w:pPr>
          <w:r w:rsidRPr="001932B1">
            <w:rPr>
              <w:rFonts w:ascii="Times New Roman" w:hAnsi="Times New Roman" w:cs="Times New Roman"/>
              <w:b/>
              <w:bCs/>
              <w:color w:val="auto"/>
              <w:sz w:val="28"/>
              <w:szCs w:val="28"/>
            </w:rPr>
            <w:t>Table of Contents</w:t>
          </w:r>
        </w:p>
        <w:p w:rsidR="00697CAA" w:rsidRPr="00697CAA" w:rsidP="00697CAA" w14:paraId="14D3F96D" w14:textId="770789ED">
          <w:pPr>
            <w:pStyle w:val="TOC1"/>
            <w:tabs>
              <w:tab w:val="right" w:leader="dot" w:pos="9016"/>
            </w:tabs>
            <w:spacing w:after="0" w:line="360" w:lineRule="auto"/>
            <w:jc w:val="both"/>
            <w:rPr>
              <w:rFonts w:ascii="Times New Roman" w:hAnsi="Times New Roman" w:eastAsiaTheme="minorEastAsia" w:cs="Times New Roman"/>
              <w:noProof/>
              <w:sz w:val="24"/>
              <w:szCs w:val="24"/>
              <w:lang w:val="en-IN" w:eastAsia="en-IN"/>
            </w:rPr>
          </w:pPr>
          <w:r w:rsidRPr="001932B1">
            <w:rPr>
              <w:rFonts w:ascii="Times New Roman" w:hAnsi="Times New Roman" w:cs="Times New Roman"/>
              <w:sz w:val="24"/>
              <w:szCs w:val="24"/>
            </w:rPr>
            <w:fldChar w:fldCharType="begin"/>
          </w:r>
          <w:r w:rsidRPr="001932B1">
            <w:rPr>
              <w:rFonts w:ascii="Times New Roman" w:hAnsi="Times New Roman" w:cs="Times New Roman"/>
              <w:sz w:val="24"/>
              <w:szCs w:val="24"/>
            </w:rPr>
            <w:instrText xml:space="preserve"> TOC \o "1-3" \h \z \u </w:instrText>
          </w:r>
          <w:r w:rsidRPr="001932B1">
            <w:rPr>
              <w:rFonts w:ascii="Times New Roman" w:hAnsi="Times New Roman" w:cs="Times New Roman"/>
              <w:sz w:val="24"/>
              <w:szCs w:val="24"/>
            </w:rPr>
            <w:fldChar w:fldCharType="separate"/>
          </w:r>
          <w:hyperlink w:anchor="_Toc132041589" w:history="1">
            <w:r w:rsidRPr="00697CAA">
              <w:rPr>
                <w:rStyle w:val="Hyperlink"/>
                <w:rFonts w:ascii="Times New Roman" w:hAnsi="Times New Roman" w:cs="Times New Roman"/>
                <w:noProof/>
                <w:sz w:val="24"/>
                <w:szCs w:val="24"/>
              </w:rPr>
              <w:t>Introduction</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_Toc132041589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3</w:t>
            </w:r>
            <w:r w:rsidRPr="00697CAA">
              <w:rPr>
                <w:rFonts w:ascii="Times New Roman" w:hAnsi="Times New Roman" w:cs="Times New Roman"/>
                <w:noProof/>
                <w:webHidden/>
                <w:sz w:val="24"/>
                <w:szCs w:val="24"/>
              </w:rPr>
              <w:fldChar w:fldCharType="end"/>
            </w:r>
          </w:hyperlink>
        </w:p>
        <w:p w:rsidR="00697CAA" w:rsidRPr="00697CAA" w:rsidP="00697CAA" w14:paraId="23147EAD" w14:textId="6AA50933">
          <w:pPr>
            <w:pStyle w:val="TOC1"/>
            <w:tabs>
              <w:tab w:val="right" w:leader="dot" w:pos="9016"/>
            </w:tabs>
            <w:spacing w:after="0" w:line="360" w:lineRule="auto"/>
            <w:jc w:val="both"/>
            <w:rPr>
              <w:rFonts w:ascii="Times New Roman" w:hAnsi="Times New Roman" w:eastAsiaTheme="minorEastAsia" w:cs="Times New Roman"/>
              <w:noProof/>
              <w:sz w:val="24"/>
              <w:szCs w:val="24"/>
              <w:lang w:val="en-IN" w:eastAsia="en-IN"/>
            </w:rPr>
          </w:pPr>
          <w:hyperlink w:anchor="_Toc132041590" w:history="1">
            <w:r w:rsidRPr="00697CAA">
              <w:rPr>
                <w:rStyle w:val="Hyperlink"/>
                <w:rFonts w:ascii="Times New Roman" w:hAnsi="Times New Roman" w:cs="Times New Roman"/>
                <w:noProof/>
                <w:sz w:val="24"/>
                <w:szCs w:val="24"/>
              </w:rPr>
              <w:t>Task 1: Critical evaluation of the strategic importance of TQM  for Jaguar Land Rover</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_Toc132041590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3</w:t>
            </w:r>
            <w:r w:rsidRPr="00697CAA">
              <w:rPr>
                <w:rFonts w:ascii="Times New Roman" w:hAnsi="Times New Roman" w:cs="Times New Roman"/>
                <w:noProof/>
                <w:webHidden/>
                <w:sz w:val="24"/>
                <w:szCs w:val="24"/>
              </w:rPr>
              <w:fldChar w:fldCharType="end"/>
            </w:r>
          </w:hyperlink>
        </w:p>
        <w:p w:rsidR="00697CAA" w:rsidRPr="00697CAA" w:rsidP="00697CAA" w14:paraId="644C6F8A" w14:textId="48682893">
          <w:pPr>
            <w:pStyle w:val="TOC1"/>
            <w:tabs>
              <w:tab w:val="right" w:leader="dot" w:pos="9016"/>
            </w:tabs>
            <w:spacing w:after="0" w:line="360" w:lineRule="auto"/>
            <w:jc w:val="both"/>
            <w:rPr>
              <w:rFonts w:ascii="Times New Roman" w:hAnsi="Times New Roman" w:eastAsiaTheme="minorEastAsia" w:cs="Times New Roman"/>
              <w:noProof/>
              <w:sz w:val="24"/>
              <w:szCs w:val="24"/>
              <w:lang w:val="en-IN" w:eastAsia="en-IN"/>
            </w:rPr>
          </w:pPr>
          <w:hyperlink w:anchor="_Toc132041591" w:history="1">
            <w:r w:rsidRPr="00697CAA">
              <w:rPr>
                <w:rStyle w:val="Hyperlink"/>
                <w:rFonts w:ascii="Times New Roman" w:hAnsi="Times New Roman" w:cs="Times New Roman"/>
                <w:noProof/>
                <w:sz w:val="24"/>
                <w:szCs w:val="24"/>
              </w:rPr>
              <w:t>Task 2: Creation of a quality management system and linking with business objectives</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_Toc132041591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7</w:t>
            </w:r>
            <w:r w:rsidRPr="00697CAA">
              <w:rPr>
                <w:rFonts w:ascii="Times New Roman" w:hAnsi="Times New Roman" w:cs="Times New Roman"/>
                <w:noProof/>
                <w:webHidden/>
                <w:sz w:val="24"/>
                <w:szCs w:val="24"/>
              </w:rPr>
              <w:fldChar w:fldCharType="end"/>
            </w:r>
          </w:hyperlink>
        </w:p>
        <w:p w:rsidR="00697CAA" w:rsidRPr="00697CAA" w:rsidP="00697CAA" w14:paraId="635FDFEA" w14:textId="3E685F50">
          <w:pPr>
            <w:pStyle w:val="TOC1"/>
            <w:tabs>
              <w:tab w:val="right" w:leader="dot" w:pos="9016"/>
            </w:tabs>
            <w:spacing w:after="0" w:line="360" w:lineRule="auto"/>
            <w:jc w:val="both"/>
            <w:rPr>
              <w:rFonts w:ascii="Times New Roman" w:hAnsi="Times New Roman" w:eastAsiaTheme="minorEastAsia" w:cs="Times New Roman"/>
              <w:noProof/>
              <w:sz w:val="24"/>
              <w:szCs w:val="24"/>
              <w:lang w:val="en-IN" w:eastAsia="en-IN"/>
            </w:rPr>
          </w:pPr>
          <w:hyperlink w:anchor="_Toc132041592" w:history="1">
            <w:r w:rsidRPr="00697CAA">
              <w:rPr>
                <w:rStyle w:val="Hyperlink"/>
                <w:rFonts w:ascii="Times New Roman" w:hAnsi="Times New Roman" w:cs="Times New Roman"/>
                <w:noProof/>
                <w:sz w:val="24"/>
                <w:szCs w:val="24"/>
              </w:rPr>
              <w:t>Task 3: Quality management key trends and relationships with business Strategy</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_Toc132041592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9</w:t>
            </w:r>
            <w:r w:rsidRPr="00697CAA">
              <w:rPr>
                <w:rFonts w:ascii="Times New Roman" w:hAnsi="Times New Roman" w:cs="Times New Roman"/>
                <w:noProof/>
                <w:webHidden/>
                <w:sz w:val="24"/>
                <w:szCs w:val="24"/>
              </w:rPr>
              <w:fldChar w:fldCharType="end"/>
            </w:r>
          </w:hyperlink>
        </w:p>
        <w:p w:rsidR="00697CAA" w:rsidRPr="00697CAA" w:rsidP="00697CAA" w14:paraId="701E0B97" w14:textId="1128CEF0">
          <w:pPr>
            <w:pStyle w:val="TOC1"/>
            <w:tabs>
              <w:tab w:val="right" w:leader="dot" w:pos="9016"/>
            </w:tabs>
            <w:spacing w:after="0" w:line="360" w:lineRule="auto"/>
            <w:jc w:val="both"/>
            <w:rPr>
              <w:rFonts w:ascii="Times New Roman" w:hAnsi="Times New Roman" w:eastAsiaTheme="minorEastAsia" w:cs="Times New Roman"/>
              <w:noProof/>
              <w:sz w:val="24"/>
              <w:szCs w:val="24"/>
              <w:lang w:val="en-IN" w:eastAsia="en-IN"/>
            </w:rPr>
          </w:pPr>
          <w:hyperlink w:anchor="_Toc132041593" w:history="1">
            <w:r w:rsidRPr="00697CAA">
              <w:rPr>
                <w:rStyle w:val="Hyperlink"/>
                <w:rFonts w:ascii="Times New Roman" w:hAnsi="Times New Roman" w:cs="Times New Roman"/>
                <w:noProof/>
                <w:sz w:val="24"/>
                <w:szCs w:val="24"/>
              </w:rPr>
              <w:t>Conclusion</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_Toc132041593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10</w:t>
            </w:r>
            <w:r w:rsidRPr="00697CAA">
              <w:rPr>
                <w:rFonts w:ascii="Times New Roman" w:hAnsi="Times New Roman" w:cs="Times New Roman"/>
                <w:noProof/>
                <w:webHidden/>
                <w:sz w:val="24"/>
                <w:szCs w:val="24"/>
              </w:rPr>
              <w:fldChar w:fldCharType="end"/>
            </w:r>
          </w:hyperlink>
        </w:p>
        <w:p w:rsidR="00697CAA" w:rsidP="00697CAA" w14:paraId="4BAF9C29" w14:textId="038864E5">
          <w:pPr>
            <w:pStyle w:val="TOC1"/>
            <w:tabs>
              <w:tab w:val="right" w:leader="dot" w:pos="9016"/>
            </w:tabs>
            <w:spacing w:after="0" w:line="360" w:lineRule="auto"/>
            <w:jc w:val="both"/>
            <w:rPr>
              <w:rFonts w:eastAsiaTheme="minorEastAsia"/>
              <w:noProof/>
              <w:lang w:val="en-IN" w:eastAsia="en-IN"/>
            </w:rPr>
          </w:pPr>
          <w:hyperlink w:anchor="_Toc132041594" w:history="1">
            <w:r w:rsidRPr="00697CAA">
              <w:rPr>
                <w:rStyle w:val="Hyperlink"/>
                <w:rFonts w:ascii="Times New Roman" w:hAnsi="Times New Roman" w:cs="Times New Roman"/>
                <w:noProof/>
                <w:sz w:val="24"/>
                <w:szCs w:val="24"/>
              </w:rPr>
              <w:t>References</w:t>
            </w:r>
            <w:r w:rsidRPr="00697CAA">
              <w:rPr>
                <w:rFonts w:ascii="Times New Roman" w:hAnsi="Times New Roman" w:cs="Times New Roman"/>
                <w:noProof/>
                <w:webHidden/>
                <w:sz w:val="24"/>
                <w:szCs w:val="24"/>
              </w:rPr>
              <w:tab/>
            </w:r>
            <w:r w:rsidRPr="00697CAA">
              <w:rPr>
                <w:rFonts w:ascii="Times New Roman" w:hAnsi="Times New Roman" w:cs="Times New Roman"/>
                <w:noProof/>
                <w:webHidden/>
                <w:sz w:val="24"/>
                <w:szCs w:val="24"/>
              </w:rPr>
              <w:fldChar w:fldCharType="begin"/>
            </w:r>
            <w:r w:rsidRPr="00697CAA">
              <w:rPr>
                <w:rFonts w:ascii="Times New Roman" w:hAnsi="Times New Roman" w:cs="Times New Roman"/>
                <w:noProof/>
                <w:webHidden/>
                <w:sz w:val="24"/>
                <w:szCs w:val="24"/>
              </w:rPr>
              <w:instrText xml:space="preserve"> PAGEREF _Toc132041594 \h </w:instrText>
            </w:r>
            <w:r w:rsidRPr="00697CAA">
              <w:rPr>
                <w:rFonts w:ascii="Times New Roman" w:hAnsi="Times New Roman" w:cs="Times New Roman"/>
                <w:noProof/>
                <w:webHidden/>
                <w:sz w:val="24"/>
                <w:szCs w:val="24"/>
              </w:rPr>
              <w:fldChar w:fldCharType="separate"/>
            </w:r>
            <w:r w:rsidR="00541D2E">
              <w:rPr>
                <w:rFonts w:ascii="Times New Roman" w:hAnsi="Times New Roman" w:cs="Times New Roman"/>
                <w:noProof/>
                <w:webHidden/>
                <w:sz w:val="24"/>
                <w:szCs w:val="24"/>
              </w:rPr>
              <w:t>11</w:t>
            </w:r>
            <w:r w:rsidRPr="00697CAA">
              <w:rPr>
                <w:rFonts w:ascii="Times New Roman" w:hAnsi="Times New Roman" w:cs="Times New Roman"/>
                <w:noProof/>
                <w:webHidden/>
                <w:sz w:val="24"/>
                <w:szCs w:val="24"/>
              </w:rPr>
              <w:fldChar w:fldCharType="end"/>
            </w:r>
          </w:hyperlink>
        </w:p>
        <w:p w:rsidR="001932B1" w:rsidP="001932B1" w14:paraId="1CF80957" w14:textId="2B06B7EC">
          <w:pPr>
            <w:spacing w:line="360" w:lineRule="auto"/>
            <w:jc w:val="both"/>
          </w:pPr>
          <w:r w:rsidRPr="001932B1">
            <w:rPr>
              <w:rFonts w:ascii="Times New Roman" w:hAnsi="Times New Roman" w:cs="Times New Roman"/>
              <w:b/>
              <w:bCs/>
              <w:noProof/>
              <w:sz w:val="24"/>
              <w:szCs w:val="24"/>
            </w:rPr>
            <w:fldChar w:fldCharType="end"/>
          </w:r>
        </w:p>
      </w:sdtContent>
    </w:sdt>
    <w:p w:rsidR="00697BF7" w:rsidP="0073262E" w14:paraId="78C9FA1B" w14:textId="524173B1">
      <w:pPr>
        <w:jc w:val="center"/>
        <w:rPr>
          <w:rFonts w:ascii="Times New Roman" w:hAnsi="Times New Roman" w:cs="Times New Roman"/>
          <w:sz w:val="24"/>
          <w:szCs w:val="24"/>
        </w:rPr>
      </w:pPr>
      <w:r>
        <w:rPr>
          <w:rFonts w:ascii="Times New Roman" w:hAnsi="Times New Roman" w:cs="Times New Roman"/>
          <w:sz w:val="24"/>
          <w:szCs w:val="24"/>
        </w:rPr>
        <w:br w:type="page"/>
      </w:r>
    </w:p>
    <w:p w:rsidR="009C759A" w:rsidRPr="00723690" w:rsidP="00723690" w14:paraId="66152D36" w14:textId="7DADEF17">
      <w:pPr>
        <w:pStyle w:val="Heading1"/>
      </w:pPr>
      <w:bookmarkStart w:id="0" w:name="_Toc98974046"/>
      <w:bookmarkStart w:id="1" w:name="_Toc132041589"/>
      <w:r w:rsidRPr="00723690">
        <w:t>Introduction</w:t>
      </w:r>
      <w:bookmarkEnd w:id="0"/>
      <w:bookmarkEnd w:id="1"/>
      <w:r w:rsidRPr="00723690">
        <w:t xml:space="preserve"> </w:t>
      </w:r>
    </w:p>
    <w:p w:rsidR="001C7830" w:rsidP="00510C5C" w14:paraId="19467323" w14:textId="7E0355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297EF2">
        <w:rPr>
          <w:rFonts w:ascii="Times New Roman" w:hAnsi="Times New Roman" w:cs="Times New Roman"/>
          <w:sz w:val="24"/>
          <w:szCs w:val="24"/>
        </w:rPr>
        <w:t xml:space="preserve">total quality management (TQM) principles </w:t>
      </w:r>
      <w:r>
        <w:rPr>
          <w:rFonts w:ascii="Times New Roman" w:hAnsi="Times New Roman" w:cs="Times New Roman"/>
          <w:sz w:val="24"/>
          <w:szCs w:val="24"/>
        </w:rPr>
        <w:t xml:space="preserve">can be followed by an automobile company as Toyota pioneered the concept back in the day to be a highly productive and quality-driven approach. </w:t>
      </w:r>
      <w:r w:rsidR="006475F2">
        <w:rPr>
          <w:rFonts w:ascii="Times New Roman" w:hAnsi="Times New Roman" w:cs="Times New Roman"/>
          <w:sz w:val="24"/>
          <w:szCs w:val="24"/>
        </w:rPr>
        <w:t xml:space="preserve">The current study orients around the </w:t>
      </w:r>
      <w:r w:rsidR="006475F2">
        <w:rPr>
          <w:rFonts w:ascii="Times New Roman" w:hAnsi="Times New Roman" w:cs="Times New Roman"/>
          <w:sz w:val="24"/>
          <w:szCs w:val="24"/>
        </w:rPr>
        <w:t>Jaguar Land Rover</w:t>
      </w:r>
      <w:r w:rsidR="006475F2">
        <w:rPr>
          <w:rFonts w:ascii="Times New Roman" w:hAnsi="Times New Roman" w:cs="Times New Roman"/>
          <w:sz w:val="24"/>
          <w:szCs w:val="24"/>
        </w:rPr>
        <w:t xml:space="preserve"> automobile unit in the UK. </w:t>
      </w:r>
      <w:r w:rsidR="00B22308">
        <w:rPr>
          <w:rFonts w:ascii="Times New Roman" w:hAnsi="Times New Roman" w:cs="Times New Roman"/>
          <w:sz w:val="24"/>
          <w:szCs w:val="24"/>
        </w:rPr>
        <w:t xml:space="preserve">The study aims to </w:t>
      </w:r>
      <w:r w:rsidR="006475F2">
        <w:rPr>
          <w:rFonts w:ascii="Times New Roman" w:hAnsi="Times New Roman" w:cs="Times New Roman"/>
          <w:sz w:val="24"/>
          <w:szCs w:val="24"/>
        </w:rPr>
        <w:t xml:space="preserve">address the presence of TQM principles in </w:t>
      </w:r>
      <w:r w:rsidR="002A7A96">
        <w:rPr>
          <w:rFonts w:ascii="Times New Roman" w:hAnsi="Times New Roman" w:cs="Times New Roman"/>
          <w:sz w:val="24"/>
          <w:szCs w:val="24"/>
        </w:rPr>
        <w:t>Jaguar Land Rover</w:t>
      </w:r>
      <w:r w:rsidR="00A078B8">
        <w:rPr>
          <w:rFonts w:ascii="Times New Roman" w:hAnsi="Times New Roman" w:cs="Times New Roman"/>
          <w:sz w:val="24"/>
          <w:szCs w:val="24"/>
        </w:rPr>
        <w:t xml:space="preserve"> and suggest the suitability of a quality management system for the automobile brand. Apart from this, key quality management trends would be discussed to interpret the efficiency within the business to cope with them. </w:t>
      </w:r>
      <w:r w:rsidR="00DF4E59">
        <w:rPr>
          <w:rFonts w:ascii="Times New Roman" w:hAnsi="Times New Roman" w:cs="Times New Roman"/>
          <w:sz w:val="24"/>
          <w:szCs w:val="24"/>
        </w:rPr>
        <w:t xml:space="preserve"> </w:t>
      </w:r>
    </w:p>
    <w:p w:rsidR="007C6817" w:rsidP="00632CF5" w14:paraId="43E60BA3" w14:textId="3950AFD7">
      <w:pPr>
        <w:pStyle w:val="Heading1"/>
      </w:pPr>
      <w:bookmarkStart w:id="2" w:name="_Toc98974047"/>
      <w:bookmarkStart w:id="3" w:name="_Toc132041590"/>
      <w:r>
        <w:t>Task 1</w:t>
      </w:r>
      <w:r w:rsidR="00632CF5">
        <w:t xml:space="preserve">: Critical evaluation of the strategic importance of </w:t>
      </w:r>
      <w:r w:rsidR="00DF0BC1">
        <w:t>TQM  for</w:t>
      </w:r>
      <w:r w:rsidR="00632CF5">
        <w:t xml:space="preserve"> Jaguar Land Rover</w:t>
      </w:r>
      <w:bookmarkEnd w:id="2"/>
      <w:bookmarkEnd w:id="3"/>
    </w:p>
    <w:p w:rsidR="00871C62" w:rsidP="00C802EA" w14:paraId="419C874F" w14:textId="7A7DCBEA">
      <w:pPr>
        <w:spacing w:after="0" w:line="360" w:lineRule="auto"/>
        <w:jc w:val="center"/>
        <w:rPr>
          <w:rFonts w:ascii="Times New Roman" w:hAnsi="Times New Roman" w:cs="Times New Roman"/>
          <w:b/>
          <w:bCs/>
          <w:sz w:val="24"/>
          <w:szCs w:val="24"/>
        </w:rPr>
      </w:pPr>
      <w:r w:rsidRPr="00871C62">
        <w:rPr>
          <w:rFonts w:ascii="Times New Roman" w:hAnsi="Times New Roman" w:cs="Times New Roman"/>
          <w:b/>
          <w:bCs/>
          <w:sz w:val="24"/>
          <w:szCs w:val="24"/>
        </w:rPr>
        <w:drawing>
          <wp:inline distT="0" distB="0" distL="0" distR="0">
            <wp:extent cx="5731510" cy="22561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5"/>
                    <a:stretch>
                      <a:fillRect/>
                    </a:stretch>
                  </pic:blipFill>
                  <pic:spPr>
                    <a:xfrm>
                      <a:off x="0" y="0"/>
                      <a:ext cx="5731510" cy="2256155"/>
                    </a:xfrm>
                    <a:prstGeom prst="rect">
                      <a:avLst/>
                    </a:prstGeom>
                  </pic:spPr>
                </pic:pic>
              </a:graphicData>
            </a:graphic>
          </wp:inline>
        </w:drawing>
      </w:r>
    </w:p>
    <w:p w:rsidR="00C802EA" w:rsidRPr="0008138A" w:rsidP="00C802EA" w14:paraId="707AE64C" w14:textId="1697336D">
      <w:pPr>
        <w:spacing w:after="0" w:line="360" w:lineRule="auto"/>
        <w:jc w:val="center"/>
        <w:rPr>
          <w:rFonts w:ascii="Times New Roman" w:hAnsi="Times New Roman" w:cs="Times New Roman"/>
          <w:b/>
          <w:bCs/>
          <w:sz w:val="24"/>
          <w:szCs w:val="24"/>
        </w:rPr>
      </w:pPr>
      <w:r w:rsidRPr="0008138A">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08138A">
        <w:rPr>
          <w:rFonts w:ascii="Times New Roman" w:hAnsi="Times New Roman" w:cs="Times New Roman"/>
          <w:b/>
          <w:bCs/>
          <w:sz w:val="24"/>
          <w:szCs w:val="24"/>
        </w:rPr>
        <w:t xml:space="preserve">: </w:t>
      </w:r>
      <w:r>
        <w:rPr>
          <w:rFonts w:ascii="Times New Roman" w:hAnsi="Times New Roman" w:cs="Times New Roman"/>
          <w:b/>
          <w:bCs/>
          <w:sz w:val="24"/>
          <w:szCs w:val="24"/>
        </w:rPr>
        <w:t>Financial highlights of Jaguar Land Rover</w:t>
      </w:r>
      <w:r>
        <w:rPr>
          <w:rFonts w:ascii="Times New Roman" w:hAnsi="Times New Roman" w:cs="Times New Roman"/>
          <w:b/>
          <w:bCs/>
          <w:sz w:val="24"/>
          <w:szCs w:val="24"/>
        </w:rPr>
        <w:t xml:space="preserve"> </w:t>
      </w:r>
    </w:p>
    <w:p w:rsidR="00C802EA" w:rsidP="00C802EA" w14:paraId="462ABBFE" w14:textId="27735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E433C0" w:rsidR="00E433C0">
        <w:rPr>
          <w:rFonts w:ascii="Times New Roman" w:hAnsi="Times New Roman" w:cs="Times New Roman"/>
          <w:sz w:val="24"/>
          <w:szCs w:val="24"/>
        </w:rPr>
        <w:t xml:space="preserve"> </w:t>
      </w:r>
      <w:r w:rsidRPr="000211B5" w:rsidR="00E433C0">
        <w:rPr>
          <w:rFonts w:ascii="Times New Roman" w:hAnsi="Times New Roman" w:cs="Times New Roman"/>
          <w:sz w:val="24"/>
          <w:szCs w:val="24"/>
        </w:rPr>
        <w:t xml:space="preserve">Jaguar Land Rover, </w:t>
      </w:r>
      <w:r w:rsidR="00E433C0">
        <w:rPr>
          <w:rFonts w:ascii="Times New Roman" w:hAnsi="Times New Roman" w:cs="Times New Roman"/>
          <w:sz w:val="24"/>
          <w:szCs w:val="24"/>
        </w:rPr>
        <w:t>2023</w:t>
      </w:r>
      <w:r>
        <w:rPr>
          <w:rFonts w:ascii="Times New Roman" w:hAnsi="Times New Roman" w:cs="Times New Roman"/>
          <w:sz w:val="24"/>
          <w:szCs w:val="24"/>
        </w:rPr>
        <w:t>)</w:t>
      </w:r>
    </w:p>
    <w:p w:rsidR="00015D0D" w:rsidP="009C3414" w14:paraId="480590B5" w14:textId="3818FD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Developing </w:t>
      </w:r>
      <w:r w:rsidRPr="001C7830">
        <w:rPr>
          <w:rFonts w:ascii="Times New Roman" w:hAnsi="Times New Roman" w:cs="Times New Roman"/>
          <w:sz w:val="24"/>
          <w:szCs w:val="24"/>
        </w:rPr>
        <w:t>the world's most desirable luxury vehicles</w:t>
      </w:r>
      <w:r>
        <w:rPr>
          <w:rFonts w:ascii="Times New Roman" w:hAnsi="Times New Roman" w:cs="Times New Roman"/>
          <w:sz w:val="24"/>
          <w:szCs w:val="24"/>
        </w:rPr>
        <w:t xml:space="preserve"> remains to be the central focus of the brand as it looks to depend on quality and sustainability principles to manufacture world-class vehicles. </w:t>
      </w:r>
      <w:r w:rsidR="00606E2C">
        <w:rPr>
          <w:rFonts w:ascii="Times New Roman" w:hAnsi="Times New Roman" w:cs="Times New Roman"/>
          <w:sz w:val="24"/>
          <w:szCs w:val="24"/>
        </w:rPr>
        <w:t xml:space="preserve">The recent developments across Jaguar Land Rover are evident that the brand is structuring the business model with a thorough focus on quality management and greater customer satisfaction. According to the present reports, </w:t>
      </w:r>
      <w:r w:rsidR="00AB0170">
        <w:rPr>
          <w:rFonts w:ascii="Times New Roman" w:hAnsi="Times New Roman" w:cs="Times New Roman"/>
          <w:sz w:val="24"/>
          <w:szCs w:val="24"/>
        </w:rPr>
        <w:t xml:space="preserve">in the fiscal year 2021/2022 </w:t>
      </w:r>
      <w:r w:rsidR="00871C62">
        <w:rPr>
          <w:rFonts w:ascii="Times New Roman" w:hAnsi="Times New Roman" w:cs="Times New Roman"/>
          <w:sz w:val="24"/>
          <w:szCs w:val="24"/>
        </w:rPr>
        <w:t>the</w:t>
      </w:r>
      <w:r w:rsidR="00AB0170">
        <w:rPr>
          <w:rFonts w:ascii="Times New Roman" w:hAnsi="Times New Roman" w:cs="Times New Roman"/>
          <w:sz w:val="24"/>
          <w:szCs w:val="24"/>
        </w:rPr>
        <w:t xml:space="preserve"> company managed to generate a revenue of </w:t>
      </w:r>
      <w:r w:rsidRPr="00AB0170" w:rsidR="00AB0170">
        <w:rPr>
          <w:rFonts w:ascii="Times New Roman" w:hAnsi="Times New Roman" w:cs="Times New Roman"/>
          <w:sz w:val="24"/>
          <w:szCs w:val="24"/>
        </w:rPr>
        <w:t>£18.</w:t>
      </w:r>
      <w:r w:rsidR="00AB0170">
        <w:rPr>
          <w:rFonts w:ascii="Times New Roman" w:hAnsi="Times New Roman" w:cs="Times New Roman"/>
          <w:sz w:val="24"/>
          <w:szCs w:val="24"/>
        </w:rPr>
        <w:t xml:space="preserve">3 billion, with a free cash flow of </w:t>
      </w:r>
      <w:r w:rsidRPr="00AB0170" w:rsidR="00AB0170">
        <w:rPr>
          <w:rFonts w:ascii="Times New Roman" w:hAnsi="Times New Roman" w:cs="Times New Roman"/>
          <w:sz w:val="24"/>
          <w:szCs w:val="24"/>
        </w:rPr>
        <w:t>£</w:t>
      </w:r>
      <w:r w:rsidR="00AB0170">
        <w:rPr>
          <w:rFonts w:ascii="Times New Roman" w:hAnsi="Times New Roman" w:cs="Times New Roman"/>
          <w:sz w:val="24"/>
          <w:szCs w:val="24"/>
        </w:rPr>
        <w:t xml:space="preserve">1.2 billion, net debt of </w:t>
      </w:r>
      <w:r w:rsidRPr="00AB0170" w:rsidR="00AB0170">
        <w:rPr>
          <w:rFonts w:ascii="Times New Roman" w:hAnsi="Times New Roman" w:cs="Times New Roman"/>
          <w:sz w:val="24"/>
          <w:szCs w:val="24"/>
        </w:rPr>
        <w:t>£</w:t>
      </w:r>
      <w:r w:rsidR="00AB0170">
        <w:rPr>
          <w:rFonts w:ascii="Times New Roman" w:hAnsi="Times New Roman" w:cs="Times New Roman"/>
          <w:sz w:val="24"/>
          <w:szCs w:val="24"/>
        </w:rPr>
        <w:t>3.2 billion, and retail sales of 376,381 units</w:t>
      </w:r>
      <w:r w:rsidR="00871C62">
        <w:rPr>
          <w:rFonts w:ascii="Times New Roman" w:hAnsi="Times New Roman" w:cs="Times New Roman"/>
          <w:sz w:val="24"/>
          <w:szCs w:val="24"/>
        </w:rPr>
        <w:t xml:space="preserve"> </w:t>
      </w:r>
      <w:r w:rsidR="00606E2C">
        <w:rPr>
          <w:rFonts w:ascii="Times New Roman" w:hAnsi="Times New Roman" w:cs="Times New Roman"/>
          <w:sz w:val="24"/>
          <w:szCs w:val="24"/>
        </w:rPr>
        <w:t>(</w:t>
      </w:r>
      <w:r w:rsidRPr="000211B5" w:rsidR="00E433C0">
        <w:rPr>
          <w:rFonts w:ascii="Times New Roman" w:hAnsi="Times New Roman" w:cs="Times New Roman"/>
          <w:sz w:val="24"/>
          <w:szCs w:val="24"/>
        </w:rPr>
        <w:t xml:space="preserve">Jaguar Land Rover, </w:t>
      </w:r>
      <w:r w:rsidR="00E433C0">
        <w:rPr>
          <w:rFonts w:ascii="Times New Roman" w:hAnsi="Times New Roman" w:cs="Times New Roman"/>
          <w:sz w:val="24"/>
          <w:szCs w:val="24"/>
        </w:rPr>
        <w:t>2023</w:t>
      </w:r>
      <w:r w:rsidR="00606E2C">
        <w:rPr>
          <w:rFonts w:ascii="Times New Roman" w:hAnsi="Times New Roman" w:cs="Times New Roman"/>
          <w:sz w:val="24"/>
          <w:szCs w:val="24"/>
        </w:rPr>
        <w:t>).</w:t>
      </w:r>
      <w:r w:rsidR="00871C62">
        <w:rPr>
          <w:rFonts w:ascii="Times New Roman" w:hAnsi="Times New Roman" w:cs="Times New Roman"/>
          <w:sz w:val="24"/>
          <w:szCs w:val="24"/>
        </w:rPr>
        <w:t xml:space="preserve"> Since the quality standards and quality control techniques in the business share a major influence over the financial performance of the business, there is a requirement for a proper quality management framework in the business.</w:t>
      </w:r>
      <w:r w:rsidR="00265C1A">
        <w:rPr>
          <w:rFonts w:ascii="Times New Roman" w:hAnsi="Times New Roman" w:cs="Times New Roman"/>
          <w:sz w:val="24"/>
          <w:szCs w:val="24"/>
        </w:rPr>
        <w:t xml:space="preserve"> </w:t>
      </w:r>
      <w:r w:rsidR="00DC7E1B">
        <w:rPr>
          <w:rFonts w:ascii="Times New Roman" w:hAnsi="Times New Roman" w:cs="Times New Roman"/>
          <w:sz w:val="24"/>
          <w:szCs w:val="24"/>
        </w:rPr>
        <w:t xml:space="preserve">There remains a severe need for a brand to follow the TQM principles in the business as it helps strengthen the competitive position of the brand and ensures higher productivity. </w:t>
      </w:r>
      <w:r w:rsidR="0078326E">
        <w:rPr>
          <w:rFonts w:ascii="Times New Roman" w:hAnsi="Times New Roman" w:cs="Times New Roman"/>
          <w:sz w:val="24"/>
          <w:szCs w:val="24"/>
        </w:rPr>
        <w:t xml:space="preserve">As per the views of </w:t>
      </w:r>
      <w:r w:rsidRPr="00C63E53" w:rsidR="000106D1">
        <w:rPr>
          <w:rFonts w:ascii="Times New Roman" w:hAnsi="Times New Roman" w:cs="Times New Roman"/>
          <w:sz w:val="24"/>
          <w:szCs w:val="24"/>
        </w:rPr>
        <w:t>Egwunatum</w:t>
      </w:r>
      <w:r w:rsidRPr="00C63E53" w:rsidR="000106D1">
        <w:rPr>
          <w:rFonts w:ascii="Times New Roman" w:hAnsi="Times New Roman" w:cs="Times New Roman"/>
          <w:sz w:val="24"/>
          <w:szCs w:val="24"/>
        </w:rPr>
        <w:t xml:space="preserve">,  </w:t>
      </w:r>
      <w:r w:rsidRPr="00C63E53" w:rsidR="000106D1">
        <w:rPr>
          <w:rFonts w:ascii="Times New Roman" w:hAnsi="Times New Roman" w:cs="Times New Roman"/>
          <w:sz w:val="24"/>
          <w:szCs w:val="24"/>
        </w:rPr>
        <w:t>Anumudu</w:t>
      </w:r>
      <w:r w:rsidRPr="00C63E53" w:rsidR="000106D1">
        <w:rPr>
          <w:rFonts w:ascii="Times New Roman" w:hAnsi="Times New Roman" w:cs="Times New Roman"/>
          <w:sz w:val="24"/>
          <w:szCs w:val="24"/>
        </w:rPr>
        <w:t xml:space="preserve">, Eze, and </w:t>
      </w:r>
      <w:r w:rsidRPr="00C63E53" w:rsidR="000106D1">
        <w:rPr>
          <w:rFonts w:ascii="Times New Roman" w:hAnsi="Times New Roman" w:cs="Times New Roman"/>
          <w:sz w:val="24"/>
          <w:szCs w:val="24"/>
        </w:rPr>
        <w:t>Awodele</w:t>
      </w:r>
      <w:r w:rsidR="000106D1">
        <w:rPr>
          <w:rFonts w:ascii="Times New Roman" w:hAnsi="Times New Roman" w:cs="Times New Roman"/>
          <w:sz w:val="24"/>
          <w:szCs w:val="24"/>
        </w:rPr>
        <w:t xml:space="preserve"> </w:t>
      </w:r>
      <w:r w:rsidR="0078326E">
        <w:rPr>
          <w:rFonts w:ascii="Times New Roman" w:hAnsi="Times New Roman" w:cs="Times New Roman"/>
          <w:sz w:val="24"/>
          <w:szCs w:val="24"/>
        </w:rPr>
        <w:t>(</w:t>
      </w:r>
      <w:r w:rsidR="00960A86">
        <w:rPr>
          <w:rFonts w:ascii="Times New Roman" w:hAnsi="Times New Roman" w:cs="Times New Roman"/>
          <w:sz w:val="24"/>
          <w:szCs w:val="24"/>
        </w:rPr>
        <w:t>2021</w:t>
      </w:r>
      <w:r w:rsidR="0078326E">
        <w:rPr>
          <w:rFonts w:ascii="Times New Roman" w:hAnsi="Times New Roman" w:cs="Times New Roman"/>
          <w:sz w:val="24"/>
          <w:szCs w:val="24"/>
        </w:rPr>
        <w:t xml:space="preserve">), the major </w:t>
      </w:r>
      <w:r w:rsidR="0078326E">
        <w:rPr>
          <w:rFonts w:ascii="Times New Roman" w:hAnsi="Times New Roman" w:cs="Times New Roman"/>
          <w:sz w:val="24"/>
          <w:szCs w:val="24"/>
        </w:rPr>
        <w:t xml:space="preserve">principles within TQM are seen as </w:t>
      </w:r>
      <w:r w:rsidRPr="0078326E" w:rsidR="0078326E">
        <w:rPr>
          <w:rFonts w:ascii="Times New Roman" w:hAnsi="Times New Roman" w:cs="Times New Roman"/>
          <w:sz w:val="24"/>
          <w:szCs w:val="24"/>
        </w:rPr>
        <w:t xml:space="preserve">customer focus, process-centric approach, </w:t>
      </w:r>
      <w:r w:rsidRPr="0078326E" w:rsidR="002D702A">
        <w:rPr>
          <w:rFonts w:ascii="Times New Roman" w:hAnsi="Times New Roman" w:cs="Times New Roman"/>
          <w:sz w:val="24"/>
          <w:szCs w:val="24"/>
        </w:rPr>
        <w:t xml:space="preserve">employee involvement, integrated system, </w:t>
      </w:r>
      <w:r w:rsidRPr="0078326E" w:rsidR="0078326E">
        <w:rPr>
          <w:rFonts w:ascii="Times New Roman" w:hAnsi="Times New Roman" w:cs="Times New Roman"/>
          <w:sz w:val="24"/>
          <w:szCs w:val="24"/>
        </w:rPr>
        <w:t xml:space="preserve">continual efforts, fact-based decision-making, </w:t>
      </w:r>
      <w:r w:rsidRPr="0078326E" w:rsidR="00993EB6">
        <w:rPr>
          <w:rFonts w:ascii="Times New Roman" w:hAnsi="Times New Roman" w:cs="Times New Roman"/>
          <w:sz w:val="24"/>
          <w:szCs w:val="24"/>
        </w:rPr>
        <w:t xml:space="preserve">systematic flow, </w:t>
      </w:r>
      <w:r w:rsidRPr="0078326E" w:rsidR="0078326E">
        <w:rPr>
          <w:rFonts w:ascii="Times New Roman" w:hAnsi="Times New Roman" w:cs="Times New Roman"/>
          <w:sz w:val="24"/>
          <w:szCs w:val="24"/>
        </w:rPr>
        <w:t>and relationship management.</w:t>
      </w:r>
      <w:r w:rsidR="0078326E">
        <w:rPr>
          <w:rFonts w:ascii="Times New Roman" w:hAnsi="Times New Roman" w:cs="Times New Roman"/>
          <w:sz w:val="24"/>
          <w:szCs w:val="24"/>
        </w:rPr>
        <w:t xml:space="preserve"> </w:t>
      </w:r>
      <w:r w:rsidR="00844BD1">
        <w:rPr>
          <w:rFonts w:ascii="Times New Roman" w:hAnsi="Times New Roman" w:cs="Times New Roman"/>
          <w:sz w:val="24"/>
          <w:szCs w:val="24"/>
        </w:rPr>
        <w:t xml:space="preserve">Since the automobile industry is heavily reliant on the assembly of different vehicle components, the waste generate and defects seem to be a major concern for the businesses in the industry. However, the TQM presence in the business helps deal with defects and waste and promotes bigger adaptability for the automobile brand. </w:t>
      </w:r>
      <w:r w:rsidR="00571969">
        <w:rPr>
          <w:rFonts w:ascii="Times New Roman" w:hAnsi="Times New Roman" w:cs="Times New Roman"/>
          <w:sz w:val="24"/>
          <w:szCs w:val="24"/>
        </w:rPr>
        <w:t xml:space="preserve">This helps secure an enhanced market image and amplify business success worldwide. </w:t>
      </w:r>
    </w:p>
    <w:p w:rsidR="00A4495A" w:rsidP="009C3414" w14:paraId="4BB770A1" w14:textId="1BC29AA0">
      <w:pPr>
        <w:spacing w:after="0" w:line="360" w:lineRule="auto"/>
        <w:jc w:val="both"/>
        <w:rPr>
          <w:rFonts w:ascii="Times New Roman" w:hAnsi="Times New Roman" w:cs="Times New Roman"/>
          <w:sz w:val="24"/>
          <w:szCs w:val="24"/>
        </w:rPr>
      </w:pPr>
      <w:r w:rsidRPr="00CD63A6">
        <w:rPr>
          <w:rFonts w:ascii="Times New Roman" w:hAnsi="Times New Roman" w:cs="Times New Roman"/>
          <w:noProof/>
          <w:sz w:val="26"/>
          <w:szCs w:val="26"/>
        </w:rPr>
        <w:drawing>
          <wp:inline distT="0" distB="0" distL="0" distR="0">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F3383" w:rsidRPr="0008138A" w:rsidP="004F3383" w14:paraId="25C9C5A5" w14:textId="77777777">
      <w:pPr>
        <w:spacing w:after="0" w:line="360" w:lineRule="auto"/>
        <w:jc w:val="center"/>
        <w:rPr>
          <w:rFonts w:ascii="Times New Roman" w:hAnsi="Times New Roman" w:cs="Times New Roman"/>
          <w:b/>
          <w:bCs/>
          <w:sz w:val="24"/>
          <w:szCs w:val="24"/>
        </w:rPr>
      </w:pPr>
      <w:r w:rsidRPr="0008138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08138A">
        <w:rPr>
          <w:rFonts w:ascii="Times New Roman" w:hAnsi="Times New Roman" w:cs="Times New Roman"/>
          <w:b/>
          <w:bCs/>
          <w:sz w:val="24"/>
          <w:szCs w:val="24"/>
        </w:rPr>
        <w:t xml:space="preserve">: </w:t>
      </w:r>
      <w:r>
        <w:rPr>
          <w:rFonts w:ascii="Times New Roman" w:hAnsi="Times New Roman" w:cs="Times New Roman"/>
          <w:b/>
          <w:bCs/>
          <w:sz w:val="24"/>
          <w:szCs w:val="24"/>
        </w:rPr>
        <w:t>TQM principles</w:t>
      </w:r>
    </w:p>
    <w:p w:rsidR="004F3383" w:rsidP="004F3383" w14:paraId="1F4B4604" w14:textId="7771379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415D97" w:rsidR="00415D97">
        <w:rPr>
          <w:rFonts w:ascii="Times New Roman" w:hAnsi="Times New Roman" w:cs="Times New Roman"/>
          <w:sz w:val="24"/>
          <w:szCs w:val="24"/>
        </w:rPr>
        <w:t xml:space="preserve"> </w:t>
      </w:r>
      <w:r w:rsidR="00415D97">
        <w:rPr>
          <w:rFonts w:ascii="Times New Roman" w:hAnsi="Times New Roman" w:cs="Times New Roman"/>
          <w:sz w:val="24"/>
          <w:szCs w:val="24"/>
        </w:rPr>
        <w:t>Self-developed</w:t>
      </w:r>
      <w:r>
        <w:rPr>
          <w:rFonts w:ascii="Times New Roman" w:hAnsi="Times New Roman" w:cs="Times New Roman"/>
          <w:sz w:val="24"/>
          <w:szCs w:val="24"/>
        </w:rPr>
        <w:t>)</w:t>
      </w:r>
    </w:p>
    <w:p w:rsidR="001034FB" w:rsidP="009C3414" w14:paraId="26C41BF6" w14:textId="3F4C9D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TQM concept to a large degree is similar to that of six sigma as the improvement of current processes and reduction of waste remains to be a major theme for both. </w:t>
      </w:r>
      <w:r w:rsidR="00C97360">
        <w:rPr>
          <w:rFonts w:ascii="Times New Roman" w:hAnsi="Times New Roman" w:cs="Times New Roman"/>
          <w:sz w:val="24"/>
          <w:szCs w:val="24"/>
        </w:rPr>
        <w:t xml:space="preserve">Similarly, an extensive focus on customer satisfaction is a part of both approaches. </w:t>
      </w:r>
      <w:r w:rsidR="00FE0B67">
        <w:rPr>
          <w:rFonts w:ascii="Times New Roman" w:hAnsi="Times New Roman" w:cs="Times New Roman"/>
          <w:sz w:val="24"/>
          <w:szCs w:val="24"/>
        </w:rPr>
        <w:t xml:space="preserve">As per the study by </w:t>
      </w:r>
      <w:r w:rsidRPr="00C63E53" w:rsidR="00960A86">
        <w:rPr>
          <w:rFonts w:ascii="Times New Roman" w:hAnsi="Times New Roman" w:cs="Times New Roman"/>
          <w:sz w:val="24"/>
          <w:szCs w:val="24"/>
        </w:rPr>
        <w:t>Gupta and Gupta</w:t>
      </w:r>
      <w:r w:rsidR="00960A86">
        <w:rPr>
          <w:rFonts w:ascii="Times New Roman" w:hAnsi="Times New Roman" w:cs="Times New Roman"/>
          <w:sz w:val="24"/>
          <w:szCs w:val="24"/>
        </w:rPr>
        <w:t xml:space="preserve"> </w:t>
      </w:r>
      <w:r w:rsidR="00FE0B67">
        <w:rPr>
          <w:rFonts w:ascii="Times New Roman" w:hAnsi="Times New Roman" w:cs="Times New Roman"/>
          <w:sz w:val="24"/>
          <w:szCs w:val="24"/>
        </w:rPr>
        <w:t>(</w:t>
      </w:r>
      <w:r w:rsidR="00960A86">
        <w:rPr>
          <w:rFonts w:ascii="Times New Roman" w:hAnsi="Times New Roman" w:cs="Times New Roman"/>
          <w:sz w:val="24"/>
          <w:szCs w:val="24"/>
        </w:rPr>
        <w:t>2022</w:t>
      </w:r>
      <w:r w:rsidR="00FE0B67">
        <w:rPr>
          <w:rFonts w:ascii="Times New Roman" w:hAnsi="Times New Roman" w:cs="Times New Roman"/>
          <w:sz w:val="24"/>
          <w:szCs w:val="24"/>
        </w:rPr>
        <w:t xml:space="preserve">), </w:t>
      </w:r>
      <w:r w:rsidR="0043581E">
        <w:rPr>
          <w:rFonts w:ascii="Times New Roman" w:hAnsi="Times New Roman" w:cs="Times New Roman"/>
          <w:sz w:val="24"/>
          <w:szCs w:val="24"/>
        </w:rPr>
        <w:t xml:space="preserve">the difference between TQM and six sigma is that the former addressed </w:t>
      </w:r>
      <w:r w:rsidRPr="00FF33B8" w:rsidR="0043581E">
        <w:rPr>
          <w:rFonts w:ascii="Times New Roman" w:hAnsi="Times New Roman" w:cs="Times New Roman"/>
          <w:sz w:val="24"/>
          <w:szCs w:val="24"/>
        </w:rPr>
        <w:t xml:space="preserve">quality as conformance </w:t>
      </w:r>
      <w:r w:rsidR="0043581E">
        <w:rPr>
          <w:rFonts w:ascii="Times New Roman" w:hAnsi="Times New Roman" w:cs="Times New Roman"/>
          <w:sz w:val="24"/>
          <w:szCs w:val="24"/>
        </w:rPr>
        <w:t xml:space="preserve">to </w:t>
      </w:r>
      <w:r w:rsidRPr="00FF33B8" w:rsidR="0043581E">
        <w:rPr>
          <w:rFonts w:ascii="Times New Roman" w:hAnsi="Times New Roman" w:cs="Times New Roman"/>
          <w:sz w:val="24"/>
          <w:szCs w:val="24"/>
        </w:rPr>
        <w:t>internal requirements</w:t>
      </w:r>
      <w:r w:rsidR="0043581E">
        <w:rPr>
          <w:rFonts w:ascii="Times New Roman" w:hAnsi="Times New Roman" w:cs="Times New Roman"/>
          <w:sz w:val="24"/>
          <w:szCs w:val="24"/>
        </w:rPr>
        <w:t xml:space="preserve"> and the reduction of defects to escalate quality aligns with six sigma. </w:t>
      </w:r>
      <w:r w:rsidR="001238F5">
        <w:rPr>
          <w:rFonts w:ascii="Times New Roman" w:hAnsi="Times New Roman" w:cs="Times New Roman"/>
          <w:sz w:val="24"/>
          <w:szCs w:val="24"/>
        </w:rPr>
        <w:t>As an example</w:t>
      </w:r>
      <w:r w:rsidR="005A2A2F">
        <w:rPr>
          <w:rFonts w:ascii="Times New Roman" w:hAnsi="Times New Roman" w:cs="Times New Roman"/>
          <w:sz w:val="24"/>
          <w:szCs w:val="24"/>
        </w:rPr>
        <w:t>, the a</w:t>
      </w:r>
      <w:r w:rsidRPr="005A2A2F" w:rsidR="005A2A2F">
        <w:rPr>
          <w:rFonts w:ascii="Times New Roman" w:hAnsi="Times New Roman" w:cs="Times New Roman"/>
          <w:sz w:val="24"/>
          <w:szCs w:val="24"/>
        </w:rPr>
        <w:t xml:space="preserve">ll-electric Jaguar I-PACE </w:t>
      </w:r>
      <w:r w:rsidR="00AE4AAC">
        <w:rPr>
          <w:rFonts w:ascii="Times New Roman" w:hAnsi="Times New Roman" w:cs="Times New Roman"/>
          <w:sz w:val="24"/>
          <w:szCs w:val="24"/>
        </w:rPr>
        <w:t xml:space="preserve">managed to claim the </w:t>
      </w:r>
      <w:r w:rsidRPr="005A2A2F" w:rsidR="005A2A2F">
        <w:rPr>
          <w:rFonts w:ascii="Times New Roman" w:hAnsi="Times New Roman" w:cs="Times New Roman"/>
          <w:sz w:val="24"/>
          <w:szCs w:val="24"/>
        </w:rPr>
        <w:t>2019 World Car of the Year, 2019 World Green Ca</w:t>
      </w:r>
      <w:r w:rsidR="00FC624D">
        <w:rPr>
          <w:rFonts w:ascii="Times New Roman" w:hAnsi="Times New Roman" w:cs="Times New Roman"/>
          <w:sz w:val="24"/>
          <w:szCs w:val="24"/>
        </w:rPr>
        <w:t>r</w:t>
      </w:r>
      <w:r w:rsidR="00AE4AAC">
        <w:rPr>
          <w:rFonts w:ascii="Times New Roman" w:hAnsi="Times New Roman" w:cs="Times New Roman"/>
          <w:sz w:val="24"/>
          <w:szCs w:val="24"/>
        </w:rPr>
        <w:t xml:space="preserve">, and </w:t>
      </w:r>
      <w:r w:rsidRPr="005A2A2F" w:rsidR="00AE4AAC">
        <w:rPr>
          <w:rFonts w:ascii="Times New Roman" w:hAnsi="Times New Roman" w:cs="Times New Roman"/>
          <w:sz w:val="24"/>
          <w:szCs w:val="24"/>
        </w:rPr>
        <w:t>2019 World</w:t>
      </w:r>
      <w:r w:rsidR="00AE4AAC">
        <w:rPr>
          <w:rFonts w:ascii="Times New Roman" w:hAnsi="Times New Roman" w:cs="Times New Roman"/>
          <w:sz w:val="24"/>
          <w:szCs w:val="24"/>
        </w:rPr>
        <w:t xml:space="preserve"> </w:t>
      </w:r>
      <w:r w:rsidRPr="005A2A2F" w:rsidR="00AE4AAC">
        <w:rPr>
          <w:rFonts w:ascii="Times New Roman" w:hAnsi="Times New Roman" w:cs="Times New Roman"/>
          <w:sz w:val="24"/>
          <w:szCs w:val="24"/>
        </w:rPr>
        <w:t xml:space="preserve">Car Design of the Year </w:t>
      </w:r>
      <w:r w:rsidR="004F09B5">
        <w:rPr>
          <w:rFonts w:ascii="Times New Roman" w:hAnsi="Times New Roman" w:cs="Times New Roman"/>
          <w:sz w:val="24"/>
          <w:szCs w:val="24"/>
        </w:rPr>
        <w:t>(</w:t>
      </w:r>
      <w:r w:rsidR="00754D17">
        <w:rPr>
          <w:rFonts w:ascii="Times New Roman" w:hAnsi="Times New Roman" w:cs="Times New Roman"/>
          <w:sz w:val="24"/>
          <w:szCs w:val="24"/>
        </w:rPr>
        <w:t>Jaguar Land Rover, 2021</w:t>
      </w:r>
      <w:r w:rsidR="004F09B5">
        <w:rPr>
          <w:rFonts w:ascii="Times New Roman" w:hAnsi="Times New Roman" w:cs="Times New Roman"/>
          <w:sz w:val="24"/>
          <w:szCs w:val="24"/>
        </w:rPr>
        <w:t>)</w:t>
      </w:r>
      <w:r w:rsidR="00FC624D">
        <w:rPr>
          <w:rFonts w:ascii="Times New Roman" w:hAnsi="Times New Roman" w:cs="Times New Roman"/>
          <w:sz w:val="24"/>
          <w:szCs w:val="24"/>
        </w:rPr>
        <w:t xml:space="preserve">. </w:t>
      </w:r>
      <w:r w:rsidR="00AE4AAC">
        <w:rPr>
          <w:rFonts w:ascii="Times New Roman" w:hAnsi="Times New Roman" w:cs="Times New Roman"/>
          <w:sz w:val="24"/>
          <w:szCs w:val="24"/>
        </w:rPr>
        <w:t xml:space="preserve">This highlighted the futuristic product development direction where the brand is headed and offers plenty of growth opportunities in the electric vehicle market. </w:t>
      </w:r>
      <w:r w:rsidR="00336106">
        <w:rPr>
          <w:rFonts w:ascii="Times New Roman" w:hAnsi="Times New Roman" w:cs="Times New Roman"/>
          <w:sz w:val="24"/>
          <w:szCs w:val="24"/>
        </w:rPr>
        <w:t xml:space="preserve">Furthermore, the brand cut short employees in a recent period to save </w:t>
      </w:r>
      <w:r w:rsidRPr="00336106" w:rsidR="00336106">
        <w:rPr>
          <w:rFonts w:ascii="Times New Roman" w:hAnsi="Times New Roman" w:cs="Times New Roman"/>
          <w:sz w:val="24"/>
          <w:szCs w:val="24"/>
        </w:rPr>
        <w:t>£150 million</w:t>
      </w:r>
      <w:r w:rsidR="00336106">
        <w:rPr>
          <w:rFonts w:ascii="Times New Roman" w:hAnsi="Times New Roman" w:cs="Times New Roman"/>
          <w:sz w:val="24"/>
          <w:szCs w:val="24"/>
        </w:rPr>
        <w:t xml:space="preserve"> in overhead costs.</w:t>
      </w:r>
    </w:p>
    <w:p w:rsidR="00535FF8" w:rsidP="009C3414" w14:paraId="0333BA92" w14:textId="61B6483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F3383" w:rsidRPr="0008138A" w:rsidP="004F3383" w14:paraId="36F06CE1" w14:textId="36D75435">
      <w:pPr>
        <w:spacing w:after="0" w:line="360" w:lineRule="auto"/>
        <w:jc w:val="center"/>
        <w:rPr>
          <w:rFonts w:ascii="Times New Roman" w:hAnsi="Times New Roman" w:cs="Times New Roman"/>
          <w:b/>
          <w:bCs/>
          <w:sz w:val="24"/>
          <w:szCs w:val="24"/>
        </w:rPr>
      </w:pPr>
      <w:r w:rsidRPr="0008138A">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08138A">
        <w:rPr>
          <w:rFonts w:ascii="Times New Roman" w:hAnsi="Times New Roman" w:cs="Times New Roman"/>
          <w:b/>
          <w:bCs/>
          <w:sz w:val="24"/>
          <w:szCs w:val="24"/>
        </w:rPr>
        <w:t>:</w:t>
      </w:r>
      <w:r>
        <w:rPr>
          <w:rFonts w:ascii="Times New Roman" w:hAnsi="Times New Roman" w:cs="Times New Roman"/>
          <w:b/>
          <w:bCs/>
          <w:sz w:val="24"/>
          <w:szCs w:val="24"/>
        </w:rPr>
        <w:t xml:space="preserve"> PDCA cycle for improved performance </w:t>
      </w:r>
    </w:p>
    <w:p w:rsidR="004F3383" w:rsidP="004F3383" w14:paraId="4AA4FFA6" w14:textId="0F87515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415D97">
        <w:rPr>
          <w:rFonts w:ascii="Times New Roman" w:hAnsi="Times New Roman" w:cs="Times New Roman"/>
          <w:sz w:val="24"/>
          <w:szCs w:val="24"/>
        </w:rPr>
        <w:t xml:space="preserve"> Self-developed</w:t>
      </w:r>
      <w:r>
        <w:rPr>
          <w:rFonts w:ascii="Times New Roman" w:hAnsi="Times New Roman" w:cs="Times New Roman"/>
          <w:sz w:val="24"/>
          <w:szCs w:val="24"/>
        </w:rPr>
        <w:t>)</w:t>
      </w:r>
    </w:p>
    <w:p w:rsidR="00085E9E" w:rsidP="009C3414" w14:paraId="312C713D" w14:textId="1E505E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seen that a stern focus on i</w:t>
      </w:r>
      <w:r>
        <w:rPr>
          <w:rFonts w:ascii="Times New Roman" w:hAnsi="Times New Roman" w:cs="Times New Roman"/>
          <w:sz w:val="24"/>
          <w:szCs w:val="24"/>
        </w:rPr>
        <w:t>dentifying, assessing, responding and monitoring</w:t>
      </w:r>
      <w:r>
        <w:rPr>
          <w:rFonts w:ascii="Times New Roman" w:hAnsi="Times New Roman" w:cs="Times New Roman"/>
          <w:sz w:val="24"/>
          <w:szCs w:val="24"/>
        </w:rPr>
        <w:t xml:space="preserve"> risks in the business helps promote </w:t>
      </w:r>
      <w:r w:rsidR="00C04248">
        <w:rPr>
          <w:rFonts w:ascii="Times New Roman" w:hAnsi="Times New Roman" w:cs="Times New Roman"/>
          <w:sz w:val="24"/>
          <w:szCs w:val="24"/>
        </w:rPr>
        <w:t>continuous improvement</w:t>
      </w:r>
      <w:r w:rsidR="00C5250B">
        <w:rPr>
          <w:rFonts w:ascii="Times New Roman" w:hAnsi="Times New Roman" w:cs="Times New Roman"/>
          <w:sz w:val="24"/>
          <w:szCs w:val="24"/>
        </w:rPr>
        <w:t>.</w:t>
      </w:r>
      <w:r w:rsidR="00DC1444">
        <w:rPr>
          <w:rFonts w:ascii="Times New Roman" w:hAnsi="Times New Roman" w:cs="Times New Roman"/>
          <w:sz w:val="24"/>
          <w:szCs w:val="24"/>
        </w:rPr>
        <w:t xml:space="preserve"> Hence, having an </w:t>
      </w:r>
      <w:r w:rsidR="00DC1444">
        <w:rPr>
          <w:rFonts w:ascii="Times New Roman" w:hAnsi="Times New Roman" w:cs="Times New Roman"/>
          <w:sz w:val="24"/>
          <w:szCs w:val="24"/>
        </w:rPr>
        <w:t>enterprise risk management (ERM) framework</w:t>
      </w:r>
      <w:r w:rsidR="00DC1444">
        <w:rPr>
          <w:rFonts w:ascii="Times New Roman" w:hAnsi="Times New Roman" w:cs="Times New Roman"/>
          <w:sz w:val="24"/>
          <w:szCs w:val="24"/>
        </w:rPr>
        <w:t xml:space="preserve"> embedded in operations for the brand meets the fact-based decision-making and </w:t>
      </w:r>
      <w:r w:rsidRPr="0078326E" w:rsidR="00DC1444">
        <w:rPr>
          <w:rFonts w:ascii="Times New Roman" w:hAnsi="Times New Roman" w:cs="Times New Roman"/>
          <w:sz w:val="24"/>
          <w:szCs w:val="24"/>
        </w:rPr>
        <w:t>integrated system</w:t>
      </w:r>
      <w:r w:rsidR="00DC1444">
        <w:rPr>
          <w:rFonts w:ascii="Times New Roman" w:hAnsi="Times New Roman" w:cs="Times New Roman"/>
          <w:sz w:val="24"/>
          <w:szCs w:val="24"/>
        </w:rPr>
        <w:t xml:space="preserve"> aspects within TQM.</w:t>
      </w:r>
      <w:r w:rsidR="00C5250B">
        <w:rPr>
          <w:rFonts w:ascii="Times New Roman" w:hAnsi="Times New Roman" w:cs="Times New Roman"/>
          <w:sz w:val="24"/>
          <w:szCs w:val="24"/>
        </w:rPr>
        <w:t xml:space="preserve"> </w:t>
      </w:r>
      <w:r w:rsidR="00621F65">
        <w:rPr>
          <w:rFonts w:ascii="Times New Roman" w:hAnsi="Times New Roman" w:cs="Times New Roman"/>
          <w:sz w:val="24"/>
          <w:szCs w:val="24"/>
        </w:rPr>
        <w:t xml:space="preserve">In TQM, there are several problem-solving techniques applicable such as the </w:t>
      </w:r>
      <w:r w:rsidRPr="004F3383" w:rsidR="00621F65">
        <w:rPr>
          <w:rFonts w:ascii="Times New Roman" w:hAnsi="Times New Roman" w:cs="Times New Roman"/>
          <w:sz w:val="24"/>
          <w:szCs w:val="24"/>
        </w:rPr>
        <w:t>plan, do, check, and act (the PDCA cycle)</w:t>
      </w:r>
      <w:r w:rsidR="00621F65">
        <w:rPr>
          <w:rFonts w:ascii="Times New Roman" w:hAnsi="Times New Roman" w:cs="Times New Roman"/>
          <w:sz w:val="24"/>
          <w:szCs w:val="24"/>
        </w:rPr>
        <w:t xml:space="preserve">. </w:t>
      </w:r>
      <w:r w:rsidR="00FE2D42">
        <w:rPr>
          <w:rFonts w:ascii="Times New Roman" w:hAnsi="Times New Roman" w:cs="Times New Roman"/>
          <w:sz w:val="24"/>
          <w:szCs w:val="24"/>
        </w:rPr>
        <w:t xml:space="preserve">According to the views of </w:t>
      </w:r>
      <w:r w:rsidRPr="00C63E53" w:rsidR="00EF73D7">
        <w:rPr>
          <w:rFonts w:ascii="Times New Roman" w:hAnsi="Times New Roman" w:cs="Times New Roman"/>
          <w:sz w:val="24"/>
          <w:szCs w:val="24"/>
        </w:rPr>
        <w:t>Alauddin</w:t>
      </w:r>
      <w:r w:rsidRPr="00C63E53" w:rsidR="00EF73D7">
        <w:rPr>
          <w:rFonts w:ascii="Times New Roman" w:hAnsi="Times New Roman" w:cs="Times New Roman"/>
          <w:sz w:val="24"/>
          <w:szCs w:val="24"/>
        </w:rPr>
        <w:t xml:space="preserve"> and Yamada</w:t>
      </w:r>
      <w:r w:rsidR="00EF73D7">
        <w:rPr>
          <w:rFonts w:ascii="Times New Roman" w:hAnsi="Times New Roman" w:cs="Times New Roman"/>
          <w:sz w:val="24"/>
          <w:szCs w:val="24"/>
        </w:rPr>
        <w:t xml:space="preserve"> </w:t>
      </w:r>
      <w:r w:rsidR="00FE2D42">
        <w:rPr>
          <w:rFonts w:ascii="Times New Roman" w:hAnsi="Times New Roman" w:cs="Times New Roman"/>
          <w:sz w:val="24"/>
          <w:szCs w:val="24"/>
        </w:rPr>
        <w:t>(</w:t>
      </w:r>
      <w:r w:rsidR="00EF73D7">
        <w:rPr>
          <w:rFonts w:ascii="Times New Roman" w:hAnsi="Times New Roman" w:cs="Times New Roman"/>
          <w:sz w:val="24"/>
          <w:szCs w:val="24"/>
        </w:rPr>
        <w:t>2019</w:t>
      </w:r>
      <w:r w:rsidR="00FE2D42">
        <w:rPr>
          <w:rFonts w:ascii="Times New Roman" w:hAnsi="Times New Roman" w:cs="Times New Roman"/>
          <w:sz w:val="24"/>
          <w:szCs w:val="24"/>
        </w:rPr>
        <w:t>),</w:t>
      </w:r>
      <w:r w:rsidR="00621F65">
        <w:rPr>
          <w:rFonts w:ascii="Times New Roman" w:hAnsi="Times New Roman" w:cs="Times New Roman"/>
          <w:sz w:val="24"/>
          <w:szCs w:val="24"/>
        </w:rPr>
        <w:t xml:space="preserve"> the PDCA cycle </w:t>
      </w:r>
      <w:r w:rsidR="004F3383">
        <w:rPr>
          <w:rFonts w:ascii="Times New Roman" w:hAnsi="Times New Roman" w:cs="Times New Roman"/>
          <w:sz w:val="24"/>
          <w:szCs w:val="24"/>
        </w:rPr>
        <w:t xml:space="preserve">aids in the process of recognising an opportunity to execute change, run tests, review the test results, and act based on the test results. </w:t>
      </w:r>
      <w:r w:rsidR="00194103">
        <w:rPr>
          <w:rFonts w:ascii="Times New Roman" w:hAnsi="Times New Roman" w:cs="Times New Roman"/>
          <w:sz w:val="24"/>
          <w:szCs w:val="24"/>
        </w:rPr>
        <w:t xml:space="preserve">Hence, the PDCA methodology </w:t>
      </w:r>
      <w:r w:rsidR="00901C4F">
        <w:rPr>
          <w:rFonts w:ascii="Times New Roman" w:hAnsi="Times New Roman" w:cs="Times New Roman"/>
          <w:sz w:val="24"/>
          <w:szCs w:val="24"/>
        </w:rPr>
        <w:t>could be</w:t>
      </w:r>
      <w:r w:rsidR="00194103">
        <w:rPr>
          <w:rFonts w:ascii="Times New Roman" w:hAnsi="Times New Roman" w:cs="Times New Roman"/>
          <w:sz w:val="24"/>
          <w:szCs w:val="24"/>
        </w:rPr>
        <w:t xml:space="preserve"> applied alongside the TQM framework to enhance the work process quality on an internal and external level across a business. </w:t>
      </w:r>
      <w:r w:rsidR="00FD2CC4">
        <w:rPr>
          <w:rFonts w:ascii="Times New Roman" w:hAnsi="Times New Roman" w:cs="Times New Roman"/>
          <w:sz w:val="24"/>
          <w:szCs w:val="24"/>
        </w:rPr>
        <w:t xml:space="preserve">From an innovation and strategic management standpoint, the idea is to promote an electrifying and sustainable future. </w:t>
      </w:r>
      <w:r>
        <w:rPr>
          <w:rFonts w:ascii="Times New Roman" w:hAnsi="Times New Roman" w:cs="Times New Roman"/>
          <w:sz w:val="24"/>
          <w:szCs w:val="24"/>
        </w:rPr>
        <w:t xml:space="preserve">As seen from the case of </w:t>
      </w:r>
      <w:r w:rsidRPr="00085E9E">
        <w:rPr>
          <w:rFonts w:ascii="Times New Roman" w:hAnsi="Times New Roman" w:cs="Times New Roman"/>
          <w:sz w:val="24"/>
          <w:szCs w:val="24"/>
        </w:rPr>
        <w:t>Jaguar Land Rover</w:t>
      </w:r>
      <w:r>
        <w:rPr>
          <w:rFonts w:ascii="Times New Roman" w:hAnsi="Times New Roman" w:cs="Times New Roman"/>
          <w:sz w:val="24"/>
          <w:szCs w:val="24"/>
        </w:rPr>
        <w:t xml:space="preserve">, </w:t>
      </w:r>
      <w:r w:rsidRPr="00FD2CC4" w:rsidR="00FD2CC4">
        <w:rPr>
          <w:rFonts w:ascii="Times New Roman" w:hAnsi="Times New Roman" w:cs="Times New Roman"/>
          <w:sz w:val="24"/>
          <w:szCs w:val="24"/>
        </w:rPr>
        <w:t>CO2</w:t>
      </w:r>
      <w:r w:rsidR="00FD2CC4">
        <w:rPr>
          <w:rFonts w:ascii="Times New Roman" w:hAnsi="Times New Roman" w:cs="Times New Roman"/>
          <w:sz w:val="24"/>
          <w:szCs w:val="24"/>
        </w:rPr>
        <w:t xml:space="preserve"> emission </w:t>
      </w:r>
      <w:r w:rsidRPr="00FD2CC4" w:rsidR="00FD2CC4">
        <w:rPr>
          <w:rFonts w:ascii="Times New Roman" w:hAnsi="Times New Roman" w:cs="Times New Roman"/>
          <w:sz w:val="24"/>
          <w:szCs w:val="24"/>
        </w:rPr>
        <w:t>reduction targets by 2030</w:t>
      </w:r>
      <w:r w:rsidR="00FD2CC4">
        <w:rPr>
          <w:rFonts w:ascii="Times New Roman" w:hAnsi="Times New Roman" w:cs="Times New Roman"/>
          <w:sz w:val="24"/>
          <w:szCs w:val="24"/>
        </w:rPr>
        <w:t xml:space="preserve"> are set to ensure that the business achieves an ample degree of sustainability from the TQM application. As per the views of </w:t>
      </w:r>
      <w:r w:rsidRPr="00C63E53" w:rsidR="00F62F53">
        <w:rPr>
          <w:rFonts w:ascii="Times New Roman" w:hAnsi="Times New Roman" w:cs="Times New Roman"/>
          <w:sz w:val="24"/>
          <w:szCs w:val="24"/>
        </w:rPr>
        <w:t>Yu, Khan and Umar</w:t>
      </w:r>
      <w:r w:rsidR="00F62F53">
        <w:rPr>
          <w:rFonts w:ascii="Times New Roman" w:hAnsi="Times New Roman" w:cs="Times New Roman"/>
          <w:sz w:val="24"/>
          <w:szCs w:val="24"/>
        </w:rPr>
        <w:t xml:space="preserve"> </w:t>
      </w:r>
      <w:r w:rsidR="00FD2CC4">
        <w:rPr>
          <w:rFonts w:ascii="Times New Roman" w:hAnsi="Times New Roman" w:cs="Times New Roman"/>
          <w:sz w:val="24"/>
          <w:szCs w:val="24"/>
        </w:rPr>
        <w:t>(</w:t>
      </w:r>
      <w:r w:rsidR="00F62F53">
        <w:rPr>
          <w:rFonts w:ascii="Times New Roman" w:hAnsi="Times New Roman" w:cs="Times New Roman"/>
          <w:sz w:val="24"/>
          <w:szCs w:val="24"/>
        </w:rPr>
        <w:t>2022</w:t>
      </w:r>
      <w:r w:rsidR="00FD2CC4">
        <w:rPr>
          <w:rFonts w:ascii="Times New Roman" w:hAnsi="Times New Roman" w:cs="Times New Roman"/>
          <w:sz w:val="24"/>
          <w:szCs w:val="24"/>
        </w:rPr>
        <w:t xml:space="preserve">), circularity in a business assures of reducing, reusing, and recycling business operations. Hence, the business looking to depend on the strategic objective of manufacturing modern luxury vehicles </w:t>
      </w:r>
      <w:r w:rsidR="00710AA9">
        <w:rPr>
          <w:rFonts w:ascii="Times New Roman" w:hAnsi="Times New Roman" w:cs="Times New Roman"/>
          <w:sz w:val="24"/>
          <w:szCs w:val="24"/>
        </w:rPr>
        <w:t xml:space="preserve">by following a </w:t>
      </w:r>
      <w:r w:rsidRPr="00710AA9" w:rsidR="00710AA9">
        <w:rPr>
          <w:rFonts w:ascii="Times New Roman" w:hAnsi="Times New Roman" w:cs="Times New Roman"/>
          <w:sz w:val="24"/>
          <w:szCs w:val="24"/>
        </w:rPr>
        <w:t>closed-loop circularity</w:t>
      </w:r>
      <w:r w:rsidR="00710AA9">
        <w:rPr>
          <w:rFonts w:ascii="Times New Roman" w:hAnsi="Times New Roman" w:cs="Times New Roman"/>
          <w:sz w:val="24"/>
          <w:szCs w:val="24"/>
        </w:rPr>
        <w:t xml:space="preserve">, decarbonisation of the supply chain, and better attention to the provenance of materials sourced for manufacturing. Since </w:t>
      </w:r>
      <w:r w:rsidRPr="0078326E" w:rsidR="00710AA9">
        <w:rPr>
          <w:rFonts w:ascii="Times New Roman" w:hAnsi="Times New Roman" w:cs="Times New Roman"/>
          <w:sz w:val="24"/>
          <w:szCs w:val="24"/>
        </w:rPr>
        <w:t>the process-centric approach</w:t>
      </w:r>
      <w:r w:rsidR="00710AA9">
        <w:rPr>
          <w:rFonts w:ascii="Times New Roman" w:hAnsi="Times New Roman" w:cs="Times New Roman"/>
          <w:sz w:val="24"/>
          <w:szCs w:val="24"/>
        </w:rPr>
        <w:t xml:space="preserve">, </w:t>
      </w:r>
      <w:r w:rsidRPr="0078326E" w:rsidR="00710AA9">
        <w:rPr>
          <w:rFonts w:ascii="Times New Roman" w:hAnsi="Times New Roman" w:cs="Times New Roman"/>
          <w:sz w:val="24"/>
          <w:szCs w:val="24"/>
        </w:rPr>
        <w:t>systematic flow, and relationship management</w:t>
      </w:r>
      <w:r w:rsidR="00710AA9">
        <w:rPr>
          <w:rFonts w:ascii="Times New Roman" w:hAnsi="Times New Roman" w:cs="Times New Roman"/>
          <w:sz w:val="24"/>
          <w:szCs w:val="24"/>
        </w:rPr>
        <w:t xml:space="preserve"> are part of the TQM principles, then the brand should be comfortable </w:t>
      </w:r>
      <w:r w:rsidR="00710AA9">
        <w:rPr>
          <w:rFonts w:ascii="Times New Roman" w:hAnsi="Times New Roman" w:cs="Times New Roman"/>
          <w:sz w:val="24"/>
          <w:szCs w:val="24"/>
        </w:rPr>
        <w:t xml:space="preserve">meeting these objectives. </w:t>
      </w:r>
      <w:r w:rsidR="00BE2E35">
        <w:rPr>
          <w:rFonts w:ascii="Times New Roman" w:hAnsi="Times New Roman" w:cs="Times New Roman"/>
          <w:sz w:val="24"/>
          <w:szCs w:val="24"/>
        </w:rPr>
        <w:t xml:space="preserve">Apart from this, the brand boasts of claiming </w:t>
      </w:r>
      <w:r w:rsidRPr="00BE2E35" w:rsidR="00BE2E35">
        <w:rPr>
          <w:rFonts w:ascii="Times New Roman" w:hAnsi="Times New Roman" w:cs="Times New Roman"/>
          <w:sz w:val="24"/>
          <w:szCs w:val="24"/>
        </w:rPr>
        <w:t>net zero carbon by 2039</w:t>
      </w:r>
      <w:r w:rsidR="00BE2E35">
        <w:rPr>
          <w:rFonts w:ascii="Times New Roman" w:hAnsi="Times New Roman" w:cs="Times New Roman"/>
          <w:sz w:val="24"/>
          <w:szCs w:val="24"/>
        </w:rPr>
        <w:t xml:space="preserve">. This will help in the process of benefitting from the TQM integration as well. </w:t>
      </w:r>
    </w:p>
    <w:p w:rsidR="0008138A" w:rsidP="0008138A" w14:paraId="3F5F050B" w14:textId="2C669503">
      <w:pPr>
        <w:spacing w:after="0" w:line="360" w:lineRule="auto"/>
        <w:jc w:val="center"/>
        <w:rPr>
          <w:rFonts w:ascii="Times New Roman" w:hAnsi="Times New Roman" w:cs="Times New Roman"/>
          <w:sz w:val="24"/>
          <w:szCs w:val="24"/>
        </w:rPr>
      </w:pPr>
      <w:r w:rsidRPr="00FD2CC4">
        <w:rPr>
          <w:rFonts w:ascii="Times New Roman" w:hAnsi="Times New Roman" w:cs="Times New Roman"/>
          <w:sz w:val="24"/>
          <w:szCs w:val="24"/>
        </w:rPr>
        <w:drawing>
          <wp:inline distT="0" distB="0" distL="0" distR="0">
            <wp:extent cx="5573485" cy="45688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6"/>
                    <a:stretch>
                      <a:fillRect/>
                    </a:stretch>
                  </pic:blipFill>
                  <pic:spPr>
                    <a:xfrm>
                      <a:off x="0" y="0"/>
                      <a:ext cx="5574452" cy="4569618"/>
                    </a:xfrm>
                    <a:prstGeom prst="rect">
                      <a:avLst/>
                    </a:prstGeom>
                  </pic:spPr>
                </pic:pic>
              </a:graphicData>
            </a:graphic>
          </wp:inline>
        </w:drawing>
      </w:r>
    </w:p>
    <w:p w:rsidR="0008138A" w:rsidRPr="0008138A" w:rsidP="0008138A" w14:paraId="0F8E829C" w14:textId="3C145A8C">
      <w:pPr>
        <w:spacing w:after="0" w:line="360" w:lineRule="auto"/>
        <w:jc w:val="center"/>
        <w:rPr>
          <w:rFonts w:ascii="Times New Roman" w:hAnsi="Times New Roman" w:cs="Times New Roman"/>
          <w:b/>
          <w:bCs/>
          <w:sz w:val="24"/>
          <w:szCs w:val="24"/>
        </w:rPr>
      </w:pPr>
      <w:r w:rsidRPr="0008138A">
        <w:rPr>
          <w:rFonts w:ascii="Times New Roman" w:hAnsi="Times New Roman" w:cs="Times New Roman"/>
          <w:b/>
          <w:bCs/>
          <w:sz w:val="24"/>
          <w:szCs w:val="24"/>
        </w:rPr>
        <w:t xml:space="preserve">Figure </w:t>
      </w:r>
      <w:r w:rsidR="004F3383">
        <w:rPr>
          <w:rFonts w:ascii="Times New Roman" w:hAnsi="Times New Roman" w:cs="Times New Roman"/>
          <w:b/>
          <w:bCs/>
          <w:sz w:val="24"/>
          <w:szCs w:val="24"/>
        </w:rPr>
        <w:t>4</w:t>
      </w:r>
      <w:r w:rsidRPr="0008138A">
        <w:rPr>
          <w:rFonts w:ascii="Times New Roman" w:hAnsi="Times New Roman" w:cs="Times New Roman"/>
          <w:b/>
          <w:bCs/>
          <w:sz w:val="24"/>
          <w:szCs w:val="24"/>
        </w:rPr>
        <w:t xml:space="preserve">: </w:t>
      </w:r>
      <w:r w:rsidR="00023E46">
        <w:rPr>
          <w:rFonts w:ascii="Times New Roman" w:hAnsi="Times New Roman" w:cs="Times New Roman"/>
          <w:b/>
          <w:bCs/>
          <w:sz w:val="24"/>
          <w:szCs w:val="24"/>
        </w:rPr>
        <w:t xml:space="preserve">Business model </w:t>
      </w:r>
      <w:r w:rsidR="00DE28E8">
        <w:rPr>
          <w:rFonts w:ascii="Times New Roman" w:hAnsi="Times New Roman" w:cs="Times New Roman"/>
          <w:b/>
          <w:bCs/>
          <w:sz w:val="24"/>
          <w:szCs w:val="24"/>
        </w:rPr>
        <w:t>of</w:t>
      </w:r>
      <w:r w:rsidRPr="00DE28E8" w:rsidR="00DE28E8">
        <w:t xml:space="preserve"> </w:t>
      </w:r>
      <w:r w:rsidRPr="00DE28E8" w:rsidR="00DE28E8">
        <w:rPr>
          <w:rFonts w:ascii="Times New Roman" w:hAnsi="Times New Roman" w:cs="Times New Roman"/>
          <w:b/>
          <w:bCs/>
          <w:sz w:val="24"/>
          <w:szCs w:val="24"/>
        </w:rPr>
        <w:t>Jaguar Land Rover</w:t>
      </w:r>
    </w:p>
    <w:p w:rsidR="0008138A" w:rsidP="0008138A" w14:paraId="51754A7F" w14:textId="16C497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E433C0" w:rsidR="00E433C0">
        <w:rPr>
          <w:rFonts w:ascii="Times New Roman" w:hAnsi="Times New Roman" w:cs="Times New Roman"/>
          <w:sz w:val="24"/>
          <w:szCs w:val="24"/>
        </w:rPr>
        <w:t xml:space="preserve"> </w:t>
      </w:r>
      <w:r w:rsidRPr="000211B5" w:rsidR="00E433C0">
        <w:rPr>
          <w:rFonts w:ascii="Times New Roman" w:hAnsi="Times New Roman" w:cs="Times New Roman"/>
          <w:sz w:val="24"/>
          <w:szCs w:val="24"/>
        </w:rPr>
        <w:t xml:space="preserve">Jaguar Land Rover, </w:t>
      </w:r>
      <w:r w:rsidR="00E433C0">
        <w:rPr>
          <w:rFonts w:ascii="Times New Roman" w:hAnsi="Times New Roman" w:cs="Times New Roman"/>
          <w:sz w:val="24"/>
          <w:szCs w:val="24"/>
        </w:rPr>
        <w:t>2023</w:t>
      </w:r>
      <w:r>
        <w:rPr>
          <w:rFonts w:ascii="Times New Roman" w:hAnsi="Times New Roman" w:cs="Times New Roman"/>
          <w:sz w:val="24"/>
          <w:szCs w:val="24"/>
        </w:rPr>
        <w:t>)</w:t>
      </w:r>
    </w:p>
    <w:p w:rsidR="00A93077" w:rsidP="008D4FD1" w14:paraId="591B3E26" w14:textId="05DF9A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TQM supports continuous improvements in the business to boost the overall performance of the brand. </w:t>
      </w:r>
      <w:r w:rsidR="001422A8">
        <w:rPr>
          <w:rFonts w:ascii="Times New Roman" w:hAnsi="Times New Roman" w:cs="Times New Roman"/>
          <w:sz w:val="24"/>
          <w:szCs w:val="24"/>
        </w:rPr>
        <w:t xml:space="preserve">According to the study by </w:t>
      </w:r>
      <w:r w:rsidRPr="00C63E53" w:rsidR="00082F1E">
        <w:rPr>
          <w:rFonts w:ascii="Times New Roman" w:hAnsi="Times New Roman" w:cs="Times New Roman"/>
          <w:sz w:val="24"/>
          <w:szCs w:val="24"/>
        </w:rPr>
        <w:t xml:space="preserve">Cai, Al </w:t>
      </w:r>
      <w:r w:rsidRPr="00C63E53" w:rsidR="00082F1E">
        <w:rPr>
          <w:rFonts w:ascii="Times New Roman" w:hAnsi="Times New Roman" w:cs="Times New Roman"/>
          <w:sz w:val="24"/>
          <w:szCs w:val="24"/>
        </w:rPr>
        <w:t>Faruque</w:t>
      </w:r>
      <w:r w:rsidRPr="00C63E53" w:rsidR="00082F1E">
        <w:rPr>
          <w:rFonts w:ascii="Times New Roman" w:hAnsi="Times New Roman" w:cs="Times New Roman"/>
          <w:sz w:val="24"/>
          <w:szCs w:val="24"/>
        </w:rPr>
        <w:t xml:space="preserve">,  </w:t>
      </w:r>
      <w:r w:rsidRPr="00C63E53" w:rsidR="00082F1E">
        <w:rPr>
          <w:rFonts w:ascii="Times New Roman" w:hAnsi="Times New Roman" w:cs="Times New Roman"/>
          <w:sz w:val="24"/>
          <w:szCs w:val="24"/>
        </w:rPr>
        <w:t>Kiziltas</w:t>
      </w:r>
      <w:r w:rsidRPr="00C63E53" w:rsidR="00082F1E">
        <w:rPr>
          <w:rFonts w:ascii="Times New Roman" w:hAnsi="Times New Roman" w:cs="Times New Roman"/>
          <w:sz w:val="24"/>
          <w:szCs w:val="24"/>
        </w:rPr>
        <w:t xml:space="preserve">, </w:t>
      </w:r>
      <w:r w:rsidRPr="00C63E53" w:rsidR="00082F1E">
        <w:rPr>
          <w:rFonts w:ascii="Times New Roman" w:hAnsi="Times New Roman" w:cs="Times New Roman"/>
          <w:sz w:val="24"/>
          <w:szCs w:val="24"/>
        </w:rPr>
        <w:t>Mielewski</w:t>
      </w:r>
      <w:r w:rsidRPr="00C63E53" w:rsidR="00082F1E">
        <w:rPr>
          <w:rFonts w:ascii="Times New Roman" w:hAnsi="Times New Roman" w:cs="Times New Roman"/>
          <w:sz w:val="24"/>
          <w:szCs w:val="24"/>
        </w:rPr>
        <w:t xml:space="preserve"> and </w:t>
      </w:r>
      <w:r w:rsidRPr="00C63E53" w:rsidR="00082F1E">
        <w:rPr>
          <w:rFonts w:ascii="Times New Roman" w:hAnsi="Times New Roman" w:cs="Times New Roman"/>
          <w:sz w:val="24"/>
          <w:szCs w:val="24"/>
        </w:rPr>
        <w:t>Naebe</w:t>
      </w:r>
      <w:r w:rsidR="00082F1E">
        <w:rPr>
          <w:rFonts w:ascii="Times New Roman" w:hAnsi="Times New Roman" w:cs="Times New Roman"/>
          <w:sz w:val="24"/>
          <w:szCs w:val="24"/>
        </w:rPr>
        <w:t xml:space="preserve"> </w:t>
      </w:r>
      <w:r w:rsidR="001422A8">
        <w:rPr>
          <w:rFonts w:ascii="Times New Roman" w:hAnsi="Times New Roman" w:cs="Times New Roman"/>
          <w:sz w:val="24"/>
          <w:szCs w:val="24"/>
        </w:rPr>
        <w:t>(</w:t>
      </w:r>
      <w:r w:rsidR="00082F1E">
        <w:rPr>
          <w:rFonts w:ascii="Times New Roman" w:hAnsi="Times New Roman" w:cs="Times New Roman"/>
          <w:sz w:val="24"/>
          <w:szCs w:val="24"/>
        </w:rPr>
        <w:t>2021</w:t>
      </w:r>
      <w:r w:rsidR="001422A8">
        <w:rPr>
          <w:rFonts w:ascii="Times New Roman" w:hAnsi="Times New Roman" w:cs="Times New Roman"/>
          <w:sz w:val="24"/>
          <w:szCs w:val="24"/>
        </w:rPr>
        <w:t>),</w:t>
      </w:r>
      <w:r>
        <w:rPr>
          <w:rFonts w:ascii="Times New Roman" w:hAnsi="Times New Roman" w:cs="Times New Roman"/>
          <w:sz w:val="24"/>
          <w:szCs w:val="24"/>
        </w:rPr>
        <w:t xml:space="preserve"> following the megatrend to the digital wave ensures that a brand meets the customer requirements in the current day business. The automobile industry is looking for continuous improvements as it looks to serve the dynamic needs of consumers. </w:t>
      </w:r>
      <w:r w:rsidR="008A7446">
        <w:rPr>
          <w:rFonts w:ascii="Times New Roman" w:hAnsi="Times New Roman" w:cs="Times New Roman"/>
          <w:sz w:val="24"/>
          <w:szCs w:val="24"/>
        </w:rPr>
        <w:t xml:space="preserve">As seen from the case of </w:t>
      </w:r>
      <w:r w:rsidRPr="00085E9E" w:rsidR="008A7446">
        <w:rPr>
          <w:rFonts w:ascii="Times New Roman" w:hAnsi="Times New Roman" w:cs="Times New Roman"/>
          <w:sz w:val="24"/>
          <w:szCs w:val="24"/>
        </w:rPr>
        <w:t>Jaguar Land Rover</w:t>
      </w:r>
      <w:r w:rsidR="008A7446">
        <w:rPr>
          <w:rFonts w:ascii="Times New Roman" w:hAnsi="Times New Roman" w:cs="Times New Roman"/>
          <w:sz w:val="24"/>
          <w:szCs w:val="24"/>
        </w:rPr>
        <w:t xml:space="preserve">, </w:t>
      </w:r>
      <w:r w:rsidRPr="008D4FD1">
        <w:rPr>
          <w:rFonts w:ascii="Times New Roman" w:hAnsi="Times New Roman" w:cs="Times New Roman"/>
          <w:sz w:val="24"/>
          <w:szCs w:val="24"/>
        </w:rPr>
        <w:t xml:space="preserve">an advanced </w:t>
      </w:r>
      <w:r w:rsidRPr="008D4FD1">
        <w:rPr>
          <w:rFonts w:ascii="Times New Roman" w:hAnsi="Times New Roman" w:cs="Times New Roman"/>
          <w:sz w:val="24"/>
          <w:szCs w:val="24"/>
        </w:rPr>
        <w:t>Pivi</w:t>
      </w:r>
      <w:r w:rsidRPr="008D4FD1">
        <w:rPr>
          <w:rFonts w:ascii="Times New Roman" w:hAnsi="Times New Roman" w:cs="Times New Roman"/>
          <w:sz w:val="24"/>
          <w:szCs w:val="24"/>
        </w:rPr>
        <w:t xml:space="preserve"> Pro infotainment system</w:t>
      </w:r>
      <w:r>
        <w:rPr>
          <w:rFonts w:ascii="Times New Roman" w:hAnsi="Times New Roman" w:cs="Times New Roman"/>
          <w:sz w:val="24"/>
          <w:szCs w:val="24"/>
        </w:rPr>
        <w:t xml:space="preserve"> in over 200,000 customer vehicles was applied in early 2022 to enhance customer satisfaction levels. This placed the brand to be one of the digital leaders in the automobile field, which aligns with the customer focus, and </w:t>
      </w:r>
      <w:r w:rsidRPr="0078326E">
        <w:rPr>
          <w:rFonts w:ascii="Times New Roman" w:hAnsi="Times New Roman" w:cs="Times New Roman"/>
          <w:sz w:val="24"/>
          <w:szCs w:val="24"/>
        </w:rPr>
        <w:t>continual efforts</w:t>
      </w:r>
      <w:r>
        <w:rPr>
          <w:rFonts w:ascii="Times New Roman" w:hAnsi="Times New Roman" w:cs="Times New Roman"/>
          <w:sz w:val="24"/>
          <w:szCs w:val="24"/>
        </w:rPr>
        <w:t xml:space="preserve"> principles within TQM. </w:t>
      </w:r>
      <w:r w:rsidR="00E95269">
        <w:rPr>
          <w:rFonts w:ascii="Times New Roman" w:hAnsi="Times New Roman" w:cs="Times New Roman"/>
          <w:sz w:val="24"/>
          <w:szCs w:val="24"/>
        </w:rPr>
        <w:t xml:space="preserve"> </w:t>
      </w:r>
      <w:r w:rsidR="00C843D8">
        <w:rPr>
          <w:rFonts w:ascii="Times New Roman" w:hAnsi="Times New Roman" w:cs="Times New Roman"/>
          <w:sz w:val="24"/>
          <w:szCs w:val="24"/>
        </w:rPr>
        <w:t xml:space="preserve">As per the study by </w:t>
      </w:r>
      <w:r w:rsidRPr="00C63E53" w:rsidR="00997291">
        <w:rPr>
          <w:rFonts w:ascii="Times New Roman" w:hAnsi="Times New Roman" w:cs="Times New Roman"/>
          <w:sz w:val="24"/>
          <w:szCs w:val="24"/>
        </w:rPr>
        <w:t>Saragih</w:t>
      </w:r>
      <w:r w:rsidRPr="00C63E53" w:rsidR="00997291">
        <w:rPr>
          <w:rFonts w:ascii="Times New Roman" w:hAnsi="Times New Roman" w:cs="Times New Roman"/>
          <w:sz w:val="24"/>
          <w:szCs w:val="24"/>
        </w:rPr>
        <w:t xml:space="preserve">, </w:t>
      </w:r>
      <w:r w:rsidRPr="00C63E53" w:rsidR="00997291">
        <w:rPr>
          <w:rFonts w:ascii="Times New Roman" w:hAnsi="Times New Roman" w:cs="Times New Roman"/>
          <w:sz w:val="24"/>
          <w:szCs w:val="24"/>
        </w:rPr>
        <w:t>Tarigan</w:t>
      </w:r>
      <w:r w:rsidRPr="00C63E53" w:rsidR="00997291">
        <w:rPr>
          <w:rFonts w:ascii="Times New Roman" w:hAnsi="Times New Roman" w:cs="Times New Roman"/>
          <w:sz w:val="24"/>
          <w:szCs w:val="24"/>
        </w:rPr>
        <w:t xml:space="preserve">,  </w:t>
      </w:r>
      <w:r w:rsidRPr="00C63E53" w:rsidR="00997291">
        <w:rPr>
          <w:rFonts w:ascii="Times New Roman" w:hAnsi="Times New Roman" w:cs="Times New Roman"/>
          <w:sz w:val="24"/>
          <w:szCs w:val="24"/>
        </w:rPr>
        <w:t>Pratama</w:t>
      </w:r>
      <w:r w:rsidRPr="00C63E53" w:rsidR="00997291">
        <w:rPr>
          <w:rFonts w:ascii="Times New Roman" w:hAnsi="Times New Roman" w:cs="Times New Roman"/>
          <w:sz w:val="24"/>
          <w:szCs w:val="24"/>
        </w:rPr>
        <w:t xml:space="preserve">, </w:t>
      </w:r>
      <w:r w:rsidRPr="00C63E53" w:rsidR="00997291">
        <w:rPr>
          <w:rFonts w:ascii="Times New Roman" w:hAnsi="Times New Roman" w:cs="Times New Roman"/>
          <w:sz w:val="24"/>
          <w:szCs w:val="24"/>
        </w:rPr>
        <w:t>Wardati</w:t>
      </w:r>
      <w:r w:rsidR="00997291">
        <w:rPr>
          <w:rFonts w:ascii="Times New Roman" w:hAnsi="Times New Roman" w:cs="Times New Roman"/>
          <w:sz w:val="24"/>
          <w:szCs w:val="24"/>
        </w:rPr>
        <w:t xml:space="preserve"> </w:t>
      </w:r>
      <w:r w:rsidRPr="00C63E53" w:rsidR="00997291">
        <w:rPr>
          <w:rFonts w:ascii="Times New Roman" w:hAnsi="Times New Roman" w:cs="Times New Roman"/>
          <w:sz w:val="24"/>
          <w:szCs w:val="24"/>
        </w:rPr>
        <w:t xml:space="preserve">and </w:t>
      </w:r>
      <w:r w:rsidRPr="00C63E53" w:rsidR="00997291">
        <w:rPr>
          <w:rFonts w:ascii="Times New Roman" w:hAnsi="Times New Roman" w:cs="Times New Roman"/>
          <w:sz w:val="24"/>
          <w:szCs w:val="24"/>
        </w:rPr>
        <w:t>Silalahi</w:t>
      </w:r>
      <w:r w:rsidR="00997291">
        <w:rPr>
          <w:rFonts w:ascii="Times New Roman" w:hAnsi="Times New Roman" w:cs="Times New Roman"/>
          <w:sz w:val="24"/>
          <w:szCs w:val="24"/>
        </w:rPr>
        <w:t xml:space="preserve"> </w:t>
      </w:r>
      <w:r w:rsidR="00C843D8">
        <w:rPr>
          <w:rFonts w:ascii="Times New Roman" w:hAnsi="Times New Roman" w:cs="Times New Roman"/>
          <w:sz w:val="24"/>
          <w:szCs w:val="24"/>
        </w:rPr>
        <w:t>(</w:t>
      </w:r>
      <w:r w:rsidR="00997291">
        <w:rPr>
          <w:rFonts w:ascii="Times New Roman" w:hAnsi="Times New Roman" w:cs="Times New Roman"/>
          <w:sz w:val="24"/>
          <w:szCs w:val="24"/>
        </w:rPr>
        <w:t>2020</w:t>
      </w:r>
      <w:r w:rsidR="00C843D8">
        <w:rPr>
          <w:rFonts w:ascii="Times New Roman" w:hAnsi="Times New Roman" w:cs="Times New Roman"/>
          <w:sz w:val="24"/>
          <w:szCs w:val="24"/>
        </w:rPr>
        <w:t xml:space="preserve">), </w:t>
      </w:r>
      <w:r w:rsidR="00FC701B">
        <w:rPr>
          <w:rFonts w:ascii="Times New Roman" w:hAnsi="Times New Roman" w:cs="Times New Roman"/>
          <w:sz w:val="24"/>
          <w:szCs w:val="24"/>
        </w:rPr>
        <w:t xml:space="preserve">improved employee morale, increased customer loyalty, and improved customer focus are achieved as a result of following the TQM principles in the business. </w:t>
      </w:r>
      <w:r>
        <w:rPr>
          <w:rFonts w:ascii="Times New Roman" w:hAnsi="Times New Roman" w:cs="Times New Roman"/>
          <w:sz w:val="24"/>
          <w:szCs w:val="24"/>
        </w:rPr>
        <w:t xml:space="preserve">As </w:t>
      </w:r>
      <w:r>
        <w:rPr>
          <w:rFonts w:ascii="Times New Roman" w:hAnsi="Times New Roman" w:cs="Times New Roman"/>
          <w:sz w:val="24"/>
          <w:szCs w:val="24"/>
        </w:rPr>
        <w:t xml:space="preserve">evident from the case </w:t>
      </w:r>
      <w:r>
        <w:rPr>
          <w:rFonts w:ascii="Times New Roman" w:hAnsi="Times New Roman" w:cs="Times New Roman"/>
          <w:sz w:val="24"/>
          <w:szCs w:val="24"/>
        </w:rPr>
        <w:t xml:space="preserve">of </w:t>
      </w:r>
      <w:r w:rsidRPr="00085E9E">
        <w:rPr>
          <w:rFonts w:ascii="Times New Roman" w:hAnsi="Times New Roman" w:cs="Times New Roman"/>
          <w:sz w:val="24"/>
          <w:szCs w:val="24"/>
        </w:rPr>
        <w:t>Jaguar Land Rover</w:t>
      </w:r>
      <w:r>
        <w:rPr>
          <w:rFonts w:ascii="Times New Roman" w:hAnsi="Times New Roman" w:cs="Times New Roman"/>
          <w:sz w:val="24"/>
          <w:szCs w:val="24"/>
        </w:rPr>
        <w:t xml:space="preserve">, </w:t>
      </w:r>
      <w:r w:rsidR="00EB5D0D">
        <w:rPr>
          <w:rFonts w:ascii="Times New Roman" w:hAnsi="Times New Roman" w:cs="Times New Roman"/>
          <w:sz w:val="24"/>
          <w:szCs w:val="24"/>
        </w:rPr>
        <w:t xml:space="preserve">the enormous brand value of the business helps it cope with the TQM principles in the business moving forward. </w:t>
      </w:r>
    </w:p>
    <w:p w:rsidR="007C6817" w:rsidP="006B4DF0" w14:paraId="1EA85FAE" w14:textId="0B9CD292">
      <w:pPr>
        <w:pStyle w:val="Heading1"/>
      </w:pPr>
      <w:bookmarkStart w:id="4" w:name="_Toc98974048"/>
      <w:bookmarkStart w:id="5" w:name="_Toc132041591"/>
      <w:r>
        <w:t>Task 2</w:t>
      </w:r>
      <w:r w:rsidR="006B4DF0">
        <w:t>: Creation of a quality management system and</w:t>
      </w:r>
      <w:r w:rsidR="00B86334">
        <w:t xml:space="preserve"> linking</w:t>
      </w:r>
      <w:r w:rsidR="006B4DF0">
        <w:t xml:space="preserve"> with business objectives</w:t>
      </w:r>
      <w:bookmarkEnd w:id="4"/>
      <w:bookmarkEnd w:id="5"/>
    </w:p>
    <w:p w:rsidR="00D03E15" w:rsidP="00172D4F" w14:paraId="70649837" w14:textId="1540C6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quality management system (QMS) </w:t>
      </w:r>
      <w:r w:rsidR="00D76687">
        <w:rPr>
          <w:rFonts w:ascii="Times New Roman" w:hAnsi="Times New Roman" w:cs="Times New Roman"/>
          <w:sz w:val="24"/>
          <w:szCs w:val="24"/>
        </w:rPr>
        <w:t xml:space="preserve">refers to the </w:t>
      </w:r>
      <w:r w:rsidR="00D76687">
        <w:rPr>
          <w:rFonts w:ascii="Times New Roman" w:hAnsi="Times New Roman" w:cs="Times New Roman"/>
          <w:sz w:val="24"/>
          <w:szCs w:val="24"/>
        </w:rPr>
        <w:t>p</w:t>
      </w:r>
      <w:r w:rsidR="00D76687">
        <w:rPr>
          <w:rFonts w:ascii="Times New Roman" w:hAnsi="Times New Roman" w:cs="Times New Roman"/>
          <w:sz w:val="24"/>
          <w:szCs w:val="24"/>
        </w:rPr>
        <w:t>olicies, processes</w:t>
      </w:r>
      <w:r w:rsidR="00D76687">
        <w:rPr>
          <w:rFonts w:ascii="Times New Roman" w:hAnsi="Times New Roman" w:cs="Times New Roman"/>
          <w:sz w:val="24"/>
          <w:szCs w:val="24"/>
        </w:rPr>
        <w:t>, and procedure</w:t>
      </w:r>
      <w:r w:rsidR="00D76687">
        <w:rPr>
          <w:rFonts w:ascii="Times New Roman" w:hAnsi="Times New Roman" w:cs="Times New Roman"/>
          <w:sz w:val="24"/>
          <w:szCs w:val="24"/>
        </w:rPr>
        <w:t>s required to plan and execute</w:t>
      </w:r>
      <w:r w:rsidR="00D76687">
        <w:rPr>
          <w:rFonts w:ascii="Times New Roman" w:hAnsi="Times New Roman" w:cs="Times New Roman"/>
          <w:sz w:val="24"/>
          <w:szCs w:val="24"/>
        </w:rPr>
        <w:t xml:space="preserve"> actions in a business</w:t>
      </w:r>
      <w:r w:rsidR="00D76687">
        <w:rPr>
          <w:rFonts w:ascii="Times New Roman" w:hAnsi="Times New Roman" w:cs="Times New Roman"/>
          <w:sz w:val="24"/>
          <w:szCs w:val="24"/>
        </w:rPr>
        <w:t>.</w:t>
      </w:r>
      <w:r w:rsidR="00D3536E">
        <w:rPr>
          <w:rFonts w:ascii="Times New Roman" w:hAnsi="Times New Roman" w:cs="Times New Roman"/>
          <w:sz w:val="24"/>
          <w:szCs w:val="24"/>
        </w:rPr>
        <w:t xml:space="preserve"> </w:t>
      </w:r>
      <w:r w:rsidR="00172D4F">
        <w:rPr>
          <w:rFonts w:ascii="Times New Roman" w:hAnsi="Times New Roman" w:cs="Times New Roman"/>
          <w:sz w:val="24"/>
          <w:szCs w:val="24"/>
        </w:rPr>
        <w:t xml:space="preserve">As per the study by </w:t>
      </w:r>
      <w:r w:rsidRPr="004D72EA" w:rsidR="008A5204">
        <w:rPr>
          <w:rFonts w:ascii="Times New Roman" w:hAnsi="Times New Roman" w:cs="Times New Roman"/>
          <w:sz w:val="24"/>
          <w:szCs w:val="24"/>
        </w:rPr>
        <w:t>Rathor and Saxena</w:t>
      </w:r>
      <w:r w:rsidR="008A5204">
        <w:rPr>
          <w:rFonts w:ascii="Times New Roman" w:hAnsi="Times New Roman" w:cs="Times New Roman"/>
          <w:sz w:val="24"/>
          <w:szCs w:val="24"/>
        </w:rPr>
        <w:t xml:space="preserve"> </w:t>
      </w:r>
      <w:r w:rsidR="00172D4F">
        <w:rPr>
          <w:rFonts w:ascii="Times New Roman" w:hAnsi="Times New Roman" w:cs="Times New Roman"/>
          <w:sz w:val="24"/>
          <w:szCs w:val="24"/>
        </w:rPr>
        <w:t>(</w:t>
      </w:r>
      <w:r w:rsidR="008A5204">
        <w:rPr>
          <w:rFonts w:ascii="Times New Roman" w:hAnsi="Times New Roman" w:cs="Times New Roman"/>
          <w:sz w:val="24"/>
          <w:szCs w:val="24"/>
        </w:rPr>
        <w:t>2020</w:t>
      </w:r>
      <w:r w:rsidR="00172D4F">
        <w:rPr>
          <w:rFonts w:ascii="Times New Roman" w:hAnsi="Times New Roman" w:cs="Times New Roman"/>
          <w:sz w:val="24"/>
          <w:szCs w:val="24"/>
        </w:rPr>
        <w:t xml:space="preserve">), </w:t>
      </w:r>
      <w:r w:rsidR="00D3536E">
        <w:rPr>
          <w:rFonts w:ascii="Times New Roman" w:hAnsi="Times New Roman" w:cs="Times New Roman"/>
          <w:sz w:val="24"/>
          <w:szCs w:val="24"/>
        </w:rPr>
        <w:t xml:space="preserve">the presence of ISO standards in the business justifies the quality certification and control measures in the business. </w:t>
      </w:r>
      <w:r w:rsidR="00417349">
        <w:rPr>
          <w:rFonts w:ascii="Times New Roman" w:hAnsi="Times New Roman" w:cs="Times New Roman"/>
          <w:sz w:val="24"/>
          <w:szCs w:val="24"/>
        </w:rPr>
        <w:t xml:space="preserve">According to the reports, </w:t>
      </w:r>
      <w:r w:rsidRPr="00DE306D" w:rsidR="00417349">
        <w:rPr>
          <w:rFonts w:ascii="Times New Roman" w:hAnsi="Times New Roman" w:cs="Times New Roman"/>
          <w:sz w:val="24"/>
          <w:szCs w:val="24"/>
        </w:rPr>
        <w:t>International Automotive Task Force (IATF):16949</w:t>
      </w:r>
      <w:r w:rsidR="00417349">
        <w:rPr>
          <w:rFonts w:ascii="Times New Roman" w:hAnsi="Times New Roman" w:cs="Times New Roman"/>
          <w:sz w:val="24"/>
          <w:szCs w:val="24"/>
        </w:rPr>
        <w:t xml:space="preserve"> quality management certificate in the UK automobile industry is achieved by the company. </w:t>
      </w:r>
      <w:r w:rsidR="00E9636C">
        <w:rPr>
          <w:rFonts w:ascii="Times New Roman" w:hAnsi="Times New Roman" w:cs="Times New Roman"/>
          <w:sz w:val="24"/>
          <w:szCs w:val="24"/>
        </w:rPr>
        <w:t xml:space="preserve">This certification permits international-wide assurance of </w:t>
      </w:r>
      <w:r w:rsidR="001D7B7E">
        <w:rPr>
          <w:rFonts w:ascii="Times New Roman" w:hAnsi="Times New Roman" w:cs="Times New Roman"/>
          <w:sz w:val="24"/>
          <w:szCs w:val="24"/>
        </w:rPr>
        <w:t xml:space="preserve">quality control, customer satisfaction, and meeting business goals sincerely. </w:t>
      </w:r>
      <w:r w:rsidR="00920359">
        <w:rPr>
          <w:rFonts w:ascii="Times New Roman" w:hAnsi="Times New Roman" w:cs="Times New Roman"/>
          <w:sz w:val="24"/>
          <w:szCs w:val="24"/>
        </w:rPr>
        <w:t xml:space="preserve">This </w:t>
      </w:r>
      <w:r w:rsidR="00920359">
        <w:rPr>
          <w:rFonts w:ascii="Times New Roman" w:hAnsi="Times New Roman" w:cs="Times New Roman"/>
          <w:sz w:val="24"/>
          <w:szCs w:val="24"/>
        </w:rPr>
        <w:t xml:space="preserve">also </w:t>
      </w:r>
      <w:r w:rsidR="00920359">
        <w:rPr>
          <w:rFonts w:ascii="Times New Roman" w:hAnsi="Times New Roman" w:cs="Times New Roman"/>
          <w:sz w:val="24"/>
          <w:szCs w:val="24"/>
        </w:rPr>
        <w:t xml:space="preserve">signifies that the brand has managed to retrieve accolades and certifications that elevate the brand image to a large degree. </w:t>
      </w:r>
      <w:r w:rsidR="006A5B35">
        <w:rPr>
          <w:rFonts w:ascii="Times New Roman" w:hAnsi="Times New Roman" w:cs="Times New Roman"/>
          <w:sz w:val="24"/>
          <w:szCs w:val="24"/>
        </w:rPr>
        <w:t xml:space="preserve">As evident from the case of </w:t>
      </w:r>
      <w:r w:rsidRPr="00085E9E" w:rsidR="006A5B35">
        <w:rPr>
          <w:rFonts w:ascii="Times New Roman" w:hAnsi="Times New Roman" w:cs="Times New Roman"/>
          <w:sz w:val="24"/>
          <w:szCs w:val="24"/>
        </w:rPr>
        <w:t>Jaguar Land Rover</w:t>
      </w:r>
      <w:r w:rsidR="006A5B35">
        <w:rPr>
          <w:rFonts w:ascii="Times New Roman" w:hAnsi="Times New Roman" w:cs="Times New Roman"/>
          <w:sz w:val="24"/>
          <w:szCs w:val="24"/>
        </w:rPr>
        <w:t xml:space="preserve">, </w:t>
      </w:r>
      <w:r w:rsidR="005D5B2B">
        <w:rPr>
          <w:rFonts w:ascii="Times New Roman" w:hAnsi="Times New Roman" w:cs="Times New Roman"/>
          <w:sz w:val="24"/>
          <w:szCs w:val="24"/>
        </w:rPr>
        <w:t xml:space="preserve">there is a plan for offering a pure-electric New Range Rover from the year 2024, which would be a result of </w:t>
      </w:r>
      <w:r w:rsidRPr="005D5B2B" w:rsidR="005D5B2B">
        <w:rPr>
          <w:rFonts w:ascii="Times New Roman" w:hAnsi="Times New Roman" w:cs="Times New Roman"/>
          <w:sz w:val="24"/>
          <w:szCs w:val="24"/>
        </w:rPr>
        <w:t xml:space="preserve">flexible </w:t>
      </w:r>
      <w:r w:rsidR="005D5B2B">
        <w:rPr>
          <w:rFonts w:ascii="Times New Roman" w:hAnsi="Times New Roman" w:cs="Times New Roman"/>
          <w:sz w:val="24"/>
          <w:szCs w:val="24"/>
        </w:rPr>
        <w:t xml:space="preserve">architectures such as </w:t>
      </w:r>
      <w:r w:rsidRPr="005D5B2B" w:rsidR="005D5B2B">
        <w:rPr>
          <w:rFonts w:ascii="Times New Roman" w:hAnsi="Times New Roman" w:cs="Times New Roman"/>
          <w:sz w:val="24"/>
          <w:szCs w:val="24"/>
        </w:rPr>
        <w:t>Electric Modular Architecture (EMA)</w:t>
      </w:r>
      <w:r w:rsidR="005D5B2B">
        <w:rPr>
          <w:rFonts w:ascii="Times New Roman" w:hAnsi="Times New Roman" w:cs="Times New Roman"/>
          <w:sz w:val="24"/>
          <w:szCs w:val="24"/>
        </w:rPr>
        <w:t xml:space="preserve">, and </w:t>
      </w:r>
      <w:r w:rsidRPr="005D5B2B" w:rsidR="005D5B2B">
        <w:rPr>
          <w:rFonts w:ascii="Times New Roman" w:hAnsi="Times New Roman" w:cs="Times New Roman"/>
          <w:sz w:val="24"/>
          <w:szCs w:val="24"/>
        </w:rPr>
        <w:t>Modular Longitudinal Architecture (MLA)</w:t>
      </w:r>
      <w:r w:rsidR="005D5B2B">
        <w:rPr>
          <w:rFonts w:ascii="Times New Roman" w:hAnsi="Times New Roman" w:cs="Times New Roman"/>
          <w:sz w:val="24"/>
          <w:szCs w:val="24"/>
        </w:rPr>
        <w:t xml:space="preserve">. There is an expectation that the brand would achieve </w:t>
      </w:r>
      <w:r w:rsidRPr="005D5B2B" w:rsidR="005D5B2B">
        <w:rPr>
          <w:rFonts w:ascii="Times New Roman" w:hAnsi="Times New Roman" w:cs="Times New Roman"/>
          <w:sz w:val="24"/>
          <w:szCs w:val="24"/>
        </w:rPr>
        <w:t>60</w:t>
      </w:r>
      <w:r w:rsidR="005D5B2B">
        <w:rPr>
          <w:rFonts w:ascii="Times New Roman" w:hAnsi="Times New Roman" w:cs="Times New Roman"/>
          <w:sz w:val="24"/>
          <w:szCs w:val="24"/>
        </w:rPr>
        <w:t>% o</w:t>
      </w:r>
      <w:r w:rsidRPr="005D5B2B" w:rsidR="005D5B2B">
        <w:rPr>
          <w:rFonts w:ascii="Times New Roman" w:hAnsi="Times New Roman" w:cs="Times New Roman"/>
          <w:sz w:val="24"/>
          <w:szCs w:val="24"/>
        </w:rPr>
        <w:t>f pure-electric</w:t>
      </w:r>
      <w:r w:rsidR="005D5B2B">
        <w:rPr>
          <w:rFonts w:ascii="Times New Roman" w:hAnsi="Times New Roman" w:cs="Times New Roman"/>
          <w:sz w:val="24"/>
          <w:szCs w:val="24"/>
        </w:rPr>
        <w:t xml:space="preserve"> Land Rover sales</w:t>
      </w:r>
      <w:r w:rsidRPr="005D5B2B" w:rsidR="005D5B2B">
        <w:rPr>
          <w:rFonts w:ascii="Times New Roman" w:hAnsi="Times New Roman" w:cs="Times New Roman"/>
          <w:sz w:val="24"/>
          <w:szCs w:val="24"/>
        </w:rPr>
        <w:t xml:space="preserve"> by </w:t>
      </w:r>
      <w:r w:rsidR="005D5B2B">
        <w:rPr>
          <w:rFonts w:ascii="Times New Roman" w:hAnsi="Times New Roman" w:cs="Times New Roman"/>
          <w:sz w:val="24"/>
          <w:szCs w:val="24"/>
        </w:rPr>
        <w:t xml:space="preserve">the year </w:t>
      </w:r>
      <w:r w:rsidRPr="005D5B2B" w:rsidR="005D5B2B">
        <w:rPr>
          <w:rFonts w:ascii="Times New Roman" w:hAnsi="Times New Roman" w:cs="Times New Roman"/>
          <w:sz w:val="24"/>
          <w:szCs w:val="24"/>
        </w:rPr>
        <w:t>2030</w:t>
      </w:r>
      <w:r w:rsidR="005D5B2B">
        <w:rPr>
          <w:rFonts w:ascii="Times New Roman" w:hAnsi="Times New Roman" w:cs="Times New Roman"/>
          <w:sz w:val="24"/>
          <w:szCs w:val="24"/>
        </w:rPr>
        <w:t>. While QMS</w:t>
      </w:r>
      <w:r w:rsidR="00A247E9">
        <w:rPr>
          <w:rFonts w:ascii="Times New Roman" w:hAnsi="Times New Roman" w:cs="Times New Roman"/>
          <w:sz w:val="24"/>
          <w:szCs w:val="24"/>
        </w:rPr>
        <w:t xml:space="preserve"> would help the brand gain greater efficiency and less waste generation to consistently control the business processes and promote an ample degree of success in the business in future. </w:t>
      </w:r>
      <w:r w:rsidR="00AF28FD">
        <w:rPr>
          <w:rFonts w:ascii="Times New Roman" w:hAnsi="Times New Roman" w:cs="Times New Roman"/>
          <w:sz w:val="24"/>
          <w:szCs w:val="24"/>
        </w:rPr>
        <w:t xml:space="preserve">As per the study by </w:t>
      </w:r>
      <w:r w:rsidRPr="004D72EA" w:rsidR="001127CC">
        <w:rPr>
          <w:rFonts w:ascii="Times New Roman" w:hAnsi="Times New Roman" w:cs="Times New Roman"/>
          <w:sz w:val="24"/>
          <w:szCs w:val="24"/>
        </w:rPr>
        <w:t>Birkel</w:t>
      </w:r>
      <w:r w:rsidR="001127CC">
        <w:rPr>
          <w:rFonts w:ascii="Times New Roman" w:hAnsi="Times New Roman" w:cs="Times New Roman"/>
          <w:sz w:val="24"/>
          <w:szCs w:val="24"/>
        </w:rPr>
        <w:t xml:space="preserve"> </w:t>
      </w:r>
      <w:r w:rsidRPr="004D72EA" w:rsidR="001127CC">
        <w:rPr>
          <w:rFonts w:ascii="Times New Roman" w:hAnsi="Times New Roman" w:cs="Times New Roman"/>
          <w:sz w:val="24"/>
          <w:szCs w:val="24"/>
        </w:rPr>
        <w:t>and Müller</w:t>
      </w:r>
      <w:r w:rsidR="001127CC">
        <w:rPr>
          <w:rFonts w:ascii="Times New Roman" w:hAnsi="Times New Roman" w:cs="Times New Roman"/>
          <w:sz w:val="24"/>
          <w:szCs w:val="24"/>
        </w:rPr>
        <w:t xml:space="preserve"> </w:t>
      </w:r>
      <w:r w:rsidR="00AF28FD">
        <w:rPr>
          <w:rFonts w:ascii="Times New Roman" w:hAnsi="Times New Roman" w:cs="Times New Roman"/>
          <w:sz w:val="24"/>
          <w:szCs w:val="24"/>
        </w:rPr>
        <w:t>(</w:t>
      </w:r>
      <w:r w:rsidR="001127CC">
        <w:rPr>
          <w:rFonts w:ascii="Times New Roman" w:hAnsi="Times New Roman" w:cs="Times New Roman"/>
          <w:sz w:val="24"/>
          <w:szCs w:val="24"/>
        </w:rPr>
        <w:t>2021</w:t>
      </w:r>
      <w:r w:rsidR="00AF28FD">
        <w:rPr>
          <w:rFonts w:ascii="Times New Roman" w:hAnsi="Times New Roman" w:cs="Times New Roman"/>
          <w:sz w:val="24"/>
          <w:szCs w:val="24"/>
        </w:rPr>
        <w:t xml:space="preserve">), the triple bottom line in the business addresses the need to meet people, planet, and profit aspects. The company looks to meet the triple bottom line as it optimises the resources to promote </w:t>
      </w:r>
      <w:r w:rsidR="00C72A96">
        <w:rPr>
          <w:rFonts w:ascii="Times New Roman" w:hAnsi="Times New Roman" w:cs="Times New Roman"/>
          <w:sz w:val="24"/>
          <w:szCs w:val="24"/>
        </w:rPr>
        <w:t xml:space="preserve">sustainability. As an example, </w:t>
      </w:r>
      <w:r w:rsidR="00F610A7">
        <w:rPr>
          <w:rFonts w:ascii="Times New Roman" w:hAnsi="Times New Roman" w:cs="Times New Roman"/>
          <w:sz w:val="24"/>
          <w:szCs w:val="24"/>
        </w:rPr>
        <w:t>the execution of the Regenerate strategy in the future and r</w:t>
      </w:r>
      <w:r w:rsidRPr="00F610A7" w:rsidR="00F610A7">
        <w:rPr>
          <w:rFonts w:ascii="Times New Roman" w:hAnsi="Times New Roman" w:cs="Times New Roman"/>
          <w:sz w:val="24"/>
          <w:szCs w:val="24"/>
        </w:rPr>
        <w:t>educe</w:t>
      </w:r>
      <w:r w:rsidR="00F610A7">
        <w:rPr>
          <w:rFonts w:ascii="Times New Roman" w:hAnsi="Times New Roman" w:cs="Times New Roman"/>
          <w:sz w:val="24"/>
          <w:szCs w:val="24"/>
        </w:rPr>
        <w:t>d</w:t>
      </w:r>
      <w:r w:rsidRPr="00F610A7" w:rsidR="00F610A7">
        <w:rPr>
          <w:rFonts w:ascii="Times New Roman" w:hAnsi="Times New Roman" w:cs="Times New Roman"/>
          <w:sz w:val="24"/>
          <w:szCs w:val="24"/>
        </w:rPr>
        <w:t xml:space="preserve"> energy consumption and waste in plants and offices</w:t>
      </w:r>
      <w:r w:rsidR="00F610A7">
        <w:rPr>
          <w:rFonts w:ascii="Times New Roman" w:hAnsi="Times New Roman" w:cs="Times New Roman"/>
          <w:sz w:val="24"/>
          <w:szCs w:val="24"/>
        </w:rPr>
        <w:t xml:space="preserve"> serve the purpose of being sustainable. </w:t>
      </w:r>
      <w:r>
        <w:rPr>
          <w:rFonts w:ascii="Times New Roman" w:hAnsi="Times New Roman" w:cs="Times New Roman"/>
          <w:sz w:val="24"/>
          <w:szCs w:val="24"/>
        </w:rPr>
        <w:t xml:space="preserve">On the other end, QMS invites sustainability for a business, hence declaring it to be an ideal fit for the operations of the company. </w:t>
      </w:r>
    </w:p>
    <w:p w:rsidR="00172D4F" w:rsidP="00510C5C" w14:paraId="66277EFB" w14:textId="765E8C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ISO standards boost the merit of QMS in modern-day businesses. </w:t>
      </w:r>
      <w:r>
        <w:rPr>
          <w:rFonts w:ascii="Times New Roman" w:hAnsi="Times New Roman" w:cs="Times New Roman"/>
          <w:sz w:val="24"/>
          <w:szCs w:val="24"/>
        </w:rPr>
        <w:t xml:space="preserve">According to the views of </w:t>
      </w:r>
      <w:r w:rsidRPr="0047675F" w:rsidR="0054386B">
        <w:rPr>
          <w:rFonts w:ascii="Times New Roman" w:hAnsi="Times New Roman" w:cs="Times New Roman"/>
          <w:sz w:val="24"/>
          <w:szCs w:val="24"/>
        </w:rPr>
        <w:t>Fonseca,</w:t>
      </w:r>
      <w:r w:rsidR="0054386B">
        <w:rPr>
          <w:rFonts w:ascii="Times New Roman" w:hAnsi="Times New Roman" w:cs="Times New Roman"/>
          <w:sz w:val="24"/>
          <w:szCs w:val="24"/>
        </w:rPr>
        <w:t xml:space="preserve"> </w:t>
      </w:r>
      <w:r w:rsidRPr="0047675F" w:rsidR="0054386B">
        <w:rPr>
          <w:rFonts w:ascii="Times New Roman" w:hAnsi="Times New Roman" w:cs="Times New Roman"/>
          <w:sz w:val="24"/>
          <w:szCs w:val="24"/>
        </w:rPr>
        <w:t xml:space="preserve">Cardoso and </w:t>
      </w:r>
      <w:r w:rsidRPr="0047675F" w:rsidR="0054386B">
        <w:rPr>
          <w:rFonts w:ascii="Times New Roman" w:hAnsi="Times New Roman" w:cs="Times New Roman"/>
          <w:sz w:val="24"/>
          <w:szCs w:val="24"/>
        </w:rPr>
        <w:t>Nóvoa</w:t>
      </w:r>
      <w:r w:rsidR="0054386B">
        <w:rPr>
          <w:rFonts w:ascii="Times New Roman" w:hAnsi="Times New Roman" w:cs="Times New Roman"/>
          <w:sz w:val="24"/>
          <w:szCs w:val="24"/>
        </w:rPr>
        <w:t xml:space="preserve"> </w:t>
      </w:r>
      <w:r>
        <w:rPr>
          <w:rFonts w:ascii="Times New Roman" w:hAnsi="Times New Roman" w:cs="Times New Roman"/>
          <w:sz w:val="24"/>
          <w:szCs w:val="24"/>
        </w:rPr>
        <w:t>(</w:t>
      </w:r>
      <w:r w:rsidR="0054386B">
        <w:rPr>
          <w:rFonts w:ascii="Times New Roman" w:hAnsi="Times New Roman" w:cs="Times New Roman"/>
          <w:sz w:val="24"/>
          <w:szCs w:val="24"/>
        </w:rPr>
        <w:t>2022</w:t>
      </w:r>
      <w:r>
        <w:rPr>
          <w:rFonts w:ascii="Times New Roman" w:hAnsi="Times New Roman" w:cs="Times New Roman"/>
          <w:sz w:val="24"/>
          <w:szCs w:val="24"/>
        </w:rPr>
        <w:t xml:space="preserve">), </w:t>
      </w:r>
      <w:r w:rsidRPr="00B5727F">
        <w:rPr>
          <w:rFonts w:ascii="Times New Roman" w:hAnsi="Times New Roman" w:cs="Times New Roman"/>
          <w:sz w:val="24"/>
          <w:szCs w:val="24"/>
        </w:rPr>
        <w:t>ISO 9001</w:t>
      </w:r>
      <w:r>
        <w:rPr>
          <w:rFonts w:ascii="Times New Roman" w:hAnsi="Times New Roman" w:cs="Times New Roman"/>
          <w:sz w:val="24"/>
          <w:szCs w:val="24"/>
        </w:rPr>
        <w:t xml:space="preserve"> is a certification of quality management that helps supply chain, logistics, and assembling processes become quality assured in businesses. </w:t>
      </w:r>
      <w:r w:rsidR="00727F64">
        <w:rPr>
          <w:rFonts w:ascii="Times New Roman" w:hAnsi="Times New Roman" w:cs="Times New Roman"/>
          <w:sz w:val="24"/>
          <w:szCs w:val="24"/>
        </w:rPr>
        <w:t xml:space="preserve">As evident from the case of Jaguar Land Rover, the </w:t>
      </w:r>
      <w:r w:rsidRPr="00A13CCC" w:rsidR="00727F64">
        <w:rPr>
          <w:rFonts w:ascii="Times New Roman" w:hAnsi="Times New Roman" w:cs="Times New Roman"/>
          <w:sz w:val="24"/>
          <w:szCs w:val="24"/>
        </w:rPr>
        <w:t>JLR Quality Management System</w:t>
      </w:r>
      <w:r w:rsidR="00727F64">
        <w:rPr>
          <w:rFonts w:ascii="Times New Roman" w:hAnsi="Times New Roman" w:cs="Times New Roman"/>
          <w:sz w:val="24"/>
          <w:szCs w:val="24"/>
        </w:rPr>
        <w:t xml:space="preserve"> is certified under</w:t>
      </w:r>
      <w:r w:rsidRPr="001C08EB" w:rsidR="00727F64">
        <w:rPr>
          <w:rFonts w:ascii="Times New Roman" w:hAnsi="Times New Roman" w:cs="Times New Roman"/>
          <w:sz w:val="24"/>
          <w:szCs w:val="24"/>
        </w:rPr>
        <w:t xml:space="preserve"> ISO 9001 and TS </w:t>
      </w:r>
      <w:r w:rsidRPr="0061498C" w:rsidR="00727F64">
        <w:rPr>
          <w:rFonts w:ascii="Times New Roman" w:hAnsi="Times New Roman" w:cs="Times New Roman"/>
          <w:sz w:val="24"/>
          <w:szCs w:val="24"/>
        </w:rPr>
        <w:t>16949 since 20</w:t>
      </w:r>
      <w:r w:rsidR="00727F64">
        <w:rPr>
          <w:rFonts w:ascii="Times New Roman" w:hAnsi="Times New Roman" w:cs="Times New Roman"/>
          <w:sz w:val="24"/>
          <w:szCs w:val="24"/>
        </w:rPr>
        <w:t>02</w:t>
      </w:r>
      <w:r w:rsidR="00261E11">
        <w:rPr>
          <w:rFonts w:ascii="Times New Roman" w:hAnsi="Times New Roman" w:cs="Times New Roman"/>
          <w:sz w:val="24"/>
          <w:szCs w:val="24"/>
        </w:rPr>
        <w:t xml:space="preserve"> (</w:t>
      </w:r>
      <w:r w:rsidRPr="000211B5" w:rsidR="00261E11">
        <w:rPr>
          <w:rFonts w:ascii="Times New Roman" w:hAnsi="Times New Roman" w:cs="Times New Roman"/>
          <w:sz w:val="24"/>
          <w:szCs w:val="24"/>
        </w:rPr>
        <w:t>Jaguar Land Rover,</w:t>
      </w:r>
      <w:r w:rsidR="00261E11">
        <w:rPr>
          <w:rFonts w:ascii="Times New Roman" w:hAnsi="Times New Roman" w:cs="Times New Roman"/>
          <w:sz w:val="24"/>
          <w:szCs w:val="24"/>
        </w:rPr>
        <w:t xml:space="preserve"> 2021)</w:t>
      </w:r>
      <w:r w:rsidRPr="0061498C" w:rsidR="00727F64">
        <w:rPr>
          <w:rFonts w:ascii="Times New Roman" w:hAnsi="Times New Roman" w:cs="Times New Roman"/>
          <w:sz w:val="24"/>
          <w:szCs w:val="24"/>
        </w:rPr>
        <w:t>. This suggested</w:t>
      </w:r>
      <w:r w:rsidR="00727F64">
        <w:rPr>
          <w:rFonts w:ascii="Times New Roman" w:hAnsi="Times New Roman" w:cs="Times New Roman"/>
          <w:sz w:val="24"/>
          <w:szCs w:val="24"/>
        </w:rPr>
        <w:t xml:space="preserve"> the innovation measures within the brand to be one of the leading automobile brands are actively exercised. </w:t>
      </w:r>
      <w:r w:rsidR="00142F65">
        <w:rPr>
          <w:rFonts w:ascii="Times New Roman" w:hAnsi="Times New Roman" w:cs="Times New Roman"/>
          <w:sz w:val="24"/>
          <w:szCs w:val="24"/>
        </w:rPr>
        <w:t xml:space="preserve">Apart from this, there is the existence of the </w:t>
      </w:r>
      <w:r w:rsidRPr="006623BD" w:rsidR="00142F65">
        <w:rPr>
          <w:rFonts w:ascii="Times New Roman" w:hAnsi="Times New Roman" w:cs="Times New Roman"/>
          <w:sz w:val="24"/>
          <w:szCs w:val="24"/>
        </w:rPr>
        <w:t>ISO 9001:2015</w:t>
      </w:r>
      <w:r w:rsidR="00142F65">
        <w:rPr>
          <w:rFonts w:ascii="Times New Roman" w:hAnsi="Times New Roman" w:cs="Times New Roman"/>
          <w:sz w:val="24"/>
          <w:szCs w:val="24"/>
        </w:rPr>
        <w:t xml:space="preserve"> certification </w:t>
      </w:r>
      <w:r w:rsidR="00142F65">
        <w:rPr>
          <w:rFonts w:ascii="Times New Roman" w:hAnsi="Times New Roman" w:cs="Times New Roman"/>
          <w:sz w:val="24"/>
          <w:szCs w:val="24"/>
        </w:rPr>
        <w:t xml:space="preserve">in the business. </w:t>
      </w:r>
      <w:r>
        <w:rPr>
          <w:rFonts w:ascii="Times New Roman" w:hAnsi="Times New Roman" w:cs="Times New Roman"/>
          <w:sz w:val="24"/>
          <w:szCs w:val="24"/>
        </w:rPr>
        <w:t xml:space="preserve">As per the study by </w:t>
      </w:r>
      <w:r w:rsidRPr="005C74A2" w:rsidR="003E6D84">
        <w:rPr>
          <w:rFonts w:ascii="Times New Roman" w:hAnsi="Times New Roman" w:cs="Times New Roman"/>
          <w:sz w:val="24"/>
          <w:szCs w:val="24"/>
        </w:rPr>
        <w:t>Sfreddo</w:t>
      </w:r>
      <w:r w:rsidRPr="005C74A2" w:rsidR="003E6D84">
        <w:rPr>
          <w:rFonts w:ascii="Times New Roman" w:hAnsi="Times New Roman" w:cs="Times New Roman"/>
          <w:sz w:val="24"/>
          <w:szCs w:val="24"/>
        </w:rPr>
        <w:t>, Vieira, Vidor and Santos</w:t>
      </w:r>
      <w:r w:rsidR="003E6D84">
        <w:rPr>
          <w:rFonts w:ascii="Times New Roman" w:hAnsi="Times New Roman" w:cs="Times New Roman"/>
          <w:sz w:val="24"/>
          <w:szCs w:val="24"/>
        </w:rPr>
        <w:t xml:space="preserve"> </w:t>
      </w:r>
      <w:r>
        <w:rPr>
          <w:rFonts w:ascii="Times New Roman" w:hAnsi="Times New Roman" w:cs="Times New Roman"/>
          <w:sz w:val="24"/>
          <w:szCs w:val="24"/>
        </w:rPr>
        <w:t>(</w:t>
      </w:r>
      <w:r w:rsidR="003E6D84">
        <w:rPr>
          <w:rFonts w:ascii="Times New Roman" w:hAnsi="Times New Roman" w:cs="Times New Roman"/>
          <w:sz w:val="24"/>
          <w:szCs w:val="24"/>
        </w:rPr>
        <w:t>2021</w:t>
      </w:r>
      <w:r>
        <w:rPr>
          <w:rFonts w:ascii="Times New Roman" w:hAnsi="Times New Roman" w:cs="Times New Roman"/>
          <w:sz w:val="24"/>
          <w:szCs w:val="24"/>
        </w:rPr>
        <w:t xml:space="preserve">), </w:t>
      </w:r>
      <w:r w:rsidR="00727F64">
        <w:rPr>
          <w:rFonts w:ascii="Times New Roman" w:hAnsi="Times New Roman" w:cs="Times New Roman"/>
          <w:sz w:val="24"/>
          <w:szCs w:val="24"/>
        </w:rPr>
        <w:t xml:space="preserve">compliance with international quality management standards helps register confidence among consumers from different locations. This helps in the process of marketing the products on an international level and becoming more sustainable. </w:t>
      </w:r>
      <w:r w:rsidR="008A7446">
        <w:rPr>
          <w:rFonts w:ascii="Times New Roman" w:hAnsi="Times New Roman" w:cs="Times New Roman"/>
          <w:sz w:val="24"/>
          <w:szCs w:val="24"/>
        </w:rPr>
        <w:t xml:space="preserve">As seen in the case of </w:t>
      </w:r>
      <w:r w:rsidRPr="00085E9E" w:rsidR="008A7446">
        <w:rPr>
          <w:rFonts w:ascii="Times New Roman" w:hAnsi="Times New Roman" w:cs="Times New Roman"/>
          <w:sz w:val="24"/>
          <w:szCs w:val="24"/>
        </w:rPr>
        <w:t>Jaguar Land Rover</w:t>
      </w:r>
      <w:r w:rsidR="008A7446">
        <w:rPr>
          <w:rFonts w:ascii="Times New Roman" w:hAnsi="Times New Roman" w:cs="Times New Roman"/>
          <w:sz w:val="24"/>
          <w:szCs w:val="24"/>
        </w:rPr>
        <w:t xml:space="preserve">, </w:t>
      </w:r>
      <w:r w:rsidR="00EF6ED5">
        <w:rPr>
          <w:rFonts w:ascii="Times New Roman" w:hAnsi="Times New Roman" w:cs="Times New Roman"/>
          <w:sz w:val="24"/>
          <w:szCs w:val="24"/>
        </w:rPr>
        <w:t xml:space="preserve">the </w:t>
      </w:r>
      <w:r w:rsidR="00EF6ED5">
        <w:rPr>
          <w:rFonts w:ascii="Times New Roman" w:hAnsi="Times New Roman" w:cs="Times New Roman"/>
          <w:sz w:val="24"/>
          <w:szCs w:val="24"/>
        </w:rPr>
        <w:t>homologation requirements</w:t>
      </w:r>
      <w:r w:rsidR="00EF6ED5">
        <w:rPr>
          <w:rFonts w:ascii="Times New Roman" w:hAnsi="Times New Roman" w:cs="Times New Roman"/>
          <w:sz w:val="24"/>
          <w:szCs w:val="24"/>
        </w:rPr>
        <w:t xml:space="preserve"> aid automobile brands to secure the delivery of veh</w:t>
      </w:r>
      <w:r w:rsidR="000A0697">
        <w:rPr>
          <w:rFonts w:ascii="Times New Roman" w:hAnsi="Times New Roman" w:cs="Times New Roman"/>
          <w:sz w:val="24"/>
          <w:szCs w:val="24"/>
        </w:rPr>
        <w:t xml:space="preserve">icles worldwide with an ample degree of quality. </w:t>
      </w:r>
      <w:r>
        <w:rPr>
          <w:rFonts w:ascii="Times New Roman" w:hAnsi="Times New Roman" w:cs="Times New Roman"/>
          <w:sz w:val="24"/>
          <w:szCs w:val="24"/>
        </w:rPr>
        <w:t xml:space="preserve">According to the views of </w:t>
      </w:r>
      <w:r w:rsidRPr="005C74A2" w:rsidR="000052F8">
        <w:rPr>
          <w:rFonts w:ascii="Times New Roman" w:hAnsi="Times New Roman" w:cs="Times New Roman"/>
          <w:sz w:val="24"/>
          <w:szCs w:val="24"/>
        </w:rPr>
        <w:t>Memon</w:t>
      </w:r>
      <w:r w:rsidR="000052F8">
        <w:rPr>
          <w:rFonts w:ascii="Times New Roman" w:hAnsi="Times New Roman" w:cs="Times New Roman"/>
          <w:sz w:val="24"/>
          <w:szCs w:val="24"/>
        </w:rPr>
        <w:t xml:space="preserve"> </w:t>
      </w:r>
      <w:r w:rsidR="000052F8">
        <w:rPr>
          <w:rFonts w:ascii="Times New Roman" w:hAnsi="Times New Roman" w:cs="Times New Roman"/>
          <w:i/>
          <w:iCs/>
          <w:sz w:val="24"/>
          <w:szCs w:val="24"/>
        </w:rPr>
        <w:t xml:space="preserve">et al. </w:t>
      </w:r>
      <w:r>
        <w:rPr>
          <w:rFonts w:ascii="Times New Roman" w:hAnsi="Times New Roman" w:cs="Times New Roman"/>
          <w:sz w:val="24"/>
          <w:szCs w:val="24"/>
        </w:rPr>
        <w:t>(</w:t>
      </w:r>
      <w:r w:rsidR="000052F8">
        <w:rPr>
          <w:rFonts w:ascii="Times New Roman" w:hAnsi="Times New Roman" w:cs="Times New Roman"/>
          <w:sz w:val="24"/>
          <w:szCs w:val="24"/>
        </w:rPr>
        <w:t>2019</w:t>
      </w:r>
      <w:r>
        <w:rPr>
          <w:rFonts w:ascii="Times New Roman" w:hAnsi="Times New Roman" w:cs="Times New Roman"/>
          <w:sz w:val="24"/>
          <w:szCs w:val="24"/>
        </w:rPr>
        <w:t xml:space="preserve">), </w:t>
      </w:r>
      <w:r w:rsidR="00273D06">
        <w:rPr>
          <w:rFonts w:ascii="Times New Roman" w:hAnsi="Times New Roman" w:cs="Times New Roman"/>
          <w:sz w:val="24"/>
          <w:szCs w:val="24"/>
        </w:rPr>
        <w:t xml:space="preserve">there are several quality control tools such as </w:t>
      </w:r>
      <w:r w:rsidRPr="00F71A28" w:rsidR="00273D06">
        <w:rPr>
          <w:rFonts w:ascii="Times New Roman" w:hAnsi="Times New Roman" w:cs="Times New Roman"/>
          <w:sz w:val="24"/>
          <w:szCs w:val="24"/>
        </w:rPr>
        <w:t>flow charts, Ishikawa diagrams, checklists,</w:t>
      </w:r>
      <w:r w:rsidRPr="002F66EA" w:rsidR="002F66EA">
        <w:rPr>
          <w:rFonts w:ascii="Times New Roman" w:hAnsi="Times New Roman" w:cs="Times New Roman"/>
          <w:sz w:val="24"/>
          <w:szCs w:val="24"/>
        </w:rPr>
        <w:t xml:space="preserve"> </w:t>
      </w:r>
      <w:r w:rsidRPr="00F71A28" w:rsidR="002F66EA">
        <w:rPr>
          <w:rFonts w:ascii="Times New Roman" w:hAnsi="Times New Roman" w:cs="Times New Roman"/>
          <w:sz w:val="24"/>
          <w:szCs w:val="24"/>
        </w:rPr>
        <w:t>Pareto charts, histograms, scattergrams,</w:t>
      </w:r>
      <w:r w:rsidRPr="00F71A28" w:rsidR="00273D06">
        <w:rPr>
          <w:rFonts w:ascii="Times New Roman" w:hAnsi="Times New Roman" w:cs="Times New Roman"/>
          <w:sz w:val="24"/>
          <w:szCs w:val="24"/>
        </w:rPr>
        <w:t xml:space="preserve"> and control charts</w:t>
      </w:r>
      <w:r w:rsidR="0039391A">
        <w:rPr>
          <w:rFonts w:ascii="Times New Roman" w:hAnsi="Times New Roman" w:cs="Times New Roman"/>
          <w:sz w:val="24"/>
          <w:szCs w:val="24"/>
        </w:rPr>
        <w:t xml:space="preserve">. These tools can be dynamically applied to track any flaw or error in the production process of the vehicles, thereafter assuring better quality in products. The QMS </w:t>
      </w:r>
      <w:r w:rsidR="00ED72E6">
        <w:rPr>
          <w:rFonts w:ascii="Times New Roman" w:hAnsi="Times New Roman" w:cs="Times New Roman"/>
          <w:sz w:val="24"/>
          <w:szCs w:val="24"/>
        </w:rPr>
        <w:t xml:space="preserve">benefits from the support of these tools. </w:t>
      </w:r>
    </w:p>
    <w:p w:rsidR="0008138A" w:rsidP="0008138A" w14:paraId="6939FA7F" w14:textId="0F1ED615">
      <w:pPr>
        <w:spacing w:after="0" w:line="360" w:lineRule="auto"/>
        <w:jc w:val="center"/>
        <w:rPr>
          <w:rFonts w:ascii="Times New Roman" w:hAnsi="Times New Roman" w:cs="Times New Roman"/>
          <w:sz w:val="24"/>
          <w:szCs w:val="24"/>
        </w:rPr>
      </w:pPr>
      <w:r w:rsidRPr="00780163">
        <w:rPr>
          <w:rFonts w:ascii="Times New Roman" w:hAnsi="Times New Roman" w:cs="Times New Roman"/>
          <w:sz w:val="24"/>
          <w:szCs w:val="24"/>
        </w:rPr>
        <w:drawing>
          <wp:inline distT="0" distB="0" distL="0" distR="0">
            <wp:extent cx="5731510" cy="3187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17"/>
                    <a:stretch>
                      <a:fillRect/>
                    </a:stretch>
                  </pic:blipFill>
                  <pic:spPr>
                    <a:xfrm>
                      <a:off x="0" y="0"/>
                      <a:ext cx="5731510" cy="3187065"/>
                    </a:xfrm>
                    <a:prstGeom prst="rect">
                      <a:avLst/>
                    </a:prstGeom>
                  </pic:spPr>
                </pic:pic>
              </a:graphicData>
            </a:graphic>
          </wp:inline>
        </w:drawing>
      </w:r>
    </w:p>
    <w:p w:rsidR="0008138A" w:rsidRPr="0008138A" w:rsidP="0008138A" w14:paraId="340EED44" w14:textId="522E6B87">
      <w:pPr>
        <w:spacing w:after="0" w:line="360" w:lineRule="auto"/>
        <w:jc w:val="center"/>
        <w:rPr>
          <w:rFonts w:ascii="Times New Roman" w:hAnsi="Times New Roman" w:cs="Times New Roman"/>
          <w:b/>
          <w:bCs/>
          <w:sz w:val="24"/>
          <w:szCs w:val="24"/>
        </w:rPr>
      </w:pPr>
      <w:r w:rsidRPr="0008138A">
        <w:rPr>
          <w:rFonts w:ascii="Times New Roman" w:hAnsi="Times New Roman" w:cs="Times New Roman"/>
          <w:b/>
          <w:bCs/>
          <w:sz w:val="24"/>
          <w:szCs w:val="24"/>
        </w:rPr>
        <w:t xml:space="preserve">Figure </w:t>
      </w:r>
      <w:r w:rsidR="004F3383">
        <w:rPr>
          <w:rFonts w:ascii="Times New Roman" w:hAnsi="Times New Roman" w:cs="Times New Roman"/>
          <w:b/>
          <w:bCs/>
          <w:sz w:val="24"/>
          <w:szCs w:val="24"/>
        </w:rPr>
        <w:t>5</w:t>
      </w:r>
      <w:r w:rsidRPr="0008138A">
        <w:rPr>
          <w:rFonts w:ascii="Times New Roman" w:hAnsi="Times New Roman" w:cs="Times New Roman"/>
          <w:b/>
          <w:bCs/>
          <w:sz w:val="24"/>
          <w:szCs w:val="24"/>
        </w:rPr>
        <w:t xml:space="preserve">: Strategic objectives </w:t>
      </w:r>
      <w:r w:rsidR="00780163">
        <w:rPr>
          <w:rFonts w:ascii="Times New Roman" w:hAnsi="Times New Roman" w:cs="Times New Roman"/>
          <w:b/>
          <w:bCs/>
          <w:sz w:val="24"/>
          <w:szCs w:val="24"/>
        </w:rPr>
        <w:t xml:space="preserve">redefined within </w:t>
      </w:r>
      <w:r w:rsidRPr="003A4FEC" w:rsidR="003A4FEC">
        <w:rPr>
          <w:rFonts w:ascii="Times New Roman" w:hAnsi="Times New Roman" w:cs="Times New Roman"/>
          <w:b/>
          <w:bCs/>
          <w:sz w:val="24"/>
          <w:szCs w:val="24"/>
        </w:rPr>
        <w:t>Jaguar Land Rover</w:t>
      </w:r>
      <w:r w:rsidR="00780163">
        <w:rPr>
          <w:rFonts w:ascii="Times New Roman" w:hAnsi="Times New Roman" w:cs="Times New Roman"/>
          <w:b/>
          <w:bCs/>
          <w:sz w:val="24"/>
          <w:szCs w:val="24"/>
        </w:rPr>
        <w:t xml:space="preserve"> with </w:t>
      </w:r>
      <w:r w:rsidRPr="00780163" w:rsidR="00780163">
        <w:rPr>
          <w:rFonts w:ascii="Times New Roman" w:hAnsi="Times New Roman" w:cs="Times New Roman"/>
          <w:b/>
          <w:bCs/>
          <w:sz w:val="24"/>
          <w:szCs w:val="24"/>
        </w:rPr>
        <w:t>REFOCUS</w:t>
      </w:r>
    </w:p>
    <w:p w:rsidR="0008138A" w:rsidP="0008138A" w14:paraId="76B87165" w14:textId="5CE69AC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E433C0" w:rsidR="00E433C0">
        <w:rPr>
          <w:rFonts w:ascii="Times New Roman" w:hAnsi="Times New Roman" w:cs="Times New Roman"/>
          <w:sz w:val="24"/>
          <w:szCs w:val="24"/>
        </w:rPr>
        <w:t xml:space="preserve"> </w:t>
      </w:r>
      <w:r w:rsidRPr="000211B5" w:rsidR="00E433C0">
        <w:rPr>
          <w:rFonts w:ascii="Times New Roman" w:hAnsi="Times New Roman" w:cs="Times New Roman"/>
          <w:sz w:val="24"/>
          <w:szCs w:val="24"/>
        </w:rPr>
        <w:t xml:space="preserve">Jaguar Land Rover, </w:t>
      </w:r>
      <w:r w:rsidR="00E433C0">
        <w:rPr>
          <w:rFonts w:ascii="Times New Roman" w:hAnsi="Times New Roman" w:cs="Times New Roman"/>
          <w:sz w:val="24"/>
          <w:szCs w:val="24"/>
        </w:rPr>
        <w:t>2023</w:t>
      </w:r>
      <w:r>
        <w:rPr>
          <w:rFonts w:ascii="Times New Roman" w:hAnsi="Times New Roman" w:cs="Times New Roman"/>
          <w:sz w:val="24"/>
          <w:szCs w:val="24"/>
        </w:rPr>
        <w:t>)</w:t>
      </w:r>
    </w:p>
    <w:p w:rsidR="009C3414" w:rsidP="009C3414" w14:paraId="3D15C2C4" w14:textId="51A801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8D78E4">
        <w:rPr>
          <w:rFonts w:ascii="Times New Roman" w:hAnsi="Times New Roman" w:cs="Times New Roman"/>
          <w:sz w:val="24"/>
          <w:szCs w:val="24"/>
        </w:rPr>
        <w:t>leading independent provider of assembly and test services for a broad range of semiconductor chips with diversified end uses</w:t>
      </w:r>
      <w:r w:rsidRPr="008D78E4">
        <w:rPr>
          <w:rFonts w:ascii="Times New Roman" w:hAnsi="Times New Roman" w:cs="Times New Roman"/>
          <w:sz w:val="24"/>
          <w:szCs w:val="24"/>
        </w:rPr>
        <w:t xml:space="preserve"> </w:t>
      </w:r>
      <w:r>
        <w:rPr>
          <w:rFonts w:ascii="Times New Roman" w:hAnsi="Times New Roman" w:cs="Times New Roman"/>
          <w:sz w:val="24"/>
          <w:szCs w:val="24"/>
        </w:rPr>
        <w:t xml:space="preserve">are seen to be UTAC. </w:t>
      </w:r>
      <w:r w:rsidR="00F16897">
        <w:rPr>
          <w:rFonts w:ascii="Times New Roman" w:hAnsi="Times New Roman" w:cs="Times New Roman"/>
          <w:sz w:val="24"/>
          <w:szCs w:val="24"/>
        </w:rPr>
        <w:t xml:space="preserve">As </w:t>
      </w:r>
      <w:r w:rsidR="00C42E65">
        <w:rPr>
          <w:rFonts w:ascii="Times New Roman" w:hAnsi="Times New Roman" w:cs="Times New Roman"/>
          <w:sz w:val="24"/>
          <w:szCs w:val="24"/>
        </w:rPr>
        <w:t>per evidence</w:t>
      </w:r>
      <w:r w:rsidR="009B3072">
        <w:rPr>
          <w:rFonts w:ascii="Times New Roman" w:hAnsi="Times New Roman" w:cs="Times New Roman"/>
          <w:sz w:val="24"/>
          <w:szCs w:val="24"/>
        </w:rPr>
        <w:t xml:space="preserve">, </w:t>
      </w:r>
      <w:r w:rsidRPr="009B3072" w:rsidR="009B3072">
        <w:rPr>
          <w:rFonts w:ascii="Times New Roman" w:hAnsi="Times New Roman" w:cs="Times New Roman"/>
          <w:sz w:val="24"/>
          <w:szCs w:val="24"/>
        </w:rPr>
        <w:t>J</w:t>
      </w:r>
      <w:r w:rsidR="009B3072">
        <w:rPr>
          <w:rFonts w:ascii="Times New Roman" w:hAnsi="Times New Roman" w:cs="Times New Roman"/>
          <w:sz w:val="24"/>
          <w:szCs w:val="24"/>
        </w:rPr>
        <w:t xml:space="preserve">aguar Land Rover </w:t>
      </w:r>
      <w:r w:rsidR="00BD6E2A">
        <w:rPr>
          <w:rFonts w:ascii="Times New Roman" w:hAnsi="Times New Roman" w:cs="Times New Roman"/>
          <w:sz w:val="24"/>
          <w:szCs w:val="24"/>
        </w:rPr>
        <w:t xml:space="preserve">complied with the </w:t>
      </w:r>
      <w:r w:rsidRPr="009B3072" w:rsidR="009B3072">
        <w:rPr>
          <w:rFonts w:ascii="Times New Roman" w:hAnsi="Times New Roman" w:cs="Times New Roman"/>
          <w:sz w:val="24"/>
          <w:szCs w:val="24"/>
        </w:rPr>
        <w:t>UTAC audits</w:t>
      </w:r>
      <w:r w:rsidR="00BD6E2A">
        <w:rPr>
          <w:rFonts w:ascii="Times New Roman" w:hAnsi="Times New Roman" w:cs="Times New Roman"/>
          <w:sz w:val="24"/>
          <w:szCs w:val="24"/>
        </w:rPr>
        <w:t xml:space="preserve"> with ease</w:t>
      </w:r>
      <w:r w:rsidRPr="009B3072" w:rsidR="009B3072">
        <w:rPr>
          <w:rFonts w:ascii="Times New Roman" w:hAnsi="Times New Roman" w:cs="Times New Roman"/>
          <w:sz w:val="24"/>
          <w:szCs w:val="24"/>
        </w:rPr>
        <w:t xml:space="preserve"> during weeks 34~36 across </w:t>
      </w:r>
      <w:r w:rsidR="00BD6E2A">
        <w:rPr>
          <w:rFonts w:ascii="Times New Roman" w:hAnsi="Times New Roman" w:cs="Times New Roman"/>
          <w:sz w:val="24"/>
          <w:szCs w:val="24"/>
        </w:rPr>
        <w:t>the</w:t>
      </w:r>
      <w:r w:rsidRPr="009B3072" w:rsidR="009B3072">
        <w:rPr>
          <w:rFonts w:ascii="Times New Roman" w:hAnsi="Times New Roman" w:cs="Times New Roman"/>
          <w:sz w:val="24"/>
          <w:szCs w:val="24"/>
        </w:rPr>
        <w:t xml:space="preserve"> UK manufacturing and engineering facilitie</w:t>
      </w:r>
      <w:r w:rsidR="00593AAF">
        <w:rPr>
          <w:rFonts w:ascii="Times New Roman" w:hAnsi="Times New Roman" w:cs="Times New Roman"/>
          <w:sz w:val="24"/>
          <w:szCs w:val="24"/>
        </w:rPr>
        <w:t>s.</w:t>
      </w:r>
      <w:r w:rsidR="00947458">
        <w:rPr>
          <w:rFonts w:ascii="Times New Roman" w:hAnsi="Times New Roman" w:cs="Times New Roman"/>
          <w:sz w:val="24"/>
          <w:szCs w:val="24"/>
        </w:rPr>
        <w:t xml:space="preserve"> </w:t>
      </w:r>
      <w:r w:rsidR="00BD6E2A">
        <w:rPr>
          <w:rFonts w:ascii="Times New Roman" w:hAnsi="Times New Roman" w:cs="Times New Roman"/>
          <w:sz w:val="24"/>
          <w:szCs w:val="24"/>
        </w:rPr>
        <w:t xml:space="preserve">The brand has consistently focused on the idea of shaping operations with advanced technological solutions and automating the majority of the processes to become a quality-driven automobile brand. </w:t>
      </w:r>
      <w:r w:rsidR="005C0F7F">
        <w:rPr>
          <w:rFonts w:ascii="Times New Roman" w:hAnsi="Times New Roman" w:cs="Times New Roman"/>
          <w:sz w:val="24"/>
          <w:szCs w:val="24"/>
        </w:rPr>
        <w:t>As an example, the optimised and modified</w:t>
      </w:r>
      <w:r w:rsidRPr="006623BD" w:rsidR="006623BD">
        <w:rPr>
          <w:rFonts w:ascii="Times New Roman" w:hAnsi="Times New Roman" w:cs="Times New Roman"/>
          <w:sz w:val="24"/>
          <w:szCs w:val="24"/>
        </w:rPr>
        <w:t xml:space="preserve"> IATF16949:2016 &amp; ISO 9001:2015</w:t>
      </w:r>
      <w:r w:rsidR="006623BD">
        <w:rPr>
          <w:rFonts w:ascii="Times New Roman" w:hAnsi="Times New Roman" w:cs="Times New Roman"/>
          <w:sz w:val="24"/>
          <w:szCs w:val="24"/>
        </w:rPr>
        <w:t xml:space="preserve"> certifications attained by </w:t>
      </w:r>
      <w:r w:rsidR="005C0F7F">
        <w:rPr>
          <w:rFonts w:ascii="Times New Roman" w:hAnsi="Times New Roman" w:cs="Times New Roman"/>
          <w:sz w:val="24"/>
          <w:szCs w:val="24"/>
        </w:rPr>
        <w:t>the company have made it become the only automobile unit</w:t>
      </w:r>
      <w:r w:rsidR="006623BD">
        <w:rPr>
          <w:rFonts w:ascii="Times New Roman" w:hAnsi="Times New Roman" w:cs="Times New Roman"/>
          <w:sz w:val="24"/>
          <w:szCs w:val="24"/>
        </w:rPr>
        <w:t xml:space="preserve"> to possess the certification.</w:t>
      </w:r>
      <w:r w:rsidR="00593AAF">
        <w:rPr>
          <w:rFonts w:ascii="Times New Roman" w:hAnsi="Times New Roman" w:cs="Times New Roman"/>
          <w:sz w:val="24"/>
          <w:szCs w:val="24"/>
        </w:rPr>
        <w:t xml:space="preserve"> </w:t>
      </w:r>
      <w:r w:rsidR="00172D4F">
        <w:rPr>
          <w:rFonts w:ascii="Times New Roman" w:hAnsi="Times New Roman" w:cs="Times New Roman"/>
          <w:sz w:val="24"/>
          <w:szCs w:val="24"/>
        </w:rPr>
        <w:t xml:space="preserve">As per the study by </w:t>
      </w:r>
      <w:r w:rsidRPr="00B36214" w:rsidR="00A013CB">
        <w:rPr>
          <w:rFonts w:ascii="Times New Roman" w:hAnsi="Times New Roman" w:cs="Times New Roman"/>
          <w:sz w:val="24"/>
          <w:szCs w:val="24"/>
        </w:rPr>
        <w:t>Shivajee</w:t>
      </w:r>
      <w:r w:rsidRPr="00B36214" w:rsidR="00A013CB">
        <w:rPr>
          <w:rFonts w:ascii="Times New Roman" w:hAnsi="Times New Roman" w:cs="Times New Roman"/>
          <w:sz w:val="24"/>
          <w:szCs w:val="24"/>
        </w:rPr>
        <w:t>,</w:t>
      </w:r>
      <w:r w:rsidR="00A013CB">
        <w:rPr>
          <w:rFonts w:ascii="Times New Roman" w:hAnsi="Times New Roman" w:cs="Times New Roman"/>
          <w:sz w:val="24"/>
          <w:szCs w:val="24"/>
        </w:rPr>
        <w:t xml:space="preserve"> </w:t>
      </w:r>
      <w:r w:rsidRPr="00B36214" w:rsidR="00A013CB">
        <w:rPr>
          <w:rFonts w:ascii="Times New Roman" w:hAnsi="Times New Roman" w:cs="Times New Roman"/>
          <w:sz w:val="24"/>
          <w:szCs w:val="24"/>
        </w:rPr>
        <w:t>Singh and Rastogi</w:t>
      </w:r>
      <w:r w:rsidR="00A013CB">
        <w:rPr>
          <w:rFonts w:ascii="Times New Roman" w:hAnsi="Times New Roman" w:cs="Times New Roman"/>
          <w:sz w:val="24"/>
          <w:szCs w:val="24"/>
        </w:rPr>
        <w:t xml:space="preserve"> </w:t>
      </w:r>
      <w:r w:rsidR="00172D4F">
        <w:rPr>
          <w:rFonts w:ascii="Times New Roman" w:hAnsi="Times New Roman" w:cs="Times New Roman"/>
          <w:sz w:val="24"/>
          <w:szCs w:val="24"/>
        </w:rPr>
        <w:t>(</w:t>
      </w:r>
      <w:r w:rsidR="00A013CB">
        <w:rPr>
          <w:rFonts w:ascii="Times New Roman" w:hAnsi="Times New Roman" w:cs="Times New Roman"/>
          <w:sz w:val="24"/>
          <w:szCs w:val="24"/>
        </w:rPr>
        <w:t>2019</w:t>
      </w:r>
      <w:r w:rsidR="00172D4F">
        <w:rPr>
          <w:rFonts w:ascii="Times New Roman" w:hAnsi="Times New Roman" w:cs="Times New Roman"/>
          <w:sz w:val="24"/>
          <w:szCs w:val="24"/>
        </w:rPr>
        <w:t xml:space="preserve">), </w:t>
      </w:r>
      <w:r w:rsidR="00DA12F9">
        <w:rPr>
          <w:rFonts w:ascii="Times New Roman" w:hAnsi="Times New Roman" w:cs="Times New Roman"/>
          <w:sz w:val="24"/>
          <w:szCs w:val="24"/>
        </w:rPr>
        <w:t xml:space="preserve">value creation for the shareholders in a business is necessary to gain investor confidence through time and restructure the business strategy as per situational </w:t>
      </w:r>
      <w:r w:rsidR="00DA12F9">
        <w:rPr>
          <w:rFonts w:ascii="Times New Roman" w:hAnsi="Times New Roman" w:cs="Times New Roman"/>
          <w:sz w:val="24"/>
          <w:szCs w:val="24"/>
        </w:rPr>
        <w:t xml:space="preserve">requirements. </w:t>
      </w:r>
      <w:r w:rsidR="006A5B35">
        <w:rPr>
          <w:rFonts w:ascii="Times New Roman" w:hAnsi="Times New Roman" w:cs="Times New Roman"/>
          <w:sz w:val="24"/>
          <w:szCs w:val="24"/>
        </w:rPr>
        <w:t xml:space="preserve">As evident from the case of </w:t>
      </w:r>
      <w:r w:rsidRPr="00085E9E" w:rsidR="006A5B35">
        <w:rPr>
          <w:rFonts w:ascii="Times New Roman" w:hAnsi="Times New Roman" w:cs="Times New Roman"/>
          <w:sz w:val="24"/>
          <w:szCs w:val="24"/>
        </w:rPr>
        <w:t>Jaguar Land Rover</w:t>
      </w:r>
      <w:r w:rsidR="006A5B35">
        <w:rPr>
          <w:rFonts w:ascii="Times New Roman" w:hAnsi="Times New Roman" w:cs="Times New Roman"/>
          <w:sz w:val="24"/>
          <w:szCs w:val="24"/>
        </w:rPr>
        <w:t xml:space="preserve">, </w:t>
      </w:r>
      <w:r w:rsidR="00C61861">
        <w:rPr>
          <w:rFonts w:ascii="Times New Roman" w:hAnsi="Times New Roman" w:cs="Times New Roman"/>
          <w:sz w:val="24"/>
          <w:szCs w:val="24"/>
        </w:rPr>
        <w:t xml:space="preserve">becoming a data-driven and agile business remains to be one of the strategic priorities as the brand developed REFOCUS TRANSFORMATION PROGRAMME to make it a part of the REIMAGINE STRATEGY that helped deliver </w:t>
      </w:r>
      <w:r w:rsidRPr="00C61861" w:rsidR="00C61861">
        <w:rPr>
          <w:rFonts w:ascii="Times New Roman" w:hAnsi="Times New Roman" w:cs="Times New Roman"/>
          <w:sz w:val="24"/>
          <w:szCs w:val="24"/>
        </w:rPr>
        <w:t>£1.5 billion of value during FY2021/22</w:t>
      </w:r>
      <w:r w:rsidR="00C61861">
        <w:rPr>
          <w:rFonts w:ascii="Times New Roman" w:hAnsi="Times New Roman" w:cs="Times New Roman"/>
          <w:sz w:val="24"/>
          <w:szCs w:val="24"/>
        </w:rPr>
        <w:t xml:space="preserve">. </w:t>
      </w:r>
      <w:r w:rsidR="00172D4F">
        <w:rPr>
          <w:rFonts w:ascii="Times New Roman" w:hAnsi="Times New Roman" w:cs="Times New Roman"/>
          <w:sz w:val="24"/>
          <w:szCs w:val="24"/>
        </w:rPr>
        <w:t xml:space="preserve">According to the views of </w:t>
      </w:r>
      <w:r w:rsidRPr="008C5E6F" w:rsidR="00A85857">
        <w:rPr>
          <w:rFonts w:ascii="Times New Roman" w:hAnsi="Times New Roman" w:cs="Times New Roman"/>
          <w:sz w:val="24"/>
          <w:szCs w:val="24"/>
        </w:rPr>
        <w:t>Zonnenshain</w:t>
      </w:r>
      <w:r w:rsidR="00A85857">
        <w:rPr>
          <w:rFonts w:ascii="Times New Roman" w:hAnsi="Times New Roman" w:cs="Times New Roman"/>
          <w:sz w:val="24"/>
          <w:szCs w:val="24"/>
        </w:rPr>
        <w:t xml:space="preserve"> </w:t>
      </w:r>
      <w:r w:rsidRPr="008C5E6F" w:rsidR="00A85857">
        <w:rPr>
          <w:rFonts w:ascii="Times New Roman" w:hAnsi="Times New Roman" w:cs="Times New Roman"/>
          <w:sz w:val="24"/>
          <w:szCs w:val="24"/>
        </w:rPr>
        <w:t xml:space="preserve">and </w:t>
      </w:r>
      <w:r w:rsidRPr="008C5E6F" w:rsidR="00A85857">
        <w:rPr>
          <w:rFonts w:ascii="Times New Roman" w:hAnsi="Times New Roman" w:cs="Times New Roman"/>
          <w:sz w:val="24"/>
          <w:szCs w:val="24"/>
        </w:rPr>
        <w:t>Kenett</w:t>
      </w:r>
      <w:r w:rsidR="00A85857">
        <w:rPr>
          <w:rFonts w:ascii="Times New Roman" w:hAnsi="Times New Roman" w:cs="Times New Roman"/>
          <w:sz w:val="24"/>
          <w:szCs w:val="24"/>
        </w:rPr>
        <w:t xml:space="preserve"> </w:t>
      </w:r>
      <w:r w:rsidR="00172D4F">
        <w:rPr>
          <w:rFonts w:ascii="Times New Roman" w:hAnsi="Times New Roman" w:cs="Times New Roman"/>
          <w:sz w:val="24"/>
          <w:szCs w:val="24"/>
        </w:rPr>
        <w:t>(</w:t>
      </w:r>
      <w:r w:rsidR="00A85857">
        <w:rPr>
          <w:rFonts w:ascii="Times New Roman" w:hAnsi="Times New Roman" w:cs="Times New Roman"/>
          <w:sz w:val="24"/>
          <w:szCs w:val="24"/>
        </w:rPr>
        <w:t>2020</w:t>
      </w:r>
      <w:r w:rsidR="00172D4F">
        <w:rPr>
          <w:rFonts w:ascii="Times New Roman" w:hAnsi="Times New Roman" w:cs="Times New Roman"/>
          <w:sz w:val="24"/>
          <w:szCs w:val="24"/>
        </w:rPr>
        <w:t xml:space="preserve">), </w:t>
      </w:r>
      <w:r w:rsidR="009E2A35">
        <w:rPr>
          <w:rFonts w:ascii="Times New Roman" w:hAnsi="Times New Roman" w:cs="Times New Roman"/>
          <w:sz w:val="24"/>
          <w:szCs w:val="24"/>
        </w:rPr>
        <w:t>QMS tends to</w:t>
      </w:r>
      <w:r w:rsidR="00406B4E">
        <w:rPr>
          <w:rFonts w:ascii="Times New Roman" w:hAnsi="Times New Roman" w:cs="Times New Roman"/>
          <w:sz w:val="24"/>
          <w:szCs w:val="24"/>
        </w:rPr>
        <w:t xml:space="preserve"> improve business leadership, enhance the business culture, and innovate periodically in an attempt to assure that business functions are handled effectively under any given situation. Similarly, the brand has managed to reduce the warranty spend, reduce the vehicle cost, offer faster vehicle delivery, and increase profitable market share as a result of </w:t>
      </w:r>
      <w:r w:rsidR="00406B4E">
        <w:rPr>
          <w:rFonts w:ascii="Times New Roman" w:hAnsi="Times New Roman" w:cs="Times New Roman"/>
          <w:sz w:val="24"/>
          <w:szCs w:val="24"/>
        </w:rPr>
        <w:t>REFOCUS TRANSFORMATION PROGRAMME</w:t>
      </w:r>
      <w:r w:rsidR="00406B4E">
        <w:rPr>
          <w:rFonts w:ascii="Times New Roman" w:hAnsi="Times New Roman" w:cs="Times New Roman"/>
          <w:sz w:val="24"/>
          <w:szCs w:val="24"/>
        </w:rPr>
        <w:t xml:space="preserve">, which seems to promote QMS application in the business for the future. </w:t>
      </w:r>
    </w:p>
    <w:p w:rsidR="005F7E48" w:rsidRPr="005F7E48" w:rsidP="005F7E48" w14:paraId="7E9DC73A" w14:textId="244F5851">
      <w:pPr>
        <w:pStyle w:val="Heading1"/>
      </w:pPr>
      <w:bookmarkStart w:id="6" w:name="_Toc98974049"/>
      <w:bookmarkStart w:id="7" w:name="_Toc132041592"/>
      <w:r>
        <w:t xml:space="preserve">Task 3: </w:t>
      </w:r>
      <w:r w:rsidR="00B86334">
        <w:t>Quality management key trends</w:t>
      </w:r>
      <w:r>
        <w:t xml:space="preserve"> and relationships with </w:t>
      </w:r>
      <w:bookmarkEnd w:id="6"/>
      <w:r w:rsidR="00051F31">
        <w:t>business strategy</w:t>
      </w:r>
      <w:bookmarkEnd w:id="7"/>
    </w:p>
    <w:p w:rsidR="0090599D" w:rsidP="00D52012" w14:paraId="1629F16A" w14:textId="0F4CAB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business is making use of </w:t>
      </w:r>
      <w:r w:rsidR="00954216">
        <w:rPr>
          <w:rFonts w:ascii="Times New Roman" w:hAnsi="Times New Roman" w:cs="Times New Roman"/>
          <w:sz w:val="24"/>
          <w:szCs w:val="24"/>
        </w:rPr>
        <w:t xml:space="preserve">digital cultural development efforts in the business as it tries to optimise product manufacturing for the customers. </w:t>
      </w:r>
      <w:r w:rsidR="003C0950">
        <w:rPr>
          <w:rFonts w:ascii="Times New Roman" w:hAnsi="Times New Roman" w:cs="Times New Roman"/>
          <w:sz w:val="24"/>
          <w:szCs w:val="24"/>
        </w:rPr>
        <w:t xml:space="preserve">Several trends are growing large in the field of an automobile such as reliance on decision intelligence, </w:t>
      </w:r>
      <w:r w:rsidR="00017832">
        <w:rPr>
          <w:rFonts w:ascii="Times New Roman" w:hAnsi="Times New Roman" w:cs="Times New Roman"/>
          <w:sz w:val="24"/>
          <w:szCs w:val="24"/>
        </w:rPr>
        <w:t xml:space="preserve">improving the quality of suppliers, defining the set of international business standards, and data-driven quality planning. </w:t>
      </w:r>
      <w:r w:rsidR="00172D4F">
        <w:rPr>
          <w:rFonts w:ascii="Times New Roman" w:hAnsi="Times New Roman" w:cs="Times New Roman"/>
          <w:sz w:val="24"/>
          <w:szCs w:val="24"/>
        </w:rPr>
        <w:t xml:space="preserve">According to the study by </w:t>
      </w:r>
      <w:r w:rsidRPr="008C5E6F" w:rsidR="004B1B01">
        <w:rPr>
          <w:rFonts w:ascii="Times New Roman" w:hAnsi="Times New Roman" w:cs="Times New Roman"/>
          <w:sz w:val="24"/>
          <w:szCs w:val="24"/>
        </w:rPr>
        <w:t xml:space="preserve">Souza, </w:t>
      </w:r>
      <w:r w:rsidRPr="008C5E6F" w:rsidR="004B1B01">
        <w:rPr>
          <w:rFonts w:ascii="Times New Roman" w:hAnsi="Times New Roman" w:cs="Times New Roman"/>
          <w:sz w:val="24"/>
          <w:szCs w:val="24"/>
        </w:rPr>
        <w:t>Corsi</w:t>
      </w:r>
      <w:r w:rsidRPr="008C5E6F" w:rsidR="004B1B01">
        <w:rPr>
          <w:rFonts w:ascii="Times New Roman" w:hAnsi="Times New Roman" w:cs="Times New Roman"/>
          <w:sz w:val="24"/>
          <w:szCs w:val="24"/>
        </w:rPr>
        <w:t xml:space="preserve">, Pagani, </w:t>
      </w:r>
      <w:r w:rsidRPr="008C5E6F" w:rsidR="004B1B01">
        <w:rPr>
          <w:rFonts w:ascii="Times New Roman" w:hAnsi="Times New Roman" w:cs="Times New Roman"/>
          <w:sz w:val="24"/>
          <w:szCs w:val="24"/>
        </w:rPr>
        <w:t>Balbinotti</w:t>
      </w:r>
      <w:r w:rsidRPr="008C5E6F" w:rsidR="004B1B01">
        <w:rPr>
          <w:rFonts w:ascii="Times New Roman" w:hAnsi="Times New Roman" w:cs="Times New Roman"/>
          <w:sz w:val="24"/>
          <w:szCs w:val="24"/>
        </w:rPr>
        <w:t xml:space="preserve"> and </w:t>
      </w:r>
      <w:r w:rsidRPr="008C5E6F" w:rsidR="004B1B01">
        <w:rPr>
          <w:rFonts w:ascii="Times New Roman" w:hAnsi="Times New Roman" w:cs="Times New Roman"/>
          <w:sz w:val="24"/>
          <w:szCs w:val="24"/>
        </w:rPr>
        <w:t>Kovaleski</w:t>
      </w:r>
      <w:r w:rsidR="004B1B01">
        <w:rPr>
          <w:rFonts w:ascii="Times New Roman" w:hAnsi="Times New Roman" w:cs="Times New Roman"/>
          <w:sz w:val="24"/>
          <w:szCs w:val="24"/>
        </w:rPr>
        <w:t xml:space="preserve"> </w:t>
      </w:r>
      <w:r w:rsidR="00172D4F">
        <w:rPr>
          <w:rFonts w:ascii="Times New Roman" w:hAnsi="Times New Roman" w:cs="Times New Roman"/>
          <w:sz w:val="24"/>
          <w:szCs w:val="24"/>
        </w:rPr>
        <w:t>(</w:t>
      </w:r>
      <w:r w:rsidR="004B1B01">
        <w:rPr>
          <w:rFonts w:ascii="Times New Roman" w:hAnsi="Times New Roman" w:cs="Times New Roman"/>
          <w:sz w:val="24"/>
          <w:szCs w:val="24"/>
        </w:rPr>
        <w:t>2022</w:t>
      </w:r>
      <w:r w:rsidR="00172D4F">
        <w:rPr>
          <w:rFonts w:ascii="Times New Roman" w:hAnsi="Times New Roman" w:cs="Times New Roman"/>
          <w:sz w:val="24"/>
          <w:szCs w:val="24"/>
        </w:rPr>
        <w:t xml:space="preserve">), </w:t>
      </w:r>
      <w:r w:rsidR="00AE7A6E">
        <w:rPr>
          <w:rFonts w:ascii="Times New Roman" w:hAnsi="Times New Roman" w:cs="Times New Roman"/>
          <w:sz w:val="24"/>
          <w:szCs w:val="24"/>
        </w:rPr>
        <w:t xml:space="preserve">accelerated adoption of cloud software, </w:t>
      </w:r>
      <w:r w:rsidR="00AE7A6E">
        <w:rPr>
          <w:rFonts w:ascii="Times New Roman" w:hAnsi="Times New Roman" w:cs="Times New Roman"/>
          <w:sz w:val="24"/>
          <w:szCs w:val="24"/>
        </w:rPr>
        <w:t>rem</w:t>
      </w:r>
      <w:r w:rsidR="00AE7A6E">
        <w:rPr>
          <w:rFonts w:ascii="Times New Roman" w:hAnsi="Times New Roman" w:cs="Times New Roman"/>
          <w:sz w:val="24"/>
          <w:szCs w:val="24"/>
        </w:rPr>
        <w:t xml:space="preserve">ote audit readiness, </w:t>
      </w:r>
      <w:r w:rsidR="00AE7A6E">
        <w:rPr>
          <w:rFonts w:ascii="Times New Roman" w:hAnsi="Times New Roman" w:cs="Times New Roman"/>
          <w:sz w:val="24"/>
          <w:szCs w:val="24"/>
        </w:rPr>
        <w:t xml:space="preserve">and </w:t>
      </w:r>
      <w:r w:rsidRPr="002529EF" w:rsidR="008F3CA6">
        <w:rPr>
          <w:rFonts w:ascii="Times New Roman" w:hAnsi="Times New Roman" w:cs="Times New Roman"/>
          <w:sz w:val="24"/>
          <w:szCs w:val="24"/>
        </w:rPr>
        <w:t>enterprise quality management software (EQMS)</w:t>
      </w:r>
      <w:r w:rsidR="008F3CA6">
        <w:rPr>
          <w:rFonts w:ascii="Times New Roman" w:hAnsi="Times New Roman" w:cs="Times New Roman"/>
          <w:sz w:val="24"/>
          <w:szCs w:val="24"/>
        </w:rPr>
        <w:t xml:space="preserve"> integration</w:t>
      </w:r>
      <w:r w:rsidR="00AE7A6E">
        <w:rPr>
          <w:rFonts w:ascii="Times New Roman" w:hAnsi="Times New Roman" w:cs="Times New Roman"/>
          <w:sz w:val="24"/>
          <w:szCs w:val="24"/>
        </w:rPr>
        <w:t xml:space="preserve"> are known to be the key tre</w:t>
      </w:r>
      <w:r w:rsidR="00C719F1">
        <w:rPr>
          <w:rFonts w:ascii="Times New Roman" w:hAnsi="Times New Roman" w:cs="Times New Roman"/>
          <w:sz w:val="24"/>
          <w:szCs w:val="24"/>
        </w:rPr>
        <w:t xml:space="preserve">nds in the quality management department for a contemporary business. </w:t>
      </w:r>
      <w:r w:rsidR="00BC37D1">
        <w:rPr>
          <w:rFonts w:ascii="Times New Roman" w:hAnsi="Times New Roman" w:cs="Times New Roman"/>
          <w:sz w:val="24"/>
          <w:szCs w:val="24"/>
        </w:rPr>
        <w:t xml:space="preserve">As seen in the case of </w:t>
      </w:r>
      <w:r w:rsidRPr="00085E9E" w:rsidR="00BC37D1">
        <w:rPr>
          <w:rFonts w:ascii="Times New Roman" w:hAnsi="Times New Roman" w:cs="Times New Roman"/>
          <w:sz w:val="24"/>
          <w:szCs w:val="24"/>
        </w:rPr>
        <w:t>Jaguar Land Rover</w:t>
      </w:r>
      <w:r w:rsidR="00BC37D1">
        <w:rPr>
          <w:rFonts w:ascii="Times New Roman" w:hAnsi="Times New Roman" w:cs="Times New Roman"/>
          <w:sz w:val="24"/>
          <w:szCs w:val="24"/>
        </w:rPr>
        <w:t xml:space="preserve">, </w:t>
      </w:r>
      <w:r w:rsidR="00BF602F">
        <w:rPr>
          <w:rFonts w:ascii="Times New Roman" w:hAnsi="Times New Roman" w:cs="Times New Roman"/>
          <w:sz w:val="24"/>
          <w:szCs w:val="24"/>
        </w:rPr>
        <w:t xml:space="preserve">dependability, quality, and reliability are maintained with diligence in the company. </w:t>
      </w:r>
      <w:r w:rsidR="00F93214">
        <w:rPr>
          <w:rFonts w:ascii="Times New Roman" w:hAnsi="Times New Roman" w:cs="Times New Roman"/>
          <w:sz w:val="24"/>
          <w:szCs w:val="24"/>
        </w:rPr>
        <w:t xml:space="preserve">There are several factors consistently tracked by the company such as </w:t>
      </w:r>
      <w:r w:rsidR="00F93214">
        <w:rPr>
          <w:rFonts w:ascii="Times New Roman" w:hAnsi="Times New Roman" w:cs="Times New Roman"/>
          <w:sz w:val="24"/>
          <w:szCs w:val="24"/>
        </w:rPr>
        <w:t>financial performance, customer satisfaction, market share</w:t>
      </w:r>
      <w:r w:rsidR="00F93214">
        <w:rPr>
          <w:rFonts w:ascii="Times New Roman" w:hAnsi="Times New Roman" w:cs="Times New Roman"/>
          <w:sz w:val="24"/>
          <w:szCs w:val="24"/>
        </w:rPr>
        <w:t xml:space="preserve">, </w:t>
      </w:r>
      <w:r w:rsidR="00F93214">
        <w:rPr>
          <w:rFonts w:ascii="Times New Roman" w:hAnsi="Times New Roman" w:cs="Times New Roman"/>
          <w:sz w:val="24"/>
          <w:szCs w:val="24"/>
        </w:rPr>
        <w:t>product quality, process improvement, and employee satisfaction</w:t>
      </w:r>
      <w:r w:rsidR="00F93214">
        <w:rPr>
          <w:rFonts w:ascii="Times New Roman" w:hAnsi="Times New Roman" w:cs="Times New Roman"/>
          <w:sz w:val="24"/>
          <w:szCs w:val="24"/>
        </w:rPr>
        <w:t xml:space="preserve"> to elevate the business value. </w:t>
      </w:r>
      <w:r w:rsidR="00D52012">
        <w:rPr>
          <w:rFonts w:ascii="Times New Roman" w:hAnsi="Times New Roman" w:cs="Times New Roman"/>
          <w:sz w:val="24"/>
          <w:szCs w:val="24"/>
        </w:rPr>
        <w:t xml:space="preserve">According to the study by </w:t>
      </w:r>
      <w:r w:rsidRPr="008C5E6F" w:rsidR="000021A4">
        <w:rPr>
          <w:rFonts w:ascii="Times New Roman" w:hAnsi="Times New Roman" w:cs="Times New Roman"/>
          <w:sz w:val="24"/>
          <w:szCs w:val="24"/>
        </w:rPr>
        <w:t>Leng</w:t>
      </w:r>
      <w:r w:rsidR="000021A4">
        <w:rPr>
          <w:rFonts w:ascii="Times New Roman" w:hAnsi="Times New Roman" w:cs="Times New Roman"/>
          <w:sz w:val="24"/>
          <w:szCs w:val="24"/>
        </w:rPr>
        <w:t xml:space="preserve"> </w:t>
      </w:r>
      <w:r w:rsidR="000021A4">
        <w:rPr>
          <w:rFonts w:ascii="Times New Roman" w:hAnsi="Times New Roman" w:cs="Times New Roman"/>
          <w:i/>
          <w:iCs/>
          <w:sz w:val="24"/>
          <w:szCs w:val="24"/>
        </w:rPr>
        <w:t xml:space="preserve">et al. </w:t>
      </w:r>
      <w:r w:rsidR="00D52012">
        <w:rPr>
          <w:rFonts w:ascii="Times New Roman" w:hAnsi="Times New Roman" w:cs="Times New Roman"/>
          <w:sz w:val="24"/>
          <w:szCs w:val="24"/>
        </w:rPr>
        <w:t>(</w:t>
      </w:r>
      <w:r w:rsidR="000021A4">
        <w:rPr>
          <w:rFonts w:ascii="Times New Roman" w:hAnsi="Times New Roman" w:cs="Times New Roman"/>
          <w:sz w:val="24"/>
          <w:szCs w:val="24"/>
        </w:rPr>
        <w:t>2020</w:t>
      </w:r>
      <w:r w:rsidR="00D52012">
        <w:rPr>
          <w:rFonts w:ascii="Times New Roman" w:hAnsi="Times New Roman" w:cs="Times New Roman"/>
          <w:sz w:val="24"/>
          <w:szCs w:val="24"/>
        </w:rPr>
        <w:t xml:space="preserve">), </w:t>
      </w:r>
      <w:r w:rsidR="004F6FE7">
        <w:rPr>
          <w:rFonts w:ascii="Times New Roman" w:hAnsi="Times New Roman" w:cs="Times New Roman"/>
          <w:sz w:val="24"/>
          <w:szCs w:val="24"/>
        </w:rPr>
        <w:t>product life cycle assessment helps a business become quality driven and share optimised resource utility.</w:t>
      </w:r>
      <w:r w:rsidR="00C57EFC">
        <w:rPr>
          <w:rFonts w:ascii="Times New Roman" w:hAnsi="Times New Roman" w:cs="Times New Roman"/>
          <w:sz w:val="24"/>
          <w:szCs w:val="24"/>
        </w:rPr>
        <w:t xml:space="preserve"> </w:t>
      </w:r>
      <w:r>
        <w:rPr>
          <w:rFonts w:ascii="Times New Roman" w:hAnsi="Times New Roman" w:cs="Times New Roman"/>
          <w:sz w:val="24"/>
          <w:szCs w:val="24"/>
        </w:rPr>
        <w:t xml:space="preserve">As seen in the case of </w:t>
      </w:r>
      <w:r w:rsidRPr="00085E9E">
        <w:rPr>
          <w:rFonts w:ascii="Times New Roman" w:hAnsi="Times New Roman" w:cs="Times New Roman"/>
          <w:sz w:val="24"/>
          <w:szCs w:val="24"/>
        </w:rPr>
        <w:t>Jaguar Land Rover</w:t>
      </w:r>
      <w:r>
        <w:rPr>
          <w:rFonts w:ascii="Times New Roman" w:hAnsi="Times New Roman" w:cs="Times New Roman"/>
          <w:sz w:val="24"/>
          <w:szCs w:val="24"/>
        </w:rPr>
        <w:t xml:space="preserve">, </w:t>
      </w:r>
      <w:r w:rsidR="00C57EFC">
        <w:rPr>
          <w:rFonts w:ascii="Times New Roman" w:hAnsi="Times New Roman" w:cs="Times New Roman"/>
          <w:sz w:val="24"/>
          <w:szCs w:val="24"/>
        </w:rPr>
        <w:t xml:space="preserve">the company has invested in the idea of REFOCUS to reduce excessive operational costs and sustain operations with quality outcomes. </w:t>
      </w:r>
    </w:p>
    <w:p w:rsidR="00436950" w:rsidP="00510C5C" w14:paraId="4071CAB0" w14:textId="7709C3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the views of </w:t>
      </w:r>
      <w:r w:rsidRPr="008C5E6F" w:rsidR="000021A4">
        <w:rPr>
          <w:rFonts w:ascii="Times New Roman" w:hAnsi="Times New Roman" w:cs="Times New Roman"/>
          <w:sz w:val="24"/>
          <w:szCs w:val="24"/>
        </w:rPr>
        <w:t xml:space="preserve">Agrawal, Wankhede, Kumar and Luthra, </w:t>
      </w:r>
      <w:r>
        <w:rPr>
          <w:rFonts w:ascii="Times New Roman" w:hAnsi="Times New Roman" w:cs="Times New Roman"/>
          <w:sz w:val="24"/>
          <w:szCs w:val="24"/>
        </w:rPr>
        <w:t>(</w:t>
      </w:r>
      <w:r w:rsidR="000021A4">
        <w:rPr>
          <w:rFonts w:ascii="Times New Roman" w:hAnsi="Times New Roman" w:cs="Times New Roman"/>
          <w:sz w:val="24"/>
          <w:szCs w:val="24"/>
        </w:rPr>
        <w:t>2021</w:t>
      </w:r>
      <w:r>
        <w:rPr>
          <w:rFonts w:ascii="Times New Roman" w:hAnsi="Times New Roman" w:cs="Times New Roman"/>
          <w:sz w:val="24"/>
          <w:szCs w:val="24"/>
        </w:rPr>
        <w:t xml:space="preserve">), </w:t>
      </w:r>
      <w:r w:rsidR="002C29B9">
        <w:rPr>
          <w:rFonts w:ascii="Times New Roman" w:hAnsi="Times New Roman" w:cs="Times New Roman"/>
          <w:sz w:val="24"/>
          <w:szCs w:val="24"/>
        </w:rPr>
        <w:t xml:space="preserve">for the process of maintaining quality in a business, there has to be better network connectivity. A strong network for a business ensures </w:t>
      </w:r>
      <w:r w:rsidR="00DC7557">
        <w:rPr>
          <w:rFonts w:ascii="Times New Roman" w:hAnsi="Times New Roman" w:cs="Times New Roman"/>
          <w:sz w:val="24"/>
          <w:szCs w:val="24"/>
        </w:rPr>
        <w:t>services to the customers are delivered rapidly without any major issues. Access to a wide array of new infrastructure and resources is also made available as a result of collaboration in the business. Since software development and artificial intelligence</w:t>
      </w:r>
      <w:r w:rsidR="00F573EC">
        <w:rPr>
          <w:rFonts w:ascii="Times New Roman" w:hAnsi="Times New Roman" w:cs="Times New Roman"/>
          <w:sz w:val="24"/>
          <w:szCs w:val="24"/>
        </w:rPr>
        <w:t xml:space="preserve"> (AI)</w:t>
      </w:r>
      <w:r w:rsidR="00DC7557">
        <w:rPr>
          <w:rFonts w:ascii="Times New Roman" w:hAnsi="Times New Roman" w:cs="Times New Roman"/>
          <w:sz w:val="24"/>
          <w:szCs w:val="24"/>
        </w:rPr>
        <w:t xml:space="preserve"> based systems have become a major quality booster and service optimiser for customers, extensive focus is put towards it. </w:t>
      </w:r>
      <w:r>
        <w:rPr>
          <w:rFonts w:ascii="Times New Roman" w:hAnsi="Times New Roman" w:cs="Times New Roman"/>
          <w:sz w:val="24"/>
          <w:szCs w:val="24"/>
        </w:rPr>
        <w:t xml:space="preserve">As evident from the case of </w:t>
      </w:r>
      <w:r w:rsidRPr="00085E9E">
        <w:rPr>
          <w:rFonts w:ascii="Times New Roman" w:hAnsi="Times New Roman" w:cs="Times New Roman"/>
          <w:sz w:val="24"/>
          <w:szCs w:val="24"/>
        </w:rPr>
        <w:t xml:space="preserve">Jaguar Land </w:t>
      </w:r>
      <w:r w:rsidRPr="00085E9E">
        <w:rPr>
          <w:rFonts w:ascii="Times New Roman" w:hAnsi="Times New Roman" w:cs="Times New Roman"/>
          <w:sz w:val="24"/>
          <w:szCs w:val="24"/>
        </w:rPr>
        <w:t>Rover</w:t>
      </w:r>
      <w:r>
        <w:rPr>
          <w:rFonts w:ascii="Times New Roman" w:hAnsi="Times New Roman" w:cs="Times New Roman"/>
          <w:sz w:val="24"/>
          <w:szCs w:val="24"/>
        </w:rPr>
        <w:t xml:space="preserve">, </w:t>
      </w:r>
      <w:r w:rsidR="001F55CA">
        <w:rPr>
          <w:rFonts w:ascii="Times New Roman" w:hAnsi="Times New Roman" w:cs="Times New Roman"/>
          <w:sz w:val="24"/>
          <w:szCs w:val="24"/>
        </w:rPr>
        <w:t>it has managed to partner with</w:t>
      </w:r>
      <w:r w:rsidRPr="001F55CA" w:rsidR="001F55CA">
        <w:rPr>
          <w:rFonts w:ascii="Times New Roman" w:hAnsi="Times New Roman" w:cs="Times New Roman"/>
          <w:sz w:val="24"/>
          <w:szCs w:val="24"/>
        </w:rPr>
        <w:t xml:space="preserve"> NVIDIA</w:t>
      </w:r>
      <w:r w:rsidR="004B3A2E">
        <w:rPr>
          <w:rFonts w:ascii="Times New Roman" w:hAnsi="Times New Roman" w:cs="Times New Roman"/>
          <w:sz w:val="24"/>
          <w:szCs w:val="24"/>
        </w:rPr>
        <w:t xml:space="preserve">, which represents a leader in computing and AI technology. </w:t>
      </w:r>
      <w:r w:rsidR="00CB0067">
        <w:rPr>
          <w:rFonts w:ascii="Times New Roman" w:hAnsi="Times New Roman" w:cs="Times New Roman"/>
          <w:sz w:val="24"/>
          <w:szCs w:val="24"/>
        </w:rPr>
        <w:t>The long-term plan for Jaguar Land Rover remains in using the NVIDIA DRIVE software-defined platform to deliver a next-generation automated driving system</w:t>
      </w:r>
      <w:r w:rsidR="0071015C">
        <w:rPr>
          <w:rFonts w:ascii="Times New Roman" w:hAnsi="Times New Roman" w:cs="Times New Roman"/>
          <w:sz w:val="24"/>
          <w:szCs w:val="24"/>
        </w:rPr>
        <w:t xml:space="preserve"> from the year 2025. Therefore, following the key trends in quality management should promote activities such as this for the company and invite an ample degree of success. </w:t>
      </w:r>
    </w:p>
    <w:p w:rsidR="002E1F20" w:rsidP="00723690" w14:paraId="2BDC2421" w14:textId="45EF90A0">
      <w:pPr>
        <w:pStyle w:val="Heading1"/>
      </w:pPr>
      <w:bookmarkStart w:id="8" w:name="_Toc98974050"/>
      <w:bookmarkStart w:id="9" w:name="_Toc132041593"/>
      <w:r>
        <w:t>Conclusion</w:t>
      </w:r>
      <w:bookmarkEnd w:id="8"/>
      <w:bookmarkEnd w:id="9"/>
      <w:r>
        <w:t xml:space="preserve"> </w:t>
      </w:r>
    </w:p>
    <w:p w:rsidR="002E1F20" w:rsidP="00510C5C" w14:paraId="128C2145" w14:textId="6193DE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clear verdict can be given that </w:t>
      </w:r>
      <w:r w:rsidRPr="00085E9E">
        <w:rPr>
          <w:rFonts w:ascii="Times New Roman" w:hAnsi="Times New Roman" w:cs="Times New Roman"/>
          <w:sz w:val="24"/>
          <w:szCs w:val="24"/>
        </w:rPr>
        <w:t>Jaguar Land Rover</w:t>
      </w:r>
      <w:r w:rsidRPr="006623BD">
        <w:rPr>
          <w:rFonts w:ascii="Times New Roman" w:hAnsi="Times New Roman" w:cs="Times New Roman"/>
          <w:sz w:val="24"/>
          <w:szCs w:val="24"/>
        </w:rPr>
        <w:t xml:space="preserve"> </w:t>
      </w:r>
      <w:r w:rsidR="00FB7428">
        <w:rPr>
          <w:rFonts w:ascii="Times New Roman" w:hAnsi="Times New Roman" w:cs="Times New Roman"/>
          <w:sz w:val="24"/>
          <w:szCs w:val="24"/>
        </w:rPr>
        <w:t xml:space="preserve">has been adequately managing its business operations, with excellence in manufacturing quality and supplier network. Customer satisfaction has been identified to be great as a result of having certifications such as </w:t>
      </w:r>
      <w:r w:rsidRPr="006623BD" w:rsidR="00A4063F">
        <w:rPr>
          <w:rFonts w:ascii="Times New Roman" w:hAnsi="Times New Roman" w:cs="Times New Roman"/>
          <w:sz w:val="24"/>
          <w:szCs w:val="24"/>
        </w:rPr>
        <w:t>IATF16949:2016 &amp; ISO 9001:2015</w:t>
      </w:r>
      <w:r w:rsidR="00446D53">
        <w:rPr>
          <w:rFonts w:ascii="Times New Roman" w:hAnsi="Times New Roman" w:cs="Times New Roman"/>
          <w:sz w:val="24"/>
          <w:szCs w:val="24"/>
        </w:rPr>
        <w:t xml:space="preserve">. </w:t>
      </w:r>
      <w:r w:rsidR="00073C50">
        <w:rPr>
          <w:rFonts w:ascii="Times New Roman" w:hAnsi="Times New Roman" w:cs="Times New Roman"/>
          <w:sz w:val="24"/>
          <w:szCs w:val="24"/>
        </w:rPr>
        <w:t xml:space="preserve">The TQM principles are met by the current business actions within the brand. Hence, an immense opportunity to scale the business and attain the strategic objectives becomes possible for the brand in future. </w:t>
      </w:r>
      <w:r w:rsidR="007B1587">
        <w:rPr>
          <w:rFonts w:ascii="Times New Roman" w:hAnsi="Times New Roman" w:cs="Times New Roman"/>
          <w:sz w:val="24"/>
          <w:szCs w:val="24"/>
        </w:rPr>
        <w:t xml:space="preserve">Apart from this, the QMS application in the business has been suggested to be one such initiative that aligns with the REFOCS strategy, thereby assuring optimised financial, technological, and human resources are present in the business to succeed with the QMS. </w:t>
      </w:r>
    </w:p>
    <w:p w:rsidR="00697BF7" w14:paraId="18D79DDE" w14:textId="22D01655">
      <w:pPr>
        <w:rPr>
          <w:rFonts w:ascii="Times New Roman" w:hAnsi="Times New Roman" w:cs="Times New Roman"/>
          <w:sz w:val="24"/>
          <w:szCs w:val="24"/>
        </w:rPr>
      </w:pPr>
      <w:r>
        <w:rPr>
          <w:rFonts w:ascii="Times New Roman" w:hAnsi="Times New Roman" w:cs="Times New Roman"/>
          <w:sz w:val="24"/>
          <w:szCs w:val="24"/>
        </w:rPr>
        <w:br w:type="page"/>
      </w:r>
    </w:p>
    <w:p w:rsidR="00C51E85" w:rsidP="00723690" w14:paraId="23F58CB4" w14:textId="21170B68">
      <w:pPr>
        <w:pStyle w:val="Heading1"/>
      </w:pPr>
      <w:bookmarkStart w:id="10" w:name="_Toc98974051"/>
      <w:bookmarkStart w:id="11" w:name="_Toc132041594"/>
      <w:r>
        <w:t>References</w:t>
      </w:r>
      <w:bookmarkEnd w:id="10"/>
      <w:bookmarkEnd w:id="11"/>
    </w:p>
    <w:p w:rsidR="00541D2E" w:rsidP="00541D2E" w14:paraId="750DF564" w14:textId="77777777">
      <w:pPr>
        <w:spacing w:after="0" w:line="360" w:lineRule="auto"/>
        <w:jc w:val="both"/>
        <w:rPr>
          <w:rFonts w:ascii="Times New Roman" w:hAnsi="Times New Roman" w:cs="Times New Roman"/>
          <w:sz w:val="24"/>
          <w:szCs w:val="24"/>
        </w:rPr>
      </w:pPr>
      <w:r w:rsidRPr="008C5E6F">
        <w:rPr>
          <w:rFonts w:ascii="Times New Roman" w:hAnsi="Times New Roman" w:cs="Times New Roman"/>
          <w:sz w:val="24"/>
          <w:szCs w:val="24"/>
        </w:rPr>
        <w:t xml:space="preserve">Agrawal, R., Wankhede, V.A., Kumar, A. and Luthra, S., </w:t>
      </w:r>
      <w:r>
        <w:rPr>
          <w:rFonts w:ascii="Times New Roman" w:hAnsi="Times New Roman" w:cs="Times New Roman"/>
          <w:sz w:val="24"/>
          <w:szCs w:val="24"/>
        </w:rPr>
        <w:t>(</w:t>
      </w:r>
      <w:r w:rsidRPr="008C5E6F">
        <w:rPr>
          <w:rFonts w:ascii="Times New Roman" w:hAnsi="Times New Roman" w:cs="Times New Roman"/>
          <w:sz w:val="24"/>
          <w:szCs w:val="24"/>
        </w:rPr>
        <w:t>2021</w:t>
      </w:r>
      <w:r>
        <w:rPr>
          <w:rFonts w:ascii="Times New Roman" w:hAnsi="Times New Roman" w:cs="Times New Roman"/>
          <w:sz w:val="24"/>
          <w:szCs w:val="24"/>
        </w:rPr>
        <w:t>)</w:t>
      </w:r>
      <w:r w:rsidRPr="008C5E6F">
        <w:rPr>
          <w:rFonts w:ascii="Times New Roman" w:hAnsi="Times New Roman" w:cs="Times New Roman"/>
          <w:sz w:val="24"/>
          <w:szCs w:val="24"/>
        </w:rPr>
        <w:t>. Analysing the roadblocks of circular economy adoption in the automobile sector: Reducing waste and environmental perspectives. </w:t>
      </w:r>
      <w:r w:rsidRPr="008C5E6F">
        <w:rPr>
          <w:rFonts w:ascii="Times New Roman" w:hAnsi="Times New Roman" w:cs="Times New Roman"/>
          <w:i/>
          <w:iCs/>
          <w:sz w:val="24"/>
          <w:szCs w:val="24"/>
        </w:rPr>
        <w:t>Business Strategy and the Environment</w:t>
      </w:r>
      <w:r w:rsidRPr="008C5E6F">
        <w:rPr>
          <w:rFonts w:ascii="Times New Roman" w:hAnsi="Times New Roman" w:cs="Times New Roman"/>
          <w:sz w:val="24"/>
          <w:szCs w:val="24"/>
        </w:rPr>
        <w:t>, </w:t>
      </w:r>
      <w:r w:rsidRPr="008C5E6F">
        <w:rPr>
          <w:rFonts w:ascii="Times New Roman" w:hAnsi="Times New Roman" w:cs="Times New Roman"/>
          <w:i/>
          <w:iCs/>
          <w:sz w:val="24"/>
          <w:szCs w:val="24"/>
        </w:rPr>
        <w:t>30</w:t>
      </w:r>
      <w:r w:rsidRPr="008C5E6F">
        <w:rPr>
          <w:rFonts w:ascii="Times New Roman" w:hAnsi="Times New Roman" w:cs="Times New Roman"/>
          <w:sz w:val="24"/>
          <w:szCs w:val="24"/>
        </w:rPr>
        <w:t>(2), pp.1051-1066.</w:t>
      </w:r>
    </w:p>
    <w:p w:rsidR="00541D2E" w:rsidP="00541D2E" w14:paraId="338BF5AA"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Alauddin</w:t>
      </w:r>
      <w:r w:rsidRPr="00C63E53">
        <w:rPr>
          <w:rFonts w:ascii="Times New Roman" w:hAnsi="Times New Roman" w:cs="Times New Roman"/>
          <w:sz w:val="24"/>
          <w:szCs w:val="24"/>
        </w:rPr>
        <w:t xml:space="preserve">, N. and Yamada, S., </w:t>
      </w:r>
      <w:r>
        <w:rPr>
          <w:rFonts w:ascii="Times New Roman" w:hAnsi="Times New Roman" w:cs="Times New Roman"/>
          <w:sz w:val="24"/>
          <w:szCs w:val="24"/>
        </w:rPr>
        <w:t>(</w:t>
      </w:r>
      <w:r w:rsidRPr="00C63E53">
        <w:rPr>
          <w:rFonts w:ascii="Times New Roman" w:hAnsi="Times New Roman" w:cs="Times New Roman"/>
          <w:sz w:val="24"/>
          <w:szCs w:val="24"/>
        </w:rPr>
        <w:t>2019</w:t>
      </w:r>
      <w:r>
        <w:rPr>
          <w:rFonts w:ascii="Times New Roman" w:hAnsi="Times New Roman" w:cs="Times New Roman"/>
          <w:sz w:val="24"/>
          <w:szCs w:val="24"/>
        </w:rPr>
        <w:t>)</w:t>
      </w:r>
      <w:r w:rsidRPr="00C63E53">
        <w:rPr>
          <w:rFonts w:ascii="Times New Roman" w:hAnsi="Times New Roman" w:cs="Times New Roman"/>
          <w:sz w:val="24"/>
          <w:szCs w:val="24"/>
        </w:rPr>
        <w:t>. Overview of Deming criteria for total quality management conceptual framework design in education services. </w:t>
      </w:r>
      <w:r w:rsidRPr="00C63E53">
        <w:rPr>
          <w:rFonts w:ascii="Times New Roman" w:hAnsi="Times New Roman" w:cs="Times New Roman"/>
          <w:i/>
          <w:iCs/>
          <w:sz w:val="24"/>
          <w:szCs w:val="24"/>
        </w:rPr>
        <w:t>Journal of Engineering and Science Research</w:t>
      </w:r>
      <w:r w:rsidRPr="00C63E53">
        <w:rPr>
          <w:rFonts w:ascii="Times New Roman" w:hAnsi="Times New Roman" w:cs="Times New Roman"/>
          <w:sz w:val="24"/>
          <w:szCs w:val="24"/>
        </w:rPr>
        <w:t>, </w:t>
      </w:r>
      <w:r w:rsidRPr="00C63E53">
        <w:rPr>
          <w:rFonts w:ascii="Times New Roman" w:hAnsi="Times New Roman" w:cs="Times New Roman"/>
          <w:i/>
          <w:iCs/>
          <w:sz w:val="24"/>
          <w:szCs w:val="24"/>
        </w:rPr>
        <w:t>3</w:t>
      </w:r>
      <w:r w:rsidRPr="00C63E53">
        <w:rPr>
          <w:rFonts w:ascii="Times New Roman" w:hAnsi="Times New Roman" w:cs="Times New Roman"/>
          <w:sz w:val="24"/>
          <w:szCs w:val="24"/>
        </w:rPr>
        <w:t>(5), pp.12-20.</w:t>
      </w:r>
    </w:p>
    <w:p w:rsidR="00541D2E" w:rsidP="00541D2E" w14:paraId="1B5C49CF" w14:textId="77777777">
      <w:pPr>
        <w:spacing w:after="0" w:line="360" w:lineRule="auto"/>
        <w:jc w:val="both"/>
        <w:rPr>
          <w:rFonts w:ascii="Times New Roman" w:hAnsi="Times New Roman" w:cs="Times New Roman"/>
          <w:sz w:val="24"/>
          <w:szCs w:val="24"/>
        </w:rPr>
      </w:pPr>
      <w:r w:rsidRPr="004D72EA">
        <w:rPr>
          <w:rFonts w:ascii="Times New Roman" w:hAnsi="Times New Roman" w:cs="Times New Roman"/>
          <w:sz w:val="24"/>
          <w:szCs w:val="24"/>
        </w:rPr>
        <w:t>Birkel</w:t>
      </w:r>
      <w:r w:rsidRPr="004D72EA">
        <w:rPr>
          <w:rFonts w:ascii="Times New Roman" w:hAnsi="Times New Roman" w:cs="Times New Roman"/>
          <w:sz w:val="24"/>
          <w:szCs w:val="24"/>
        </w:rPr>
        <w:t xml:space="preserve">, H. and Müller, J.M., </w:t>
      </w:r>
      <w:r>
        <w:rPr>
          <w:rFonts w:ascii="Times New Roman" w:hAnsi="Times New Roman" w:cs="Times New Roman"/>
          <w:sz w:val="24"/>
          <w:szCs w:val="24"/>
        </w:rPr>
        <w:t>(</w:t>
      </w:r>
      <w:r w:rsidRPr="004D72EA">
        <w:rPr>
          <w:rFonts w:ascii="Times New Roman" w:hAnsi="Times New Roman" w:cs="Times New Roman"/>
          <w:sz w:val="24"/>
          <w:szCs w:val="24"/>
        </w:rPr>
        <w:t>2021</w:t>
      </w:r>
      <w:r>
        <w:rPr>
          <w:rFonts w:ascii="Times New Roman" w:hAnsi="Times New Roman" w:cs="Times New Roman"/>
          <w:sz w:val="24"/>
          <w:szCs w:val="24"/>
        </w:rPr>
        <w:t>)</w:t>
      </w:r>
      <w:r w:rsidRPr="004D72EA">
        <w:rPr>
          <w:rFonts w:ascii="Times New Roman" w:hAnsi="Times New Roman" w:cs="Times New Roman"/>
          <w:sz w:val="24"/>
          <w:szCs w:val="24"/>
        </w:rPr>
        <w:t>. Potentials of industry 4.0 for supply chain management within the triple bottom line of sustainability–A systematic literature review. </w:t>
      </w:r>
      <w:r w:rsidRPr="004D72EA">
        <w:rPr>
          <w:rFonts w:ascii="Times New Roman" w:hAnsi="Times New Roman" w:cs="Times New Roman"/>
          <w:i/>
          <w:iCs/>
          <w:sz w:val="24"/>
          <w:szCs w:val="24"/>
        </w:rPr>
        <w:t>Journal of Cleaner Production</w:t>
      </w:r>
      <w:r w:rsidRPr="004D72EA">
        <w:rPr>
          <w:rFonts w:ascii="Times New Roman" w:hAnsi="Times New Roman" w:cs="Times New Roman"/>
          <w:sz w:val="24"/>
          <w:szCs w:val="24"/>
        </w:rPr>
        <w:t>, </w:t>
      </w:r>
      <w:r w:rsidRPr="004D72EA">
        <w:rPr>
          <w:rFonts w:ascii="Times New Roman" w:hAnsi="Times New Roman" w:cs="Times New Roman"/>
          <w:i/>
          <w:iCs/>
          <w:sz w:val="24"/>
          <w:szCs w:val="24"/>
        </w:rPr>
        <w:t>289</w:t>
      </w:r>
      <w:r w:rsidRPr="004D72EA">
        <w:rPr>
          <w:rFonts w:ascii="Times New Roman" w:hAnsi="Times New Roman" w:cs="Times New Roman"/>
          <w:sz w:val="24"/>
          <w:szCs w:val="24"/>
        </w:rPr>
        <w:t>, p.125612.</w:t>
      </w:r>
    </w:p>
    <w:p w:rsidR="00541D2E" w:rsidP="00541D2E" w14:paraId="3E8855E1"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 xml:space="preserve">Cai, Z., Al </w:t>
      </w:r>
      <w:r w:rsidRPr="00C63E53">
        <w:rPr>
          <w:rFonts w:ascii="Times New Roman" w:hAnsi="Times New Roman" w:cs="Times New Roman"/>
          <w:sz w:val="24"/>
          <w:szCs w:val="24"/>
        </w:rPr>
        <w:t>Faruque</w:t>
      </w:r>
      <w:r w:rsidRPr="00C63E53">
        <w:rPr>
          <w:rFonts w:ascii="Times New Roman" w:hAnsi="Times New Roman" w:cs="Times New Roman"/>
          <w:sz w:val="24"/>
          <w:szCs w:val="24"/>
        </w:rPr>
        <w:t xml:space="preserve">, M.A., </w:t>
      </w:r>
      <w:r w:rsidRPr="00C63E53">
        <w:rPr>
          <w:rFonts w:ascii="Times New Roman" w:hAnsi="Times New Roman" w:cs="Times New Roman"/>
          <w:sz w:val="24"/>
          <w:szCs w:val="24"/>
        </w:rPr>
        <w:t>Kiziltas</w:t>
      </w:r>
      <w:r w:rsidRPr="00C63E53">
        <w:rPr>
          <w:rFonts w:ascii="Times New Roman" w:hAnsi="Times New Roman" w:cs="Times New Roman"/>
          <w:sz w:val="24"/>
          <w:szCs w:val="24"/>
        </w:rPr>
        <w:t xml:space="preserve">, A., </w:t>
      </w:r>
      <w:r w:rsidRPr="00C63E53">
        <w:rPr>
          <w:rFonts w:ascii="Times New Roman" w:hAnsi="Times New Roman" w:cs="Times New Roman"/>
          <w:sz w:val="24"/>
          <w:szCs w:val="24"/>
        </w:rPr>
        <w:t>Mielewski</w:t>
      </w:r>
      <w:r w:rsidRPr="00C63E53">
        <w:rPr>
          <w:rFonts w:ascii="Times New Roman" w:hAnsi="Times New Roman" w:cs="Times New Roman"/>
          <w:sz w:val="24"/>
          <w:szCs w:val="24"/>
        </w:rPr>
        <w:t xml:space="preserve">, D. and </w:t>
      </w:r>
      <w:r w:rsidRPr="00C63E53">
        <w:rPr>
          <w:rFonts w:ascii="Times New Roman" w:hAnsi="Times New Roman" w:cs="Times New Roman"/>
          <w:sz w:val="24"/>
          <w:szCs w:val="24"/>
        </w:rPr>
        <w:t>Naebe</w:t>
      </w:r>
      <w:r w:rsidRPr="00C63E53">
        <w:rPr>
          <w:rFonts w:ascii="Times New Roman" w:hAnsi="Times New Roman" w:cs="Times New Roman"/>
          <w:sz w:val="24"/>
          <w:szCs w:val="24"/>
        </w:rPr>
        <w:t xml:space="preserve">, M., </w:t>
      </w:r>
      <w:r>
        <w:rPr>
          <w:rFonts w:ascii="Times New Roman" w:hAnsi="Times New Roman" w:cs="Times New Roman"/>
          <w:sz w:val="24"/>
          <w:szCs w:val="24"/>
        </w:rPr>
        <w:t>(</w:t>
      </w:r>
      <w:r w:rsidRPr="00C63E53">
        <w:rPr>
          <w:rFonts w:ascii="Times New Roman" w:hAnsi="Times New Roman" w:cs="Times New Roman"/>
          <w:sz w:val="24"/>
          <w:szCs w:val="24"/>
        </w:rPr>
        <w:t>2021</w:t>
      </w:r>
      <w:r>
        <w:rPr>
          <w:rFonts w:ascii="Times New Roman" w:hAnsi="Times New Roman" w:cs="Times New Roman"/>
          <w:sz w:val="24"/>
          <w:szCs w:val="24"/>
        </w:rPr>
        <w:t>)</w:t>
      </w:r>
      <w:r w:rsidRPr="00C63E53">
        <w:rPr>
          <w:rFonts w:ascii="Times New Roman" w:hAnsi="Times New Roman" w:cs="Times New Roman"/>
          <w:sz w:val="24"/>
          <w:szCs w:val="24"/>
        </w:rPr>
        <w:t>. Sustainable lightweight insulation materials from textile-based waste for the automobile industry. </w:t>
      </w:r>
      <w:r w:rsidRPr="00C63E53">
        <w:rPr>
          <w:rFonts w:ascii="Times New Roman" w:hAnsi="Times New Roman" w:cs="Times New Roman"/>
          <w:i/>
          <w:iCs/>
          <w:sz w:val="24"/>
          <w:szCs w:val="24"/>
        </w:rPr>
        <w:t>Materials</w:t>
      </w:r>
      <w:r w:rsidRPr="00C63E53">
        <w:rPr>
          <w:rFonts w:ascii="Times New Roman" w:hAnsi="Times New Roman" w:cs="Times New Roman"/>
          <w:sz w:val="24"/>
          <w:szCs w:val="24"/>
        </w:rPr>
        <w:t>, </w:t>
      </w:r>
      <w:r w:rsidRPr="00C63E53">
        <w:rPr>
          <w:rFonts w:ascii="Times New Roman" w:hAnsi="Times New Roman" w:cs="Times New Roman"/>
          <w:i/>
          <w:iCs/>
          <w:sz w:val="24"/>
          <w:szCs w:val="24"/>
        </w:rPr>
        <w:t>14</w:t>
      </w:r>
      <w:r w:rsidRPr="00C63E53">
        <w:rPr>
          <w:rFonts w:ascii="Times New Roman" w:hAnsi="Times New Roman" w:cs="Times New Roman"/>
          <w:sz w:val="24"/>
          <w:szCs w:val="24"/>
        </w:rPr>
        <w:t>(5), p.1241.</w:t>
      </w:r>
    </w:p>
    <w:p w:rsidR="00541D2E" w:rsidP="00541D2E" w14:paraId="0F535DC0"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Egwunatum</w:t>
      </w:r>
      <w:r w:rsidRPr="00C63E53">
        <w:rPr>
          <w:rFonts w:ascii="Times New Roman" w:hAnsi="Times New Roman" w:cs="Times New Roman"/>
          <w:sz w:val="24"/>
          <w:szCs w:val="24"/>
        </w:rPr>
        <w:t xml:space="preserve">, S.I., </w:t>
      </w:r>
      <w:r w:rsidRPr="00C63E53">
        <w:rPr>
          <w:rFonts w:ascii="Times New Roman" w:hAnsi="Times New Roman" w:cs="Times New Roman"/>
          <w:sz w:val="24"/>
          <w:szCs w:val="24"/>
        </w:rPr>
        <w:t>Anumudu</w:t>
      </w:r>
      <w:r w:rsidRPr="00C63E53">
        <w:rPr>
          <w:rFonts w:ascii="Times New Roman" w:hAnsi="Times New Roman" w:cs="Times New Roman"/>
          <w:sz w:val="24"/>
          <w:szCs w:val="24"/>
        </w:rPr>
        <w:t xml:space="preserve">, A.C., Eze, E.C. and </w:t>
      </w:r>
      <w:r w:rsidRPr="00C63E53">
        <w:rPr>
          <w:rFonts w:ascii="Times New Roman" w:hAnsi="Times New Roman" w:cs="Times New Roman"/>
          <w:sz w:val="24"/>
          <w:szCs w:val="24"/>
        </w:rPr>
        <w:t>Awodele</w:t>
      </w:r>
      <w:r w:rsidRPr="00C63E53">
        <w:rPr>
          <w:rFonts w:ascii="Times New Roman" w:hAnsi="Times New Roman" w:cs="Times New Roman"/>
          <w:sz w:val="24"/>
          <w:szCs w:val="24"/>
        </w:rPr>
        <w:t xml:space="preserve">, I.A., </w:t>
      </w:r>
      <w:r>
        <w:rPr>
          <w:rFonts w:ascii="Times New Roman" w:hAnsi="Times New Roman" w:cs="Times New Roman"/>
          <w:sz w:val="24"/>
          <w:szCs w:val="24"/>
        </w:rPr>
        <w:t>(</w:t>
      </w:r>
      <w:r w:rsidRPr="00C63E53">
        <w:rPr>
          <w:rFonts w:ascii="Times New Roman" w:hAnsi="Times New Roman" w:cs="Times New Roman"/>
          <w:sz w:val="24"/>
          <w:szCs w:val="24"/>
        </w:rPr>
        <w:t>2022</w:t>
      </w:r>
      <w:r>
        <w:rPr>
          <w:rFonts w:ascii="Times New Roman" w:hAnsi="Times New Roman" w:cs="Times New Roman"/>
          <w:sz w:val="24"/>
          <w:szCs w:val="24"/>
        </w:rPr>
        <w:t>)</w:t>
      </w:r>
      <w:r w:rsidRPr="00C63E53">
        <w:rPr>
          <w:rFonts w:ascii="Times New Roman" w:hAnsi="Times New Roman" w:cs="Times New Roman"/>
          <w:sz w:val="24"/>
          <w:szCs w:val="24"/>
        </w:rPr>
        <w:t>. Total quality management (TQM) implementation in the Nigerian construction industry. </w:t>
      </w:r>
      <w:r w:rsidRPr="00C63E53">
        <w:rPr>
          <w:rFonts w:ascii="Times New Roman" w:hAnsi="Times New Roman" w:cs="Times New Roman"/>
          <w:i/>
          <w:iCs/>
          <w:sz w:val="24"/>
          <w:szCs w:val="24"/>
        </w:rPr>
        <w:t>Engineering, Construction and Architectural Management</w:t>
      </w:r>
      <w:r w:rsidRPr="00C63E53">
        <w:rPr>
          <w:rFonts w:ascii="Times New Roman" w:hAnsi="Times New Roman" w:cs="Times New Roman"/>
          <w:sz w:val="24"/>
          <w:szCs w:val="24"/>
        </w:rPr>
        <w:t>, </w:t>
      </w:r>
      <w:r w:rsidRPr="00C63E53">
        <w:rPr>
          <w:rFonts w:ascii="Times New Roman" w:hAnsi="Times New Roman" w:cs="Times New Roman"/>
          <w:i/>
          <w:iCs/>
          <w:sz w:val="24"/>
          <w:szCs w:val="24"/>
        </w:rPr>
        <w:t>29</w:t>
      </w:r>
      <w:r w:rsidRPr="00C63E53">
        <w:rPr>
          <w:rFonts w:ascii="Times New Roman" w:hAnsi="Times New Roman" w:cs="Times New Roman"/>
          <w:sz w:val="24"/>
          <w:szCs w:val="24"/>
        </w:rPr>
        <w:t>(1), pp.354-382.</w:t>
      </w:r>
    </w:p>
    <w:p w:rsidR="00541D2E" w:rsidP="00541D2E" w14:paraId="0C404D65" w14:textId="77777777">
      <w:pPr>
        <w:spacing w:after="0" w:line="360" w:lineRule="auto"/>
        <w:jc w:val="both"/>
        <w:rPr>
          <w:rFonts w:ascii="Times New Roman" w:hAnsi="Times New Roman" w:cs="Times New Roman"/>
          <w:sz w:val="24"/>
          <w:szCs w:val="24"/>
        </w:rPr>
      </w:pPr>
      <w:r w:rsidRPr="0047675F">
        <w:rPr>
          <w:rFonts w:ascii="Times New Roman" w:hAnsi="Times New Roman" w:cs="Times New Roman"/>
          <w:sz w:val="24"/>
          <w:szCs w:val="24"/>
        </w:rPr>
        <w:t xml:space="preserve">Fonseca, L.M., Cardoso, M.C. and </w:t>
      </w:r>
      <w:r w:rsidRPr="0047675F">
        <w:rPr>
          <w:rFonts w:ascii="Times New Roman" w:hAnsi="Times New Roman" w:cs="Times New Roman"/>
          <w:sz w:val="24"/>
          <w:szCs w:val="24"/>
        </w:rPr>
        <w:t>Nóvoa</w:t>
      </w:r>
      <w:r w:rsidRPr="0047675F">
        <w:rPr>
          <w:rFonts w:ascii="Times New Roman" w:hAnsi="Times New Roman" w:cs="Times New Roman"/>
          <w:sz w:val="24"/>
          <w:szCs w:val="24"/>
        </w:rPr>
        <w:t xml:space="preserve">, M.H., </w:t>
      </w:r>
      <w:r>
        <w:rPr>
          <w:rFonts w:ascii="Times New Roman" w:hAnsi="Times New Roman" w:cs="Times New Roman"/>
          <w:sz w:val="24"/>
          <w:szCs w:val="24"/>
        </w:rPr>
        <w:t>(</w:t>
      </w:r>
      <w:r w:rsidRPr="0047675F">
        <w:rPr>
          <w:rFonts w:ascii="Times New Roman" w:hAnsi="Times New Roman" w:cs="Times New Roman"/>
          <w:sz w:val="24"/>
          <w:szCs w:val="24"/>
        </w:rPr>
        <w:t>2022</w:t>
      </w:r>
      <w:r>
        <w:rPr>
          <w:rFonts w:ascii="Times New Roman" w:hAnsi="Times New Roman" w:cs="Times New Roman"/>
          <w:sz w:val="24"/>
          <w:szCs w:val="24"/>
        </w:rPr>
        <w:t>)</w:t>
      </w:r>
      <w:r w:rsidRPr="0047675F">
        <w:rPr>
          <w:rFonts w:ascii="Times New Roman" w:hAnsi="Times New Roman" w:cs="Times New Roman"/>
          <w:sz w:val="24"/>
          <w:szCs w:val="24"/>
        </w:rPr>
        <w:t>. Motivations for ISO 9001 quality management system implementation and certification–mapping the territory with a novel classification proposal. </w:t>
      </w:r>
      <w:r w:rsidRPr="0047675F">
        <w:rPr>
          <w:rFonts w:ascii="Times New Roman" w:hAnsi="Times New Roman" w:cs="Times New Roman"/>
          <w:i/>
          <w:iCs/>
          <w:sz w:val="24"/>
          <w:szCs w:val="24"/>
        </w:rPr>
        <w:t>International Journal of Quality and Service Sciences</w:t>
      </w:r>
      <w:r w:rsidRPr="0047675F">
        <w:rPr>
          <w:rFonts w:ascii="Times New Roman" w:hAnsi="Times New Roman" w:cs="Times New Roman"/>
          <w:sz w:val="24"/>
          <w:szCs w:val="24"/>
        </w:rPr>
        <w:t>, </w:t>
      </w:r>
      <w:r w:rsidRPr="0047675F">
        <w:rPr>
          <w:rFonts w:ascii="Times New Roman" w:hAnsi="Times New Roman" w:cs="Times New Roman"/>
          <w:i/>
          <w:iCs/>
          <w:sz w:val="24"/>
          <w:szCs w:val="24"/>
        </w:rPr>
        <w:t>14</w:t>
      </w:r>
      <w:r w:rsidRPr="0047675F">
        <w:rPr>
          <w:rFonts w:ascii="Times New Roman" w:hAnsi="Times New Roman" w:cs="Times New Roman"/>
          <w:sz w:val="24"/>
          <w:szCs w:val="24"/>
        </w:rPr>
        <w:t>(1), pp.18-36.</w:t>
      </w:r>
    </w:p>
    <w:p w:rsidR="00541D2E" w:rsidP="00541D2E" w14:paraId="19E5C97A"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 xml:space="preserve">Gupta, P. and Gupta, N., </w:t>
      </w:r>
      <w:r>
        <w:rPr>
          <w:rFonts w:ascii="Times New Roman" w:hAnsi="Times New Roman" w:cs="Times New Roman"/>
          <w:sz w:val="24"/>
          <w:szCs w:val="24"/>
        </w:rPr>
        <w:t>(</w:t>
      </w:r>
      <w:r w:rsidRPr="00C63E53">
        <w:rPr>
          <w:rFonts w:ascii="Times New Roman" w:hAnsi="Times New Roman" w:cs="Times New Roman"/>
          <w:sz w:val="24"/>
          <w:szCs w:val="24"/>
        </w:rPr>
        <w:t>2022</w:t>
      </w:r>
      <w:r>
        <w:rPr>
          <w:rFonts w:ascii="Times New Roman" w:hAnsi="Times New Roman" w:cs="Times New Roman"/>
          <w:sz w:val="24"/>
          <w:szCs w:val="24"/>
        </w:rPr>
        <w:t>)</w:t>
      </w:r>
      <w:r w:rsidRPr="00C63E53">
        <w:rPr>
          <w:rFonts w:ascii="Times New Roman" w:hAnsi="Times New Roman" w:cs="Times New Roman"/>
          <w:sz w:val="24"/>
          <w:szCs w:val="24"/>
        </w:rPr>
        <w:t>. Improving organisational performance through TQM in an Indian manufacturing industry: an empirical study. </w:t>
      </w:r>
      <w:r w:rsidRPr="00C63E53">
        <w:rPr>
          <w:rFonts w:ascii="Times New Roman" w:hAnsi="Times New Roman" w:cs="Times New Roman"/>
          <w:i/>
          <w:iCs/>
          <w:sz w:val="24"/>
          <w:szCs w:val="24"/>
        </w:rPr>
        <w:t>International Journal of Productivity and Quality Management</w:t>
      </w:r>
      <w:r w:rsidRPr="00C63E53">
        <w:rPr>
          <w:rFonts w:ascii="Times New Roman" w:hAnsi="Times New Roman" w:cs="Times New Roman"/>
          <w:sz w:val="24"/>
          <w:szCs w:val="24"/>
        </w:rPr>
        <w:t>, </w:t>
      </w:r>
      <w:r w:rsidRPr="00C63E53">
        <w:rPr>
          <w:rFonts w:ascii="Times New Roman" w:hAnsi="Times New Roman" w:cs="Times New Roman"/>
          <w:i/>
          <w:iCs/>
          <w:sz w:val="24"/>
          <w:szCs w:val="24"/>
        </w:rPr>
        <w:t>37</w:t>
      </w:r>
      <w:r w:rsidRPr="00C63E53">
        <w:rPr>
          <w:rFonts w:ascii="Times New Roman" w:hAnsi="Times New Roman" w:cs="Times New Roman"/>
          <w:sz w:val="24"/>
          <w:szCs w:val="24"/>
        </w:rPr>
        <w:t>(1), pp.1-19.</w:t>
      </w:r>
    </w:p>
    <w:p w:rsidR="00541D2E" w:rsidP="00541D2E" w14:paraId="1F6F0020" w14:textId="77777777">
      <w:pPr>
        <w:spacing w:after="0" w:line="360" w:lineRule="auto"/>
        <w:jc w:val="both"/>
        <w:rPr>
          <w:rFonts w:ascii="Times New Roman" w:hAnsi="Times New Roman" w:cs="Times New Roman"/>
          <w:sz w:val="24"/>
          <w:szCs w:val="24"/>
        </w:rPr>
      </w:pPr>
      <w:r w:rsidRPr="000211B5">
        <w:rPr>
          <w:rFonts w:ascii="Times New Roman" w:hAnsi="Times New Roman" w:cs="Times New Roman"/>
          <w:sz w:val="24"/>
          <w:szCs w:val="24"/>
        </w:rPr>
        <w:t xml:space="preserve">Jaguar Land Rover, (2021). </w:t>
      </w:r>
      <w:r w:rsidRPr="000211B5">
        <w:rPr>
          <w:rFonts w:ascii="Times New Roman" w:hAnsi="Times New Roman" w:cs="Times New Roman"/>
          <w:i/>
          <w:iCs/>
          <w:sz w:val="24"/>
          <w:szCs w:val="24"/>
        </w:rPr>
        <w:t>JLR AWARDED IATF QUALITY MANAGEMENT CERTIFICATION.</w:t>
      </w:r>
      <w:r w:rsidRPr="000211B5">
        <w:rPr>
          <w:rFonts w:ascii="Times New Roman" w:hAnsi="Times New Roman" w:cs="Times New Roman"/>
          <w:sz w:val="24"/>
          <w:szCs w:val="24"/>
        </w:rPr>
        <w:t xml:space="preserve"> Available from: https://teamtalk.jaguarlandrover.com/news/jlr-awarded-iatf-quality-management-certification#:~:text=The%20JLR%20Quality%20Management%20System,and%20TS%2016949%20since%(2020)02. [</w:t>
      </w:r>
      <w:r>
        <w:rPr>
          <w:rFonts w:ascii="Times New Roman" w:hAnsi="Times New Roman" w:cs="Times New Roman"/>
          <w:sz w:val="24"/>
          <w:szCs w:val="24"/>
        </w:rPr>
        <w:t>Accessed 27 March 2023</w:t>
      </w:r>
      <w:r w:rsidRPr="000211B5">
        <w:rPr>
          <w:rFonts w:ascii="Times New Roman" w:hAnsi="Times New Roman" w:cs="Times New Roman"/>
          <w:sz w:val="24"/>
          <w:szCs w:val="24"/>
        </w:rPr>
        <w:t>]</w:t>
      </w:r>
    </w:p>
    <w:p w:rsidR="00541D2E" w:rsidP="00541D2E" w14:paraId="006484F3" w14:textId="77777777">
      <w:pPr>
        <w:tabs>
          <w:tab w:val="left" w:pos="5016"/>
        </w:tabs>
        <w:spacing w:after="0" w:line="360" w:lineRule="auto"/>
        <w:jc w:val="both"/>
        <w:rPr>
          <w:rFonts w:ascii="Times New Roman" w:hAnsi="Times New Roman" w:cs="Times New Roman"/>
          <w:sz w:val="24"/>
          <w:szCs w:val="24"/>
        </w:rPr>
      </w:pPr>
      <w:r w:rsidRPr="000211B5">
        <w:rPr>
          <w:rFonts w:ascii="Times New Roman" w:hAnsi="Times New Roman" w:cs="Times New Roman"/>
          <w:sz w:val="24"/>
          <w:szCs w:val="24"/>
        </w:rPr>
        <w:t xml:space="preserve">Jaguar Land Rover, </w:t>
      </w:r>
      <w:r>
        <w:rPr>
          <w:rFonts w:ascii="Times New Roman" w:hAnsi="Times New Roman" w:cs="Times New Roman"/>
          <w:sz w:val="24"/>
          <w:szCs w:val="24"/>
        </w:rPr>
        <w:t xml:space="preserve">2023. </w:t>
      </w:r>
      <w:r w:rsidRPr="005C5EA5">
        <w:rPr>
          <w:rFonts w:ascii="Times New Roman" w:hAnsi="Times New Roman" w:cs="Times New Roman"/>
          <w:i/>
          <w:iCs/>
          <w:sz w:val="24"/>
          <w:szCs w:val="24"/>
        </w:rPr>
        <w:t>ANNUAL REPORT 2022.</w:t>
      </w:r>
      <w:r>
        <w:rPr>
          <w:rFonts w:ascii="Times New Roman" w:hAnsi="Times New Roman" w:cs="Times New Roman"/>
          <w:sz w:val="24"/>
          <w:szCs w:val="24"/>
        </w:rPr>
        <w:t xml:space="preserve"> Available from: </w:t>
      </w:r>
      <w:r w:rsidRPr="00C014B6">
        <w:rPr>
          <w:rFonts w:ascii="Times New Roman" w:hAnsi="Times New Roman" w:cs="Times New Roman"/>
          <w:sz w:val="24"/>
          <w:szCs w:val="24"/>
        </w:rPr>
        <w:t xml:space="preserve">https://www.jaguarlandrover.com/annual-report-2022 </w:t>
      </w:r>
      <w:r>
        <w:rPr>
          <w:rFonts w:ascii="Times New Roman" w:hAnsi="Times New Roman" w:cs="Times New Roman"/>
          <w:sz w:val="24"/>
          <w:szCs w:val="24"/>
        </w:rPr>
        <w:t>[Accessed 27 March 2023]</w:t>
      </w:r>
    </w:p>
    <w:p w:rsidR="00541D2E" w:rsidP="00541D2E" w14:paraId="2B4D1008" w14:textId="77777777">
      <w:pPr>
        <w:spacing w:after="0" w:line="360" w:lineRule="auto"/>
        <w:jc w:val="both"/>
        <w:rPr>
          <w:rFonts w:ascii="Times New Roman" w:hAnsi="Times New Roman" w:cs="Times New Roman"/>
          <w:sz w:val="24"/>
          <w:szCs w:val="24"/>
        </w:rPr>
      </w:pPr>
      <w:r w:rsidRPr="008C5E6F">
        <w:rPr>
          <w:rFonts w:ascii="Times New Roman" w:hAnsi="Times New Roman" w:cs="Times New Roman"/>
          <w:sz w:val="24"/>
          <w:szCs w:val="24"/>
        </w:rPr>
        <w:t>Leng</w:t>
      </w:r>
      <w:r w:rsidRPr="008C5E6F">
        <w:rPr>
          <w:rFonts w:ascii="Times New Roman" w:hAnsi="Times New Roman" w:cs="Times New Roman"/>
          <w:sz w:val="24"/>
          <w:szCs w:val="24"/>
        </w:rPr>
        <w:t xml:space="preserve">, J., </w:t>
      </w:r>
      <w:r w:rsidRPr="008C5E6F">
        <w:rPr>
          <w:rFonts w:ascii="Times New Roman" w:hAnsi="Times New Roman" w:cs="Times New Roman"/>
          <w:sz w:val="24"/>
          <w:szCs w:val="24"/>
        </w:rPr>
        <w:t>Ruan</w:t>
      </w:r>
      <w:r w:rsidRPr="008C5E6F">
        <w:rPr>
          <w:rFonts w:ascii="Times New Roman" w:hAnsi="Times New Roman" w:cs="Times New Roman"/>
          <w:sz w:val="24"/>
          <w:szCs w:val="24"/>
        </w:rPr>
        <w:t xml:space="preserve">, G., Jiang, P., Xu, K., Liu, Q., Zhou, X. and Liu, C., </w:t>
      </w:r>
      <w:r>
        <w:rPr>
          <w:rFonts w:ascii="Times New Roman" w:hAnsi="Times New Roman" w:cs="Times New Roman"/>
          <w:sz w:val="24"/>
          <w:szCs w:val="24"/>
        </w:rPr>
        <w:t>(</w:t>
      </w:r>
      <w:r w:rsidRPr="008C5E6F">
        <w:rPr>
          <w:rFonts w:ascii="Times New Roman" w:hAnsi="Times New Roman" w:cs="Times New Roman"/>
          <w:sz w:val="24"/>
          <w:szCs w:val="24"/>
        </w:rPr>
        <w:t>2020</w:t>
      </w:r>
      <w:r>
        <w:rPr>
          <w:rFonts w:ascii="Times New Roman" w:hAnsi="Times New Roman" w:cs="Times New Roman"/>
          <w:sz w:val="24"/>
          <w:szCs w:val="24"/>
        </w:rPr>
        <w:t>)</w:t>
      </w:r>
      <w:r w:rsidRPr="008C5E6F">
        <w:rPr>
          <w:rFonts w:ascii="Times New Roman" w:hAnsi="Times New Roman" w:cs="Times New Roman"/>
          <w:sz w:val="24"/>
          <w:szCs w:val="24"/>
        </w:rPr>
        <w:t>. Blockchain-empowered sustainable manufacturing and product lifecycle management in industry 4.0: A survey. </w:t>
      </w:r>
      <w:r w:rsidRPr="008C5E6F">
        <w:rPr>
          <w:rFonts w:ascii="Times New Roman" w:hAnsi="Times New Roman" w:cs="Times New Roman"/>
          <w:i/>
          <w:iCs/>
          <w:sz w:val="24"/>
          <w:szCs w:val="24"/>
        </w:rPr>
        <w:t>Renewable and sustainable energy reviews</w:t>
      </w:r>
      <w:r w:rsidRPr="008C5E6F">
        <w:rPr>
          <w:rFonts w:ascii="Times New Roman" w:hAnsi="Times New Roman" w:cs="Times New Roman"/>
          <w:sz w:val="24"/>
          <w:szCs w:val="24"/>
        </w:rPr>
        <w:t>, </w:t>
      </w:r>
      <w:r w:rsidRPr="008C5E6F">
        <w:rPr>
          <w:rFonts w:ascii="Times New Roman" w:hAnsi="Times New Roman" w:cs="Times New Roman"/>
          <w:i/>
          <w:iCs/>
          <w:sz w:val="24"/>
          <w:szCs w:val="24"/>
        </w:rPr>
        <w:t>132</w:t>
      </w:r>
      <w:r w:rsidRPr="008C5E6F">
        <w:rPr>
          <w:rFonts w:ascii="Times New Roman" w:hAnsi="Times New Roman" w:cs="Times New Roman"/>
          <w:sz w:val="24"/>
          <w:szCs w:val="24"/>
        </w:rPr>
        <w:t>, p.110112.</w:t>
      </w:r>
    </w:p>
    <w:p w:rsidR="00541D2E" w:rsidP="00541D2E" w14:paraId="466CCDC3" w14:textId="77777777">
      <w:pPr>
        <w:spacing w:after="0" w:line="360" w:lineRule="auto"/>
        <w:jc w:val="both"/>
        <w:rPr>
          <w:rFonts w:ascii="Times New Roman" w:hAnsi="Times New Roman" w:cs="Times New Roman"/>
          <w:sz w:val="24"/>
          <w:szCs w:val="24"/>
        </w:rPr>
      </w:pPr>
      <w:r w:rsidRPr="005C74A2">
        <w:rPr>
          <w:rFonts w:ascii="Times New Roman" w:hAnsi="Times New Roman" w:cs="Times New Roman"/>
          <w:sz w:val="24"/>
          <w:szCs w:val="24"/>
        </w:rPr>
        <w:t xml:space="preserve">Memon, I.A., Jamali, Q.B., Jamali, A.S., Abbasi, M.K., Jamali, N.A. and Jamali, Z.H., </w:t>
      </w:r>
      <w:r>
        <w:rPr>
          <w:rFonts w:ascii="Times New Roman" w:hAnsi="Times New Roman" w:cs="Times New Roman"/>
          <w:sz w:val="24"/>
          <w:szCs w:val="24"/>
        </w:rPr>
        <w:t>(</w:t>
      </w:r>
      <w:r w:rsidRPr="005C74A2">
        <w:rPr>
          <w:rFonts w:ascii="Times New Roman" w:hAnsi="Times New Roman" w:cs="Times New Roman"/>
          <w:sz w:val="24"/>
          <w:szCs w:val="24"/>
        </w:rPr>
        <w:t>2019</w:t>
      </w:r>
      <w:r>
        <w:rPr>
          <w:rFonts w:ascii="Times New Roman" w:hAnsi="Times New Roman" w:cs="Times New Roman"/>
          <w:sz w:val="24"/>
          <w:szCs w:val="24"/>
        </w:rPr>
        <w:t>)</w:t>
      </w:r>
      <w:r w:rsidRPr="005C74A2">
        <w:rPr>
          <w:rFonts w:ascii="Times New Roman" w:hAnsi="Times New Roman" w:cs="Times New Roman"/>
          <w:sz w:val="24"/>
          <w:szCs w:val="24"/>
        </w:rPr>
        <w:t>. Defect reduction with the use of seven quality control tools for productivity improvement at an automobile company. </w:t>
      </w:r>
      <w:r w:rsidRPr="005C74A2">
        <w:rPr>
          <w:rFonts w:ascii="Times New Roman" w:hAnsi="Times New Roman" w:cs="Times New Roman"/>
          <w:i/>
          <w:iCs/>
          <w:sz w:val="24"/>
          <w:szCs w:val="24"/>
        </w:rPr>
        <w:t>Engineering, Technology &amp; Applied Science Research</w:t>
      </w:r>
      <w:r w:rsidRPr="005C74A2">
        <w:rPr>
          <w:rFonts w:ascii="Times New Roman" w:hAnsi="Times New Roman" w:cs="Times New Roman"/>
          <w:sz w:val="24"/>
          <w:szCs w:val="24"/>
        </w:rPr>
        <w:t>, </w:t>
      </w:r>
      <w:r w:rsidRPr="005C74A2">
        <w:rPr>
          <w:rFonts w:ascii="Times New Roman" w:hAnsi="Times New Roman" w:cs="Times New Roman"/>
          <w:i/>
          <w:iCs/>
          <w:sz w:val="24"/>
          <w:szCs w:val="24"/>
        </w:rPr>
        <w:t>9</w:t>
      </w:r>
      <w:r w:rsidRPr="005C74A2">
        <w:rPr>
          <w:rFonts w:ascii="Times New Roman" w:hAnsi="Times New Roman" w:cs="Times New Roman"/>
          <w:sz w:val="24"/>
          <w:szCs w:val="24"/>
        </w:rPr>
        <w:t>(2), pp.4044-4047.</w:t>
      </w:r>
    </w:p>
    <w:p w:rsidR="00541D2E" w:rsidP="00541D2E" w14:paraId="571E854F" w14:textId="77777777">
      <w:pPr>
        <w:spacing w:after="0" w:line="360" w:lineRule="auto"/>
        <w:jc w:val="both"/>
        <w:rPr>
          <w:rFonts w:ascii="Times New Roman" w:hAnsi="Times New Roman" w:cs="Times New Roman"/>
          <w:sz w:val="24"/>
          <w:szCs w:val="24"/>
        </w:rPr>
      </w:pPr>
      <w:r w:rsidRPr="004D72EA">
        <w:rPr>
          <w:rFonts w:ascii="Times New Roman" w:hAnsi="Times New Roman" w:cs="Times New Roman"/>
          <w:sz w:val="24"/>
          <w:szCs w:val="24"/>
        </w:rPr>
        <w:t xml:space="preserve">Rathor, S.K. and Saxena, D., </w:t>
      </w:r>
      <w:r>
        <w:rPr>
          <w:rFonts w:ascii="Times New Roman" w:hAnsi="Times New Roman" w:cs="Times New Roman"/>
          <w:sz w:val="24"/>
          <w:szCs w:val="24"/>
        </w:rPr>
        <w:t>(</w:t>
      </w:r>
      <w:r w:rsidRPr="004D72EA">
        <w:rPr>
          <w:rFonts w:ascii="Times New Roman" w:hAnsi="Times New Roman" w:cs="Times New Roman"/>
          <w:sz w:val="24"/>
          <w:szCs w:val="24"/>
        </w:rPr>
        <w:t>2020</w:t>
      </w:r>
      <w:r>
        <w:rPr>
          <w:rFonts w:ascii="Times New Roman" w:hAnsi="Times New Roman" w:cs="Times New Roman"/>
          <w:sz w:val="24"/>
          <w:szCs w:val="24"/>
        </w:rPr>
        <w:t>)</w:t>
      </w:r>
      <w:r w:rsidRPr="004D72EA">
        <w:rPr>
          <w:rFonts w:ascii="Times New Roman" w:hAnsi="Times New Roman" w:cs="Times New Roman"/>
          <w:sz w:val="24"/>
          <w:szCs w:val="24"/>
        </w:rPr>
        <w:t>. Energy management system for smart grid: An overview and key issues. </w:t>
      </w:r>
      <w:r w:rsidRPr="004D72EA">
        <w:rPr>
          <w:rFonts w:ascii="Times New Roman" w:hAnsi="Times New Roman" w:cs="Times New Roman"/>
          <w:i/>
          <w:iCs/>
          <w:sz w:val="24"/>
          <w:szCs w:val="24"/>
        </w:rPr>
        <w:t>International Journal of Energy Research</w:t>
      </w:r>
      <w:r w:rsidRPr="004D72EA">
        <w:rPr>
          <w:rFonts w:ascii="Times New Roman" w:hAnsi="Times New Roman" w:cs="Times New Roman"/>
          <w:sz w:val="24"/>
          <w:szCs w:val="24"/>
        </w:rPr>
        <w:t>, </w:t>
      </w:r>
      <w:r w:rsidRPr="004D72EA">
        <w:rPr>
          <w:rFonts w:ascii="Times New Roman" w:hAnsi="Times New Roman" w:cs="Times New Roman"/>
          <w:i/>
          <w:iCs/>
          <w:sz w:val="24"/>
          <w:szCs w:val="24"/>
        </w:rPr>
        <w:t>44</w:t>
      </w:r>
      <w:r w:rsidRPr="004D72EA">
        <w:rPr>
          <w:rFonts w:ascii="Times New Roman" w:hAnsi="Times New Roman" w:cs="Times New Roman"/>
          <w:sz w:val="24"/>
          <w:szCs w:val="24"/>
        </w:rPr>
        <w:t>(6), pp.4067-4109.</w:t>
      </w:r>
    </w:p>
    <w:p w:rsidR="00541D2E" w:rsidP="00541D2E" w14:paraId="48ED0EE0"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Saragih</w:t>
      </w:r>
      <w:r w:rsidRPr="00C63E53">
        <w:rPr>
          <w:rFonts w:ascii="Times New Roman" w:hAnsi="Times New Roman" w:cs="Times New Roman"/>
          <w:sz w:val="24"/>
          <w:szCs w:val="24"/>
        </w:rPr>
        <w:t xml:space="preserve">, J., </w:t>
      </w:r>
      <w:r w:rsidRPr="00C63E53">
        <w:rPr>
          <w:rFonts w:ascii="Times New Roman" w:hAnsi="Times New Roman" w:cs="Times New Roman"/>
          <w:sz w:val="24"/>
          <w:szCs w:val="24"/>
        </w:rPr>
        <w:t>Tarigan</w:t>
      </w:r>
      <w:r w:rsidRPr="00C63E53">
        <w:rPr>
          <w:rFonts w:ascii="Times New Roman" w:hAnsi="Times New Roman" w:cs="Times New Roman"/>
          <w:sz w:val="24"/>
          <w:szCs w:val="24"/>
        </w:rPr>
        <w:t xml:space="preserve">, A., </w:t>
      </w:r>
      <w:r w:rsidRPr="00C63E53">
        <w:rPr>
          <w:rFonts w:ascii="Times New Roman" w:hAnsi="Times New Roman" w:cs="Times New Roman"/>
          <w:sz w:val="24"/>
          <w:szCs w:val="24"/>
        </w:rPr>
        <w:t>Pratama</w:t>
      </w:r>
      <w:r w:rsidRPr="00C63E53">
        <w:rPr>
          <w:rFonts w:ascii="Times New Roman" w:hAnsi="Times New Roman" w:cs="Times New Roman"/>
          <w:sz w:val="24"/>
          <w:szCs w:val="24"/>
        </w:rPr>
        <w:t xml:space="preserve">, I., </w:t>
      </w:r>
      <w:r w:rsidRPr="00C63E53">
        <w:rPr>
          <w:rFonts w:ascii="Times New Roman" w:hAnsi="Times New Roman" w:cs="Times New Roman"/>
          <w:sz w:val="24"/>
          <w:szCs w:val="24"/>
        </w:rPr>
        <w:t>Wardati</w:t>
      </w:r>
      <w:r w:rsidRPr="00C63E53">
        <w:rPr>
          <w:rFonts w:ascii="Times New Roman" w:hAnsi="Times New Roman" w:cs="Times New Roman"/>
          <w:sz w:val="24"/>
          <w:szCs w:val="24"/>
        </w:rPr>
        <w:t xml:space="preserve">, J. and </w:t>
      </w:r>
      <w:r w:rsidRPr="00C63E53">
        <w:rPr>
          <w:rFonts w:ascii="Times New Roman" w:hAnsi="Times New Roman" w:cs="Times New Roman"/>
          <w:sz w:val="24"/>
          <w:szCs w:val="24"/>
        </w:rPr>
        <w:t>Silalahi</w:t>
      </w:r>
      <w:r w:rsidRPr="00C63E53">
        <w:rPr>
          <w:rFonts w:ascii="Times New Roman" w:hAnsi="Times New Roman" w:cs="Times New Roman"/>
          <w:sz w:val="24"/>
          <w:szCs w:val="24"/>
        </w:rPr>
        <w:t xml:space="preserve">, E.F., </w:t>
      </w:r>
      <w:r>
        <w:rPr>
          <w:rFonts w:ascii="Times New Roman" w:hAnsi="Times New Roman" w:cs="Times New Roman"/>
          <w:sz w:val="24"/>
          <w:szCs w:val="24"/>
        </w:rPr>
        <w:t>(</w:t>
      </w:r>
      <w:r w:rsidRPr="00C63E53">
        <w:rPr>
          <w:rFonts w:ascii="Times New Roman" w:hAnsi="Times New Roman" w:cs="Times New Roman"/>
          <w:sz w:val="24"/>
          <w:szCs w:val="24"/>
        </w:rPr>
        <w:t>2020</w:t>
      </w:r>
      <w:r>
        <w:rPr>
          <w:rFonts w:ascii="Times New Roman" w:hAnsi="Times New Roman" w:cs="Times New Roman"/>
          <w:sz w:val="24"/>
          <w:szCs w:val="24"/>
        </w:rPr>
        <w:t>)</w:t>
      </w:r>
      <w:r w:rsidRPr="00C63E53">
        <w:rPr>
          <w:rFonts w:ascii="Times New Roman" w:hAnsi="Times New Roman" w:cs="Times New Roman"/>
          <w:sz w:val="24"/>
          <w:szCs w:val="24"/>
        </w:rPr>
        <w:t>. The impact of total quality management, supply chain management practices and operations capability on firm performance. </w:t>
      </w:r>
      <w:r w:rsidRPr="00C63E53">
        <w:rPr>
          <w:rFonts w:ascii="Times New Roman" w:hAnsi="Times New Roman" w:cs="Times New Roman"/>
          <w:i/>
          <w:iCs/>
          <w:sz w:val="24"/>
          <w:szCs w:val="24"/>
        </w:rPr>
        <w:t>Polish Journal of Management Studies</w:t>
      </w:r>
      <w:r w:rsidRPr="00C63E53">
        <w:rPr>
          <w:rFonts w:ascii="Times New Roman" w:hAnsi="Times New Roman" w:cs="Times New Roman"/>
          <w:sz w:val="24"/>
          <w:szCs w:val="24"/>
        </w:rPr>
        <w:t>, </w:t>
      </w:r>
      <w:r w:rsidRPr="00C63E53">
        <w:rPr>
          <w:rFonts w:ascii="Times New Roman" w:hAnsi="Times New Roman" w:cs="Times New Roman"/>
          <w:i/>
          <w:iCs/>
          <w:sz w:val="24"/>
          <w:szCs w:val="24"/>
        </w:rPr>
        <w:t>21</w:t>
      </w:r>
      <w:r w:rsidRPr="00C63E53">
        <w:rPr>
          <w:rFonts w:ascii="Times New Roman" w:hAnsi="Times New Roman" w:cs="Times New Roman"/>
          <w:sz w:val="24"/>
          <w:szCs w:val="24"/>
        </w:rPr>
        <w:t>(2), pp.384-397.</w:t>
      </w:r>
    </w:p>
    <w:p w:rsidR="00541D2E" w:rsidP="00541D2E" w14:paraId="496085C9" w14:textId="77777777">
      <w:pPr>
        <w:spacing w:after="0" w:line="360" w:lineRule="auto"/>
        <w:jc w:val="both"/>
        <w:rPr>
          <w:rFonts w:ascii="Times New Roman" w:hAnsi="Times New Roman" w:cs="Times New Roman"/>
          <w:sz w:val="24"/>
          <w:szCs w:val="24"/>
        </w:rPr>
      </w:pPr>
      <w:r w:rsidRPr="005C74A2">
        <w:rPr>
          <w:rFonts w:ascii="Times New Roman" w:hAnsi="Times New Roman" w:cs="Times New Roman"/>
          <w:sz w:val="24"/>
          <w:szCs w:val="24"/>
        </w:rPr>
        <w:t>Sfreddo</w:t>
      </w:r>
      <w:r w:rsidRPr="005C74A2">
        <w:rPr>
          <w:rFonts w:ascii="Times New Roman" w:hAnsi="Times New Roman" w:cs="Times New Roman"/>
          <w:sz w:val="24"/>
          <w:szCs w:val="24"/>
        </w:rPr>
        <w:t xml:space="preserve">, L.S., Vieira, G.B.B., Vidor, G. and Santos, C.H.S., </w:t>
      </w:r>
      <w:r>
        <w:rPr>
          <w:rFonts w:ascii="Times New Roman" w:hAnsi="Times New Roman" w:cs="Times New Roman"/>
          <w:sz w:val="24"/>
          <w:szCs w:val="24"/>
        </w:rPr>
        <w:t>(</w:t>
      </w:r>
      <w:r w:rsidRPr="005C74A2">
        <w:rPr>
          <w:rFonts w:ascii="Times New Roman" w:hAnsi="Times New Roman" w:cs="Times New Roman"/>
          <w:sz w:val="24"/>
          <w:szCs w:val="24"/>
        </w:rPr>
        <w:t>2021</w:t>
      </w:r>
      <w:r>
        <w:rPr>
          <w:rFonts w:ascii="Times New Roman" w:hAnsi="Times New Roman" w:cs="Times New Roman"/>
          <w:sz w:val="24"/>
          <w:szCs w:val="24"/>
        </w:rPr>
        <w:t>)</w:t>
      </w:r>
      <w:r w:rsidRPr="005C74A2">
        <w:rPr>
          <w:rFonts w:ascii="Times New Roman" w:hAnsi="Times New Roman" w:cs="Times New Roman"/>
          <w:sz w:val="24"/>
          <w:szCs w:val="24"/>
        </w:rPr>
        <w:t>. ISO 9001 based quality management systems and organisational performance: a systematic literature review. </w:t>
      </w:r>
      <w:r w:rsidRPr="005C74A2">
        <w:rPr>
          <w:rFonts w:ascii="Times New Roman" w:hAnsi="Times New Roman" w:cs="Times New Roman"/>
          <w:i/>
          <w:iCs/>
          <w:sz w:val="24"/>
          <w:szCs w:val="24"/>
        </w:rPr>
        <w:t>Total Quality Management &amp; Business Excellence</w:t>
      </w:r>
      <w:r w:rsidRPr="005C74A2">
        <w:rPr>
          <w:rFonts w:ascii="Times New Roman" w:hAnsi="Times New Roman" w:cs="Times New Roman"/>
          <w:sz w:val="24"/>
          <w:szCs w:val="24"/>
        </w:rPr>
        <w:t>, </w:t>
      </w:r>
      <w:r w:rsidRPr="005C74A2">
        <w:rPr>
          <w:rFonts w:ascii="Times New Roman" w:hAnsi="Times New Roman" w:cs="Times New Roman"/>
          <w:i/>
          <w:iCs/>
          <w:sz w:val="24"/>
          <w:szCs w:val="24"/>
        </w:rPr>
        <w:t>32</w:t>
      </w:r>
      <w:r w:rsidRPr="005C74A2">
        <w:rPr>
          <w:rFonts w:ascii="Times New Roman" w:hAnsi="Times New Roman" w:cs="Times New Roman"/>
          <w:sz w:val="24"/>
          <w:szCs w:val="24"/>
        </w:rPr>
        <w:t>(3-4), pp.389-409.</w:t>
      </w:r>
    </w:p>
    <w:p w:rsidR="00541D2E" w:rsidP="00541D2E" w14:paraId="16F944C4" w14:textId="77777777">
      <w:pPr>
        <w:spacing w:after="0" w:line="360" w:lineRule="auto"/>
        <w:jc w:val="both"/>
        <w:rPr>
          <w:rFonts w:ascii="Times New Roman" w:hAnsi="Times New Roman" w:cs="Times New Roman"/>
          <w:sz w:val="24"/>
          <w:szCs w:val="24"/>
        </w:rPr>
      </w:pPr>
      <w:r w:rsidRPr="00B36214">
        <w:rPr>
          <w:rFonts w:ascii="Times New Roman" w:hAnsi="Times New Roman" w:cs="Times New Roman"/>
          <w:sz w:val="24"/>
          <w:szCs w:val="24"/>
        </w:rPr>
        <w:t>Shivajee</w:t>
      </w:r>
      <w:r w:rsidRPr="00B36214">
        <w:rPr>
          <w:rFonts w:ascii="Times New Roman" w:hAnsi="Times New Roman" w:cs="Times New Roman"/>
          <w:sz w:val="24"/>
          <w:szCs w:val="24"/>
        </w:rPr>
        <w:t xml:space="preserve">, V., Singh, R.K. and Rastogi, S., </w:t>
      </w:r>
      <w:r>
        <w:rPr>
          <w:rFonts w:ascii="Times New Roman" w:hAnsi="Times New Roman" w:cs="Times New Roman"/>
          <w:sz w:val="24"/>
          <w:szCs w:val="24"/>
        </w:rPr>
        <w:t>(</w:t>
      </w:r>
      <w:r w:rsidRPr="00B36214">
        <w:rPr>
          <w:rFonts w:ascii="Times New Roman" w:hAnsi="Times New Roman" w:cs="Times New Roman"/>
          <w:sz w:val="24"/>
          <w:szCs w:val="24"/>
        </w:rPr>
        <w:t>2019</w:t>
      </w:r>
      <w:r>
        <w:rPr>
          <w:rFonts w:ascii="Times New Roman" w:hAnsi="Times New Roman" w:cs="Times New Roman"/>
          <w:sz w:val="24"/>
          <w:szCs w:val="24"/>
        </w:rPr>
        <w:t>)</w:t>
      </w:r>
      <w:r w:rsidRPr="00B36214">
        <w:rPr>
          <w:rFonts w:ascii="Times New Roman" w:hAnsi="Times New Roman" w:cs="Times New Roman"/>
          <w:sz w:val="24"/>
          <w:szCs w:val="24"/>
        </w:rPr>
        <w:t>. Manufacturing conversion cost reduction using quality control tools and digitization of real-time data. </w:t>
      </w:r>
      <w:r w:rsidRPr="00B36214">
        <w:rPr>
          <w:rFonts w:ascii="Times New Roman" w:hAnsi="Times New Roman" w:cs="Times New Roman"/>
          <w:i/>
          <w:iCs/>
          <w:sz w:val="24"/>
          <w:szCs w:val="24"/>
        </w:rPr>
        <w:t>Journal of Cleaner Production</w:t>
      </w:r>
      <w:r w:rsidRPr="00B36214">
        <w:rPr>
          <w:rFonts w:ascii="Times New Roman" w:hAnsi="Times New Roman" w:cs="Times New Roman"/>
          <w:sz w:val="24"/>
          <w:szCs w:val="24"/>
        </w:rPr>
        <w:t>, </w:t>
      </w:r>
      <w:r w:rsidRPr="00B36214">
        <w:rPr>
          <w:rFonts w:ascii="Times New Roman" w:hAnsi="Times New Roman" w:cs="Times New Roman"/>
          <w:i/>
          <w:iCs/>
          <w:sz w:val="24"/>
          <w:szCs w:val="24"/>
        </w:rPr>
        <w:t>237</w:t>
      </w:r>
      <w:r w:rsidRPr="00B36214">
        <w:rPr>
          <w:rFonts w:ascii="Times New Roman" w:hAnsi="Times New Roman" w:cs="Times New Roman"/>
          <w:sz w:val="24"/>
          <w:szCs w:val="24"/>
        </w:rPr>
        <w:t>, p.117678.</w:t>
      </w:r>
    </w:p>
    <w:p w:rsidR="00541D2E" w:rsidP="00541D2E" w14:paraId="73CFD763" w14:textId="77777777">
      <w:pPr>
        <w:spacing w:after="0" w:line="360" w:lineRule="auto"/>
        <w:jc w:val="both"/>
        <w:rPr>
          <w:rFonts w:ascii="Times New Roman" w:hAnsi="Times New Roman" w:cs="Times New Roman"/>
          <w:sz w:val="24"/>
          <w:szCs w:val="24"/>
        </w:rPr>
      </w:pPr>
      <w:r w:rsidRPr="008C5E6F">
        <w:rPr>
          <w:rFonts w:ascii="Times New Roman" w:hAnsi="Times New Roman" w:cs="Times New Roman"/>
          <w:sz w:val="24"/>
          <w:szCs w:val="24"/>
        </w:rPr>
        <w:t xml:space="preserve">Souza, F.F.D., </w:t>
      </w:r>
      <w:r w:rsidRPr="008C5E6F">
        <w:rPr>
          <w:rFonts w:ascii="Times New Roman" w:hAnsi="Times New Roman" w:cs="Times New Roman"/>
          <w:sz w:val="24"/>
          <w:szCs w:val="24"/>
        </w:rPr>
        <w:t>Corsi</w:t>
      </w:r>
      <w:r w:rsidRPr="008C5E6F">
        <w:rPr>
          <w:rFonts w:ascii="Times New Roman" w:hAnsi="Times New Roman" w:cs="Times New Roman"/>
          <w:sz w:val="24"/>
          <w:szCs w:val="24"/>
        </w:rPr>
        <w:t xml:space="preserve">, A., Pagani, R.N., </w:t>
      </w:r>
      <w:r w:rsidRPr="008C5E6F">
        <w:rPr>
          <w:rFonts w:ascii="Times New Roman" w:hAnsi="Times New Roman" w:cs="Times New Roman"/>
          <w:sz w:val="24"/>
          <w:szCs w:val="24"/>
        </w:rPr>
        <w:t>Balbinotti</w:t>
      </w:r>
      <w:r w:rsidRPr="008C5E6F">
        <w:rPr>
          <w:rFonts w:ascii="Times New Roman" w:hAnsi="Times New Roman" w:cs="Times New Roman"/>
          <w:sz w:val="24"/>
          <w:szCs w:val="24"/>
        </w:rPr>
        <w:t xml:space="preserve">, G. and </w:t>
      </w:r>
      <w:r w:rsidRPr="008C5E6F">
        <w:rPr>
          <w:rFonts w:ascii="Times New Roman" w:hAnsi="Times New Roman" w:cs="Times New Roman"/>
          <w:sz w:val="24"/>
          <w:szCs w:val="24"/>
        </w:rPr>
        <w:t>Kovaleski</w:t>
      </w:r>
      <w:r w:rsidRPr="008C5E6F">
        <w:rPr>
          <w:rFonts w:ascii="Times New Roman" w:hAnsi="Times New Roman" w:cs="Times New Roman"/>
          <w:sz w:val="24"/>
          <w:szCs w:val="24"/>
        </w:rPr>
        <w:t xml:space="preserve">, J.L., </w:t>
      </w:r>
      <w:r>
        <w:rPr>
          <w:rFonts w:ascii="Times New Roman" w:hAnsi="Times New Roman" w:cs="Times New Roman"/>
          <w:sz w:val="24"/>
          <w:szCs w:val="24"/>
        </w:rPr>
        <w:t>(</w:t>
      </w:r>
      <w:r w:rsidRPr="008C5E6F">
        <w:rPr>
          <w:rFonts w:ascii="Times New Roman" w:hAnsi="Times New Roman" w:cs="Times New Roman"/>
          <w:sz w:val="24"/>
          <w:szCs w:val="24"/>
        </w:rPr>
        <w:t>2022</w:t>
      </w:r>
      <w:r>
        <w:rPr>
          <w:rFonts w:ascii="Times New Roman" w:hAnsi="Times New Roman" w:cs="Times New Roman"/>
          <w:sz w:val="24"/>
          <w:szCs w:val="24"/>
        </w:rPr>
        <w:t>)</w:t>
      </w:r>
      <w:r w:rsidRPr="008C5E6F">
        <w:rPr>
          <w:rFonts w:ascii="Times New Roman" w:hAnsi="Times New Roman" w:cs="Times New Roman"/>
          <w:sz w:val="24"/>
          <w:szCs w:val="24"/>
        </w:rPr>
        <w:t>. Total quality management 4.0: adapting quality management to Industry 4.0. </w:t>
      </w:r>
      <w:r w:rsidRPr="008C5E6F">
        <w:rPr>
          <w:rFonts w:ascii="Times New Roman" w:hAnsi="Times New Roman" w:cs="Times New Roman"/>
          <w:i/>
          <w:iCs/>
          <w:sz w:val="24"/>
          <w:szCs w:val="24"/>
        </w:rPr>
        <w:t>The TQM Journal</w:t>
      </w:r>
      <w:r w:rsidRPr="008C5E6F">
        <w:rPr>
          <w:rFonts w:ascii="Times New Roman" w:hAnsi="Times New Roman" w:cs="Times New Roman"/>
          <w:sz w:val="24"/>
          <w:szCs w:val="24"/>
        </w:rPr>
        <w:t>, </w:t>
      </w:r>
      <w:r w:rsidRPr="008C5E6F">
        <w:rPr>
          <w:rFonts w:ascii="Times New Roman" w:hAnsi="Times New Roman" w:cs="Times New Roman"/>
          <w:i/>
          <w:iCs/>
          <w:sz w:val="24"/>
          <w:szCs w:val="24"/>
        </w:rPr>
        <w:t>34</w:t>
      </w:r>
      <w:r w:rsidRPr="008C5E6F">
        <w:rPr>
          <w:rFonts w:ascii="Times New Roman" w:hAnsi="Times New Roman" w:cs="Times New Roman"/>
          <w:sz w:val="24"/>
          <w:szCs w:val="24"/>
        </w:rPr>
        <w:t>(4), pp.749-769.</w:t>
      </w:r>
    </w:p>
    <w:p w:rsidR="00541D2E" w:rsidP="00541D2E" w14:paraId="0786D60C" w14:textId="77777777">
      <w:pPr>
        <w:spacing w:after="0" w:line="360" w:lineRule="auto"/>
        <w:jc w:val="both"/>
        <w:rPr>
          <w:rFonts w:ascii="Times New Roman" w:hAnsi="Times New Roman" w:cs="Times New Roman"/>
          <w:sz w:val="24"/>
          <w:szCs w:val="24"/>
        </w:rPr>
      </w:pPr>
      <w:r w:rsidRPr="00C63E53">
        <w:rPr>
          <w:rFonts w:ascii="Times New Roman" w:hAnsi="Times New Roman" w:cs="Times New Roman"/>
          <w:sz w:val="24"/>
          <w:szCs w:val="24"/>
        </w:rPr>
        <w:t xml:space="preserve">Yu, Z., Khan, S.A.R. and Umar, M., </w:t>
      </w:r>
      <w:r>
        <w:rPr>
          <w:rFonts w:ascii="Times New Roman" w:hAnsi="Times New Roman" w:cs="Times New Roman"/>
          <w:sz w:val="24"/>
          <w:szCs w:val="24"/>
        </w:rPr>
        <w:t>(</w:t>
      </w:r>
      <w:r w:rsidRPr="00C63E53">
        <w:rPr>
          <w:rFonts w:ascii="Times New Roman" w:hAnsi="Times New Roman" w:cs="Times New Roman"/>
          <w:sz w:val="24"/>
          <w:szCs w:val="24"/>
        </w:rPr>
        <w:t>2022</w:t>
      </w:r>
      <w:r>
        <w:rPr>
          <w:rFonts w:ascii="Times New Roman" w:hAnsi="Times New Roman" w:cs="Times New Roman"/>
          <w:sz w:val="24"/>
          <w:szCs w:val="24"/>
        </w:rPr>
        <w:t>)</w:t>
      </w:r>
      <w:r w:rsidRPr="00C63E53">
        <w:rPr>
          <w:rFonts w:ascii="Times New Roman" w:hAnsi="Times New Roman" w:cs="Times New Roman"/>
          <w:sz w:val="24"/>
          <w:szCs w:val="24"/>
        </w:rPr>
        <w:t>. Circular economy practices and industry 4.0 technologies: A strategic move of automobile industry. </w:t>
      </w:r>
      <w:r w:rsidRPr="00C63E53">
        <w:rPr>
          <w:rFonts w:ascii="Times New Roman" w:hAnsi="Times New Roman" w:cs="Times New Roman"/>
          <w:i/>
          <w:iCs/>
          <w:sz w:val="24"/>
          <w:szCs w:val="24"/>
        </w:rPr>
        <w:t>Business Strategy and the Environment</w:t>
      </w:r>
      <w:r w:rsidRPr="00C63E53">
        <w:rPr>
          <w:rFonts w:ascii="Times New Roman" w:hAnsi="Times New Roman" w:cs="Times New Roman"/>
          <w:sz w:val="24"/>
          <w:szCs w:val="24"/>
        </w:rPr>
        <w:t>, </w:t>
      </w:r>
      <w:r w:rsidRPr="00C63E53">
        <w:rPr>
          <w:rFonts w:ascii="Times New Roman" w:hAnsi="Times New Roman" w:cs="Times New Roman"/>
          <w:i/>
          <w:iCs/>
          <w:sz w:val="24"/>
          <w:szCs w:val="24"/>
        </w:rPr>
        <w:t>31</w:t>
      </w:r>
      <w:r w:rsidRPr="00C63E53">
        <w:rPr>
          <w:rFonts w:ascii="Times New Roman" w:hAnsi="Times New Roman" w:cs="Times New Roman"/>
          <w:sz w:val="24"/>
          <w:szCs w:val="24"/>
        </w:rPr>
        <w:t>(3), pp.796-809.</w:t>
      </w:r>
    </w:p>
    <w:p w:rsidR="00541D2E" w:rsidP="00541D2E" w14:paraId="5ACE3F2F" w14:textId="77777777">
      <w:pPr>
        <w:spacing w:after="0" w:line="360" w:lineRule="auto"/>
        <w:jc w:val="both"/>
        <w:rPr>
          <w:rFonts w:ascii="Times New Roman" w:hAnsi="Times New Roman" w:cs="Times New Roman"/>
          <w:sz w:val="24"/>
          <w:szCs w:val="24"/>
        </w:rPr>
      </w:pPr>
      <w:r w:rsidRPr="008C5E6F">
        <w:rPr>
          <w:rFonts w:ascii="Times New Roman" w:hAnsi="Times New Roman" w:cs="Times New Roman"/>
          <w:sz w:val="24"/>
          <w:szCs w:val="24"/>
        </w:rPr>
        <w:t>Zonnenshain</w:t>
      </w:r>
      <w:r w:rsidRPr="008C5E6F">
        <w:rPr>
          <w:rFonts w:ascii="Times New Roman" w:hAnsi="Times New Roman" w:cs="Times New Roman"/>
          <w:sz w:val="24"/>
          <w:szCs w:val="24"/>
        </w:rPr>
        <w:t xml:space="preserve">, A. and </w:t>
      </w:r>
      <w:r w:rsidRPr="008C5E6F">
        <w:rPr>
          <w:rFonts w:ascii="Times New Roman" w:hAnsi="Times New Roman" w:cs="Times New Roman"/>
          <w:sz w:val="24"/>
          <w:szCs w:val="24"/>
        </w:rPr>
        <w:t>Kenett</w:t>
      </w:r>
      <w:r w:rsidRPr="008C5E6F">
        <w:rPr>
          <w:rFonts w:ascii="Times New Roman" w:hAnsi="Times New Roman" w:cs="Times New Roman"/>
          <w:sz w:val="24"/>
          <w:szCs w:val="24"/>
        </w:rPr>
        <w:t xml:space="preserve">, R.S., </w:t>
      </w:r>
      <w:r>
        <w:rPr>
          <w:rFonts w:ascii="Times New Roman" w:hAnsi="Times New Roman" w:cs="Times New Roman"/>
          <w:sz w:val="24"/>
          <w:szCs w:val="24"/>
        </w:rPr>
        <w:t>(</w:t>
      </w:r>
      <w:r w:rsidRPr="008C5E6F">
        <w:rPr>
          <w:rFonts w:ascii="Times New Roman" w:hAnsi="Times New Roman" w:cs="Times New Roman"/>
          <w:sz w:val="24"/>
          <w:szCs w:val="24"/>
        </w:rPr>
        <w:t>2020</w:t>
      </w:r>
      <w:r>
        <w:rPr>
          <w:rFonts w:ascii="Times New Roman" w:hAnsi="Times New Roman" w:cs="Times New Roman"/>
          <w:sz w:val="24"/>
          <w:szCs w:val="24"/>
        </w:rPr>
        <w:t>)</w:t>
      </w:r>
      <w:r w:rsidRPr="008C5E6F">
        <w:rPr>
          <w:rFonts w:ascii="Times New Roman" w:hAnsi="Times New Roman" w:cs="Times New Roman"/>
          <w:sz w:val="24"/>
          <w:szCs w:val="24"/>
        </w:rPr>
        <w:t>. Quality 4.0—the challenging future of quality engineering. </w:t>
      </w:r>
      <w:r w:rsidRPr="008C5E6F">
        <w:rPr>
          <w:rFonts w:ascii="Times New Roman" w:hAnsi="Times New Roman" w:cs="Times New Roman"/>
          <w:i/>
          <w:iCs/>
          <w:sz w:val="24"/>
          <w:szCs w:val="24"/>
        </w:rPr>
        <w:t>Quality Engineering</w:t>
      </w:r>
      <w:r w:rsidRPr="008C5E6F">
        <w:rPr>
          <w:rFonts w:ascii="Times New Roman" w:hAnsi="Times New Roman" w:cs="Times New Roman"/>
          <w:sz w:val="24"/>
          <w:szCs w:val="24"/>
        </w:rPr>
        <w:t>, </w:t>
      </w:r>
      <w:r w:rsidRPr="008C5E6F">
        <w:rPr>
          <w:rFonts w:ascii="Times New Roman" w:hAnsi="Times New Roman" w:cs="Times New Roman"/>
          <w:i/>
          <w:iCs/>
          <w:sz w:val="24"/>
          <w:szCs w:val="24"/>
        </w:rPr>
        <w:t>32</w:t>
      </w:r>
      <w:r w:rsidRPr="008C5E6F">
        <w:rPr>
          <w:rFonts w:ascii="Times New Roman" w:hAnsi="Times New Roman" w:cs="Times New Roman"/>
          <w:sz w:val="24"/>
          <w:szCs w:val="24"/>
        </w:rPr>
        <w:t>(4), pp.614-626.</w:t>
      </w:r>
    </w:p>
    <w:p w:rsidR="00541D2E" w:rsidRPr="00541D2E" w:rsidP="00541D2E" w14:paraId="64765AB1" w14:textId="67C718B7">
      <w:pPr>
        <w:rPr>
          <w:rFonts w:ascii="Times New Roman" w:hAnsi="Times New Roman" w:cs="Times New Roman"/>
          <w:sz w:val="24"/>
          <w:szCs w:val="24"/>
        </w:rPr>
      </w:pPr>
    </w:p>
    <w:p w:rsidR="000211B5" w:rsidRPr="000211B5" w:rsidP="000211B5" w14:paraId="0C1D5CF1" w14:textId="77777777"/>
    <w:p w:rsidR="00697BF7" w:rsidRPr="00F46E45" w:rsidP="00F46E45" w14:paraId="60C63CED" w14:textId="77777777">
      <w:pPr>
        <w:spacing w:after="0" w:line="360" w:lineRule="auto"/>
        <w:jc w:val="both"/>
        <w:rPr>
          <w:rFonts w:ascii="Times New Roman" w:hAnsi="Times New Roman" w:cs="Times New Roman"/>
          <w:sz w:val="24"/>
          <w:szCs w:val="24"/>
        </w:rPr>
      </w:pPr>
    </w:p>
    <w:sectPr w:rsidSect="00712373">
      <w:footerReference w:type="default" r:id="rId18"/>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54099118"/>
      <w:docPartObj>
        <w:docPartGallery w:val="Page Numbers (Bottom of Page)"/>
        <w:docPartUnique/>
      </w:docPartObj>
    </w:sdtPr>
    <w:sdtEndPr>
      <w:rPr>
        <w:noProof/>
      </w:rPr>
    </w:sdtEndPr>
    <w:sdtContent>
      <w:p w:rsidR="00712373" w14:paraId="632A3504" w14:textId="7E2374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12373" w14:paraId="2531DE9C"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AE"/>
    <w:rsid w:val="000021A4"/>
    <w:rsid w:val="000052F8"/>
    <w:rsid w:val="000106D1"/>
    <w:rsid w:val="000129F7"/>
    <w:rsid w:val="00015D0D"/>
    <w:rsid w:val="00017832"/>
    <w:rsid w:val="000211B5"/>
    <w:rsid w:val="0002213A"/>
    <w:rsid w:val="000236BB"/>
    <w:rsid w:val="00023E46"/>
    <w:rsid w:val="00035EFC"/>
    <w:rsid w:val="000414F8"/>
    <w:rsid w:val="00046D0A"/>
    <w:rsid w:val="00051F31"/>
    <w:rsid w:val="00067867"/>
    <w:rsid w:val="00073C50"/>
    <w:rsid w:val="0008138A"/>
    <w:rsid w:val="00082F1E"/>
    <w:rsid w:val="000851C9"/>
    <w:rsid w:val="00085E9E"/>
    <w:rsid w:val="00086908"/>
    <w:rsid w:val="00090F99"/>
    <w:rsid w:val="000A02EC"/>
    <w:rsid w:val="000A0697"/>
    <w:rsid w:val="000B2E7B"/>
    <w:rsid w:val="000C1594"/>
    <w:rsid w:val="000D79C6"/>
    <w:rsid w:val="000E0084"/>
    <w:rsid w:val="000E30BD"/>
    <w:rsid w:val="000F0F96"/>
    <w:rsid w:val="000F58FA"/>
    <w:rsid w:val="001034FB"/>
    <w:rsid w:val="001127CC"/>
    <w:rsid w:val="001238F5"/>
    <w:rsid w:val="00125AFC"/>
    <w:rsid w:val="00141B50"/>
    <w:rsid w:val="001422A8"/>
    <w:rsid w:val="00142F65"/>
    <w:rsid w:val="00151898"/>
    <w:rsid w:val="00172D4F"/>
    <w:rsid w:val="00173441"/>
    <w:rsid w:val="00190B9C"/>
    <w:rsid w:val="001932B1"/>
    <w:rsid w:val="001939D3"/>
    <w:rsid w:val="00194103"/>
    <w:rsid w:val="00194D59"/>
    <w:rsid w:val="001C08EB"/>
    <w:rsid w:val="001C7830"/>
    <w:rsid w:val="001D7B7E"/>
    <w:rsid w:val="001E1620"/>
    <w:rsid w:val="001E51EE"/>
    <w:rsid w:val="001E5EA7"/>
    <w:rsid w:val="001F55CA"/>
    <w:rsid w:val="0020332F"/>
    <w:rsid w:val="002040D1"/>
    <w:rsid w:val="002137AD"/>
    <w:rsid w:val="00222064"/>
    <w:rsid w:val="002276B1"/>
    <w:rsid w:val="00244B68"/>
    <w:rsid w:val="00246422"/>
    <w:rsid w:val="002507E2"/>
    <w:rsid w:val="00251F19"/>
    <w:rsid w:val="002525BE"/>
    <w:rsid w:val="002529EF"/>
    <w:rsid w:val="00261E11"/>
    <w:rsid w:val="00265C1A"/>
    <w:rsid w:val="00272242"/>
    <w:rsid w:val="00273D06"/>
    <w:rsid w:val="0029776C"/>
    <w:rsid w:val="00297EF2"/>
    <w:rsid w:val="002A1270"/>
    <w:rsid w:val="002A3FFD"/>
    <w:rsid w:val="002A7A96"/>
    <w:rsid w:val="002B5F75"/>
    <w:rsid w:val="002C29B9"/>
    <w:rsid w:val="002C2C65"/>
    <w:rsid w:val="002D702A"/>
    <w:rsid w:val="002E1F20"/>
    <w:rsid w:val="002F3057"/>
    <w:rsid w:val="002F66EA"/>
    <w:rsid w:val="003014D1"/>
    <w:rsid w:val="0030595A"/>
    <w:rsid w:val="0031246B"/>
    <w:rsid w:val="00317BFB"/>
    <w:rsid w:val="00320C65"/>
    <w:rsid w:val="003305C9"/>
    <w:rsid w:val="00333C8C"/>
    <w:rsid w:val="0033598D"/>
    <w:rsid w:val="00336106"/>
    <w:rsid w:val="00340423"/>
    <w:rsid w:val="00340A41"/>
    <w:rsid w:val="00343ECD"/>
    <w:rsid w:val="0035758C"/>
    <w:rsid w:val="0037720D"/>
    <w:rsid w:val="00387F0B"/>
    <w:rsid w:val="0039391A"/>
    <w:rsid w:val="003A000E"/>
    <w:rsid w:val="003A4FEC"/>
    <w:rsid w:val="003A5135"/>
    <w:rsid w:val="003B32CC"/>
    <w:rsid w:val="003C0257"/>
    <w:rsid w:val="003C0950"/>
    <w:rsid w:val="003E31F3"/>
    <w:rsid w:val="003E492A"/>
    <w:rsid w:val="003E6D84"/>
    <w:rsid w:val="003E7FF7"/>
    <w:rsid w:val="003F2D83"/>
    <w:rsid w:val="0040530C"/>
    <w:rsid w:val="00406B4E"/>
    <w:rsid w:val="00411EBD"/>
    <w:rsid w:val="00415D97"/>
    <w:rsid w:val="00417349"/>
    <w:rsid w:val="00427423"/>
    <w:rsid w:val="00434A7E"/>
    <w:rsid w:val="0043581E"/>
    <w:rsid w:val="00436950"/>
    <w:rsid w:val="004426EA"/>
    <w:rsid w:val="00446D53"/>
    <w:rsid w:val="00457036"/>
    <w:rsid w:val="00460C92"/>
    <w:rsid w:val="0047675F"/>
    <w:rsid w:val="004A4F9B"/>
    <w:rsid w:val="004A7ED1"/>
    <w:rsid w:val="004B1B01"/>
    <w:rsid w:val="004B3A2E"/>
    <w:rsid w:val="004B651C"/>
    <w:rsid w:val="004C2F02"/>
    <w:rsid w:val="004C49F8"/>
    <w:rsid w:val="004D72EA"/>
    <w:rsid w:val="004E19A0"/>
    <w:rsid w:val="004E5020"/>
    <w:rsid w:val="004E7164"/>
    <w:rsid w:val="004F09B5"/>
    <w:rsid w:val="004F3383"/>
    <w:rsid w:val="004F6FE7"/>
    <w:rsid w:val="005105B7"/>
    <w:rsid w:val="00510C5C"/>
    <w:rsid w:val="00511926"/>
    <w:rsid w:val="005133E3"/>
    <w:rsid w:val="005340D4"/>
    <w:rsid w:val="00535FF8"/>
    <w:rsid w:val="00541D2E"/>
    <w:rsid w:val="00542A91"/>
    <w:rsid w:val="0054386B"/>
    <w:rsid w:val="0054569C"/>
    <w:rsid w:val="00555E24"/>
    <w:rsid w:val="00555E35"/>
    <w:rsid w:val="00557217"/>
    <w:rsid w:val="00570B7A"/>
    <w:rsid w:val="00571969"/>
    <w:rsid w:val="00575DE7"/>
    <w:rsid w:val="00593AAF"/>
    <w:rsid w:val="005A2A2F"/>
    <w:rsid w:val="005B53F6"/>
    <w:rsid w:val="005C0F7F"/>
    <w:rsid w:val="005C5EA5"/>
    <w:rsid w:val="005C74A2"/>
    <w:rsid w:val="005D5B2B"/>
    <w:rsid w:val="005F40B9"/>
    <w:rsid w:val="005F5065"/>
    <w:rsid w:val="005F62F6"/>
    <w:rsid w:val="005F7E48"/>
    <w:rsid w:val="00600773"/>
    <w:rsid w:val="00606E2C"/>
    <w:rsid w:val="00611022"/>
    <w:rsid w:val="0061498C"/>
    <w:rsid w:val="0061591B"/>
    <w:rsid w:val="00621F65"/>
    <w:rsid w:val="00625144"/>
    <w:rsid w:val="00632CF5"/>
    <w:rsid w:val="0064375F"/>
    <w:rsid w:val="00645C81"/>
    <w:rsid w:val="006475F2"/>
    <w:rsid w:val="0065043D"/>
    <w:rsid w:val="006564B0"/>
    <w:rsid w:val="00661CF1"/>
    <w:rsid w:val="006623BD"/>
    <w:rsid w:val="00674891"/>
    <w:rsid w:val="0068342A"/>
    <w:rsid w:val="00694263"/>
    <w:rsid w:val="00697BF7"/>
    <w:rsid w:val="00697CAA"/>
    <w:rsid w:val="006A5B35"/>
    <w:rsid w:val="006B16D3"/>
    <w:rsid w:val="006B4DF0"/>
    <w:rsid w:val="006B6D11"/>
    <w:rsid w:val="006C5C84"/>
    <w:rsid w:val="006C6B98"/>
    <w:rsid w:val="006D6255"/>
    <w:rsid w:val="006E1A2F"/>
    <w:rsid w:val="006F130C"/>
    <w:rsid w:val="006F6043"/>
    <w:rsid w:val="00703FEC"/>
    <w:rsid w:val="00704247"/>
    <w:rsid w:val="0071015C"/>
    <w:rsid w:val="0071072D"/>
    <w:rsid w:val="00710AA9"/>
    <w:rsid w:val="00712373"/>
    <w:rsid w:val="0071319B"/>
    <w:rsid w:val="00723690"/>
    <w:rsid w:val="00727F64"/>
    <w:rsid w:val="0073262E"/>
    <w:rsid w:val="00744D02"/>
    <w:rsid w:val="00754D17"/>
    <w:rsid w:val="0075575C"/>
    <w:rsid w:val="00755863"/>
    <w:rsid w:val="00766413"/>
    <w:rsid w:val="00780163"/>
    <w:rsid w:val="0078326E"/>
    <w:rsid w:val="00785A0A"/>
    <w:rsid w:val="007907F5"/>
    <w:rsid w:val="00792A9C"/>
    <w:rsid w:val="007A0531"/>
    <w:rsid w:val="007B1587"/>
    <w:rsid w:val="007B7023"/>
    <w:rsid w:val="007C12C5"/>
    <w:rsid w:val="007C6817"/>
    <w:rsid w:val="007D064F"/>
    <w:rsid w:val="007E3446"/>
    <w:rsid w:val="007F1012"/>
    <w:rsid w:val="007F5910"/>
    <w:rsid w:val="008263B6"/>
    <w:rsid w:val="0082677F"/>
    <w:rsid w:val="00827A9B"/>
    <w:rsid w:val="00830219"/>
    <w:rsid w:val="00832B45"/>
    <w:rsid w:val="008418BE"/>
    <w:rsid w:val="00844BD1"/>
    <w:rsid w:val="00844FD4"/>
    <w:rsid w:val="00846697"/>
    <w:rsid w:val="008549E5"/>
    <w:rsid w:val="00865544"/>
    <w:rsid w:val="00870F2A"/>
    <w:rsid w:val="00871C62"/>
    <w:rsid w:val="00873BF9"/>
    <w:rsid w:val="00882018"/>
    <w:rsid w:val="00895276"/>
    <w:rsid w:val="008A5204"/>
    <w:rsid w:val="008A6A15"/>
    <w:rsid w:val="008A7446"/>
    <w:rsid w:val="008B1FD3"/>
    <w:rsid w:val="008B72AE"/>
    <w:rsid w:val="008C5E6F"/>
    <w:rsid w:val="008D0D75"/>
    <w:rsid w:val="008D3326"/>
    <w:rsid w:val="008D4FD1"/>
    <w:rsid w:val="008D74CC"/>
    <w:rsid w:val="008D78E4"/>
    <w:rsid w:val="008E37D8"/>
    <w:rsid w:val="008E487C"/>
    <w:rsid w:val="008F3CA6"/>
    <w:rsid w:val="00900E20"/>
    <w:rsid w:val="00901C4F"/>
    <w:rsid w:val="00902239"/>
    <w:rsid w:val="0090599D"/>
    <w:rsid w:val="00920359"/>
    <w:rsid w:val="00941167"/>
    <w:rsid w:val="009456BA"/>
    <w:rsid w:val="00947458"/>
    <w:rsid w:val="009536B9"/>
    <w:rsid w:val="00954216"/>
    <w:rsid w:val="00960A86"/>
    <w:rsid w:val="00970DAB"/>
    <w:rsid w:val="00993EB6"/>
    <w:rsid w:val="00994FAF"/>
    <w:rsid w:val="00997291"/>
    <w:rsid w:val="009A672C"/>
    <w:rsid w:val="009B3072"/>
    <w:rsid w:val="009C3414"/>
    <w:rsid w:val="009C381F"/>
    <w:rsid w:val="009C44A1"/>
    <w:rsid w:val="009C470B"/>
    <w:rsid w:val="009C57F7"/>
    <w:rsid w:val="009C759A"/>
    <w:rsid w:val="009E2A35"/>
    <w:rsid w:val="009F44FF"/>
    <w:rsid w:val="009F670D"/>
    <w:rsid w:val="00A01334"/>
    <w:rsid w:val="00A013CB"/>
    <w:rsid w:val="00A078B8"/>
    <w:rsid w:val="00A13CCC"/>
    <w:rsid w:val="00A15F50"/>
    <w:rsid w:val="00A23B8B"/>
    <w:rsid w:val="00A247E9"/>
    <w:rsid w:val="00A4063F"/>
    <w:rsid w:val="00A4495A"/>
    <w:rsid w:val="00A656F8"/>
    <w:rsid w:val="00A85857"/>
    <w:rsid w:val="00A90EB8"/>
    <w:rsid w:val="00A93077"/>
    <w:rsid w:val="00AA4754"/>
    <w:rsid w:val="00AB0170"/>
    <w:rsid w:val="00AC0189"/>
    <w:rsid w:val="00AC5CDC"/>
    <w:rsid w:val="00AC75FD"/>
    <w:rsid w:val="00AE4AAC"/>
    <w:rsid w:val="00AE7A6E"/>
    <w:rsid w:val="00AF28FD"/>
    <w:rsid w:val="00B04CEB"/>
    <w:rsid w:val="00B05C0D"/>
    <w:rsid w:val="00B06966"/>
    <w:rsid w:val="00B11109"/>
    <w:rsid w:val="00B12AA0"/>
    <w:rsid w:val="00B21584"/>
    <w:rsid w:val="00B22308"/>
    <w:rsid w:val="00B36214"/>
    <w:rsid w:val="00B5727F"/>
    <w:rsid w:val="00B600B9"/>
    <w:rsid w:val="00B7355A"/>
    <w:rsid w:val="00B86334"/>
    <w:rsid w:val="00BC37D1"/>
    <w:rsid w:val="00BD6E2A"/>
    <w:rsid w:val="00BE2E35"/>
    <w:rsid w:val="00BE7921"/>
    <w:rsid w:val="00BF602F"/>
    <w:rsid w:val="00C014B6"/>
    <w:rsid w:val="00C04248"/>
    <w:rsid w:val="00C04AEC"/>
    <w:rsid w:val="00C10642"/>
    <w:rsid w:val="00C13390"/>
    <w:rsid w:val="00C17214"/>
    <w:rsid w:val="00C267A0"/>
    <w:rsid w:val="00C30972"/>
    <w:rsid w:val="00C33848"/>
    <w:rsid w:val="00C42E65"/>
    <w:rsid w:val="00C51C8F"/>
    <w:rsid w:val="00C51E85"/>
    <w:rsid w:val="00C5250B"/>
    <w:rsid w:val="00C54E74"/>
    <w:rsid w:val="00C5664E"/>
    <w:rsid w:val="00C57EFC"/>
    <w:rsid w:val="00C61861"/>
    <w:rsid w:val="00C63E53"/>
    <w:rsid w:val="00C64539"/>
    <w:rsid w:val="00C70413"/>
    <w:rsid w:val="00C707DD"/>
    <w:rsid w:val="00C719F1"/>
    <w:rsid w:val="00C728FC"/>
    <w:rsid w:val="00C72A96"/>
    <w:rsid w:val="00C802EA"/>
    <w:rsid w:val="00C843D8"/>
    <w:rsid w:val="00C93B89"/>
    <w:rsid w:val="00C97360"/>
    <w:rsid w:val="00C97E21"/>
    <w:rsid w:val="00CA4DFA"/>
    <w:rsid w:val="00CA6297"/>
    <w:rsid w:val="00CB0067"/>
    <w:rsid w:val="00CC2570"/>
    <w:rsid w:val="00CC2CEE"/>
    <w:rsid w:val="00CD0A3C"/>
    <w:rsid w:val="00CD63A6"/>
    <w:rsid w:val="00CD77FB"/>
    <w:rsid w:val="00CE414A"/>
    <w:rsid w:val="00D03E15"/>
    <w:rsid w:val="00D040BE"/>
    <w:rsid w:val="00D06294"/>
    <w:rsid w:val="00D3536E"/>
    <w:rsid w:val="00D51564"/>
    <w:rsid w:val="00D52012"/>
    <w:rsid w:val="00D532CC"/>
    <w:rsid w:val="00D56530"/>
    <w:rsid w:val="00D65FAF"/>
    <w:rsid w:val="00D66A5F"/>
    <w:rsid w:val="00D717D7"/>
    <w:rsid w:val="00D76687"/>
    <w:rsid w:val="00D76EA6"/>
    <w:rsid w:val="00D80D14"/>
    <w:rsid w:val="00D85850"/>
    <w:rsid w:val="00D92850"/>
    <w:rsid w:val="00D9570D"/>
    <w:rsid w:val="00DA1044"/>
    <w:rsid w:val="00DA12F9"/>
    <w:rsid w:val="00DB0CEF"/>
    <w:rsid w:val="00DB76CD"/>
    <w:rsid w:val="00DC1444"/>
    <w:rsid w:val="00DC30B5"/>
    <w:rsid w:val="00DC3D83"/>
    <w:rsid w:val="00DC7557"/>
    <w:rsid w:val="00DC7E1B"/>
    <w:rsid w:val="00DD63A7"/>
    <w:rsid w:val="00DE28E8"/>
    <w:rsid w:val="00DE306D"/>
    <w:rsid w:val="00DF0BC1"/>
    <w:rsid w:val="00DF2E4A"/>
    <w:rsid w:val="00DF4996"/>
    <w:rsid w:val="00DF4E59"/>
    <w:rsid w:val="00DF6521"/>
    <w:rsid w:val="00E03753"/>
    <w:rsid w:val="00E07B3F"/>
    <w:rsid w:val="00E226B4"/>
    <w:rsid w:val="00E23999"/>
    <w:rsid w:val="00E23A8C"/>
    <w:rsid w:val="00E2568F"/>
    <w:rsid w:val="00E433C0"/>
    <w:rsid w:val="00E464EE"/>
    <w:rsid w:val="00E52DCE"/>
    <w:rsid w:val="00E61073"/>
    <w:rsid w:val="00E83480"/>
    <w:rsid w:val="00E87A56"/>
    <w:rsid w:val="00E926E6"/>
    <w:rsid w:val="00E95269"/>
    <w:rsid w:val="00E9636C"/>
    <w:rsid w:val="00E979BE"/>
    <w:rsid w:val="00EA34E8"/>
    <w:rsid w:val="00EA6732"/>
    <w:rsid w:val="00EB5D0D"/>
    <w:rsid w:val="00EB7A85"/>
    <w:rsid w:val="00EC3389"/>
    <w:rsid w:val="00EC5D0C"/>
    <w:rsid w:val="00EC67FD"/>
    <w:rsid w:val="00ED2BA7"/>
    <w:rsid w:val="00ED5243"/>
    <w:rsid w:val="00ED72E6"/>
    <w:rsid w:val="00EE30E0"/>
    <w:rsid w:val="00EF6ED5"/>
    <w:rsid w:val="00EF73D7"/>
    <w:rsid w:val="00F0018D"/>
    <w:rsid w:val="00F058E5"/>
    <w:rsid w:val="00F07D05"/>
    <w:rsid w:val="00F16897"/>
    <w:rsid w:val="00F23B8B"/>
    <w:rsid w:val="00F331E7"/>
    <w:rsid w:val="00F3681A"/>
    <w:rsid w:val="00F4098F"/>
    <w:rsid w:val="00F448B3"/>
    <w:rsid w:val="00F4525D"/>
    <w:rsid w:val="00F46E45"/>
    <w:rsid w:val="00F51771"/>
    <w:rsid w:val="00F573EC"/>
    <w:rsid w:val="00F610A7"/>
    <w:rsid w:val="00F62F53"/>
    <w:rsid w:val="00F66519"/>
    <w:rsid w:val="00F71A28"/>
    <w:rsid w:val="00F742AC"/>
    <w:rsid w:val="00F77CC4"/>
    <w:rsid w:val="00F87505"/>
    <w:rsid w:val="00F90EBC"/>
    <w:rsid w:val="00F91E0E"/>
    <w:rsid w:val="00F93214"/>
    <w:rsid w:val="00FA55E7"/>
    <w:rsid w:val="00FB7428"/>
    <w:rsid w:val="00FC56E6"/>
    <w:rsid w:val="00FC624D"/>
    <w:rsid w:val="00FC701B"/>
    <w:rsid w:val="00FD2CC4"/>
    <w:rsid w:val="00FE0B67"/>
    <w:rsid w:val="00FE163B"/>
    <w:rsid w:val="00FE2D42"/>
    <w:rsid w:val="00FE61BC"/>
    <w:rsid w:val="00FE7857"/>
    <w:rsid w:val="00FF33B8"/>
    <w:rsid w:val="00FF3F62"/>
  </w:rsids>
  <m:mathPr>
    <m:mathFont m:val="Cambria Math"/>
  </m:mathPr>
  <w:themeFontLang w:val="en-IN" w:bidi="ar-SA"/>
  <w:clrSchemeMapping w:bg1="light1" w:t1="dark1" w:bg2="light2" w:t2="dark2" w:accent1="accent1" w:accent2="accent2" w:accent3="accent3" w:accent4="accent4" w:accent5="accent5" w:accent6="accent6" w:hyperlink="hyperlink" w:followedHyperlink="followedHyperlink"/>
  <w14:docId w14:val="1E23965B"/>
  <w15:chartTrackingRefBased/>
  <w15:docId w15:val="{F90374BA-B2FF-4F1E-A701-E127B5B3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90"/>
    <w:pPr>
      <w:spacing w:after="0" w:line="360" w:lineRule="auto"/>
      <w:jc w:val="both"/>
      <w:outlineLvl w:val="0"/>
    </w:pPr>
    <w:rPr>
      <w:rFonts w:ascii="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DE3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90"/>
    <w:rPr>
      <w:rFonts w:ascii="Times New Roman" w:hAnsi="Times New Roman" w:cs="Times New Roman"/>
      <w:b/>
      <w:bCs/>
      <w:sz w:val="28"/>
      <w:szCs w:val="28"/>
    </w:rPr>
  </w:style>
  <w:style w:type="character" w:customStyle="1" w:styleId="Heading4Char">
    <w:name w:val="Heading 4 Char"/>
    <w:basedOn w:val="DefaultParagraphFont"/>
    <w:link w:val="Heading4"/>
    <w:uiPriority w:val="9"/>
    <w:semiHidden/>
    <w:rsid w:val="00DE306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1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373"/>
  </w:style>
  <w:style w:type="paragraph" w:styleId="Footer">
    <w:name w:val="footer"/>
    <w:basedOn w:val="Normal"/>
    <w:link w:val="FooterChar"/>
    <w:uiPriority w:val="99"/>
    <w:unhideWhenUsed/>
    <w:rsid w:val="0071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373"/>
  </w:style>
  <w:style w:type="paragraph" w:styleId="TOCHeading">
    <w:name w:val="TOC Heading"/>
    <w:basedOn w:val="Heading1"/>
    <w:next w:val="Normal"/>
    <w:uiPriority w:val="39"/>
    <w:unhideWhenUsed/>
    <w:qFormat/>
    <w:rsid w:val="001932B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932B1"/>
    <w:pPr>
      <w:spacing w:after="100"/>
    </w:pPr>
  </w:style>
  <w:style w:type="character" w:styleId="Hyperlink">
    <w:name w:val="Hyperlink"/>
    <w:basedOn w:val="DefaultParagraphFont"/>
    <w:uiPriority w:val="99"/>
    <w:unhideWhenUsed/>
    <w:rsid w:val="00193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diagramColors" Target="diagrams/colors1.xml" /><Relationship Id="rId11" Type="http://schemas.microsoft.com/office/2007/relationships/diagramDrawing" Target="diagrams/drawing2.xml" /><Relationship Id="rId12" Type="http://schemas.openxmlformats.org/officeDocument/2006/relationships/diagramData" Target="diagrams/data2.xml" /><Relationship Id="rId13" Type="http://schemas.openxmlformats.org/officeDocument/2006/relationships/diagramLayout" Target="diagrams/layout2.xml" /><Relationship Id="rId14" Type="http://schemas.openxmlformats.org/officeDocument/2006/relationships/diagramQuickStyle" Target="diagrams/quickStyle2.xml" /><Relationship Id="rId15" Type="http://schemas.openxmlformats.org/officeDocument/2006/relationships/diagramColors" Target="diagrams/colors2.xml" /><Relationship Id="rId16" Type="http://schemas.openxmlformats.org/officeDocument/2006/relationships/image" Target="media/image2.png" /><Relationship Id="rId17" Type="http://schemas.openxmlformats.org/officeDocument/2006/relationships/image" Target="media/image3.png"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microsoft.com/office/2007/relationships/diagramDrawing" Target="diagrams/drawing1.xml" /><Relationship Id="rId7" Type="http://schemas.openxmlformats.org/officeDocument/2006/relationships/diagramData" Target="diagrams/data1.xml" /><Relationship Id="rId8" Type="http://schemas.openxmlformats.org/officeDocument/2006/relationships/diagramLayout" Target="diagrams/layout1.xml" /><Relationship Id="rId9" Type="http://schemas.openxmlformats.org/officeDocument/2006/relationships/diagramQuickStyle" Target="diagrams/quickStyl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700316-3A4D-4B29-AA2C-FEFCD776EA26}"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n-IN"/>
        </a:p>
      </dgm:t>
    </dgm:pt>
    <dgm:pt modelId="{C49E5406-D097-4DCE-AD6B-F2100351A8DF}">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Customer focus</a:t>
          </a:r>
          <a:endParaRPr lang="en-IN" sz="1400" b="1">
            <a:latin typeface="Times New Roman" panose="02020603050405020304" pitchFamily="18" charset="0"/>
            <a:cs typeface="Times New Roman" panose="02020603050405020304" pitchFamily="18" charset="0"/>
          </a:endParaRPr>
        </a:p>
      </dgm:t>
    </dgm:pt>
    <dgm:pt modelId="{0C694426-0DEA-4366-B05F-A4B28F58445D}" type="parTrans" cxnId="{83E83992-33CE-4943-9E82-4066136256DF}">
      <dgm:prSet/>
      <dgm:spPr/>
      <dgm:t>
        <a:bodyPr/>
        <a:lstStyle/>
        <a:p>
          <a:endParaRPr lang="en-IN"/>
        </a:p>
      </dgm:t>
    </dgm:pt>
    <dgm:pt modelId="{FA89479A-0C9A-43EB-8201-D55CFFEF5F67}" type="sibTrans" cxnId="{83E83992-33CE-4943-9E82-4066136256DF}">
      <dgm:prSet/>
      <dgm:spPr/>
      <dgm:t>
        <a:bodyPr/>
        <a:lstStyle/>
        <a:p>
          <a:endParaRPr lang="en-IN"/>
        </a:p>
      </dgm:t>
    </dgm:pt>
    <dgm:pt modelId="{93ED077A-AEA7-4F7F-9911-689DC272FD99}">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Integrated system</a:t>
          </a:r>
          <a:endParaRPr lang="en-IN" sz="1400" b="1">
            <a:latin typeface="Times New Roman" panose="02020603050405020304" pitchFamily="18" charset="0"/>
            <a:cs typeface="Times New Roman" panose="02020603050405020304" pitchFamily="18" charset="0"/>
          </a:endParaRPr>
        </a:p>
      </dgm:t>
    </dgm:pt>
    <dgm:pt modelId="{0CF20E77-8076-4277-9CF4-4EA212D5FCC6}" type="parTrans" cxnId="{070BD6B0-C588-4FC1-8C11-91A3D2D3ED02}">
      <dgm:prSet/>
      <dgm:spPr/>
      <dgm:t>
        <a:bodyPr/>
        <a:lstStyle/>
        <a:p>
          <a:endParaRPr lang="en-IN"/>
        </a:p>
      </dgm:t>
    </dgm:pt>
    <dgm:pt modelId="{B6B2EB10-FBD6-436C-9373-116F1751A7D7}" type="sibTrans" cxnId="{070BD6B0-C588-4FC1-8C11-91A3D2D3ED02}">
      <dgm:prSet/>
      <dgm:spPr/>
      <dgm:t>
        <a:bodyPr/>
        <a:lstStyle/>
        <a:p>
          <a:endParaRPr lang="en-IN"/>
        </a:p>
      </dgm:t>
    </dgm:pt>
    <dgm:pt modelId="{B71DFC1B-D192-4816-83C2-0F6381ECFAF9}">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Continual efforts</a:t>
          </a:r>
          <a:endParaRPr lang="en-IN" sz="1400" b="1">
            <a:latin typeface="Times New Roman" panose="02020603050405020304" pitchFamily="18" charset="0"/>
            <a:cs typeface="Times New Roman" panose="02020603050405020304" pitchFamily="18" charset="0"/>
          </a:endParaRPr>
        </a:p>
      </dgm:t>
    </dgm:pt>
    <dgm:pt modelId="{3E2B9E7D-A48D-4B04-8CA4-817AD1068EFF}" type="parTrans" cxnId="{BFD8CC78-005F-4096-8EDC-624A9C19D587}">
      <dgm:prSet/>
      <dgm:spPr/>
      <dgm:t>
        <a:bodyPr/>
        <a:lstStyle/>
        <a:p>
          <a:endParaRPr lang="en-IN"/>
        </a:p>
      </dgm:t>
    </dgm:pt>
    <dgm:pt modelId="{A8F45C25-028F-4DBB-A6A1-3E8C90527D27}" type="sibTrans" cxnId="{BFD8CC78-005F-4096-8EDC-624A9C19D587}">
      <dgm:prSet/>
      <dgm:spPr/>
      <dgm:t>
        <a:bodyPr/>
        <a:lstStyle/>
        <a:p>
          <a:endParaRPr lang="en-IN"/>
        </a:p>
      </dgm:t>
    </dgm:pt>
    <dgm:pt modelId="{D600F017-D6F9-4D7B-BC68-B8892EDAE78A}">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Fact-based decision-making</a:t>
          </a:r>
          <a:endParaRPr lang="en-IN" sz="1400" b="1">
            <a:latin typeface="Times New Roman" panose="02020603050405020304" pitchFamily="18" charset="0"/>
            <a:cs typeface="Times New Roman" panose="02020603050405020304" pitchFamily="18" charset="0"/>
          </a:endParaRPr>
        </a:p>
      </dgm:t>
    </dgm:pt>
    <dgm:pt modelId="{AC9DCB99-EB3C-4019-AF74-51C8529DCC68}" type="parTrans" cxnId="{E08C1AEF-30A2-4F91-A85D-01B16D98EC72}">
      <dgm:prSet/>
      <dgm:spPr/>
      <dgm:t>
        <a:bodyPr/>
        <a:lstStyle/>
        <a:p>
          <a:endParaRPr lang="en-IN"/>
        </a:p>
      </dgm:t>
    </dgm:pt>
    <dgm:pt modelId="{81D48E62-DDE2-4CC9-AB34-3F165E8B5ADE}" type="sibTrans" cxnId="{E08C1AEF-30A2-4F91-A85D-01B16D98EC72}">
      <dgm:prSet/>
      <dgm:spPr/>
      <dgm:t>
        <a:bodyPr/>
        <a:lstStyle/>
        <a:p>
          <a:endParaRPr lang="en-IN"/>
        </a:p>
      </dgm:t>
    </dgm:pt>
    <dgm:pt modelId="{B8C4876E-30C5-4FA1-BBF6-8904851C09D4}">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Systematic flow</a:t>
          </a:r>
          <a:endParaRPr lang="en-IN" sz="1400" b="1">
            <a:latin typeface="Times New Roman" panose="02020603050405020304" pitchFamily="18" charset="0"/>
            <a:cs typeface="Times New Roman" panose="02020603050405020304" pitchFamily="18" charset="0"/>
          </a:endParaRPr>
        </a:p>
      </dgm:t>
    </dgm:pt>
    <dgm:pt modelId="{1C9D76F2-7B97-4355-9036-9CA249386905}" type="parTrans" cxnId="{0AFA1053-75C1-4716-A6D4-6B72AFC4B68A}">
      <dgm:prSet/>
      <dgm:spPr/>
      <dgm:t>
        <a:bodyPr/>
        <a:lstStyle/>
        <a:p>
          <a:endParaRPr lang="en-IN"/>
        </a:p>
      </dgm:t>
    </dgm:pt>
    <dgm:pt modelId="{C2AF9739-8B8B-450B-87D5-E968D2DDFB69}" type="sibTrans" cxnId="{0AFA1053-75C1-4716-A6D4-6B72AFC4B68A}">
      <dgm:prSet/>
      <dgm:spPr/>
      <dgm:t>
        <a:bodyPr/>
        <a:lstStyle/>
        <a:p>
          <a:endParaRPr lang="en-IN"/>
        </a:p>
      </dgm:t>
    </dgm:pt>
    <dgm:pt modelId="{23D0B84F-AAA4-46B9-94D3-E664047397D6}">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Relationship management</a:t>
          </a:r>
          <a:endParaRPr lang="en-IN" sz="1400" b="1">
            <a:latin typeface="Times New Roman" panose="02020603050405020304" pitchFamily="18" charset="0"/>
            <a:cs typeface="Times New Roman" panose="02020603050405020304" pitchFamily="18" charset="0"/>
          </a:endParaRPr>
        </a:p>
      </dgm:t>
    </dgm:pt>
    <dgm:pt modelId="{C5944627-E933-44A0-92FC-20F0CBB83851}" type="parTrans" cxnId="{647C53F0-A566-4D7C-B047-41CF4E07AF81}">
      <dgm:prSet/>
      <dgm:spPr/>
      <dgm:t>
        <a:bodyPr/>
        <a:lstStyle/>
        <a:p>
          <a:endParaRPr lang="en-IN"/>
        </a:p>
      </dgm:t>
    </dgm:pt>
    <dgm:pt modelId="{2EF3589D-ECF7-45A4-8D1C-135A063AA986}" type="sibTrans" cxnId="{647C53F0-A566-4D7C-B047-41CF4E07AF81}">
      <dgm:prSet/>
      <dgm:spPr/>
      <dgm:t>
        <a:bodyPr/>
        <a:lstStyle/>
        <a:p>
          <a:endParaRPr lang="en-IN"/>
        </a:p>
      </dgm:t>
    </dgm:pt>
    <dgm:pt modelId="{FDA6C807-544F-4B39-8048-B30884144CF1}">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Process-centric approach</a:t>
          </a:r>
          <a:endParaRPr lang="en-IN" sz="1400" b="1">
            <a:latin typeface="Times New Roman" panose="02020603050405020304" pitchFamily="18" charset="0"/>
            <a:cs typeface="Times New Roman" panose="02020603050405020304" pitchFamily="18" charset="0"/>
          </a:endParaRPr>
        </a:p>
      </dgm:t>
    </dgm:pt>
    <dgm:pt modelId="{E954E4B9-BE36-4D8F-8BC5-395B1C5C60FB}" type="parTrans" cxnId="{0F0D5D99-0CCB-4FF8-AE0E-4B3191B9B601}">
      <dgm:prSet/>
      <dgm:spPr/>
      <dgm:t>
        <a:bodyPr/>
        <a:lstStyle/>
        <a:p>
          <a:endParaRPr lang="en-IN"/>
        </a:p>
      </dgm:t>
    </dgm:pt>
    <dgm:pt modelId="{6E0024AF-958A-4BDB-BBA4-F8D0A84E1003}" type="sibTrans" cxnId="{0F0D5D99-0CCB-4FF8-AE0E-4B3191B9B601}">
      <dgm:prSet/>
      <dgm:spPr/>
      <dgm:t>
        <a:bodyPr/>
        <a:lstStyle/>
        <a:p>
          <a:endParaRPr lang="en-IN"/>
        </a:p>
      </dgm:t>
    </dgm:pt>
    <dgm:pt modelId="{C17E769E-FFCD-482C-BFE5-7FDF03C60070}">
      <dgm:prSet phldrT="[Text]" custT="1"/>
      <dgm:spPr>
        <a:solidFill>
          <a:schemeClr val="accent5">
            <a:lumMod val="60000"/>
            <a:lumOff val="40000"/>
          </a:schemeClr>
        </a:solidFill>
      </dgm:spPr>
      <dgm:t>
        <a:bodyPr/>
        <a:lstStyle/>
        <a:p>
          <a:r>
            <a:rPr lang="en-GB" sz="1400" b="1">
              <a:latin typeface="Times New Roman" panose="02020603050405020304" pitchFamily="18" charset="0"/>
              <a:cs typeface="Times New Roman" panose="02020603050405020304" pitchFamily="18" charset="0"/>
            </a:rPr>
            <a:t>Employee involvement</a:t>
          </a:r>
          <a:endParaRPr lang="en-IN" sz="1400" b="1">
            <a:latin typeface="Times New Roman" panose="02020603050405020304" pitchFamily="18" charset="0"/>
            <a:cs typeface="Times New Roman" panose="02020603050405020304" pitchFamily="18" charset="0"/>
          </a:endParaRPr>
        </a:p>
      </dgm:t>
    </dgm:pt>
    <dgm:pt modelId="{D063F0ED-AC07-428D-9990-CB948E5B72CB}" type="parTrans" cxnId="{7637E8A3-4055-4732-A249-9858219E4AB1}">
      <dgm:prSet/>
      <dgm:spPr/>
      <dgm:t>
        <a:bodyPr/>
        <a:lstStyle/>
        <a:p>
          <a:endParaRPr lang="en-IN"/>
        </a:p>
      </dgm:t>
    </dgm:pt>
    <dgm:pt modelId="{9CCA58FF-592B-4724-897A-8C3F7AA7A832}" type="sibTrans" cxnId="{7637E8A3-4055-4732-A249-9858219E4AB1}">
      <dgm:prSet/>
      <dgm:spPr/>
      <dgm:t>
        <a:bodyPr/>
        <a:lstStyle/>
        <a:p>
          <a:endParaRPr lang="en-IN"/>
        </a:p>
      </dgm:t>
    </dgm:pt>
    <dgm:pt modelId="{EEB209CD-5CBB-4B59-9AC2-41E6AE260D9A}" type="pres">
      <dgm:prSet presAssocID="{BC700316-3A4D-4B29-AA2C-FEFCD776EA26}" presName="linear" presStyleCnt="0">
        <dgm:presLayoutVars>
          <dgm:dir val="norm"/>
          <dgm:animLvl val="lvl"/>
          <dgm:resizeHandles val="exact"/>
        </dgm:presLayoutVars>
      </dgm:prSet>
      <dgm:spPr/>
    </dgm:pt>
    <dgm:pt modelId="{0EF28FD9-0F19-4A01-B6C1-F19B01DA0A16}" type="pres">
      <dgm:prSet presAssocID="{C49E5406-D097-4DCE-AD6B-F2100351A8DF}" presName="parentLin" presStyleCnt="0"/>
      <dgm:spPr/>
    </dgm:pt>
    <dgm:pt modelId="{292E29A5-C8DA-48D6-924C-C92AA3C2AF52}" type="pres">
      <dgm:prSet presAssocID="{C49E5406-D097-4DCE-AD6B-F2100351A8DF}" presName="parentLeftMargin" presStyleLbl="node1" presStyleIdx="0" presStyleCnt="8"/>
      <dgm:spPr/>
    </dgm:pt>
    <dgm:pt modelId="{FF4AF662-AA2D-4943-96D6-3583109A6EF2}" type="pres">
      <dgm:prSet presAssocID="{C49E5406-D097-4DCE-AD6B-F2100351A8DF}" presName="parentText" presStyleLbl="node1" presStyleIdx="0" presStyleCnt="8">
        <dgm:presLayoutVars>
          <dgm:chMax val="0"/>
          <dgm:bulletEnabled val="1"/>
        </dgm:presLayoutVars>
      </dgm:prSet>
      <dgm:spPr/>
    </dgm:pt>
    <dgm:pt modelId="{E32B395F-90CC-4E78-8553-9F0AF67283BD}" type="pres">
      <dgm:prSet presAssocID="{C49E5406-D097-4DCE-AD6B-F2100351A8DF}" presName="negativeSpace" presStyleCnt="0"/>
      <dgm:spPr/>
    </dgm:pt>
    <dgm:pt modelId="{A3401005-A624-46E8-82F9-38E938455674}" type="pres">
      <dgm:prSet presAssocID="{C49E5406-D097-4DCE-AD6B-F2100351A8DF}" presName="childText" presStyleLbl="conFgAcc1" presStyleIdx="0" presStyleCnt="8">
        <dgm:presLayoutVars>
          <dgm:bulletEnabled val="1"/>
        </dgm:presLayoutVars>
      </dgm:prSet>
      <dgm:spPr>
        <a:noFill/>
      </dgm:spPr>
    </dgm:pt>
    <dgm:pt modelId="{2947A7FC-D035-42F4-AAAE-975B862ECBAD}" type="pres">
      <dgm:prSet presAssocID="{FA89479A-0C9A-43EB-8201-D55CFFEF5F67}" presName="spaceBetweenRectangles" presStyleCnt="0"/>
      <dgm:spPr/>
    </dgm:pt>
    <dgm:pt modelId="{CC111CB0-FAAA-49B4-958A-1572FBDA256C}" type="pres">
      <dgm:prSet presAssocID="{FDA6C807-544F-4B39-8048-B30884144CF1}" presName="parentLin" presStyleCnt="0"/>
      <dgm:spPr/>
    </dgm:pt>
    <dgm:pt modelId="{208BD2B9-C914-45F9-A451-7350056128BE}" type="pres">
      <dgm:prSet presAssocID="{FDA6C807-544F-4B39-8048-B30884144CF1}" presName="parentLeftMargin" presStyleLbl="node1" presStyleIdx="0" presStyleCnt="8"/>
      <dgm:spPr/>
    </dgm:pt>
    <dgm:pt modelId="{46299D5C-7CA5-45A8-BF10-2C9EAEF1A5C0}" type="pres">
      <dgm:prSet presAssocID="{FDA6C807-544F-4B39-8048-B30884144CF1}" presName="parentText" presStyleLbl="node1" presStyleIdx="1" presStyleCnt="8">
        <dgm:presLayoutVars>
          <dgm:chMax val="0"/>
          <dgm:bulletEnabled val="1"/>
        </dgm:presLayoutVars>
      </dgm:prSet>
      <dgm:spPr/>
    </dgm:pt>
    <dgm:pt modelId="{4756692E-A6A4-4432-8F47-8FA592A188BC}" type="pres">
      <dgm:prSet presAssocID="{FDA6C807-544F-4B39-8048-B30884144CF1}" presName="negativeSpace" presStyleCnt="0"/>
      <dgm:spPr/>
    </dgm:pt>
    <dgm:pt modelId="{C3D0CBF7-C5C1-4EBF-A514-0AF4B3145337}" type="pres">
      <dgm:prSet presAssocID="{FDA6C807-544F-4B39-8048-B30884144CF1}" presName="childText" presStyleLbl="conFgAcc1" presStyleIdx="1" presStyleCnt="8">
        <dgm:presLayoutVars>
          <dgm:bulletEnabled val="1"/>
        </dgm:presLayoutVars>
      </dgm:prSet>
      <dgm:spPr>
        <a:noFill/>
      </dgm:spPr>
    </dgm:pt>
    <dgm:pt modelId="{94B112CB-7C9E-4A37-AED3-2362DAC03518}" type="pres">
      <dgm:prSet presAssocID="{6E0024AF-958A-4BDB-BBA4-F8D0A84E1003}" presName="spaceBetweenRectangles" presStyleCnt="0"/>
      <dgm:spPr/>
    </dgm:pt>
    <dgm:pt modelId="{D4C0DC5E-19B8-435B-B165-82228ECC8EBB}" type="pres">
      <dgm:prSet presAssocID="{C17E769E-FFCD-482C-BFE5-7FDF03C60070}" presName="parentLin" presStyleCnt="0"/>
      <dgm:spPr/>
    </dgm:pt>
    <dgm:pt modelId="{8BF60C02-49ED-4B6F-9E27-72FA783550D2}" type="pres">
      <dgm:prSet presAssocID="{C17E769E-FFCD-482C-BFE5-7FDF03C60070}" presName="parentLeftMargin" presStyleLbl="node1" presStyleIdx="1" presStyleCnt="8"/>
      <dgm:spPr/>
    </dgm:pt>
    <dgm:pt modelId="{52FAC9A9-0381-419E-A422-6EF83339ACAE}" type="pres">
      <dgm:prSet presAssocID="{C17E769E-FFCD-482C-BFE5-7FDF03C60070}" presName="parentText" presStyleLbl="node1" presStyleIdx="2" presStyleCnt="8">
        <dgm:presLayoutVars>
          <dgm:chMax val="0"/>
          <dgm:bulletEnabled val="1"/>
        </dgm:presLayoutVars>
      </dgm:prSet>
      <dgm:spPr/>
    </dgm:pt>
    <dgm:pt modelId="{3A9A5F30-E117-4C94-B153-381AA86A740C}" type="pres">
      <dgm:prSet presAssocID="{C17E769E-FFCD-482C-BFE5-7FDF03C60070}" presName="negativeSpace" presStyleCnt="0"/>
      <dgm:spPr/>
    </dgm:pt>
    <dgm:pt modelId="{AF998763-0E45-47B1-8820-FE94829DBE90}" type="pres">
      <dgm:prSet presAssocID="{C17E769E-FFCD-482C-BFE5-7FDF03C60070}" presName="childText" presStyleLbl="conFgAcc1" presStyleIdx="2" presStyleCnt="8">
        <dgm:presLayoutVars>
          <dgm:bulletEnabled val="1"/>
        </dgm:presLayoutVars>
      </dgm:prSet>
      <dgm:spPr>
        <a:noFill/>
      </dgm:spPr>
    </dgm:pt>
    <dgm:pt modelId="{6FDA6EA0-E148-4F44-98CE-0702A522F29F}" type="pres">
      <dgm:prSet presAssocID="{9CCA58FF-592B-4724-897A-8C3F7AA7A832}" presName="spaceBetweenRectangles" presStyleCnt="0"/>
      <dgm:spPr/>
    </dgm:pt>
    <dgm:pt modelId="{6DDFDAC7-1772-4373-9107-9C8256D5E110}" type="pres">
      <dgm:prSet presAssocID="{93ED077A-AEA7-4F7F-9911-689DC272FD99}" presName="parentLin" presStyleCnt="0"/>
      <dgm:spPr/>
    </dgm:pt>
    <dgm:pt modelId="{D73CD0BF-1677-4F8C-B6D5-75AB3DDE5F2C}" type="pres">
      <dgm:prSet presAssocID="{93ED077A-AEA7-4F7F-9911-689DC272FD99}" presName="parentLeftMargin" presStyleLbl="node1" presStyleIdx="2" presStyleCnt="8"/>
      <dgm:spPr/>
    </dgm:pt>
    <dgm:pt modelId="{4CB0D9E7-B5ED-483C-8F6F-258FE96FE51F}" type="pres">
      <dgm:prSet presAssocID="{93ED077A-AEA7-4F7F-9911-689DC272FD99}" presName="parentText" presStyleLbl="node1" presStyleIdx="3" presStyleCnt="8">
        <dgm:presLayoutVars>
          <dgm:chMax val="0"/>
          <dgm:bulletEnabled val="1"/>
        </dgm:presLayoutVars>
      </dgm:prSet>
      <dgm:spPr/>
    </dgm:pt>
    <dgm:pt modelId="{D8D04F61-0634-46EC-BD04-FD066194E00F}" type="pres">
      <dgm:prSet presAssocID="{93ED077A-AEA7-4F7F-9911-689DC272FD99}" presName="negativeSpace" presStyleCnt="0"/>
      <dgm:spPr/>
    </dgm:pt>
    <dgm:pt modelId="{7B802EF6-0D8C-4748-854B-8FAC249FAFA5}" type="pres">
      <dgm:prSet presAssocID="{93ED077A-AEA7-4F7F-9911-689DC272FD99}" presName="childText" presStyleLbl="conFgAcc1" presStyleIdx="3" presStyleCnt="8">
        <dgm:presLayoutVars>
          <dgm:bulletEnabled val="1"/>
        </dgm:presLayoutVars>
      </dgm:prSet>
      <dgm:spPr>
        <a:noFill/>
      </dgm:spPr>
    </dgm:pt>
    <dgm:pt modelId="{D4201D21-5667-4442-B9FC-1FBFA9B7D61A}" type="pres">
      <dgm:prSet presAssocID="{B6B2EB10-FBD6-436C-9373-116F1751A7D7}" presName="spaceBetweenRectangles" presStyleCnt="0"/>
      <dgm:spPr/>
    </dgm:pt>
    <dgm:pt modelId="{86730002-2394-415A-A55B-B834EDCC7CB1}" type="pres">
      <dgm:prSet presAssocID="{B71DFC1B-D192-4816-83C2-0F6381ECFAF9}" presName="parentLin" presStyleCnt="0"/>
      <dgm:spPr/>
    </dgm:pt>
    <dgm:pt modelId="{DE60322E-B549-4BA4-8990-C3312D503C14}" type="pres">
      <dgm:prSet presAssocID="{B71DFC1B-D192-4816-83C2-0F6381ECFAF9}" presName="parentLeftMargin" presStyleLbl="node1" presStyleIdx="3" presStyleCnt="8"/>
      <dgm:spPr/>
    </dgm:pt>
    <dgm:pt modelId="{C467DA1F-7A0D-414C-AA58-54C2A696445F}" type="pres">
      <dgm:prSet presAssocID="{B71DFC1B-D192-4816-83C2-0F6381ECFAF9}" presName="parentText" presStyleLbl="node1" presStyleIdx="4" presStyleCnt="8">
        <dgm:presLayoutVars>
          <dgm:chMax val="0"/>
          <dgm:bulletEnabled val="1"/>
        </dgm:presLayoutVars>
      </dgm:prSet>
      <dgm:spPr/>
    </dgm:pt>
    <dgm:pt modelId="{DCA6BEDB-05E3-4007-8F09-BA09B2F86E3F}" type="pres">
      <dgm:prSet presAssocID="{B71DFC1B-D192-4816-83C2-0F6381ECFAF9}" presName="negativeSpace" presStyleCnt="0"/>
      <dgm:spPr/>
    </dgm:pt>
    <dgm:pt modelId="{BCBC250C-F7BD-4A4E-8BFA-5D8B8D21DE00}" type="pres">
      <dgm:prSet presAssocID="{B71DFC1B-D192-4816-83C2-0F6381ECFAF9}" presName="childText" presStyleLbl="conFgAcc1" presStyleIdx="4" presStyleCnt="8">
        <dgm:presLayoutVars>
          <dgm:bulletEnabled val="1"/>
        </dgm:presLayoutVars>
      </dgm:prSet>
      <dgm:spPr>
        <a:noFill/>
      </dgm:spPr>
    </dgm:pt>
    <dgm:pt modelId="{02ACA846-570C-4713-8622-86D54891A020}" type="pres">
      <dgm:prSet presAssocID="{A8F45C25-028F-4DBB-A6A1-3E8C90527D27}" presName="spaceBetweenRectangles" presStyleCnt="0"/>
      <dgm:spPr/>
    </dgm:pt>
    <dgm:pt modelId="{25228C33-A5F8-4A56-855F-8727F8465875}" type="pres">
      <dgm:prSet presAssocID="{D600F017-D6F9-4D7B-BC68-B8892EDAE78A}" presName="parentLin" presStyleCnt="0"/>
      <dgm:spPr/>
    </dgm:pt>
    <dgm:pt modelId="{6A326732-4FF6-4383-85B3-3EA16D46C3B6}" type="pres">
      <dgm:prSet presAssocID="{D600F017-D6F9-4D7B-BC68-B8892EDAE78A}" presName="parentLeftMargin" presStyleLbl="node1" presStyleIdx="4" presStyleCnt="8"/>
      <dgm:spPr/>
    </dgm:pt>
    <dgm:pt modelId="{39089E29-EECF-430F-B2F1-E21871C210EA}" type="pres">
      <dgm:prSet presAssocID="{D600F017-D6F9-4D7B-BC68-B8892EDAE78A}" presName="parentText" presStyleLbl="node1" presStyleIdx="5" presStyleCnt="8">
        <dgm:presLayoutVars>
          <dgm:chMax val="0"/>
          <dgm:bulletEnabled val="1"/>
        </dgm:presLayoutVars>
      </dgm:prSet>
      <dgm:spPr/>
    </dgm:pt>
    <dgm:pt modelId="{1C0649EC-B924-45A6-A7E4-71B779ECB488}" type="pres">
      <dgm:prSet presAssocID="{D600F017-D6F9-4D7B-BC68-B8892EDAE78A}" presName="negativeSpace" presStyleCnt="0"/>
      <dgm:spPr/>
    </dgm:pt>
    <dgm:pt modelId="{6751299C-955B-4669-A628-3886AFF6CA2C}" type="pres">
      <dgm:prSet presAssocID="{D600F017-D6F9-4D7B-BC68-B8892EDAE78A}" presName="childText" presStyleLbl="conFgAcc1" presStyleIdx="5" presStyleCnt="8">
        <dgm:presLayoutVars>
          <dgm:bulletEnabled val="1"/>
        </dgm:presLayoutVars>
      </dgm:prSet>
      <dgm:spPr>
        <a:noFill/>
      </dgm:spPr>
    </dgm:pt>
    <dgm:pt modelId="{23018D52-214F-4674-AC7F-1C4D15357E93}" type="pres">
      <dgm:prSet presAssocID="{81D48E62-DDE2-4CC9-AB34-3F165E8B5ADE}" presName="spaceBetweenRectangles" presStyleCnt="0"/>
      <dgm:spPr/>
    </dgm:pt>
    <dgm:pt modelId="{CA8B8B0A-4886-4C0B-AA80-BA5B6C80AE64}" type="pres">
      <dgm:prSet presAssocID="{B8C4876E-30C5-4FA1-BBF6-8904851C09D4}" presName="parentLin" presStyleCnt="0"/>
      <dgm:spPr/>
    </dgm:pt>
    <dgm:pt modelId="{EB30FFA2-9B04-4DB2-A33B-553DD242FAC2}" type="pres">
      <dgm:prSet presAssocID="{B8C4876E-30C5-4FA1-BBF6-8904851C09D4}" presName="parentLeftMargin" presStyleLbl="node1" presStyleIdx="5" presStyleCnt="8"/>
      <dgm:spPr/>
    </dgm:pt>
    <dgm:pt modelId="{94D26E51-7F0C-4FCC-B2D3-FDF7B4E2615B}" type="pres">
      <dgm:prSet presAssocID="{B8C4876E-30C5-4FA1-BBF6-8904851C09D4}" presName="parentText" presStyleLbl="node1" presStyleIdx="6" presStyleCnt="8">
        <dgm:presLayoutVars>
          <dgm:chMax val="0"/>
          <dgm:bulletEnabled val="1"/>
        </dgm:presLayoutVars>
      </dgm:prSet>
      <dgm:spPr/>
    </dgm:pt>
    <dgm:pt modelId="{E8096424-480F-4286-A5DF-C0861387BFBB}" type="pres">
      <dgm:prSet presAssocID="{B8C4876E-30C5-4FA1-BBF6-8904851C09D4}" presName="negativeSpace" presStyleCnt="0"/>
      <dgm:spPr/>
    </dgm:pt>
    <dgm:pt modelId="{3165A5C7-8D56-4FA3-B105-EE1AC057B970}" type="pres">
      <dgm:prSet presAssocID="{B8C4876E-30C5-4FA1-BBF6-8904851C09D4}" presName="childText" presStyleLbl="conFgAcc1" presStyleIdx="6" presStyleCnt="8">
        <dgm:presLayoutVars>
          <dgm:bulletEnabled val="1"/>
        </dgm:presLayoutVars>
      </dgm:prSet>
      <dgm:spPr>
        <a:noFill/>
      </dgm:spPr>
    </dgm:pt>
    <dgm:pt modelId="{E48C30E7-75D0-485A-88D8-EEC0C4EE203E}" type="pres">
      <dgm:prSet presAssocID="{C2AF9739-8B8B-450B-87D5-E968D2DDFB69}" presName="spaceBetweenRectangles" presStyleCnt="0"/>
      <dgm:spPr/>
    </dgm:pt>
    <dgm:pt modelId="{6D055006-21B8-4509-B373-AEE9CE7C8BC3}" type="pres">
      <dgm:prSet presAssocID="{23D0B84F-AAA4-46B9-94D3-E664047397D6}" presName="parentLin" presStyleCnt="0"/>
      <dgm:spPr/>
    </dgm:pt>
    <dgm:pt modelId="{54469944-AD58-4B3F-8D2C-4F451303DBF1}" type="pres">
      <dgm:prSet presAssocID="{23D0B84F-AAA4-46B9-94D3-E664047397D6}" presName="parentLeftMargin" presStyleLbl="node1" presStyleIdx="6" presStyleCnt="8"/>
      <dgm:spPr/>
    </dgm:pt>
    <dgm:pt modelId="{71D544CC-9A88-4FC1-9BA7-513D3D973504}" type="pres">
      <dgm:prSet presAssocID="{23D0B84F-AAA4-46B9-94D3-E664047397D6}" presName="parentText" presStyleLbl="node1" presStyleIdx="7" presStyleCnt="8">
        <dgm:presLayoutVars>
          <dgm:chMax val="0"/>
          <dgm:bulletEnabled val="1"/>
        </dgm:presLayoutVars>
      </dgm:prSet>
      <dgm:spPr/>
    </dgm:pt>
    <dgm:pt modelId="{592EC3A3-3F53-467F-9DF1-FDD8C0646F8C}" type="pres">
      <dgm:prSet presAssocID="{23D0B84F-AAA4-46B9-94D3-E664047397D6}" presName="negativeSpace" presStyleCnt="0"/>
      <dgm:spPr/>
    </dgm:pt>
    <dgm:pt modelId="{6C2B6AEA-7F60-44AB-B718-48FA57AC2AD8}" type="pres">
      <dgm:prSet presAssocID="{23D0B84F-AAA4-46B9-94D3-E664047397D6}" presName="childText" presStyleLbl="conFgAcc1" presStyleIdx="7" presStyleCnt="8">
        <dgm:presLayoutVars>
          <dgm:bulletEnabled val="1"/>
        </dgm:presLayoutVars>
      </dgm:prSet>
      <dgm:spPr>
        <a:noFill/>
      </dgm:spPr>
    </dgm:pt>
  </dgm:ptLst>
  <dgm:cxnLst>
    <dgm:cxn modelId="{6945D52F-940F-4382-8085-9FBF4036A110}" type="presOf" srcId="{C49E5406-D097-4DCE-AD6B-F2100351A8DF}" destId="{292E29A5-C8DA-48D6-924C-C92AA3C2AF52}" srcOrd="0" destOrd="0" presId="urn:microsoft.com/office/officeart/2005/8/layout/list1"/>
    <dgm:cxn modelId="{2C2F3A3B-3444-4F33-BBD1-A2FBBC3A734F}" type="presOf" srcId="{B71DFC1B-D192-4816-83C2-0F6381ECFAF9}" destId="{C467DA1F-7A0D-414C-AA58-54C2A696445F}" srcOrd="1" destOrd="0" presId="urn:microsoft.com/office/officeart/2005/8/layout/list1"/>
    <dgm:cxn modelId="{D6C83761-D46E-4791-9CCB-D1AFB71B3D42}" type="presOf" srcId="{23D0B84F-AAA4-46B9-94D3-E664047397D6}" destId="{54469944-AD58-4B3F-8D2C-4F451303DBF1}" srcOrd="0" destOrd="0" presId="urn:microsoft.com/office/officeart/2005/8/layout/list1"/>
    <dgm:cxn modelId="{2A851C6F-CE03-43FF-B996-18960999C897}" type="presOf" srcId="{C17E769E-FFCD-482C-BFE5-7FDF03C60070}" destId="{8BF60C02-49ED-4B6F-9E27-72FA783550D2}" srcOrd="0" destOrd="0" presId="urn:microsoft.com/office/officeart/2005/8/layout/list1"/>
    <dgm:cxn modelId="{0AFA1053-75C1-4716-A6D4-6B72AFC4B68A}" srcId="{BC700316-3A4D-4B29-AA2C-FEFCD776EA26}" destId="{B8C4876E-30C5-4FA1-BBF6-8904851C09D4}" srcOrd="6" destOrd="0" parTransId="{1C9D76F2-7B97-4355-9036-9CA249386905}" sibTransId="{C2AF9739-8B8B-450B-87D5-E968D2DDFB69}"/>
    <dgm:cxn modelId="{6D73A057-BFCC-4EBD-9EE9-8E45DB0993AE}" type="presOf" srcId="{FDA6C807-544F-4B39-8048-B30884144CF1}" destId="{46299D5C-7CA5-45A8-BF10-2C9EAEF1A5C0}" srcOrd="1" destOrd="0" presId="urn:microsoft.com/office/officeart/2005/8/layout/list1"/>
    <dgm:cxn modelId="{BFD8CC78-005F-4096-8EDC-624A9C19D587}" srcId="{BC700316-3A4D-4B29-AA2C-FEFCD776EA26}" destId="{B71DFC1B-D192-4816-83C2-0F6381ECFAF9}" srcOrd="4" destOrd="0" parTransId="{3E2B9E7D-A48D-4B04-8CA4-817AD1068EFF}" sibTransId="{A8F45C25-028F-4DBB-A6A1-3E8C90527D27}"/>
    <dgm:cxn modelId="{BD65F482-BDF9-4D67-8FCD-B9A86C98CB44}" type="presOf" srcId="{B8C4876E-30C5-4FA1-BBF6-8904851C09D4}" destId="{94D26E51-7F0C-4FCC-B2D3-FDF7B4E2615B}" srcOrd="1" destOrd="0" presId="urn:microsoft.com/office/officeart/2005/8/layout/list1"/>
    <dgm:cxn modelId="{5EE8C083-97F6-492E-934E-DDFC9440B7A3}" type="presOf" srcId="{C49E5406-D097-4DCE-AD6B-F2100351A8DF}" destId="{FF4AF662-AA2D-4943-96D6-3583109A6EF2}" srcOrd="1" destOrd="0" presId="urn:microsoft.com/office/officeart/2005/8/layout/list1"/>
    <dgm:cxn modelId="{CDD1DF90-F615-4B16-AA6E-94AEE4E38072}" type="presOf" srcId="{93ED077A-AEA7-4F7F-9911-689DC272FD99}" destId="{4CB0D9E7-B5ED-483C-8F6F-258FE96FE51F}" srcOrd="1" destOrd="0" presId="urn:microsoft.com/office/officeart/2005/8/layout/list1"/>
    <dgm:cxn modelId="{83E83992-33CE-4943-9E82-4066136256DF}" srcId="{BC700316-3A4D-4B29-AA2C-FEFCD776EA26}" destId="{C49E5406-D097-4DCE-AD6B-F2100351A8DF}" srcOrd="0" destOrd="0" parTransId="{0C694426-0DEA-4366-B05F-A4B28F58445D}" sibTransId="{FA89479A-0C9A-43EB-8201-D55CFFEF5F67}"/>
    <dgm:cxn modelId="{0F0D5D99-0CCB-4FF8-AE0E-4B3191B9B601}" srcId="{BC700316-3A4D-4B29-AA2C-FEFCD776EA26}" destId="{FDA6C807-544F-4B39-8048-B30884144CF1}" srcOrd="1" destOrd="0" parTransId="{E954E4B9-BE36-4D8F-8BC5-395B1C5C60FB}" sibTransId="{6E0024AF-958A-4BDB-BBA4-F8D0A84E1003}"/>
    <dgm:cxn modelId="{563B28A0-BC8A-4324-95FC-4D383883FB21}" type="presOf" srcId="{23D0B84F-AAA4-46B9-94D3-E664047397D6}" destId="{71D544CC-9A88-4FC1-9BA7-513D3D973504}" srcOrd="1" destOrd="0" presId="urn:microsoft.com/office/officeart/2005/8/layout/list1"/>
    <dgm:cxn modelId="{7637E8A3-4055-4732-A249-9858219E4AB1}" srcId="{BC700316-3A4D-4B29-AA2C-FEFCD776EA26}" destId="{C17E769E-FFCD-482C-BFE5-7FDF03C60070}" srcOrd="2" destOrd="0" parTransId="{D063F0ED-AC07-428D-9990-CB948E5B72CB}" sibTransId="{9CCA58FF-592B-4724-897A-8C3F7AA7A832}"/>
    <dgm:cxn modelId="{21DDB7A8-5F1C-4E6A-AE15-952DEBB1B7BA}" type="presOf" srcId="{FDA6C807-544F-4B39-8048-B30884144CF1}" destId="{208BD2B9-C914-45F9-A451-7350056128BE}" srcOrd="0" destOrd="0" presId="urn:microsoft.com/office/officeart/2005/8/layout/list1"/>
    <dgm:cxn modelId="{260F95B0-D40F-458C-8C25-61B659AB7E7C}" type="presOf" srcId="{B8C4876E-30C5-4FA1-BBF6-8904851C09D4}" destId="{EB30FFA2-9B04-4DB2-A33B-553DD242FAC2}" srcOrd="0" destOrd="0" presId="urn:microsoft.com/office/officeart/2005/8/layout/list1"/>
    <dgm:cxn modelId="{070BD6B0-C588-4FC1-8C11-91A3D2D3ED02}" srcId="{BC700316-3A4D-4B29-AA2C-FEFCD776EA26}" destId="{93ED077A-AEA7-4F7F-9911-689DC272FD99}" srcOrd="3" destOrd="0" parTransId="{0CF20E77-8076-4277-9CF4-4EA212D5FCC6}" sibTransId="{B6B2EB10-FBD6-436C-9373-116F1751A7D7}"/>
    <dgm:cxn modelId="{577C39E1-3487-406E-B864-647D7A7865B3}" type="presOf" srcId="{D600F017-D6F9-4D7B-BC68-B8892EDAE78A}" destId="{39089E29-EECF-430F-B2F1-E21871C210EA}" srcOrd="1" destOrd="0" presId="urn:microsoft.com/office/officeart/2005/8/layout/list1"/>
    <dgm:cxn modelId="{74EA10E7-CF92-403A-90A0-72FCDAA83832}" type="presOf" srcId="{B71DFC1B-D192-4816-83C2-0F6381ECFAF9}" destId="{DE60322E-B549-4BA4-8990-C3312D503C14}" srcOrd="0" destOrd="0" presId="urn:microsoft.com/office/officeart/2005/8/layout/list1"/>
    <dgm:cxn modelId="{50728FED-A4BB-49F8-998F-246A4C31B24A}" type="presOf" srcId="{93ED077A-AEA7-4F7F-9911-689DC272FD99}" destId="{D73CD0BF-1677-4F8C-B6D5-75AB3DDE5F2C}" srcOrd="0" destOrd="0" presId="urn:microsoft.com/office/officeart/2005/8/layout/list1"/>
    <dgm:cxn modelId="{05EBFCEE-A4ED-412C-BA5F-28A53A992909}" type="presOf" srcId="{BC700316-3A4D-4B29-AA2C-FEFCD776EA26}" destId="{EEB209CD-5CBB-4B59-9AC2-41E6AE260D9A}" srcOrd="0" destOrd="0" presId="urn:microsoft.com/office/officeart/2005/8/layout/list1"/>
    <dgm:cxn modelId="{E08C1AEF-30A2-4F91-A85D-01B16D98EC72}" srcId="{BC700316-3A4D-4B29-AA2C-FEFCD776EA26}" destId="{D600F017-D6F9-4D7B-BC68-B8892EDAE78A}" srcOrd="5" destOrd="0" parTransId="{AC9DCB99-EB3C-4019-AF74-51C8529DCC68}" sibTransId="{81D48E62-DDE2-4CC9-AB34-3F165E8B5ADE}"/>
    <dgm:cxn modelId="{647C53F0-A566-4D7C-B047-41CF4E07AF81}" srcId="{BC700316-3A4D-4B29-AA2C-FEFCD776EA26}" destId="{23D0B84F-AAA4-46B9-94D3-E664047397D6}" srcOrd="7" destOrd="0" parTransId="{C5944627-E933-44A0-92FC-20F0CBB83851}" sibTransId="{2EF3589D-ECF7-45A4-8D1C-135A063AA986}"/>
    <dgm:cxn modelId="{D5A095F0-C671-4102-A1F4-E3D1BE3EC8CF}" type="presOf" srcId="{C17E769E-FFCD-482C-BFE5-7FDF03C60070}" destId="{52FAC9A9-0381-419E-A422-6EF83339ACAE}" srcOrd="1" destOrd="0" presId="urn:microsoft.com/office/officeart/2005/8/layout/list1"/>
    <dgm:cxn modelId="{B769F0F7-A21B-4F64-928C-BC69375CDD0A}" type="presOf" srcId="{D600F017-D6F9-4D7B-BC68-B8892EDAE78A}" destId="{6A326732-4FF6-4383-85B3-3EA16D46C3B6}" srcOrd="0" destOrd="0" presId="urn:microsoft.com/office/officeart/2005/8/layout/list1"/>
    <dgm:cxn modelId="{1429A5D1-7AF7-4B0D-AFC1-2F43B018F8FD}" type="presParOf" srcId="{EEB209CD-5CBB-4B59-9AC2-41E6AE260D9A}" destId="{0EF28FD9-0F19-4A01-B6C1-F19B01DA0A16}" srcOrd="0" destOrd="0" presId="urn:microsoft.com/office/officeart/2005/8/layout/list1"/>
    <dgm:cxn modelId="{42CBC2F6-74D5-432B-98E7-67195034C401}" type="presParOf" srcId="{0EF28FD9-0F19-4A01-B6C1-F19B01DA0A16}" destId="{292E29A5-C8DA-48D6-924C-C92AA3C2AF52}" srcOrd="0" destOrd="0" presId="urn:microsoft.com/office/officeart/2005/8/layout/list1"/>
    <dgm:cxn modelId="{59CA38E3-06AF-4450-AF03-F2A45DB74E49}" type="presParOf" srcId="{0EF28FD9-0F19-4A01-B6C1-F19B01DA0A16}" destId="{FF4AF662-AA2D-4943-96D6-3583109A6EF2}" srcOrd="1" destOrd="0" presId="urn:microsoft.com/office/officeart/2005/8/layout/list1"/>
    <dgm:cxn modelId="{84FF790E-623B-4F4C-B31C-BFA097FB0BC1}" type="presParOf" srcId="{EEB209CD-5CBB-4B59-9AC2-41E6AE260D9A}" destId="{E32B395F-90CC-4E78-8553-9F0AF67283BD}" srcOrd="1" destOrd="0" presId="urn:microsoft.com/office/officeart/2005/8/layout/list1"/>
    <dgm:cxn modelId="{EAFEB68E-07F0-45CC-A0D0-9C0B4791384B}" type="presParOf" srcId="{EEB209CD-5CBB-4B59-9AC2-41E6AE260D9A}" destId="{A3401005-A624-46E8-82F9-38E938455674}" srcOrd="2" destOrd="0" presId="urn:microsoft.com/office/officeart/2005/8/layout/list1"/>
    <dgm:cxn modelId="{32B59325-D4FB-4BB8-A58A-2A57B67882EF}" type="presParOf" srcId="{EEB209CD-5CBB-4B59-9AC2-41E6AE260D9A}" destId="{2947A7FC-D035-42F4-AAAE-975B862ECBAD}" srcOrd="3" destOrd="0" presId="urn:microsoft.com/office/officeart/2005/8/layout/list1"/>
    <dgm:cxn modelId="{FD01CD88-2D1D-4D7E-B1AD-50F162A0F1DA}" type="presParOf" srcId="{EEB209CD-5CBB-4B59-9AC2-41E6AE260D9A}" destId="{CC111CB0-FAAA-49B4-958A-1572FBDA256C}" srcOrd="4" destOrd="0" presId="urn:microsoft.com/office/officeart/2005/8/layout/list1"/>
    <dgm:cxn modelId="{E340B316-558C-4B31-8605-8A4703D04557}" type="presParOf" srcId="{CC111CB0-FAAA-49B4-958A-1572FBDA256C}" destId="{208BD2B9-C914-45F9-A451-7350056128BE}" srcOrd="0" destOrd="0" presId="urn:microsoft.com/office/officeart/2005/8/layout/list1"/>
    <dgm:cxn modelId="{000361FC-481D-4EF5-8972-247797811004}" type="presParOf" srcId="{CC111CB0-FAAA-49B4-958A-1572FBDA256C}" destId="{46299D5C-7CA5-45A8-BF10-2C9EAEF1A5C0}" srcOrd="1" destOrd="0" presId="urn:microsoft.com/office/officeart/2005/8/layout/list1"/>
    <dgm:cxn modelId="{78B28D81-DF90-4704-B46A-F6C25A335878}" type="presParOf" srcId="{EEB209CD-5CBB-4B59-9AC2-41E6AE260D9A}" destId="{4756692E-A6A4-4432-8F47-8FA592A188BC}" srcOrd="5" destOrd="0" presId="urn:microsoft.com/office/officeart/2005/8/layout/list1"/>
    <dgm:cxn modelId="{DDBB623F-B016-4076-AAAC-97A17BC4CED4}" type="presParOf" srcId="{EEB209CD-5CBB-4B59-9AC2-41E6AE260D9A}" destId="{C3D0CBF7-C5C1-4EBF-A514-0AF4B3145337}" srcOrd="6" destOrd="0" presId="urn:microsoft.com/office/officeart/2005/8/layout/list1"/>
    <dgm:cxn modelId="{07C49CB0-7DB6-4ACE-B47B-F925FEEBC304}" type="presParOf" srcId="{EEB209CD-5CBB-4B59-9AC2-41E6AE260D9A}" destId="{94B112CB-7C9E-4A37-AED3-2362DAC03518}" srcOrd="7" destOrd="0" presId="urn:microsoft.com/office/officeart/2005/8/layout/list1"/>
    <dgm:cxn modelId="{AE1B278D-14F3-4515-A9AA-B08D5909511C}" type="presParOf" srcId="{EEB209CD-5CBB-4B59-9AC2-41E6AE260D9A}" destId="{D4C0DC5E-19B8-435B-B165-82228ECC8EBB}" srcOrd="8" destOrd="0" presId="urn:microsoft.com/office/officeart/2005/8/layout/list1"/>
    <dgm:cxn modelId="{F4A2DF14-0AF0-46EB-A7D4-BBF1C1E8C8C7}" type="presParOf" srcId="{D4C0DC5E-19B8-435B-B165-82228ECC8EBB}" destId="{8BF60C02-49ED-4B6F-9E27-72FA783550D2}" srcOrd="0" destOrd="0" presId="urn:microsoft.com/office/officeart/2005/8/layout/list1"/>
    <dgm:cxn modelId="{5EA67EBB-4A34-4803-8D94-C83AD8122F88}" type="presParOf" srcId="{D4C0DC5E-19B8-435B-B165-82228ECC8EBB}" destId="{52FAC9A9-0381-419E-A422-6EF83339ACAE}" srcOrd="1" destOrd="0" presId="urn:microsoft.com/office/officeart/2005/8/layout/list1"/>
    <dgm:cxn modelId="{DED5EF8A-689D-41C2-BFB5-BAE1A4A7FCFC}" type="presParOf" srcId="{EEB209CD-5CBB-4B59-9AC2-41E6AE260D9A}" destId="{3A9A5F30-E117-4C94-B153-381AA86A740C}" srcOrd="9" destOrd="0" presId="urn:microsoft.com/office/officeart/2005/8/layout/list1"/>
    <dgm:cxn modelId="{B2CCC1BA-619C-4E21-818A-7ED6B81E77FD}" type="presParOf" srcId="{EEB209CD-5CBB-4B59-9AC2-41E6AE260D9A}" destId="{AF998763-0E45-47B1-8820-FE94829DBE90}" srcOrd="10" destOrd="0" presId="urn:microsoft.com/office/officeart/2005/8/layout/list1"/>
    <dgm:cxn modelId="{B31BE813-2F84-4FA9-B2D2-413DFF618E1B}" type="presParOf" srcId="{EEB209CD-5CBB-4B59-9AC2-41E6AE260D9A}" destId="{6FDA6EA0-E148-4F44-98CE-0702A522F29F}" srcOrd="11" destOrd="0" presId="urn:microsoft.com/office/officeart/2005/8/layout/list1"/>
    <dgm:cxn modelId="{26C420F5-7D51-4025-8FFD-58AD4450856F}" type="presParOf" srcId="{EEB209CD-5CBB-4B59-9AC2-41E6AE260D9A}" destId="{6DDFDAC7-1772-4373-9107-9C8256D5E110}" srcOrd="12" destOrd="0" presId="urn:microsoft.com/office/officeart/2005/8/layout/list1"/>
    <dgm:cxn modelId="{15E0BD9B-0532-4322-87CA-D4B5EAB788D6}" type="presParOf" srcId="{6DDFDAC7-1772-4373-9107-9C8256D5E110}" destId="{D73CD0BF-1677-4F8C-B6D5-75AB3DDE5F2C}" srcOrd="0" destOrd="0" presId="urn:microsoft.com/office/officeart/2005/8/layout/list1"/>
    <dgm:cxn modelId="{6A283B62-3379-4399-AC87-76E19350005A}" type="presParOf" srcId="{6DDFDAC7-1772-4373-9107-9C8256D5E110}" destId="{4CB0D9E7-B5ED-483C-8F6F-258FE96FE51F}" srcOrd="1" destOrd="0" presId="urn:microsoft.com/office/officeart/2005/8/layout/list1"/>
    <dgm:cxn modelId="{30929322-7DE1-4984-AE36-4C3050042349}" type="presParOf" srcId="{EEB209CD-5CBB-4B59-9AC2-41E6AE260D9A}" destId="{D8D04F61-0634-46EC-BD04-FD066194E00F}" srcOrd="13" destOrd="0" presId="urn:microsoft.com/office/officeart/2005/8/layout/list1"/>
    <dgm:cxn modelId="{A8DB04EF-8092-4EA7-9F22-420EE07B54CF}" type="presParOf" srcId="{EEB209CD-5CBB-4B59-9AC2-41E6AE260D9A}" destId="{7B802EF6-0D8C-4748-854B-8FAC249FAFA5}" srcOrd="14" destOrd="0" presId="urn:microsoft.com/office/officeart/2005/8/layout/list1"/>
    <dgm:cxn modelId="{EF3697DE-55A1-451B-A0D9-9A3A5034449B}" type="presParOf" srcId="{EEB209CD-5CBB-4B59-9AC2-41E6AE260D9A}" destId="{D4201D21-5667-4442-B9FC-1FBFA9B7D61A}" srcOrd="15" destOrd="0" presId="urn:microsoft.com/office/officeart/2005/8/layout/list1"/>
    <dgm:cxn modelId="{AA499B50-323A-4BA7-99B6-CC95CB27A266}" type="presParOf" srcId="{EEB209CD-5CBB-4B59-9AC2-41E6AE260D9A}" destId="{86730002-2394-415A-A55B-B834EDCC7CB1}" srcOrd="16" destOrd="0" presId="urn:microsoft.com/office/officeart/2005/8/layout/list1"/>
    <dgm:cxn modelId="{5A69157A-E414-4669-9CCD-B4F36C31AB44}" type="presParOf" srcId="{86730002-2394-415A-A55B-B834EDCC7CB1}" destId="{DE60322E-B549-4BA4-8990-C3312D503C14}" srcOrd="0" destOrd="0" presId="urn:microsoft.com/office/officeart/2005/8/layout/list1"/>
    <dgm:cxn modelId="{F32B14F6-90EC-4CC7-A74B-6AFA2307BCDA}" type="presParOf" srcId="{86730002-2394-415A-A55B-B834EDCC7CB1}" destId="{C467DA1F-7A0D-414C-AA58-54C2A696445F}" srcOrd="1" destOrd="0" presId="urn:microsoft.com/office/officeart/2005/8/layout/list1"/>
    <dgm:cxn modelId="{D6C9111B-610A-4D08-AC48-F5819067F8DF}" type="presParOf" srcId="{EEB209CD-5CBB-4B59-9AC2-41E6AE260D9A}" destId="{DCA6BEDB-05E3-4007-8F09-BA09B2F86E3F}" srcOrd="17" destOrd="0" presId="urn:microsoft.com/office/officeart/2005/8/layout/list1"/>
    <dgm:cxn modelId="{F91D0EFA-4210-4D68-9F4E-A93E9832A04C}" type="presParOf" srcId="{EEB209CD-5CBB-4B59-9AC2-41E6AE260D9A}" destId="{BCBC250C-F7BD-4A4E-8BFA-5D8B8D21DE00}" srcOrd="18" destOrd="0" presId="urn:microsoft.com/office/officeart/2005/8/layout/list1"/>
    <dgm:cxn modelId="{B6970104-381B-4F37-9711-EFCB9500901E}" type="presParOf" srcId="{EEB209CD-5CBB-4B59-9AC2-41E6AE260D9A}" destId="{02ACA846-570C-4713-8622-86D54891A020}" srcOrd="19" destOrd="0" presId="urn:microsoft.com/office/officeart/2005/8/layout/list1"/>
    <dgm:cxn modelId="{87FE26BA-B320-4578-80D3-ED24C1FF3ED2}" type="presParOf" srcId="{EEB209CD-5CBB-4B59-9AC2-41E6AE260D9A}" destId="{25228C33-A5F8-4A56-855F-8727F8465875}" srcOrd="20" destOrd="0" presId="urn:microsoft.com/office/officeart/2005/8/layout/list1"/>
    <dgm:cxn modelId="{09817CC2-F50B-410E-9C57-69A17D6BED38}" type="presParOf" srcId="{25228C33-A5F8-4A56-855F-8727F8465875}" destId="{6A326732-4FF6-4383-85B3-3EA16D46C3B6}" srcOrd="0" destOrd="0" presId="urn:microsoft.com/office/officeart/2005/8/layout/list1"/>
    <dgm:cxn modelId="{F46E9BAA-0E94-4A56-AD75-92CBD9090705}" type="presParOf" srcId="{25228C33-A5F8-4A56-855F-8727F8465875}" destId="{39089E29-EECF-430F-B2F1-E21871C210EA}" srcOrd="1" destOrd="0" presId="urn:microsoft.com/office/officeart/2005/8/layout/list1"/>
    <dgm:cxn modelId="{DA512F2C-AD0B-49E3-8021-BBB8C472D76E}" type="presParOf" srcId="{EEB209CD-5CBB-4B59-9AC2-41E6AE260D9A}" destId="{1C0649EC-B924-45A6-A7E4-71B779ECB488}" srcOrd="21" destOrd="0" presId="urn:microsoft.com/office/officeart/2005/8/layout/list1"/>
    <dgm:cxn modelId="{B8771CFB-B686-4E8C-9116-FDDB36DAA915}" type="presParOf" srcId="{EEB209CD-5CBB-4B59-9AC2-41E6AE260D9A}" destId="{6751299C-955B-4669-A628-3886AFF6CA2C}" srcOrd="22" destOrd="0" presId="urn:microsoft.com/office/officeart/2005/8/layout/list1"/>
    <dgm:cxn modelId="{D6CC7F04-A9E3-4C5E-A96E-042F18604AB6}" type="presParOf" srcId="{EEB209CD-5CBB-4B59-9AC2-41E6AE260D9A}" destId="{23018D52-214F-4674-AC7F-1C4D15357E93}" srcOrd="23" destOrd="0" presId="urn:microsoft.com/office/officeart/2005/8/layout/list1"/>
    <dgm:cxn modelId="{0818511B-8417-4F93-82F3-3F9DB30AEA78}" type="presParOf" srcId="{EEB209CD-5CBB-4B59-9AC2-41E6AE260D9A}" destId="{CA8B8B0A-4886-4C0B-AA80-BA5B6C80AE64}" srcOrd="24" destOrd="0" presId="urn:microsoft.com/office/officeart/2005/8/layout/list1"/>
    <dgm:cxn modelId="{87B5DB07-2084-4F22-853F-956F426C5B3C}" type="presParOf" srcId="{CA8B8B0A-4886-4C0B-AA80-BA5B6C80AE64}" destId="{EB30FFA2-9B04-4DB2-A33B-553DD242FAC2}" srcOrd="0" destOrd="0" presId="urn:microsoft.com/office/officeart/2005/8/layout/list1"/>
    <dgm:cxn modelId="{740F1C21-F390-48B2-9E3E-35ED28130765}" type="presParOf" srcId="{CA8B8B0A-4886-4C0B-AA80-BA5B6C80AE64}" destId="{94D26E51-7F0C-4FCC-B2D3-FDF7B4E2615B}" srcOrd="1" destOrd="0" presId="urn:microsoft.com/office/officeart/2005/8/layout/list1"/>
    <dgm:cxn modelId="{170347CB-E03C-4E93-88BA-806A5FC84128}" type="presParOf" srcId="{EEB209CD-5CBB-4B59-9AC2-41E6AE260D9A}" destId="{E8096424-480F-4286-A5DF-C0861387BFBB}" srcOrd="25" destOrd="0" presId="urn:microsoft.com/office/officeart/2005/8/layout/list1"/>
    <dgm:cxn modelId="{6EFAD151-3EFC-4002-B1EE-F1C41E961182}" type="presParOf" srcId="{EEB209CD-5CBB-4B59-9AC2-41E6AE260D9A}" destId="{3165A5C7-8D56-4FA3-B105-EE1AC057B970}" srcOrd="26" destOrd="0" presId="urn:microsoft.com/office/officeart/2005/8/layout/list1"/>
    <dgm:cxn modelId="{FB697D4A-7654-497C-B809-B486305E4DB6}" type="presParOf" srcId="{EEB209CD-5CBB-4B59-9AC2-41E6AE260D9A}" destId="{E48C30E7-75D0-485A-88D8-EEC0C4EE203E}" srcOrd="27" destOrd="0" presId="urn:microsoft.com/office/officeart/2005/8/layout/list1"/>
    <dgm:cxn modelId="{CF102814-66DE-488B-BA64-25D29B35C5F0}" type="presParOf" srcId="{EEB209CD-5CBB-4B59-9AC2-41E6AE260D9A}" destId="{6D055006-21B8-4509-B373-AEE9CE7C8BC3}" srcOrd="28" destOrd="0" presId="urn:microsoft.com/office/officeart/2005/8/layout/list1"/>
    <dgm:cxn modelId="{CF1B8B0E-48B8-4904-A989-99714BC7DF13}" type="presParOf" srcId="{6D055006-21B8-4509-B373-AEE9CE7C8BC3}" destId="{54469944-AD58-4B3F-8D2C-4F451303DBF1}" srcOrd="0" destOrd="0" presId="urn:microsoft.com/office/officeart/2005/8/layout/list1"/>
    <dgm:cxn modelId="{EDCA5603-E364-40B4-8B77-61746424C46F}" type="presParOf" srcId="{6D055006-21B8-4509-B373-AEE9CE7C8BC3}" destId="{71D544CC-9A88-4FC1-9BA7-513D3D973504}" srcOrd="1" destOrd="0" presId="urn:microsoft.com/office/officeart/2005/8/layout/list1"/>
    <dgm:cxn modelId="{60C327A6-198E-47F0-B077-5C0321A6C70D}" type="presParOf" srcId="{EEB209CD-5CBB-4B59-9AC2-41E6AE260D9A}" destId="{592EC3A3-3F53-467F-9DF1-FDD8C0646F8C}" srcOrd="29" destOrd="0" presId="urn:microsoft.com/office/officeart/2005/8/layout/list1"/>
    <dgm:cxn modelId="{60EE04B3-BA55-487E-9CCB-119B0BD8B77D}" type="presParOf" srcId="{EEB209CD-5CBB-4B59-9AC2-41E6AE260D9A}" destId="{6C2B6AEA-7F60-44AB-B718-48FA57AC2AD8}" srcOrd="30" destOrd="0" presId="urn:microsoft.com/office/officeart/2005/8/layout/list1"/>
  </dgm:cxnLst>
  <dgm:bg/>
  <dgm:whole/>
  <dgm:extLst>
    <a:ext xmlns:a="http://schemas.openxmlformats.org/drawingml/2006/main" uri="http://schemas.microsoft.com/office/drawing/2008/diagram">
      <dsp:dataModelExt xmlns:dsp="http://schemas.microsoft.com/office/drawing/2008/diagram" minVer="http://schemas.openxmlformats.org/drawingml/2006/diagram" relId="rId6"/>
    </a:ext>
  </dgm:extLst>
</dgm:dataModel>
</file>

<file path=word/diagrams/data2.xml><?xml version="1.0" encoding="utf-8"?>
<dgm:dataModel xmlns:dgm="http://schemas.openxmlformats.org/drawingml/2006/diagram" xmlns:a="http://schemas.openxmlformats.org/drawingml/2006/main">
  <dgm:ptLst>
    <dgm:pt modelId="{6367E6EC-6C02-4E74-A02E-9A2D7BF77AA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IN"/>
        </a:p>
      </dgm:t>
    </dgm:pt>
    <dgm:pt modelId="{C40C9571-3490-49D2-8716-35E9BD7FA225}">
      <dgm:prSet phldrT="[Text]"/>
      <dgm:spPr>
        <a:solidFill>
          <a:schemeClr val="tx1"/>
        </a:solidFill>
      </dgm:spPr>
      <dgm:t>
        <a:bodyPr/>
        <a:lstStyle/>
        <a:p>
          <a:r>
            <a:rPr lang="en-IN"/>
            <a:t>Plan</a:t>
          </a:r>
        </a:p>
      </dgm:t>
    </dgm:pt>
    <dgm:pt modelId="{6FDD5C64-41EF-424F-97D7-FCC08001423A}" type="parTrans" cxnId="{F193665F-6AD1-4107-9A75-11F6998BA125}">
      <dgm:prSet/>
      <dgm:spPr/>
      <dgm:t>
        <a:bodyPr/>
        <a:lstStyle/>
        <a:p>
          <a:endParaRPr lang="en-IN"/>
        </a:p>
      </dgm:t>
    </dgm:pt>
    <dgm:pt modelId="{B1263952-685B-4790-BEAF-A41F4DB7F8A8}" type="sibTrans" cxnId="{F193665F-6AD1-4107-9A75-11F6998BA125}">
      <dgm:prSet/>
      <dgm:spPr>
        <a:solidFill>
          <a:schemeClr val="accent4"/>
        </a:solidFill>
      </dgm:spPr>
      <dgm:t>
        <a:bodyPr/>
        <a:lstStyle/>
        <a:p>
          <a:endParaRPr lang="en-IN"/>
        </a:p>
      </dgm:t>
    </dgm:pt>
    <dgm:pt modelId="{6B8257DB-F0E4-40D4-A0A3-5B6F1EBF1648}">
      <dgm:prSet phldrT="[Text]"/>
      <dgm:spPr>
        <a:solidFill>
          <a:schemeClr val="tx1"/>
        </a:solidFill>
      </dgm:spPr>
      <dgm:t>
        <a:bodyPr/>
        <a:lstStyle/>
        <a:p>
          <a:r>
            <a:rPr lang="en-IN"/>
            <a:t>Do</a:t>
          </a:r>
        </a:p>
      </dgm:t>
    </dgm:pt>
    <dgm:pt modelId="{7111784A-D8F0-4825-9933-B1DD1F97BB58}" type="parTrans" cxnId="{3ED16514-CA3A-4AA4-BBF1-7ED7D1F3C20C}">
      <dgm:prSet/>
      <dgm:spPr/>
      <dgm:t>
        <a:bodyPr/>
        <a:lstStyle/>
        <a:p>
          <a:endParaRPr lang="en-IN"/>
        </a:p>
      </dgm:t>
    </dgm:pt>
    <dgm:pt modelId="{14E4ADA0-1A5C-4870-BE93-4BEFB5F0986B}" type="sibTrans" cxnId="{3ED16514-CA3A-4AA4-BBF1-7ED7D1F3C20C}">
      <dgm:prSet/>
      <dgm:spPr>
        <a:solidFill>
          <a:schemeClr val="accent4"/>
        </a:solidFill>
      </dgm:spPr>
      <dgm:t>
        <a:bodyPr/>
        <a:lstStyle/>
        <a:p>
          <a:endParaRPr lang="en-IN"/>
        </a:p>
      </dgm:t>
    </dgm:pt>
    <dgm:pt modelId="{DDF78EF5-C3D0-4BC0-8045-88F10A1AD925}">
      <dgm:prSet phldrT="[Text]"/>
      <dgm:spPr>
        <a:solidFill>
          <a:schemeClr val="tx1"/>
        </a:solidFill>
      </dgm:spPr>
      <dgm:t>
        <a:bodyPr/>
        <a:lstStyle/>
        <a:p>
          <a:r>
            <a:rPr lang="en-IN"/>
            <a:t>Act</a:t>
          </a:r>
        </a:p>
      </dgm:t>
    </dgm:pt>
    <dgm:pt modelId="{114BDD1D-0572-4083-B3F9-D0E11697A43E}" type="parTrans" cxnId="{0A1439DD-FB7A-4018-B0FF-20E7A742CCB6}">
      <dgm:prSet/>
      <dgm:spPr/>
      <dgm:t>
        <a:bodyPr/>
        <a:lstStyle/>
        <a:p>
          <a:endParaRPr lang="en-IN"/>
        </a:p>
      </dgm:t>
    </dgm:pt>
    <dgm:pt modelId="{136851E2-EC6C-41AD-97C7-56425E5AFDAA}" type="sibTrans" cxnId="{0A1439DD-FB7A-4018-B0FF-20E7A742CCB6}">
      <dgm:prSet/>
      <dgm:spPr>
        <a:solidFill>
          <a:schemeClr val="accent4"/>
        </a:solidFill>
      </dgm:spPr>
      <dgm:t>
        <a:bodyPr/>
        <a:lstStyle/>
        <a:p>
          <a:endParaRPr lang="en-IN"/>
        </a:p>
      </dgm:t>
    </dgm:pt>
    <dgm:pt modelId="{DEF34AA3-5AC8-407F-AD4A-9CFD09DFC75D}">
      <dgm:prSet phldrT="[Text]"/>
      <dgm:spPr>
        <a:solidFill>
          <a:schemeClr val="tx1"/>
        </a:solidFill>
      </dgm:spPr>
      <dgm:t>
        <a:bodyPr/>
        <a:lstStyle/>
        <a:p>
          <a:r>
            <a:rPr lang="en-IN"/>
            <a:t>Check</a:t>
          </a:r>
        </a:p>
      </dgm:t>
    </dgm:pt>
    <dgm:pt modelId="{D581FF6E-4685-4ABF-A887-9268B82AF78D}" type="parTrans" cxnId="{ADC1300A-15D1-4EDE-873D-159C8970D21A}">
      <dgm:prSet/>
      <dgm:spPr/>
      <dgm:t>
        <a:bodyPr/>
        <a:lstStyle/>
        <a:p>
          <a:endParaRPr lang="en-IN"/>
        </a:p>
      </dgm:t>
    </dgm:pt>
    <dgm:pt modelId="{0AE95547-5454-4AD8-971E-C340B6329227}" type="sibTrans" cxnId="{ADC1300A-15D1-4EDE-873D-159C8970D21A}">
      <dgm:prSet/>
      <dgm:spPr>
        <a:solidFill>
          <a:schemeClr val="accent4"/>
        </a:solidFill>
      </dgm:spPr>
      <dgm:t>
        <a:bodyPr/>
        <a:lstStyle/>
        <a:p>
          <a:endParaRPr lang="en-IN"/>
        </a:p>
      </dgm:t>
    </dgm:pt>
    <dgm:pt modelId="{D043168B-6DDA-463A-A5F4-EF04290D8164}" type="pres">
      <dgm:prSet presAssocID="{6367E6EC-6C02-4E74-A02E-9A2D7BF77AAD}" presName="Name0" presStyleCnt="0">
        <dgm:presLayoutVars>
          <dgm:dir val="norm"/>
          <dgm:resizeHandles val="exact"/>
        </dgm:presLayoutVars>
      </dgm:prSet>
      <dgm:spPr/>
    </dgm:pt>
    <dgm:pt modelId="{EB3271EF-21BF-4310-A3A1-F262B107C8CF}" type="pres">
      <dgm:prSet presAssocID="{C40C9571-3490-49D2-8716-35E9BD7FA225}" presName="node" presStyleLbl="node1" presStyleIdx="0" presStyleCnt="4">
        <dgm:presLayoutVars>
          <dgm:bulletEnabled val="1"/>
        </dgm:presLayoutVars>
      </dgm:prSet>
      <dgm:spPr/>
    </dgm:pt>
    <dgm:pt modelId="{AAC04654-51C3-4D8C-8AB7-87B8862BBA3B}" type="pres">
      <dgm:prSet presAssocID="{B1263952-685B-4790-BEAF-A41F4DB7F8A8}" presName="sibTrans" presStyleLbl="sibTrans2D1" presStyleIdx="0" presStyleCnt="4"/>
      <dgm:spPr/>
    </dgm:pt>
    <dgm:pt modelId="{10B6B345-4035-486A-83D3-F6E982DE8171}" type="pres">
      <dgm:prSet presAssocID="{B1263952-685B-4790-BEAF-A41F4DB7F8A8}" presName="connectorText" presStyleLbl="sibTrans2D1" presStyleIdx="0" presStyleCnt="4"/>
      <dgm:spPr/>
    </dgm:pt>
    <dgm:pt modelId="{EDF9490B-C0BF-4C32-8405-46A0721B6D51}" type="pres">
      <dgm:prSet presAssocID="{6B8257DB-F0E4-40D4-A0A3-5B6F1EBF1648}" presName="node" presStyleLbl="node1" presStyleIdx="1" presStyleCnt="4">
        <dgm:presLayoutVars>
          <dgm:bulletEnabled val="1"/>
        </dgm:presLayoutVars>
      </dgm:prSet>
      <dgm:spPr/>
    </dgm:pt>
    <dgm:pt modelId="{20C0FB24-B2F1-463C-A68B-BF68571183E6}" type="pres">
      <dgm:prSet presAssocID="{14E4ADA0-1A5C-4870-BE93-4BEFB5F0986B}" presName="sibTrans" presStyleLbl="sibTrans2D1" presStyleIdx="1" presStyleCnt="4"/>
      <dgm:spPr/>
    </dgm:pt>
    <dgm:pt modelId="{7D099793-407A-44BE-8AB1-495CE395DEF0}" type="pres">
      <dgm:prSet presAssocID="{14E4ADA0-1A5C-4870-BE93-4BEFB5F0986B}" presName="connectorText" presStyleLbl="sibTrans2D1" presStyleIdx="1" presStyleCnt="4"/>
      <dgm:spPr/>
    </dgm:pt>
    <dgm:pt modelId="{E92351B8-6B15-4380-8255-869DABC64366}" type="pres">
      <dgm:prSet presAssocID="{DEF34AA3-5AC8-407F-AD4A-9CFD09DFC75D}" presName="node" presStyleLbl="node1" presStyleIdx="2" presStyleCnt="4">
        <dgm:presLayoutVars>
          <dgm:bulletEnabled val="1"/>
        </dgm:presLayoutVars>
      </dgm:prSet>
      <dgm:spPr/>
    </dgm:pt>
    <dgm:pt modelId="{85C6417E-00C5-4D5B-AE03-594DC0836A06}" type="pres">
      <dgm:prSet presAssocID="{0AE95547-5454-4AD8-971E-C340B6329227}" presName="sibTrans" presStyleLbl="sibTrans2D1" presStyleIdx="2" presStyleCnt="4"/>
      <dgm:spPr/>
    </dgm:pt>
    <dgm:pt modelId="{571A803E-CB0A-4E31-89C1-E774D1DFF506}" type="pres">
      <dgm:prSet presAssocID="{0AE95547-5454-4AD8-971E-C340B6329227}" presName="connectorText" presStyleLbl="sibTrans2D1" presStyleIdx="2" presStyleCnt="4"/>
      <dgm:spPr/>
    </dgm:pt>
    <dgm:pt modelId="{267A6509-39CD-4642-BA9B-0E6A598D6CBD}" type="pres">
      <dgm:prSet presAssocID="{DDF78EF5-C3D0-4BC0-8045-88F10A1AD925}" presName="node" presStyleLbl="node1" presStyleIdx="3" presStyleCnt="4">
        <dgm:presLayoutVars>
          <dgm:bulletEnabled val="1"/>
        </dgm:presLayoutVars>
      </dgm:prSet>
      <dgm:spPr/>
    </dgm:pt>
    <dgm:pt modelId="{5C6AAECC-7FBE-4E4C-99EF-F5EEA27F5EE7}" type="pres">
      <dgm:prSet presAssocID="{136851E2-EC6C-41AD-97C7-56425E5AFDAA}" presName="sibTrans" presStyleLbl="sibTrans2D1" presStyleIdx="3" presStyleCnt="4"/>
      <dgm:spPr/>
    </dgm:pt>
    <dgm:pt modelId="{2E1D8968-AD2A-451E-A254-BE0342687E82}" type="pres">
      <dgm:prSet presAssocID="{136851E2-EC6C-41AD-97C7-56425E5AFDAA}" presName="connectorText" presStyleLbl="sibTrans2D1" presStyleIdx="3" presStyleCnt="4"/>
      <dgm:spPr/>
    </dgm:pt>
  </dgm:ptLst>
  <dgm:cxnLst>
    <dgm:cxn modelId="{83ADCD05-4C83-4D88-9560-8F0AA108D8D7}" type="presOf" srcId="{B1263952-685B-4790-BEAF-A41F4DB7F8A8}" destId="{10B6B345-4035-486A-83D3-F6E982DE8171}" srcOrd="1" destOrd="0" presId="urn:microsoft.com/office/officeart/2005/8/layout/cycle7"/>
    <dgm:cxn modelId="{ADC1300A-15D1-4EDE-873D-159C8970D21A}" srcId="{6367E6EC-6C02-4E74-A02E-9A2D7BF77AAD}" destId="{DEF34AA3-5AC8-407F-AD4A-9CFD09DFC75D}" srcOrd="2" destOrd="0" parTransId="{D581FF6E-4685-4ABF-A887-9268B82AF78D}" sibTransId="{0AE95547-5454-4AD8-971E-C340B6329227}"/>
    <dgm:cxn modelId="{3ED16514-CA3A-4AA4-BBF1-7ED7D1F3C20C}" srcId="{6367E6EC-6C02-4E74-A02E-9A2D7BF77AAD}" destId="{6B8257DB-F0E4-40D4-A0A3-5B6F1EBF1648}" srcOrd="1" destOrd="0" parTransId="{7111784A-D8F0-4825-9933-B1DD1F97BB58}" sibTransId="{14E4ADA0-1A5C-4870-BE93-4BEFB5F0986B}"/>
    <dgm:cxn modelId="{48E2013A-A1C2-4721-BB80-6BA7DC8BFC81}" type="presOf" srcId="{B1263952-685B-4790-BEAF-A41F4DB7F8A8}" destId="{AAC04654-51C3-4D8C-8AB7-87B8862BBA3B}" srcOrd="0" destOrd="0" presId="urn:microsoft.com/office/officeart/2005/8/layout/cycle7"/>
    <dgm:cxn modelId="{F193665F-6AD1-4107-9A75-11F6998BA125}" srcId="{6367E6EC-6C02-4E74-A02E-9A2D7BF77AAD}" destId="{C40C9571-3490-49D2-8716-35E9BD7FA225}" srcOrd="0" destOrd="0" parTransId="{6FDD5C64-41EF-424F-97D7-FCC08001423A}" sibTransId="{B1263952-685B-4790-BEAF-A41F4DB7F8A8}"/>
    <dgm:cxn modelId="{EA9E8E44-4BA0-4853-A594-5DF12FC6154E}" type="presOf" srcId="{C40C9571-3490-49D2-8716-35E9BD7FA225}" destId="{EB3271EF-21BF-4310-A3A1-F262B107C8CF}" srcOrd="0" destOrd="0" presId="urn:microsoft.com/office/officeart/2005/8/layout/cycle7"/>
    <dgm:cxn modelId="{7BEE1069-8972-4C76-A9B6-8905FBEF49FE}" type="presOf" srcId="{6B8257DB-F0E4-40D4-A0A3-5B6F1EBF1648}" destId="{EDF9490B-C0BF-4C32-8405-46A0721B6D51}" srcOrd="0" destOrd="0" presId="urn:microsoft.com/office/officeart/2005/8/layout/cycle7"/>
    <dgm:cxn modelId="{0ED82C92-0692-425B-8AFD-C4C278945291}" type="presOf" srcId="{136851E2-EC6C-41AD-97C7-56425E5AFDAA}" destId="{5C6AAECC-7FBE-4E4C-99EF-F5EEA27F5EE7}" srcOrd="0" destOrd="0" presId="urn:microsoft.com/office/officeart/2005/8/layout/cycle7"/>
    <dgm:cxn modelId="{83602693-4878-4470-A877-F0BCBBCD0656}" type="presOf" srcId="{DEF34AA3-5AC8-407F-AD4A-9CFD09DFC75D}" destId="{E92351B8-6B15-4380-8255-869DABC64366}" srcOrd="0" destOrd="0" presId="urn:microsoft.com/office/officeart/2005/8/layout/cycle7"/>
    <dgm:cxn modelId="{7D5010A9-551A-4894-9742-11EDDB038A1E}" type="presOf" srcId="{136851E2-EC6C-41AD-97C7-56425E5AFDAA}" destId="{2E1D8968-AD2A-451E-A254-BE0342687E82}" srcOrd="1" destOrd="0" presId="urn:microsoft.com/office/officeart/2005/8/layout/cycle7"/>
    <dgm:cxn modelId="{29D77AAD-40E4-4E7B-B50E-06326EB5E47A}" type="presOf" srcId="{DDF78EF5-C3D0-4BC0-8045-88F10A1AD925}" destId="{267A6509-39CD-4642-BA9B-0E6A598D6CBD}" srcOrd="0" destOrd="0" presId="urn:microsoft.com/office/officeart/2005/8/layout/cycle7"/>
    <dgm:cxn modelId="{35A9A7B9-F98D-45C1-BA40-AC948A707EF5}" type="presOf" srcId="{6367E6EC-6C02-4E74-A02E-9A2D7BF77AAD}" destId="{D043168B-6DDA-463A-A5F4-EF04290D8164}" srcOrd="0" destOrd="0" presId="urn:microsoft.com/office/officeart/2005/8/layout/cycle7"/>
    <dgm:cxn modelId="{CA5C1CC1-9C36-4FB8-A699-F84D5B0629AF}" type="presOf" srcId="{0AE95547-5454-4AD8-971E-C340B6329227}" destId="{571A803E-CB0A-4E31-89C1-E774D1DFF506}" srcOrd="1" destOrd="0" presId="urn:microsoft.com/office/officeart/2005/8/layout/cycle7"/>
    <dgm:cxn modelId="{0A1439DD-FB7A-4018-B0FF-20E7A742CCB6}" srcId="{6367E6EC-6C02-4E74-A02E-9A2D7BF77AAD}" destId="{DDF78EF5-C3D0-4BC0-8045-88F10A1AD925}" srcOrd="3" destOrd="0" parTransId="{114BDD1D-0572-4083-B3F9-D0E11697A43E}" sibTransId="{136851E2-EC6C-41AD-97C7-56425E5AFDAA}"/>
    <dgm:cxn modelId="{D97A3FEC-EF6F-4352-A8C2-D9AF4E859BF2}" type="presOf" srcId="{0AE95547-5454-4AD8-971E-C340B6329227}" destId="{85C6417E-00C5-4D5B-AE03-594DC0836A06}" srcOrd="0" destOrd="0" presId="urn:microsoft.com/office/officeart/2005/8/layout/cycle7"/>
    <dgm:cxn modelId="{49E27CFE-75E7-4FD4-B58F-FDBDDF275DB5}" type="presOf" srcId="{14E4ADA0-1A5C-4870-BE93-4BEFB5F0986B}" destId="{7D099793-407A-44BE-8AB1-495CE395DEF0}" srcOrd="1" destOrd="0" presId="urn:microsoft.com/office/officeart/2005/8/layout/cycle7"/>
    <dgm:cxn modelId="{DB0792FE-A3C3-475C-9344-DE78CAEBC8B6}" type="presOf" srcId="{14E4ADA0-1A5C-4870-BE93-4BEFB5F0986B}" destId="{20C0FB24-B2F1-463C-A68B-BF68571183E6}" srcOrd="0" destOrd="0" presId="urn:microsoft.com/office/officeart/2005/8/layout/cycle7"/>
    <dgm:cxn modelId="{E3368B4E-AEA2-49A9-9A31-5B0A484792DE}" type="presParOf" srcId="{D043168B-6DDA-463A-A5F4-EF04290D8164}" destId="{EB3271EF-21BF-4310-A3A1-F262B107C8CF}" srcOrd="0" destOrd="0" presId="urn:microsoft.com/office/officeart/2005/8/layout/cycle7"/>
    <dgm:cxn modelId="{CC41F98F-27E4-4CAB-8FAC-A3DA2B0A123A}" type="presParOf" srcId="{D043168B-6DDA-463A-A5F4-EF04290D8164}" destId="{AAC04654-51C3-4D8C-8AB7-87B8862BBA3B}" srcOrd="1" destOrd="0" presId="urn:microsoft.com/office/officeart/2005/8/layout/cycle7"/>
    <dgm:cxn modelId="{A995544D-628A-425C-9E77-266CB517AE54}" type="presParOf" srcId="{AAC04654-51C3-4D8C-8AB7-87B8862BBA3B}" destId="{10B6B345-4035-486A-83D3-F6E982DE8171}" srcOrd="0" destOrd="0" presId="urn:microsoft.com/office/officeart/2005/8/layout/cycle7"/>
    <dgm:cxn modelId="{11E82910-77B1-419E-9CD7-0EEEE47EB47D}" type="presParOf" srcId="{D043168B-6DDA-463A-A5F4-EF04290D8164}" destId="{EDF9490B-C0BF-4C32-8405-46A0721B6D51}" srcOrd="2" destOrd="0" presId="urn:microsoft.com/office/officeart/2005/8/layout/cycle7"/>
    <dgm:cxn modelId="{E637FFC9-6164-4F8E-A727-3D4DA69B94C0}" type="presParOf" srcId="{D043168B-6DDA-463A-A5F4-EF04290D8164}" destId="{20C0FB24-B2F1-463C-A68B-BF68571183E6}" srcOrd="3" destOrd="0" presId="urn:microsoft.com/office/officeart/2005/8/layout/cycle7"/>
    <dgm:cxn modelId="{CF013742-189B-42B6-86BB-8E56FEA16838}" type="presParOf" srcId="{20C0FB24-B2F1-463C-A68B-BF68571183E6}" destId="{7D099793-407A-44BE-8AB1-495CE395DEF0}" srcOrd="0" destOrd="0" presId="urn:microsoft.com/office/officeart/2005/8/layout/cycle7"/>
    <dgm:cxn modelId="{AF3076D5-2B85-4203-8F48-8A8B96242757}" type="presParOf" srcId="{D043168B-6DDA-463A-A5F4-EF04290D8164}" destId="{E92351B8-6B15-4380-8255-869DABC64366}" srcOrd="4" destOrd="0" presId="urn:microsoft.com/office/officeart/2005/8/layout/cycle7"/>
    <dgm:cxn modelId="{9D43DD0E-B974-462D-B721-BA1F12C4D468}" type="presParOf" srcId="{D043168B-6DDA-463A-A5F4-EF04290D8164}" destId="{85C6417E-00C5-4D5B-AE03-594DC0836A06}" srcOrd="5" destOrd="0" presId="urn:microsoft.com/office/officeart/2005/8/layout/cycle7"/>
    <dgm:cxn modelId="{38D0B04E-7095-497D-95EB-89D7409B511C}" type="presParOf" srcId="{85C6417E-00C5-4D5B-AE03-594DC0836A06}" destId="{571A803E-CB0A-4E31-89C1-E774D1DFF506}" srcOrd="0" destOrd="0" presId="urn:microsoft.com/office/officeart/2005/8/layout/cycle7"/>
    <dgm:cxn modelId="{24B85020-E760-4CEF-9839-BB91E212CECA}" type="presParOf" srcId="{D043168B-6DDA-463A-A5F4-EF04290D8164}" destId="{267A6509-39CD-4642-BA9B-0E6A598D6CBD}" srcOrd="6" destOrd="0" presId="urn:microsoft.com/office/officeart/2005/8/layout/cycle7"/>
    <dgm:cxn modelId="{0D66DF9A-5B93-4DA9-899A-720982B82944}" type="presParOf" srcId="{D043168B-6DDA-463A-A5F4-EF04290D8164}" destId="{5C6AAECC-7FBE-4E4C-99EF-F5EEA27F5EE7}" srcOrd="7" destOrd="0" presId="urn:microsoft.com/office/officeart/2005/8/layout/cycle7"/>
    <dgm:cxn modelId="{9CFC4C52-27D4-494C-A64B-0D88647D9A69}" type="presParOf" srcId="{5C6AAECC-7FBE-4E4C-99EF-F5EEA27F5EE7}" destId="{2E1D8968-AD2A-451E-A254-BE0342687E82}" srcOrd="0" destOrd="0" presId="urn:microsoft.com/office/officeart/2005/8/layout/cycle7"/>
  </dgm:cxnLst>
  <dgm:bg/>
  <dgm:whole/>
  <dgm:extLst>
    <a:ext xmlns:a="http://schemas.openxmlformats.org/drawingml/2006/main" uri="http://schemas.microsoft.com/office/drawing/2008/diagram">
      <dsp:dataModelExt xmlns:dsp="http://schemas.microsoft.com/office/drawing/2008/diagram" minVer="http://schemas.openxmlformats.org/drawingml/2006/diagram" relId="rId1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401005-A624-46E8-82F9-38E938455674}">
      <dsp:nvSpPr>
        <dsp:cNvPr id="0" name=""/>
        <dsp:cNvSpPr/>
      </dsp:nvSpPr>
      <dsp:spPr>
        <a:xfrm>
          <a:off x="0" y="28836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FF4AF662-AA2D-4943-96D6-3583109A6EF2}">
      <dsp:nvSpPr>
        <dsp:cNvPr id="0" name=""/>
        <dsp:cNvSpPr/>
      </dsp:nvSpPr>
      <dsp:spPr>
        <a:xfrm>
          <a:off x="274320" y="17028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Customer focus</a:t>
          </a:r>
          <a:endParaRPr lang="en-IN" sz="1400" b="1" kern="1200">
            <a:latin typeface="Times New Roman" panose="02020603050405020304" pitchFamily="18" charset="0"/>
            <a:cs typeface="Times New Roman" panose="02020603050405020304" pitchFamily="18" charset="0"/>
          </a:endParaRPr>
        </a:p>
      </dsp:txBody>
      <dsp:txXfrm>
        <a:off x="285848" y="181808"/>
        <a:ext cx="3817424" cy="213104"/>
      </dsp:txXfrm>
    </dsp:sp>
    <dsp:sp modelId="{C3D0CBF7-C5C1-4EBF-A514-0AF4B3145337}">
      <dsp:nvSpPr>
        <dsp:cNvPr id="0" name=""/>
        <dsp:cNvSpPr/>
      </dsp:nvSpPr>
      <dsp:spPr>
        <a:xfrm>
          <a:off x="0" y="65124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6299D5C-7CA5-45A8-BF10-2C9EAEF1A5C0}">
      <dsp:nvSpPr>
        <dsp:cNvPr id="0" name=""/>
        <dsp:cNvSpPr/>
      </dsp:nvSpPr>
      <dsp:spPr>
        <a:xfrm>
          <a:off x="274320" y="53316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Process-centric approach</a:t>
          </a:r>
          <a:endParaRPr lang="en-IN" sz="1400" b="1" kern="1200">
            <a:latin typeface="Times New Roman" panose="02020603050405020304" pitchFamily="18" charset="0"/>
            <a:cs typeface="Times New Roman" panose="02020603050405020304" pitchFamily="18" charset="0"/>
          </a:endParaRPr>
        </a:p>
      </dsp:txBody>
      <dsp:txXfrm>
        <a:off x="285848" y="544688"/>
        <a:ext cx="3817424" cy="213104"/>
      </dsp:txXfrm>
    </dsp:sp>
    <dsp:sp modelId="{AF998763-0E45-47B1-8820-FE94829DBE90}">
      <dsp:nvSpPr>
        <dsp:cNvPr id="0" name=""/>
        <dsp:cNvSpPr/>
      </dsp:nvSpPr>
      <dsp:spPr>
        <a:xfrm>
          <a:off x="0" y="101412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2FAC9A9-0381-419E-A422-6EF83339ACAE}">
      <dsp:nvSpPr>
        <dsp:cNvPr id="0" name=""/>
        <dsp:cNvSpPr/>
      </dsp:nvSpPr>
      <dsp:spPr>
        <a:xfrm>
          <a:off x="274320" y="89604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Employee involvement</a:t>
          </a:r>
          <a:endParaRPr lang="en-IN" sz="1400" b="1" kern="1200">
            <a:latin typeface="Times New Roman" panose="02020603050405020304" pitchFamily="18" charset="0"/>
            <a:cs typeface="Times New Roman" panose="02020603050405020304" pitchFamily="18" charset="0"/>
          </a:endParaRPr>
        </a:p>
      </dsp:txBody>
      <dsp:txXfrm>
        <a:off x="285848" y="907568"/>
        <a:ext cx="3817424" cy="213104"/>
      </dsp:txXfrm>
    </dsp:sp>
    <dsp:sp modelId="{7B802EF6-0D8C-4748-854B-8FAC249FAFA5}">
      <dsp:nvSpPr>
        <dsp:cNvPr id="0" name=""/>
        <dsp:cNvSpPr/>
      </dsp:nvSpPr>
      <dsp:spPr>
        <a:xfrm>
          <a:off x="0" y="137700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CB0D9E7-B5ED-483C-8F6F-258FE96FE51F}">
      <dsp:nvSpPr>
        <dsp:cNvPr id="0" name=""/>
        <dsp:cNvSpPr/>
      </dsp:nvSpPr>
      <dsp:spPr>
        <a:xfrm>
          <a:off x="274320" y="125892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Integrated system</a:t>
          </a:r>
          <a:endParaRPr lang="en-IN" sz="1400" b="1" kern="1200">
            <a:latin typeface="Times New Roman" panose="02020603050405020304" pitchFamily="18" charset="0"/>
            <a:cs typeface="Times New Roman" panose="02020603050405020304" pitchFamily="18" charset="0"/>
          </a:endParaRPr>
        </a:p>
      </dsp:txBody>
      <dsp:txXfrm>
        <a:off x="285848" y="1270448"/>
        <a:ext cx="3817424" cy="213104"/>
      </dsp:txXfrm>
    </dsp:sp>
    <dsp:sp modelId="{BCBC250C-F7BD-4A4E-8BFA-5D8B8D21DE00}">
      <dsp:nvSpPr>
        <dsp:cNvPr id="0" name=""/>
        <dsp:cNvSpPr/>
      </dsp:nvSpPr>
      <dsp:spPr>
        <a:xfrm>
          <a:off x="0" y="173988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467DA1F-7A0D-414C-AA58-54C2A696445F}">
      <dsp:nvSpPr>
        <dsp:cNvPr id="0" name=""/>
        <dsp:cNvSpPr/>
      </dsp:nvSpPr>
      <dsp:spPr>
        <a:xfrm>
          <a:off x="274320" y="162180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Continual efforts</a:t>
          </a:r>
          <a:endParaRPr lang="en-IN" sz="1400" b="1" kern="1200">
            <a:latin typeface="Times New Roman" panose="02020603050405020304" pitchFamily="18" charset="0"/>
            <a:cs typeface="Times New Roman" panose="02020603050405020304" pitchFamily="18" charset="0"/>
          </a:endParaRPr>
        </a:p>
      </dsp:txBody>
      <dsp:txXfrm>
        <a:off x="285848" y="1633328"/>
        <a:ext cx="3817424" cy="213104"/>
      </dsp:txXfrm>
    </dsp:sp>
    <dsp:sp modelId="{6751299C-955B-4669-A628-3886AFF6CA2C}">
      <dsp:nvSpPr>
        <dsp:cNvPr id="0" name=""/>
        <dsp:cNvSpPr/>
      </dsp:nvSpPr>
      <dsp:spPr>
        <a:xfrm>
          <a:off x="0" y="210276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39089E29-EECF-430F-B2F1-E21871C210EA}">
      <dsp:nvSpPr>
        <dsp:cNvPr id="0" name=""/>
        <dsp:cNvSpPr/>
      </dsp:nvSpPr>
      <dsp:spPr>
        <a:xfrm>
          <a:off x="274320" y="198468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Fact-based decision-making</a:t>
          </a:r>
          <a:endParaRPr lang="en-IN" sz="1400" b="1" kern="1200">
            <a:latin typeface="Times New Roman" panose="02020603050405020304" pitchFamily="18" charset="0"/>
            <a:cs typeface="Times New Roman" panose="02020603050405020304" pitchFamily="18" charset="0"/>
          </a:endParaRPr>
        </a:p>
      </dsp:txBody>
      <dsp:txXfrm>
        <a:off x="285848" y="1996208"/>
        <a:ext cx="3817424" cy="213104"/>
      </dsp:txXfrm>
    </dsp:sp>
    <dsp:sp modelId="{3165A5C7-8D56-4FA3-B105-EE1AC057B970}">
      <dsp:nvSpPr>
        <dsp:cNvPr id="0" name=""/>
        <dsp:cNvSpPr/>
      </dsp:nvSpPr>
      <dsp:spPr>
        <a:xfrm>
          <a:off x="0" y="246564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4D26E51-7F0C-4FCC-B2D3-FDF7B4E2615B}">
      <dsp:nvSpPr>
        <dsp:cNvPr id="0" name=""/>
        <dsp:cNvSpPr/>
      </dsp:nvSpPr>
      <dsp:spPr>
        <a:xfrm>
          <a:off x="274320" y="234756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Systematic flow</a:t>
          </a:r>
          <a:endParaRPr lang="en-IN" sz="1400" b="1" kern="1200">
            <a:latin typeface="Times New Roman" panose="02020603050405020304" pitchFamily="18" charset="0"/>
            <a:cs typeface="Times New Roman" panose="02020603050405020304" pitchFamily="18" charset="0"/>
          </a:endParaRPr>
        </a:p>
      </dsp:txBody>
      <dsp:txXfrm>
        <a:off x="285848" y="2359088"/>
        <a:ext cx="3817424" cy="213104"/>
      </dsp:txXfrm>
    </dsp:sp>
    <dsp:sp modelId="{6C2B6AEA-7F60-44AB-B718-48FA57AC2AD8}">
      <dsp:nvSpPr>
        <dsp:cNvPr id="0" name=""/>
        <dsp:cNvSpPr/>
      </dsp:nvSpPr>
      <dsp:spPr>
        <a:xfrm>
          <a:off x="0" y="2828520"/>
          <a:ext cx="5486400" cy="201600"/>
        </a:xfrm>
        <a:prstGeom prst="rect">
          <a:avLst/>
        </a:prstGeom>
        <a:noFill/>
        <a:ln w="6350">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1D544CC-9A88-4FC1-9BA7-513D3D973504}">
      <dsp:nvSpPr>
        <dsp:cNvPr id="0" name=""/>
        <dsp:cNvSpPr/>
      </dsp:nvSpPr>
      <dsp:spPr>
        <a:xfrm>
          <a:off x="274320" y="2710440"/>
          <a:ext cx="3840480" cy="236160"/>
        </a:xfrm>
        <a:prstGeom prst="roundRect">
          <a:avLst/>
        </a:prstGeom>
        <a:solidFill>
          <a:schemeClr val="accent5">
            <a:lumMod val="60000"/>
            <a:lumOff val="40000"/>
          </a:schemeClr>
        </a:solidFill>
        <a:ln>
          <a:noFill/>
        </a:ln>
        <a:effectLst/>
        <a:scene3d>
          <a:camera prst="orthographicFront"/>
          <a:lightRig rig="flat" dir="t"/>
        </a:scene3d>
        <a:sp3d prstMaterial="dkEdge">
          <a:bevelT w="8200" h="38100" prst="circle"/>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lstStyle/>
        <a:p>
          <a:pPr marL="0" lvl="0" indent="0" algn="l"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Relationship management</a:t>
          </a:r>
          <a:endParaRPr lang="en-IN" sz="1400" b="1" kern="1200">
            <a:latin typeface="Times New Roman" panose="02020603050405020304" pitchFamily="18" charset="0"/>
            <a:cs typeface="Times New Roman" panose="02020603050405020304" pitchFamily="18" charset="0"/>
          </a:endParaRPr>
        </a:p>
      </dsp:txBody>
      <dsp:txXfrm>
        <a:off x="285848" y="2721968"/>
        <a:ext cx="3817424"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3271EF-21BF-4310-A3A1-F262B107C8CF}">
      <dsp:nvSpPr>
        <dsp:cNvPr id="0" name=""/>
        <dsp:cNvSpPr/>
      </dsp:nvSpPr>
      <dsp:spPr>
        <a:xfrm>
          <a:off x="2082849" y="1676"/>
          <a:ext cx="1320700" cy="660350"/>
        </a:xfrm>
        <a:prstGeom prst="roundRect">
          <a:avLst>
            <a:gd name="adj" fmla="val 10000"/>
          </a:avLst>
        </a:prstGeom>
        <a:solidFill>
          <a:schemeClr val="tx1"/>
        </a:solidFill>
        <a:ln w="12700">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lstStyle/>
        <a:p>
          <a:pPr marL="0" lvl="0" indent="0" algn="ctr" defTabSz="1244600">
            <a:lnSpc>
              <a:spcPct val="90000"/>
            </a:lnSpc>
            <a:spcBef>
              <a:spcPct val="0"/>
            </a:spcBef>
            <a:spcAft>
              <a:spcPct val="35000"/>
            </a:spcAft>
            <a:buNone/>
          </a:pPr>
          <a:r>
            <a:rPr lang="en-IN" sz="2800" kern="1200"/>
            <a:t>Plan</a:t>
          </a:r>
        </a:p>
      </dsp:txBody>
      <dsp:txXfrm>
        <a:off x="2102190" y="21017"/>
        <a:ext cx="1282018" cy="621668"/>
      </dsp:txXfrm>
    </dsp:sp>
    <dsp:sp modelId="{AAC04654-51C3-4D8C-8AB7-87B8862BBA3B}">
      <dsp:nvSpPr>
        <dsp:cNvPr id="0" name=""/>
        <dsp:cNvSpPr/>
      </dsp:nvSpPr>
      <dsp:spPr>
        <a:xfrm rot="2700000">
          <a:off x="3033438" y="850464"/>
          <a:ext cx="687871" cy="231122"/>
        </a:xfrm>
        <a:prstGeom prst="leftRightArrow">
          <a:avLst>
            <a:gd name="adj1" fmla="val 60000"/>
            <a:gd name="adj2" fmla="val 50000"/>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p>
      </dsp:txBody>
      <dsp:txXfrm>
        <a:off x="3102775" y="896688"/>
        <a:ext cx="549197" cy="138674"/>
      </dsp:txXfrm>
    </dsp:sp>
    <dsp:sp modelId="{EDF9490B-C0BF-4C32-8405-46A0721B6D51}">
      <dsp:nvSpPr>
        <dsp:cNvPr id="0" name=""/>
        <dsp:cNvSpPr/>
      </dsp:nvSpPr>
      <dsp:spPr>
        <a:xfrm>
          <a:off x="3351197" y="1270024"/>
          <a:ext cx="1320700" cy="660350"/>
        </a:xfrm>
        <a:prstGeom prst="roundRect">
          <a:avLst>
            <a:gd name="adj" fmla="val 10000"/>
          </a:avLst>
        </a:prstGeom>
        <a:solidFill>
          <a:schemeClr val="tx1"/>
        </a:solidFill>
        <a:ln w="12700">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lstStyle/>
        <a:p>
          <a:pPr marL="0" lvl="0" indent="0" algn="ctr" defTabSz="1244600">
            <a:lnSpc>
              <a:spcPct val="90000"/>
            </a:lnSpc>
            <a:spcBef>
              <a:spcPct val="0"/>
            </a:spcBef>
            <a:spcAft>
              <a:spcPct val="35000"/>
            </a:spcAft>
            <a:buNone/>
          </a:pPr>
          <a:r>
            <a:rPr lang="en-IN" sz="2800" kern="1200"/>
            <a:t>Do</a:t>
          </a:r>
        </a:p>
      </dsp:txBody>
      <dsp:txXfrm>
        <a:off x="3370538" y="1289365"/>
        <a:ext cx="1282018" cy="621668"/>
      </dsp:txXfrm>
    </dsp:sp>
    <dsp:sp modelId="{20C0FB24-B2F1-463C-A68B-BF68571183E6}">
      <dsp:nvSpPr>
        <dsp:cNvPr id="0" name=""/>
        <dsp:cNvSpPr/>
      </dsp:nvSpPr>
      <dsp:spPr>
        <a:xfrm rot="8100000">
          <a:off x="3033438" y="2118812"/>
          <a:ext cx="687871" cy="231122"/>
        </a:xfrm>
        <a:prstGeom prst="leftRightArrow">
          <a:avLst>
            <a:gd name="adj1" fmla="val 60000"/>
            <a:gd name="adj2" fmla="val 50000"/>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p>
      </dsp:txBody>
      <dsp:txXfrm rot="10800000">
        <a:off x="3102775" y="2165036"/>
        <a:ext cx="549197" cy="138674"/>
      </dsp:txXfrm>
    </dsp:sp>
    <dsp:sp modelId="{E92351B8-6B15-4380-8255-869DABC64366}">
      <dsp:nvSpPr>
        <dsp:cNvPr id="0" name=""/>
        <dsp:cNvSpPr/>
      </dsp:nvSpPr>
      <dsp:spPr>
        <a:xfrm>
          <a:off x="2082849" y="2538373"/>
          <a:ext cx="1320700" cy="660350"/>
        </a:xfrm>
        <a:prstGeom prst="roundRect">
          <a:avLst>
            <a:gd name="adj" fmla="val 10000"/>
          </a:avLst>
        </a:prstGeom>
        <a:solidFill>
          <a:schemeClr val="tx1"/>
        </a:solidFill>
        <a:ln w="12700">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lstStyle/>
        <a:p>
          <a:pPr marL="0" lvl="0" indent="0" algn="ctr" defTabSz="1244600">
            <a:lnSpc>
              <a:spcPct val="90000"/>
            </a:lnSpc>
            <a:spcBef>
              <a:spcPct val="0"/>
            </a:spcBef>
            <a:spcAft>
              <a:spcPct val="35000"/>
            </a:spcAft>
            <a:buNone/>
          </a:pPr>
          <a:r>
            <a:rPr lang="en-IN" sz="2800" kern="1200"/>
            <a:t>Check</a:t>
          </a:r>
        </a:p>
      </dsp:txBody>
      <dsp:txXfrm>
        <a:off x="2102190" y="2557714"/>
        <a:ext cx="1282018" cy="621668"/>
      </dsp:txXfrm>
    </dsp:sp>
    <dsp:sp modelId="{85C6417E-00C5-4D5B-AE03-594DC0836A06}">
      <dsp:nvSpPr>
        <dsp:cNvPr id="0" name=""/>
        <dsp:cNvSpPr/>
      </dsp:nvSpPr>
      <dsp:spPr>
        <a:xfrm rot="13500000">
          <a:off x="1765090" y="2118812"/>
          <a:ext cx="687871" cy="231122"/>
        </a:xfrm>
        <a:prstGeom prst="leftRightArrow">
          <a:avLst>
            <a:gd name="adj1" fmla="val 60000"/>
            <a:gd name="adj2" fmla="val 50000"/>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p>
      </dsp:txBody>
      <dsp:txXfrm rot="10800000">
        <a:off x="1834427" y="2165036"/>
        <a:ext cx="549197" cy="138674"/>
      </dsp:txXfrm>
    </dsp:sp>
    <dsp:sp modelId="{267A6509-39CD-4642-BA9B-0E6A598D6CBD}">
      <dsp:nvSpPr>
        <dsp:cNvPr id="0" name=""/>
        <dsp:cNvSpPr/>
      </dsp:nvSpPr>
      <dsp:spPr>
        <a:xfrm>
          <a:off x="814501" y="1270024"/>
          <a:ext cx="1320700" cy="660350"/>
        </a:xfrm>
        <a:prstGeom prst="roundRect">
          <a:avLst>
            <a:gd name="adj" fmla="val 10000"/>
          </a:avLst>
        </a:prstGeom>
        <a:solidFill>
          <a:schemeClr val="tx1"/>
        </a:solidFill>
        <a:ln w="12700">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lstStyle/>
        <a:p>
          <a:pPr marL="0" lvl="0" indent="0" algn="ctr" defTabSz="1244600">
            <a:lnSpc>
              <a:spcPct val="90000"/>
            </a:lnSpc>
            <a:spcBef>
              <a:spcPct val="0"/>
            </a:spcBef>
            <a:spcAft>
              <a:spcPct val="35000"/>
            </a:spcAft>
            <a:buNone/>
          </a:pPr>
          <a:r>
            <a:rPr lang="en-IN" sz="2800" kern="1200"/>
            <a:t>Act</a:t>
          </a:r>
        </a:p>
      </dsp:txBody>
      <dsp:txXfrm>
        <a:off x="833842" y="1289365"/>
        <a:ext cx="1282018" cy="621668"/>
      </dsp:txXfrm>
    </dsp:sp>
    <dsp:sp modelId="{5C6AAECC-7FBE-4E4C-99EF-F5EEA27F5EE7}">
      <dsp:nvSpPr>
        <dsp:cNvPr id="0" name=""/>
        <dsp:cNvSpPr/>
      </dsp:nvSpPr>
      <dsp:spPr>
        <a:xfrm rot="18900000">
          <a:off x="1765090" y="850464"/>
          <a:ext cx="687871" cy="231122"/>
        </a:xfrm>
        <a:prstGeom prst="leftRightArrow">
          <a:avLst>
            <a:gd name="adj1" fmla="val 60000"/>
            <a:gd name="adj2" fmla="val 50000"/>
          </a:avLst>
        </a:prstGeom>
        <a:solidFill>
          <a:schemeClr val="accent4"/>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lstStyle/>
        <a:p>
          <a:pPr marL="0" lvl="0" indent="0" algn="ctr" defTabSz="400050">
            <a:lnSpc>
              <a:spcPct val="90000"/>
            </a:lnSpc>
            <a:spcBef>
              <a:spcPct val="0"/>
            </a:spcBef>
            <a:spcAft>
              <a:spcPct val="35000"/>
            </a:spcAft>
            <a:buNone/>
          </a:pPr>
          <a:endParaRPr lang="en-IN" sz="900" kern="1200"/>
        </a:p>
      </dsp:txBody>
      <dsp:txXfrm>
        <a:off x="1834427" y="896688"/>
        <a:ext cx="549197" cy="13867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val="norm"/>
      <dgm:animLvl val="lvl"/>
      <dgm:resizeHandles val="exact"/>
    </dgm:varLst>
    <dgm:choose name="Name0">
      <dgm:if name="Name1" func="var" arg="dir" op="equ" val="norm">
        <dgm:alg type="lin">
          <dgm:param type="horzAlign" val="l"/>
          <dgm:param type="linDir" val="fromT"/>
          <dgm:param type="nodeHorzAlign" val="l"/>
          <dgm:param type="vertAlign" val="mid"/>
        </dgm:alg>
      </dgm:if>
      <dgm:else name="Name2">
        <dgm:alg type="lin">
          <dgm:param type="horzAlign" val="r"/>
          <dgm:param type="linDir" val="fromT"/>
          <dgm:param type="nodeHorzAlign" val="r"/>
          <dgm:param type="vertAlign" val="mid"/>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horzAlign" val="l"/>
              <dgm:param type="linDir" val="fromL"/>
              <dgm:param type="nodeHorzAlign" val="l"/>
            </dgm:alg>
          </dgm:if>
          <dgm:else name="Name6">
            <dgm:alg type="lin">
              <dgm:param type="horzAlign" val="r"/>
              <dgm:param type="linDir" val="from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val="norm"/>
      <dgm:resizeHandles val="exact"/>
    </dgm:varLst>
    <dgm:choose name="Name1">
      <dgm:if name="Name2" func="var" arg="dir" op="equ" val="norm">
        <dgm:alg type="cycle">
          <dgm:param type="spanAng" val="360"/>
          <dgm:param type="stAng" val="0"/>
        </dgm:alg>
      </dgm:if>
      <dgm:else name="Name3">
        <dgm:alg type="cycle">
          <dgm:param type="spanAng" val="-360"/>
          <dgm:param type="stAng" val="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arg="none" op="gt" val="1">
          <dgm:forEach name="sibTransForEach" axis="followSib" ptType="sibTrans" hideLastTrans="false" cnt="1">
            <dgm:layoutNode name="sibTrans">
              <dgm:choose name="Name6">
                <dgm:if name="Name7" axis="par ch" ptType="doc node" func="posEven" arg="none" op="equ" val="1">
                  <dgm:alg type="conn">
                    <dgm:param type="begPts" val="radial"/>
                    <dgm:param type="begSty" val="arr"/>
                    <dgm:param type="endPts" val="radial"/>
                    <dgm:param type="endSty" val="arr"/>
                  </dgm:alg>
                </dgm:if>
                <dgm:else name="Name8">
                  <dgm:alg type="conn">
                    <dgm:param type="begPts" val="auto"/>
                    <dgm:param type="begSty" val="arr"/>
                    <dgm:param type="endPts" val="auto"/>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dgm:bevelT w="8200" h="38100" prst="circle"/>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dgm:bevelT w="8200" h="38100" prst="circle"/>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dgm:bevelT w="8200" h="38100" prst="circle"/>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dgm:bevelT w="8200" h="38100" prst="circle"/>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6C073-6004-4046-96CD-30358002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sinchan ghosh</cp:lastModifiedBy>
  <cp:revision>1238</cp:revision>
  <dcterms:created xsi:type="dcterms:W3CDTF">2022-03-22T18:17:00Z</dcterms:created>
  <dcterms:modified xsi:type="dcterms:W3CDTF">2023-04-10T13:02:00Z</dcterms:modified>
</cp:coreProperties>
</file>