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32DBF" w:rsidRDefault="00A32DBF" w:rsidP="00A32DBF">
      <w:pPr>
        <w:spacing w:line="360" w:lineRule="auto"/>
        <w:jc w:val="center"/>
        <w:rPr>
          <w:rFonts w:ascii="Times New Roman" w:hAnsi="Times New Roman" w:cs="Times New Roman"/>
          <w:b/>
          <w:sz w:val="32"/>
          <w:szCs w:val="32"/>
          <w:lang w:val="en-US"/>
        </w:rPr>
      </w:pPr>
    </w:p>
    <w:p w:rsidR="00A32DBF" w:rsidRDefault="00A32DBF" w:rsidP="00A32DBF">
      <w:pPr>
        <w:spacing w:line="360" w:lineRule="auto"/>
        <w:jc w:val="center"/>
        <w:rPr>
          <w:rFonts w:ascii="Times New Roman" w:hAnsi="Times New Roman" w:cs="Times New Roman"/>
          <w:b/>
          <w:sz w:val="32"/>
          <w:szCs w:val="32"/>
          <w:lang w:val="en-US"/>
        </w:rPr>
      </w:pPr>
    </w:p>
    <w:p w:rsidR="00A32DBF" w:rsidRDefault="00A32DBF" w:rsidP="00A32DBF">
      <w:pPr>
        <w:spacing w:line="360" w:lineRule="auto"/>
        <w:jc w:val="center"/>
        <w:rPr>
          <w:rFonts w:ascii="Times New Roman" w:hAnsi="Times New Roman" w:cs="Times New Roman"/>
          <w:b/>
          <w:sz w:val="32"/>
          <w:szCs w:val="32"/>
          <w:lang w:val="en-US"/>
        </w:rPr>
      </w:pPr>
    </w:p>
    <w:p w:rsidR="00A32DBF" w:rsidRDefault="00A32DBF" w:rsidP="00A32DBF">
      <w:pPr>
        <w:spacing w:line="360" w:lineRule="auto"/>
        <w:jc w:val="center"/>
        <w:rPr>
          <w:rFonts w:ascii="Times New Roman" w:hAnsi="Times New Roman" w:cs="Times New Roman"/>
          <w:b/>
          <w:sz w:val="32"/>
          <w:szCs w:val="32"/>
          <w:lang w:val="en-US"/>
        </w:rPr>
      </w:pPr>
    </w:p>
    <w:p w:rsidR="00A32DBF" w:rsidRDefault="00A32DBF" w:rsidP="00A32DBF">
      <w:pPr>
        <w:spacing w:line="360" w:lineRule="auto"/>
        <w:jc w:val="center"/>
        <w:rPr>
          <w:rFonts w:ascii="Times New Roman" w:hAnsi="Times New Roman" w:cs="Times New Roman"/>
          <w:b/>
          <w:sz w:val="32"/>
          <w:szCs w:val="32"/>
          <w:lang w:val="en-US"/>
        </w:rPr>
      </w:pPr>
    </w:p>
    <w:p w:rsidR="00A32DBF" w:rsidRDefault="00A32DBF" w:rsidP="00A32DBF">
      <w:pPr>
        <w:spacing w:line="360" w:lineRule="auto"/>
        <w:jc w:val="center"/>
        <w:rPr>
          <w:rFonts w:ascii="Times New Roman" w:hAnsi="Times New Roman" w:cs="Times New Roman"/>
          <w:b/>
          <w:sz w:val="32"/>
          <w:szCs w:val="32"/>
          <w:lang w:val="en-US"/>
        </w:rPr>
      </w:pPr>
    </w:p>
    <w:p w:rsidR="00A32DBF" w:rsidRDefault="00A32DBF" w:rsidP="00A32DBF">
      <w:pPr>
        <w:spacing w:line="360" w:lineRule="auto"/>
        <w:jc w:val="center"/>
        <w:rPr>
          <w:rFonts w:ascii="Times New Roman" w:hAnsi="Times New Roman" w:cs="Times New Roman"/>
          <w:b/>
          <w:sz w:val="32"/>
          <w:szCs w:val="32"/>
          <w:lang w:val="en-US"/>
        </w:rPr>
      </w:pPr>
    </w:p>
    <w:p w:rsidR="00B35C64" w:rsidRDefault="00F62588" w:rsidP="00A32DBF">
      <w:pPr>
        <w:spacing w:line="360" w:lineRule="auto"/>
        <w:jc w:val="center"/>
        <w:rPr>
          <w:rFonts w:ascii="Times New Roman" w:hAnsi="Times New Roman" w:cs="Times New Roman"/>
          <w:b/>
          <w:sz w:val="32"/>
          <w:szCs w:val="32"/>
          <w:lang w:val="en-US"/>
        </w:rPr>
      </w:pPr>
      <w:r w:rsidRPr="00A32DBF">
        <w:rPr>
          <w:rFonts w:ascii="Times New Roman" w:hAnsi="Times New Roman" w:cs="Times New Roman"/>
          <w:b/>
          <w:sz w:val="32"/>
          <w:szCs w:val="32"/>
          <w:lang w:val="en-US"/>
        </w:rPr>
        <w:t>ASSESSMENT 2- INDIVIDUAL REFLECTIVE COMMENTARY ON LEADERSHIP FOR SUSTAINABILITY</w:t>
      </w:r>
    </w:p>
    <w:p w:rsidR="00B35C64" w:rsidRDefault="00B35C64">
      <w:pPr>
        <w:rPr>
          <w:rFonts w:ascii="Times New Roman" w:hAnsi="Times New Roman" w:cs="Times New Roman"/>
          <w:b/>
          <w:sz w:val="32"/>
          <w:szCs w:val="32"/>
          <w:lang w:val="en-US"/>
        </w:rPr>
      </w:pPr>
      <w:r>
        <w:rPr>
          <w:rFonts w:ascii="Times New Roman" w:hAnsi="Times New Roman" w:cs="Times New Roman"/>
          <w:b/>
          <w:sz w:val="32"/>
          <w:szCs w:val="32"/>
          <w:lang w:val="en-US"/>
        </w:rPr>
        <w:br w:type="page"/>
      </w:r>
    </w:p>
    <w:sdt>
      <w:sdtPr>
        <w:id w:val="-536434097"/>
        <w:docPartObj>
          <w:docPartGallery w:val="Table of Contents"/>
          <w:docPartUnique/>
        </w:docPartObj>
      </w:sdtPr>
      <w:sdtEndPr>
        <w:rPr>
          <w:rFonts w:ascii="Times New Roman" w:eastAsiaTheme="minorHAnsi" w:hAnsi="Times New Roman" w:cs="Times New Roman"/>
          <w:b/>
          <w:bCs/>
          <w:noProof/>
          <w:color w:val="auto"/>
          <w:sz w:val="24"/>
          <w:szCs w:val="24"/>
          <w:lang w:val="en-IN"/>
        </w:rPr>
      </w:sdtEndPr>
      <w:sdtContent>
        <w:p w:rsidR="00B35C64" w:rsidRPr="00B35C64" w:rsidRDefault="00B35C64" w:rsidP="00B35C64">
          <w:pPr>
            <w:pStyle w:val="TOCHeading"/>
            <w:jc w:val="center"/>
            <w:rPr>
              <w:rFonts w:ascii="Times New Roman" w:hAnsi="Times New Roman" w:cs="Times New Roman"/>
              <w:b/>
              <w:color w:val="auto"/>
              <w:sz w:val="24"/>
              <w:szCs w:val="24"/>
            </w:rPr>
          </w:pPr>
          <w:r w:rsidRPr="00B35C64">
            <w:rPr>
              <w:rFonts w:ascii="Times New Roman" w:hAnsi="Times New Roman" w:cs="Times New Roman"/>
              <w:b/>
              <w:color w:val="auto"/>
              <w:sz w:val="24"/>
              <w:szCs w:val="24"/>
            </w:rPr>
            <w:t>Table of Contents</w:t>
          </w:r>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r w:rsidRPr="00B35C64">
            <w:rPr>
              <w:rFonts w:ascii="Times New Roman" w:hAnsi="Times New Roman" w:cs="Times New Roman"/>
              <w:sz w:val="24"/>
              <w:szCs w:val="24"/>
            </w:rPr>
            <w:fldChar w:fldCharType="begin"/>
          </w:r>
          <w:r w:rsidRPr="00B35C64">
            <w:rPr>
              <w:rFonts w:ascii="Times New Roman" w:hAnsi="Times New Roman" w:cs="Times New Roman"/>
              <w:sz w:val="24"/>
              <w:szCs w:val="24"/>
            </w:rPr>
            <w:instrText xml:space="preserve"> TOC \o "1-3" \h \z \u </w:instrText>
          </w:r>
          <w:r w:rsidRPr="00B35C64">
            <w:rPr>
              <w:rFonts w:ascii="Times New Roman" w:hAnsi="Times New Roman" w:cs="Times New Roman"/>
              <w:sz w:val="24"/>
              <w:szCs w:val="24"/>
            </w:rPr>
            <w:fldChar w:fldCharType="separate"/>
          </w:r>
          <w:hyperlink w:anchor="_Toc133331103" w:history="1">
            <w:r w:rsidRPr="00B35C64">
              <w:rPr>
                <w:rStyle w:val="Hyperlink"/>
                <w:rFonts w:ascii="Times New Roman" w:hAnsi="Times New Roman" w:cs="Times New Roman"/>
                <w:noProof/>
                <w:sz w:val="24"/>
                <w:szCs w:val="24"/>
              </w:rPr>
              <w:t>Introduction</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_Toc133331103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3</w:t>
            </w:r>
            <w:r w:rsidRPr="00B35C64">
              <w:rPr>
                <w:rFonts w:ascii="Times New Roman" w:hAnsi="Times New Roman" w:cs="Times New Roman"/>
                <w:noProof/>
                <w:webHidden/>
                <w:sz w:val="24"/>
                <w:szCs w:val="24"/>
              </w:rPr>
              <w:fldChar w:fldCharType="end"/>
            </w:r>
          </w:hyperlink>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hyperlink w:anchor="_Toc133331104" w:history="1">
            <w:r w:rsidRPr="00B35C64">
              <w:rPr>
                <w:rStyle w:val="Hyperlink"/>
                <w:rFonts w:ascii="Times New Roman" w:hAnsi="Times New Roman" w:cs="Times New Roman"/>
                <w:noProof/>
                <w:sz w:val="24"/>
                <w:szCs w:val="24"/>
                <w:lang w:val="en-US"/>
              </w:rPr>
              <w:t>(1) Critical reflection about own valuation set</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_Toc133331104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3</w:t>
            </w:r>
            <w:r w:rsidRPr="00B35C64">
              <w:rPr>
                <w:rFonts w:ascii="Times New Roman" w:hAnsi="Times New Roman" w:cs="Times New Roman"/>
                <w:noProof/>
                <w:webHidden/>
                <w:sz w:val="24"/>
                <w:szCs w:val="24"/>
              </w:rPr>
              <w:fldChar w:fldCharType="end"/>
            </w:r>
          </w:hyperlink>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hyperlink w:anchor="_Toc133331105" w:history="1">
            <w:r w:rsidRPr="00B35C64">
              <w:rPr>
                <w:rStyle w:val="Hyperlink"/>
                <w:rFonts w:ascii="Times New Roman" w:hAnsi="Times New Roman" w:cs="Times New Roman"/>
                <w:noProof/>
                <w:sz w:val="24"/>
                <w:szCs w:val="24"/>
                <w:lang w:val="en-US"/>
              </w:rPr>
              <w:t>(2) Critical reflection relative shaping of valuations and attitudes towards the topic</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_Toc133331105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4</w:t>
            </w:r>
            <w:r w:rsidRPr="00B35C64">
              <w:rPr>
                <w:rFonts w:ascii="Times New Roman" w:hAnsi="Times New Roman" w:cs="Times New Roman"/>
                <w:noProof/>
                <w:webHidden/>
                <w:sz w:val="24"/>
                <w:szCs w:val="24"/>
              </w:rPr>
              <w:fldChar w:fldCharType="end"/>
            </w:r>
          </w:hyperlink>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hyperlink w:anchor="_Toc133331106" w:history="1">
            <w:r w:rsidRPr="00B35C64">
              <w:rPr>
                <w:rStyle w:val="Hyperlink"/>
                <w:rFonts w:ascii="Times New Roman" w:hAnsi="Times New Roman" w:cs="Times New Roman"/>
                <w:noProof/>
                <w:sz w:val="24"/>
                <w:szCs w:val="24"/>
                <w:lang w:val="en-US"/>
              </w:rPr>
              <w:t>(3) Statement whether sustainability serves as a major consideration of decisions as a tourism/ hospitality manager</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_Toc133331106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4</w:t>
            </w:r>
            <w:r w:rsidRPr="00B35C64">
              <w:rPr>
                <w:rFonts w:ascii="Times New Roman" w:hAnsi="Times New Roman" w:cs="Times New Roman"/>
                <w:noProof/>
                <w:webHidden/>
                <w:sz w:val="24"/>
                <w:szCs w:val="24"/>
              </w:rPr>
              <w:fldChar w:fldCharType="end"/>
            </w:r>
          </w:hyperlink>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hyperlink w:anchor="_Toc133331107" w:history="1">
            <w:r w:rsidRPr="00B35C64">
              <w:rPr>
                <w:rStyle w:val="Hyperlink"/>
                <w:rFonts w:ascii="Times New Roman" w:hAnsi="Times New Roman" w:cs="Times New Roman"/>
                <w:noProof/>
                <w:sz w:val="24"/>
                <w:szCs w:val="24"/>
                <w:lang w:val="en-US"/>
              </w:rPr>
              <w:t>(4) Critical reflection regarding preferred leadership style</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_Toc133331107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5</w:t>
            </w:r>
            <w:r w:rsidRPr="00B35C64">
              <w:rPr>
                <w:rFonts w:ascii="Times New Roman" w:hAnsi="Times New Roman" w:cs="Times New Roman"/>
                <w:noProof/>
                <w:webHidden/>
                <w:sz w:val="24"/>
                <w:szCs w:val="24"/>
              </w:rPr>
              <w:fldChar w:fldCharType="end"/>
            </w:r>
          </w:hyperlink>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hyperlink w:anchor="_Toc133331108" w:history="1">
            <w:r w:rsidRPr="00B35C64">
              <w:rPr>
                <w:rStyle w:val="Hyperlink"/>
                <w:rFonts w:ascii="Times New Roman" w:hAnsi="Times New Roman" w:cs="Times New Roman"/>
                <w:noProof/>
                <w:sz w:val="24"/>
                <w:szCs w:val="24"/>
                <w:lang w:val="en-US"/>
              </w:rPr>
              <w:t>Conclusion</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_Toc133331108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6</w:t>
            </w:r>
            <w:r w:rsidRPr="00B35C64">
              <w:rPr>
                <w:rFonts w:ascii="Times New Roman" w:hAnsi="Times New Roman" w:cs="Times New Roman"/>
                <w:noProof/>
                <w:webHidden/>
                <w:sz w:val="24"/>
                <w:szCs w:val="24"/>
              </w:rPr>
              <w:fldChar w:fldCharType="end"/>
            </w:r>
          </w:hyperlink>
        </w:p>
        <w:p w:rsidR="00B35C64" w:rsidRPr="00B35C64" w:rsidRDefault="00B35C64" w:rsidP="00B35C64">
          <w:pPr>
            <w:pStyle w:val="TOC1"/>
            <w:tabs>
              <w:tab w:val="right" w:leader="dot" w:pos="9016"/>
            </w:tabs>
            <w:spacing w:line="360" w:lineRule="auto"/>
            <w:jc w:val="both"/>
            <w:rPr>
              <w:rFonts w:ascii="Times New Roman" w:hAnsi="Times New Roman" w:cs="Times New Roman"/>
              <w:noProof/>
              <w:sz w:val="24"/>
              <w:szCs w:val="24"/>
            </w:rPr>
          </w:pPr>
          <w:hyperlink w:anchor="_Toc133331109" w:history="1">
            <w:r w:rsidRPr="00B35C64">
              <w:rPr>
                <w:rStyle w:val="Hyperlink"/>
                <w:rFonts w:ascii="Times New Roman" w:hAnsi="Times New Roman" w:cs="Times New Roman"/>
                <w:noProof/>
                <w:sz w:val="24"/>
                <w:szCs w:val="24"/>
                <w:lang w:val="en-US"/>
              </w:rPr>
              <w:t>Reference List</w:t>
            </w:r>
            <w:r w:rsidRPr="00B35C64">
              <w:rPr>
                <w:rFonts w:ascii="Times New Roman" w:hAnsi="Times New Roman" w:cs="Times New Roman"/>
                <w:noProof/>
                <w:webHidden/>
                <w:sz w:val="24"/>
                <w:szCs w:val="24"/>
              </w:rPr>
              <w:tab/>
            </w:r>
            <w:r w:rsidRPr="00B35C64">
              <w:rPr>
                <w:rFonts w:ascii="Times New Roman" w:hAnsi="Times New Roman" w:cs="Times New Roman"/>
                <w:noProof/>
                <w:webHidden/>
                <w:sz w:val="24"/>
                <w:szCs w:val="24"/>
              </w:rPr>
              <w:fldChar w:fldCharType="begin"/>
            </w:r>
            <w:r w:rsidRPr="00B35C64">
              <w:rPr>
                <w:rFonts w:ascii="Times New Roman" w:hAnsi="Times New Roman" w:cs="Times New Roman"/>
                <w:noProof/>
                <w:webHidden/>
                <w:sz w:val="24"/>
                <w:szCs w:val="24"/>
              </w:rPr>
              <w:instrText xml:space="preserve"> PAGEREF _Toc133331109 \h </w:instrText>
            </w:r>
            <w:r w:rsidRPr="00B35C64">
              <w:rPr>
                <w:rFonts w:ascii="Times New Roman" w:hAnsi="Times New Roman" w:cs="Times New Roman"/>
                <w:noProof/>
                <w:webHidden/>
                <w:sz w:val="24"/>
                <w:szCs w:val="24"/>
              </w:rPr>
            </w:r>
            <w:r w:rsidRPr="00B35C64">
              <w:rPr>
                <w:rFonts w:ascii="Times New Roman" w:hAnsi="Times New Roman" w:cs="Times New Roman"/>
                <w:noProof/>
                <w:webHidden/>
                <w:sz w:val="24"/>
                <w:szCs w:val="24"/>
              </w:rPr>
              <w:fldChar w:fldCharType="separate"/>
            </w:r>
            <w:r w:rsidRPr="00B35C64">
              <w:rPr>
                <w:rFonts w:ascii="Times New Roman" w:hAnsi="Times New Roman" w:cs="Times New Roman"/>
                <w:noProof/>
                <w:webHidden/>
                <w:sz w:val="24"/>
                <w:szCs w:val="24"/>
              </w:rPr>
              <w:t>7</w:t>
            </w:r>
            <w:r w:rsidRPr="00B35C64">
              <w:rPr>
                <w:rFonts w:ascii="Times New Roman" w:hAnsi="Times New Roman" w:cs="Times New Roman"/>
                <w:noProof/>
                <w:webHidden/>
                <w:sz w:val="24"/>
                <w:szCs w:val="24"/>
              </w:rPr>
              <w:fldChar w:fldCharType="end"/>
            </w:r>
          </w:hyperlink>
        </w:p>
        <w:p w:rsidR="00B35C64" w:rsidRPr="00B35C64" w:rsidRDefault="00B35C64" w:rsidP="00B35C64">
          <w:pPr>
            <w:spacing w:line="360" w:lineRule="auto"/>
            <w:jc w:val="both"/>
            <w:rPr>
              <w:rFonts w:ascii="Times New Roman" w:hAnsi="Times New Roman" w:cs="Times New Roman"/>
              <w:sz w:val="24"/>
              <w:szCs w:val="24"/>
            </w:rPr>
          </w:pPr>
          <w:r w:rsidRPr="00B35C64">
            <w:rPr>
              <w:rFonts w:ascii="Times New Roman" w:hAnsi="Times New Roman" w:cs="Times New Roman"/>
              <w:b/>
              <w:bCs/>
              <w:noProof/>
              <w:sz w:val="24"/>
              <w:szCs w:val="24"/>
            </w:rPr>
            <w:fldChar w:fldCharType="end"/>
          </w:r>
        </w:p>
      </w:sdtContent>
    </w:sdt>
    <w:p w:rsidR="002E1DD2" w:rsidRPr="00A32DBF" w:rsidRDefault="002E1DD2" w:rsidP="00A32DBF">
      <w:pPr>
        <w:spacing w:line="360" w:lineRule="auto"/>
        <w:jc w:val="center"/>
        <w:rPr>
          <w:rFonts w:ascii="Times New Roman" w:hAnsi="Times New Roman" w:cs="Times New Roman"/>
          <w:b/>
          <w:sz w:val="32"/>
          <w:szCs w:val="32"/>
          <w:lang w:val="en-US"/>
        </w:rPr>
      </w:pPr>
    </w:p>
    <w:p w:rsidR="00A32DBF" w:rsidRDefault="00F62588">
      <w:pPr>
        <w:rPr>
          <w:rFonts w:ascii="Times New Roman" w:hAnsi="Times New Roman" w:cs="Times New Roman"/>
          <w:b/>
          <w:sz w:val="24"/>
          <w:szCs w:val="24"/>
          <w:lang w:val="en-US"/>
        </w:rPr>
      </w:pPr>
      <w:r>
        <w:rPr>
          <w:rFonts w:ascii="Times New Roman" w:hAnsi="Times New Roman" w:cs="Times New Roman"/>
          <w:b/>
          <w:sz w:val="24"/>
          <w:szCs w:val="24"/>
          <w:lang w:val="en-US"/>
        </w:rPr>
        <w:br w:type="page"/>
      </w:r>
    </w:p>
    <w:p w:rsidR="00833615" w:rsidRPr="00A32DBF" w:rsidRDefault="00F62588" w:rsidP="00A32DBF">
      <w:pPr>
        <w:pStyle w:val="Heading1"/>
      </w:pPr>
      <w:bookmarkStart w:id="0" w:name="_Toc133331103"/>
      <w:r w:rsidRPr="00A32DBF">
        <w:lastRenderedPageBreak/>
        <w:t>Introduction</w:t>
      </w:r>
      <w:bookmarkEnd w:id="0"/>
      <w:r w:rsidR="00402B0A" w:rsidRPr="00A32DBF">
        <w:t xml:space="preserve"> </w:t>
      </w:r>
    </w:p>
    <w:p w:rsidR="00A527B6" w:rsidRPr="00A32DBF" w:rsidRDefault="00F62588" w:rsidP="00A32DBF">
      <w:pPr>
        <w:pStyle w:val="NormalWeb"/>
        <w:spacing w:before="240" w:beforeAutospacing="0" w:after="240" w:afterAutospacing="0" w:line="360" w:lineRule="auto"/>
        <w:jc w:val="both"/>
      </w:pPr>
      <w:r w:rsidRPr="00A32DBF">
        <w:rPr>
          <w:color w:val="000000"/>
        </w:rPr>
        <w:t>The hospitality and tourism industry in recent periods has been considering crucial measures toward sustainability and resilience planning. Innovations in the context of sustainability and resilience planning have emerged as major focus sections for the in</w:t>
      </w:r>
      <w:r w:rsidRPr="00A32DBF">
        <w:rPr>
          <w:color w:val="000000"/>
        </w:rPr>
        <w:t>dustry to lead to its long-term success and viability. The provided assignment is constituted to highlight reflection on the dynamic nature of the hospitality and tourism industry, especially in the context of the industry's resilience concerning the globa</w:t>
      </w:r>
      <w:r w:rsidRPr="00A32DBF">
        <w:rPr>
          <w:color w:val="000000"/>
        </w:rPr>
        <w:t xml:space="preserve">l issues of the Covid-19 pandemic and wars. </w:t>
      </w:r>
    </w:p>
    <w:p w:rsidR="00833615" w:rsidRPr="00A32DBF" w:rsidRDefault="00F62588" w:rsidP="00A32DBF">
      <w:pPr>
        <w:pStyle w:val="Heading1"/>
        <w:rPr>
          <w:lang w:val="en-US"/>
        </w:rPr>
      </w:pPr>
      <w:bookmarkStart w:id="1" w:name="_Toc133331104"/>
      <w:r w:rsidRPr="00A32DBF">
        <w:rPr>
          <w:lang w:val="en-US"/>
        </w:rPr>
        <w:t xml:space="preserve">(1) </w:t>
      </w:r>
      <w:r w:rsidR="00EC686B" w:rsidRPr="00A32DBF">
        <w:rPr>
          <w:lang w:val="en-US"/>
        </w:rPr>
        <w:t>Critical reflection about own valuation set</w:t>
      </w:r>
      <w:bookmarkEnd w:id="1"/>
      <w:r w:rsidR="00C713FF" w:rsidRPr="00A32DBF">
        <w:rPr>
          <w:lang w:val="en-US"/>
        </w:rPr>
        <w:t xml:space="preserve"> </w:t>
      </w:r>
    </w:p>
    <w:p w:rsidR="00B40BFB" w:rsidRPr="00A32DBF" w:rsidRDefault="00F62588" w:rsidP="00A32DBF">
      <w:pPr>
        <w:pStyle w:val="NormalWeb"/>
        <w:spacing w:before="240" w:beforeAutospacing="0" w:after="240" w:afterAutospacing="0" w:line="360" w:lineRule="auto"/>
        <w:jc w:val="both"/>
      </w:pPr>
      <w:r w:rsidRPr="00A32DBF">
        <w:rPr>
          <w:color w:val="000000"/>
        </w:rPr>
        <w:t>The hospitality and tourism sector is renowned for its flexibility in the context of adapting to the shifting demands and requirements of customers. Moreover, thi</w:t>
      </w:r>
      <w:r w:rsidRPr="00A32DBF">
        <w:rPr>
          <w:color w:val="000000"/>
        </w:rPr>
        <w:t xml:space="preserve">s industry also faces various challenges comprising adverse consequences of diverse global events such as pandemics and wars. </w:t>
      </w:r>
      <w:r w:rsidR="00F11B5E">
        <w:rPr>
          <w:color w:val="000000"/>
        </w:rPr>
        <w:t xml:space="preserve">As identified by </w:t>
      </w:r>
      <w:r w:rsidR="00F11B5E">
        <w:rPr>
          <w:color w:val="222222"/>
          <w:shd w:val="clear" w:color="auto" w:fill="FFFFFF"/>
        </w:rPr>
        <w:t xml:space="preserve">Jones </w:t>
      </w:r>
      <w:r w:rsidR="00F11B5E">
        <w:rPr>
          <w:color w:val="222222"/>
          <w:shd w:val="clear" w:color="auto" w:fill="FFFFFF"/>
        </w:rPr>
        <w:t>(</w:t>
      </w:r>
      <w:r w:rsidR="00F11B5E" w:rsidRPr="00B85CA2">
        <w:rPr>
          <w:color w:val="222222"/>
          <w:shd w:val="clear" w:color="auto" w:fill="FFFFFF"/>
        </w:rPr>
        <w:t>2022</w:t>
      </w:r>
      <w:r w:rsidR="00F11B5E">
        <w:rPr>
          <w:color w:val="222222"/>
          <w:shd w:val="clear" w:color="auto" w:fill="FFFFFF"/>
        </w:rPr>
        <w:t>)</w:t>
      </w:r>
      <w:r w:rsidR="00F11B5E">
        <w:rPr>
          <w:color w:val="222222"/>
          <w:shd w:val="clear" w:color="auto" w:fill="FFFFFF"/>
        </w:rPr>
        <w:t xml:space="preserve">, </w:t>
      </w:r>
      <w:r w:rsidR="00F11B5E">
        <w:rPr>
          <w:color w:val="000000"/>
        </w:rPr>
        <w:t>t</w:t>
      </w:r>
      <w:r w:rsidRPr="00A32DBF">
        <w:rPr>
          <w:color w:val="000000"/>
        </w:rPr>
        <w:t xml:space="preserve">hese difficulties have brought to light the value of sustainability in the sector, both in the context of its ability to sustain </w:t>
      </w:r>
      <w:r w:rsidRPr="00A32DBF">
        <w:rPr>
          <w:color w:val="000000"/>
        </w:rPr>
        <w:t xml:space="preserve">economic growth and its commitment to social and environmental responsibility. A sustainable development strategy strikes a balance between social and environmental concerns and economic progress. It aims to have a </w:t>
      </w:r>
      <w:r w:rsidR="00F11B5E" w:rsidRPr="00A32DBF">
        <w:rPr>
          <w:color w:val="000000"/>
        </w:rPr>
        <w:t>favourable</w:t>
      </w:r>
      <w:r w:rsidRPr="00A32DBF">
        <w:rPr>
          <w:color w:val="000000"/>
        </w:rPr>
        <w:t xml:space="preserve"> effect on people, the environme</w:t>
      </w:r>
      <w:r w:rsidRPr="00A32DBF">
        <w:rPr>
          <w:color w:val="000000"/>
        </w:rPr>
        <w:t>nt, and profits. Sustainability is essential for long-term performance and resilience in the tourist and hospitality sectors, especially in the face of major global threats like the COVID-19 pandemic. It entails managing resources and operations in a way t</w:t>
      </w:r>
      <w:r w:rsidRPr="00A32DBF">
        <w:rPr>
          <w:color w:val="000000"/>
        </w:rPr>
        <w:t>hat maximises advantageous social and economic benefits while minimising detrimental environmental effects.</w:t>
      </w:r>
    </w:p>
    <w:p w:rsidR="00B40BFB" w:rsidRPr="00A32DBF" w:rsidRDefault="00F62588" w:rsidP="00A32DBF">
      <w:pPr>
        <w:pStyle w:val="NormalWeb"/>
        <w:spacing w:before="240" w:beforeAutospacing="0" w:after="240" w:afterAutospacing="0" w:line="360" w:lineRule="auto"/>
        <w:jc w:val="both"/>
      </w:pPr>
      <w:r w:rsidRPr="00A32DBF">
        <w:rPr>
          <w:color w:val="000000"/>
        </w:rPr>
        <w:t>Being engaged with the hospitality and tourism industry, my own value set highlights the significance of sustainability in both my personal and prof</w:t>
      </w:r>
      <w:r w:rsidRPr="00A32DBF">
        <w:rPr>
          <w:color w:val="000000"/>
        </w:rPr>
        <w:t xml:space="preserve">essional lives. This in return states embracing my </w:t>
      </w:r>
      <w:r w:rsidR="00537F48" w:rsidRPr="00A32DBF">
        <w:rPr>
          <w:color w:val="000000"/>
        </w:rPr>
        <w:t>behaviours</w:t>
      </w:r>
      <w:r w:rsidRPr="00A32DBF">
        <w:rPr>
          <w:color w:val="000000"/>
        </w:rPr>
        <w:t xml:space="preserve"> and practices that promote sustainable development and support the sector's resilience concerning global issues. Furthermore, these practices in my sense comprise reducing water utilisation and w</w:t>
      </w:r>
      <w:r w:rsidRPr="00A32DBF">
        <w:rPr>
          <w:color w:val="000000"/>
        </w:rPr>
        <w:t xml:space="preserve">aste, supporting communities and local businesses, reducing energy consumption, and hereby promoting responsible tourism. Moreover, my set value associated with sustainability remains not static and is entitled to change over the period, influenced by new </w:t>
      </w:r>
      <w:r w:rsidRPr="00A32DBF">
        <w:rPr>
          <w:color w:val="000000"/>
        </w:rPr>
        <w:t>learning, experiences, and changing scenarios. For such, the severe Covid-19 pandemic has reflected the significance of sustainability in the hospitality and tourism industry and hereby I require to develop my own value set concerning this particular globa</w:t>
      </w:r>
      <w:r w:rsidRPr="00A32DBF">
        <w:rPr>
          <w:color w:val="000000"/>
        </w:rPr>
        <w:t xml:space="preserve">l event. Besides, I also must consider continuing to continue promoting sustainable </w:t>
      </w:r>
      <w:r w:rsidR="0046290F" w:rsidRPr="00A32DBF">
        <w:rPr>
          <w:color w:val="000000"/>
        </w:rPr>
        <w:t>behaviours</w:t>
      </w:r>
      <w:r w:rsidRPr="00A32DBF">
        <w:rPr>
          <w:color w:val="000000"/>
        </w:rPr>
        <w:t xml:space="preserve"> and practices as the industry adapts and recovers to new opportunities and challenges. </w:t>
      </w:r>
    </w:p>
    <w:p w:rsidR="00EC686B" w:rsidRPr="00A32DBF" w:rsidRDefault="00F62588" w:rsidP="00A32DBF">
      <w:pPr>
        <w:pStyle w:val="Heading1"/>
        <w:rPr>
          <w:lang w:val="en-US"/>
        </w:rPr>
      </w:pPr>
      <w:bookmarkStart w:id="2" w:name="_Toc133331105"/>
      <w:r w:rsidRPr="00A32DBF">
        <w:rPr>
          <w:lang w:val="en-US"/>
        </w:rPr>
        <w:lastRenderedPageBreak/>
        <w:t>(2) Critical reflection relative shaping of valuations and attitudes towar</w:t>
      </w:r>
      <w:r w:rsidRPr="00A32DBF">
        <w:rPr>
          <w:lang w:val="en-US"/>
        </w:rPr>
        <w:t>ds the topic</w:t>
      </w:r>
      <w:bookmarkEnd w:id="2"/>
    </w:p>
    <w:p w:rsidR="009D3752" w:rsidRPr="00A32DBF" w:rsidRDefault="00F62588" w:rsidP="00A32DBF">
      <w:pPr>
        <w:spacing w:line="360" w:lineRule="auto"/>
        <w:jc w:val="both"/>
        <w:rPr>
          <w:rFonts w:ascii="Times New Roman" w:hAnsi="Times New Roman" w:cs="Times New Roman"/>
          <w:sz w:val="24"/>
          <w:szCs w:val="24"/>
          <w:lang w:val="en-US"/>
        </w:rPr>
      </w:pPr>
      <w:r w:rsidRPr="00A32DBF">
        <w:rPr>
          <w:rFonts w:ascii="Times New Roman" w:hAnsi="Times New Roman" w:cs="Times New Roman"/>
          <w:sz w:val="24"/>
          <w:szCs w:val="24"/>
          <w:lang w:val="en-US"/>
        </w:rPr>
        <w:t>Several factors have contributed to shaping my valuations and attitudes towards the dynamic nature of the hospitality and tourism industry concerning the major global challenges including pandemics and wars as discussed below.</w:t>
      </w:r>
    </w:p>
    <w:p w:rsidR="004A7346" w:rsidRPr="00A32DBF" w:rsidRDefault="00F62588" w:rsidP="00A32DBF">
      <w:pPr>
        <w:spacing w:line="360" w:lineRule="auto"/>
        <w:jc w:val="both"/>
        <w:rPr>
          <w:rFonts w:ascii="Times New Roman" w:hAnsi="Times New Roman" w:cs="Times New Roman"/>
          <w:sz w:val="24"/>
          <w:szCs w:val="24"/>
          <w:lang w:val="en-US"/>
        </w:rPr>
      </w:pPr>
      <w:r w:rsidRPr="00A32DBF">
        <w:rPr>
          <w:rFonts w:ascii="Times New Roman" w:hAnsi="Times New Roman" w:cs="Times New Roman"/>
          <w:b/>
          <w:i/>
          <w:sz w:val="24"/>
          <w:szCs w:val="24"/>
          <w:lang w:val="en-US"/>
        </w:rPr>
        <w:t>Family</w:t>
      </w:r>
      <w:r w:rsidR="004F454D" w:rsidRPr="00A32DBF">
        <w:rPr>
          <w:rFonts w:ascii="Times New Roman" w:hAnsi="Times New Roman" w:cs="Times New Roman"/>
          <w:sz w:val="24"/>
          <w:szCs w:val="24"/>
          <w:lang w:val="en-US"/>
        </w:rPr>
        <w:t xml:space="preserve"> factor plays a crucial part in shaping my values and attitudes towards the hospitality and tourism industry. Being engaged in business own family associated with this industry, I pose a </w:t>
      </w:r>
      <w:r w:rsidR="00070E07" w:rsidRPr="00A32DBF">
        <w:rPr>
          <w:rFonts w:ascii="Times New Roman" w:hAnsi="Times New Roman" w:cs="Times New Roman"/>
          <w:sz w:val="24"/>
          <w:szCs w:val="24"/>
          <w:lang w:val="en-US"/>
        </w:rPr>
        <w:t>robust appreciation for the dedication and hard work needed to succeed in this sector. Having grown up I pose a clear understanding of the importance of hospitality and tourism to local communities and economics. Besides, I have also learned the valuation of adaptability and flexibility including skills necessary in the face of global issues.</w:t>
      </w:r>
      <w:r w:rsidR="00C1520B" w:rsidRPr="00A32DBF">
        <w:rPr>
          <w:rFonts w:ascii="Times New Roman" w:hAnsi="Times New Roman" w:cs="Times New Roman"/>
          <w:sz w:val="24"/>
          <w:szCs w:val="24"/>
          <w:lang w:val="en-US"/>
        </w:rPr>
        <w:t xml:space="preserve"> </w:t>
      </w:r>
      <w:r w:rsidR="0095005E" w:rsidRPr="00A32DBF">
        <w:rPr>
          <w:rFonts w:ascii="Times New Roman" w:hAnsi="Times New Roman" w:cs="Times New Roman"/>
          <w:sz w:val="24"/>
          <w:szCs w:val="24"/>
          <w:lang w:val="en-US"/>
        </w:rPr>
        <w:t xml:space="preserve">Besides, </w:t>
      </w:r>
      <w:r w:rsidR="00C1520B" w:rsidRPr="00A32DBF">
        <w:rPr>
          <w:rFonts w:ascii="Times New Roman" w:hAnsi="Times New Roman" w:cs="Times New Roman"/>
          <w:b/>
          <w:i/>
          <w:sz w:val="24"/>
          <w:szCs w:val="24"/>
          <w:lang w:val="en-US"/>
        </w:rPr>
        <w:t>my Personal experience</w:t>
      </w:r>
      <w:r w:rsidR="0096025D" w:rsidRPr="00A32DBF">
        <w:rPr>
          <w:rFonts w:ascii="Times New Roman" w:hAnsi="Times New Roman" w:cs="Times New Roman"/>
          <w:b/>
          <w:i/>
          <w:sz w:val="24"/>
          <w:szCs w:val="24"/>
          <w:lang w:val="en-US"/>
        </w:rPr>
        <w:t xml:space="preserve">s </w:t>
      </w:r>
      <w:r w:rsidR="0096025D" w:rsidRPr="00A32DBF">
        <w:rPr>
          <w:rFonts w:ascii="Times New Roman" w:hAnsi="Times New Roman" w:cs="Times New Roman"/>
          <w:sz w:val="24"/>
          <w:szCs w:val="24"/>
          <w:lang w:val="en-US"/>
        </w:rPr>
        <w:t xml:space="preserve">of mine </w:t>
      </w:r>
      <w:r w:rsidR="00193F06" w:rsidRPr="00A32DBF">
        <w:rPr>
          <w:rFonts w:ascii="Times New Roman" w:hAnsi="Times New Roman" w:cs="Times New Roman"/>
          <w:sz w:val="24"/>
          <w:szCs w:val="24"/>
          <w:lang w:val="en-US"/>
        </w:rPr>
        <w:t xml:space="preserve">such as evolves working in the sector have shaped my close values and attitudes towards hospitality and tourism. </w:t>
      </w:r>
      <w:r w:rsidR="00963537" w:rsidRPr="00A32DBF">
        <w:rPr>
          <w:rFonts w:ascii="Times New Roman" w:hAnsi="Times New Roman" w:cs="Times New Roman"/>
          <w:sz w:val="24"/>
          <w:szCs w:val="24"/>
          <w:lang w:val="en-US"/>
        </w:rPr>
        <w:t xml:space="preserve">A deep knowledge of the various issues faced concerning working in the sector is acquired including lower payment and long hours working. This in return also appreciates the creativity and resilience needed to succeed in this sector that is evolving constantly. </w:t>
      </w:r>
      <w:r w:rsidR="00EF6D98" w:rsidRPr="00A32DBF">
        <w:rPr>
          <w:rFonts w:ascii="Times New Roman" w:hAnsi="Times New Roman" w:cs="Times New Roman"/>
          <w:sz w:val="24"/>
          <w:szCs w:val="24"/>
          <w:lang w:val="en-US"/>
        </w:rPr>
        <w:t xml:space="preserve">Irrespective of this, </w:t>
      </w:r>
      <w:r w:rsidR="00EF6D98" w:rsidRPr="00A32DBF">
        <w:rPr>
          <w:rFonts w:ascii="Times New Roman" w:hAnsi="Times New Roman" w:cs="Times New Roman"/>
          <w:b/>
          <w:i/>
          <w:sz w:val="24"/>
          <w:szCs w:val="24"/>
          <w:lang w:val="en-US"/>
        </w:rPr>
        <w:t>culture</w:t>
      </w:r>
      <w:r w:rsidR="00EF6D98" w:rsidRPr="00A32DBF">
        <w:rPr>
          <w:rFonts w:ascii="Times New Roman" w:hAnsi="Times New Roman" w:cs="Times New Roman"/>
          <w:sz w:val="24"/>
          <w:szCs w:val="24"/>
          <w:lang w:val="en-US"/>
        </w:rPr>
        <w:t xml:space="preserve"> also </w:t>
      </w:r>
      <w:r w:rsidR="0005626E" w:rsidRPr="00A32DBF">
        <w:rPr>
          <w:rFonts w:ascii="Times New Roman" w:hAnsi="Times New Roman" w:cs="Times New Roman"/>
          <w:sz w:val="24"/>
          <w:szCs w:val="24"/>
          <w:lang w:val="en-US"/>
        </w:rPr>
        <w:t xml:space="preserve">contributes to shaping my values and attitudes toward the hospitality and tourism industry. </w:t>
      </w:r>
      <w:r w:rsidR="00B37D72" w:rsidRPr="00A32DBF">
        <w:rPr>
          <w:rFonts w:ascii="Times New Roman" w:hAnsi="Times New Roman" w:cs="Times New Roman"/>
          <w:sz w:val="24"/>
          <w:szCs w:val="24"/>
          <w:lang w:val="en-US"/>
        </w:rPr>
        <w:t xml:space="preserve">Hospitality under certain cultures is regarded </w:t>
      </w:r>
      <w:r w:rsidR="0064371F" w:rsidRPr="00A32DBF">
        <w:rPr>
          <w:rFonts w:ascii="Times New Roman" w:hAnsi="Times New Roman" w:cs="Times New Roman"/>
          <w:sz w:val="24"/>
          <w:szCs w:val="24"/>
          <w:lang w:val="en-US"/>
        </w:rPr>
        <w:t>as a fundamental value, whereas tourism identifies as a way for valuation sharing with others</w:t>
      </w:r>
      <w:r w:rsidR="000A7429">
        <w:rPr>
          <w:rFonts w:ascii="Times New Roman" w:hAnsi="Times New Roman" w:cs="Times New Roman"/>
          <w:sz w:val="24"/>
          <w:szCs w:val="24"/>
          <w:lang w:val="en-US"/>
        </w:rPr>
        <w:t xml:space="preserve"> (</w:t>
      </w:r>
      <w:r w:rsidR="000A7429">
        <w:rPr>
          <w:rFonts w:ascii="Times New Roman" w:hAnsi="Times New Roman" w:cs="Times New Roman"/>
          <w:color w:val="222222"/>
          <w:sz w:val="24"/>
          <w:szCs w:val="24"/>
          <w:shd w:val="clear" w:color="auto" w:fill="FFFFFF"/>
        </w:rPr>
        <w:t xml:space="preserve">Buhalis, </w:t>
      </w:r>
      <w:r w:rsidR="000A7429" w:rsidRPr="00B85CA2">
        <w:rPr>
          <w:rFonts w:ascii="Times New Roman" w:hAnsi="Times New Roman" w:cs="Times New Roman"/>
          <w:color w:val="222222"/>
          <w:sz w:val="24"/>
          <w:szCs w:val="24"/>
          <w:shd w:val="clear" w:color="auto" w:fill="FFFFFF"/>
        </w:rPr>
        <w:t>2022</w:t>
      </w:r>
      <w:r w:rsidR="000A7429">
        <w:rPr>
          <w:rFonts w:ascii="Times New Roman" w:hAnsi="Times New Roman" w:cs="Times New Roman"/>
          <w:color w:val="222222"/>
          <w:sz w:val="24"/>
          <w:szCs w:val="24"/>
          <w:shd w:val="clear" w:color="auto" w:fill="FFFFFF"/>
        </w:rPr>
        <w:t>)</w:t>
      </w:r>
      <w:r w:rsidR="0064371F" w:rsidRPr="00A32DBF">
        <w:rPr>
          <w:rFonts w:ascii="Times New Roman" w:hAnsi="Times New Roman" w:cs="Times New Roman"/>
          <w:sz w:val="24"/>
          <w:szCs w:val="24"/>
          <w:lang w:val="en-US"/>
        </w:rPr>
        <w:t xml:space="preserve">. Besides, tourism in other cultures also identifies as a threat to local values and traditions. Furthermore, my values and attitudes of mine towards hospitality and tourism are influenced by cultural norms across leisure, travel, and work. </w:t>
      </w:r>
      <w:r w:rsidR="0075332D" w:rsidRPr="00A32DBF">
        <w:rPr>
          <w:rFonts w:ascii="Times New Roman" w:hAnsi="Times New Roman" w:cs="Times New Roman"/>
          <w:sz w:val="24"/>
          <w:szCs w:val="24"/>
          <w:lang w:val="en-US"/>
        </w:rPr>
        <w:t xml:space="preserve">Additionally, I subsequently pose positive experiences while traveling and hereby acquire a deeper appreciation for the industry's capability to develop shared experiences and also bring people together. Moreover, </w:t>
      </w:r>
      <w:r w:rsidR="0075332D" w:rsidRPr="00A32DBF">
        <w:rPr>
          <w:rFonts w:ascii="Times New Roman" w:hAnsi="Times New Roman" w:cs="Times New Roman"/>
          <w:b/>
          <w:i/>
          <w:sz w:val="24"/>
          <w:szCs w:val="24"/>
          <w:lang w:val="en-US"/>
        </w:rPr>
        <w:t>my travel experiences</w:t>
      </w:r>
      <w:r w:rsidR="0075332D" w:rsidRPr="00A32DBF">
        <w:rPr>
          <w:rFonts w:ascii="Times New Roman" w:hAnsi="Times New Roman" w:cs="Times New Roman"/>
          <w:sz w:val="24"/>
          <w:szCs w:val="24"/>
          <w:lang w:val="en-US"/>
        </w:rPr>
        <w:t xml:space="preserve"> also intend to ensure a significant part in understanding that hospitality and tourism ensure fostering cultural knowledge and exchange. </w:t>
      </w:r>
    </w:p>
    <w:p w:rsidR="00EC686B" w:rsidRPr="00A32DBF" w:rsidRDefault="00F62588" w:rsidP="00A32DBF">
      <w:pPr>
        <w:pStyle w:val="Heading1"/>
        <w:rPr>
          <w:lang w:val="en-US"/>
        </w:rPr>
      </w:pPr>
      <w:bookmarkStart w:id="3" w:name="_Toc133331106"/>
      <w:r w:rsidRPr="00A32DBF">
        <w:rPr>
          <w:lang w:val="en-US"/>
        </w:rPr>
        <w:t xml:space="preserve">(3) </w:t>
      </w:r>
      <w:r w:rsidR="000624F5" w:rsidRPr="00A32DBF">
        <w:rPr>
          <w:lang w:val="en-US"/>
        </w:rPr>
        <w:t>Statement whether sustainability serves as a major consideration of decisions as a tourism/ hospitality manager</w:t>
      </w:r>
      <w:bookmarkEnd w:id="3"/>
    </w:p>
    <w:p w:rsidR="007F2AD1" w:rsidRPr="00A32DBF" w:rsidRDefault="00F62588" w:rsidP="00A32DBF">
      <w:pPr>
        <w:pStyle w:val="NormalWeb"/>
        <w:spacing w:before="240" w:beforeAutospacing="0" w:after="240" w:afterAutospacing="0" w:line="360" w:lineRule="auto"/>
        <w:jc w:val="both"/>
      </w:pPr>
      <w:r w:rsidRPr="00A32DBF">
        <w:rPr>
          <w:color w:val="000000"/>
        </w:rPr>
        <w:t xml:space="preserve">As a manager of hospitality/ tourism, sustainability remains </w:t>
      </w:r>
      <w:r w:rsidRPr="00A32DBF">
        <w:rPr>
          <w:color w:val="000000"/>
        </w:rPr>
        <w:t>unquestionably to be a major factor associated with my specific decisions. In my opinion, sustainability has become an essential component of corporate operations rather than a trendy or optional idea. In addition to being responsible and ethical, a sustai</w:t>
      </w:r>
      <w:r w:rsidRPr="00A32DBF">
        <w:rPr>
          <w:color w:val="000000"/>
        </w:rPr>
        <w:t>nable approach can help the bottom line of the organisation by boosting productivity, cutting expenses, and enhancing brand recognition</w:t>
      </w:r>
      <w:r w:rsidR="00557A52">
        <w:rPr>
          <w:color w:val="000000"/>
        </w:rPr>
        <w:t xml:space="preserve"> (</w:t>
      </w:r>
      <w:r w:rsidR="00557A52" w:rsidRPr="00B85CA2">
        <w:rPr>
          <w:color w:val="222222"/>
          <w:shd w:val="clear" w:color="auto" w:fill="FFFFFF"/>
        </w:rPr>
        <w:t>Far</w:t>
      </w:r>
      <w:r w:rsidR="00557A52">
        <w:rPr>
          <w:color w:val="222222"/>
          <w:shd w:val="clear" w:color="auto" w:fill="FFFFFF"/>
        </w:rPr>
        <w:t xml:space="preserve">sari, </w:t>
      </w:r>
      <w:r w:rsidR="00557A52" w:rsidRPr="00B85CA2">
        <w:rPr>
          <w:color w:val="222222"/>
          <w:shd w:val="clear" w:color="auto" w:fill="FFFFFF"/>
        </w:rPr>
        <w:t>2021</w:t>
      </w:r>
      <w:r w:rsidR="00557A52">
        <w:rPr>
          <w:color w:val="222222"/>
          <w:shd w:val="clear" w:color="auto" w:fill="FFFFFF"/>
        </w:rPr>
        <w:t>)</w:t>
      </w:r>
      <w:r w:rsidRPr="00A32DBF">
        <w:rPr>
          <w:color w:val="000000"/>
        </w:rPr>
        <w:t>.</w:t>
      </w:r>
    </w:p>
    <w:p w:rsidR="007F2AD1" w:rsidRPr="00A32DBF" w:rsidRDefault="00F62588" w:rsidP="00A32DBF">
      <w:pPr>
        <w:pStyle w:val="NormalWeb"/>
        <w:spacing w:before="240" w:beforeAutospacing="0" w:after="240" w:afterAutospacing="0" w:line="360" w:lineRule="auto"/>
        <w:jc w:val="both"/>
      </w:pPr>
      <w:r w:rsidRPr="00A32DBF">
        <w:rPr>
          <w:color w:val="000000"/>
        </w:rPr>
        <w:lastRenderedPageBreak/>
        <w:t>Since the hospitality and tourism sectors are so reliant on the environment and natural resources, it is crucial to ado</w:t>
      </w:r>
      <w:r w:rsidRPr="00A32DBF">
        <w:rPr>
          <w:color w:val="000000"/>
        </w:rPr>
        <w:t xml:space="preserve">pt sustainable practices to safeguard these resources and maintain their long-term viability. </w:t>
      </w:r>
      <w:r w:rsidR="00EE388F">
        <w:rPr>
          <w:color w:val="000000"/>
        </w:rPr>
        <w:t xml:space="preserve">As examined by </w:t>
      </w:r>
      <w:r w:rsidR="00EE388F">
        <w:rPr>
          <w:color w:val="222222"/>
          <w:shd w:val="clear" w:color="auto" w:fill="FFFFFF"/>
        </w:rPr>
        <w:t xml:space="preserve">Seabra and Bhatt </w:t>
      </w:r>
      <w:r w:rsidR="00EE388F">
        <w:rPr>
          <w:color w:val="222222"/>
          <w:shd w:val="clear" w:color="auto" w:fill="FFFFFF"/>
        </w:rPr>
        <w:t>(</w:t>
      </w:r>
      <w:r w:rsidR="00EE388F" w:rsidRPr="00B85CA2">
        <w:rPr>
          <w:color w:val="222222"/>
          <w:shd w:val="clear" w:color="auto" w:fill="FFFFFF"/>
        </w:rPr>
        <w:t>2022</w:t>
      </w:r>
      <w:r w:rsidR="00EE388F">
        <w:rPr>
          <w:color w:val="222222"/>
          <w:shd w:val="clear" w:color="auto" w:fill="FFFFFF"/>
        </w:rPr>
        <w:t>)</w:t>
      </w:r>
      <w:r w:rsidR="00EE388F">
        <w:rPr>
          <w:color w:val="222222"/>
          <w:shd w:val="clear" w:color="auto" w:fill="FFFFFF"/>
        </w:rPr>
        <w:t xml:space="preserve">, </w:t>
      </w:r>
      <w:r w:rsidR="00EE388F">
        <w:rPr>
          <w:color w:val="000000"/>
        </w:rPr>
        <w:t>s</w:t>
      </w:r>
      <w:r w:rsidRPr="00A32DBF">
        <w:rPr>
          <w:color w:val="000000"/>
        </w:rPr>
        <w:t>ustainable practices in my sense might include conserving energy and water, utilising eco-friendly products, cutting waste, supporting community development, and</w:t>
      </w:r>
      <w:r w:rsidRPr="00A32DBF">
        <w:rPr>
          <w:color w:val="000000"/>
        </w:rPr>
        <w:t xml:space="preserve"> encouraging regional cultures and economies. By implementing these practices, companies can improve the guest experience by giving them a more genuine and meaningful encounter while also reducing their impact on the environment. Additionally, visitors and</w:t>
      </w:r>
      <w:r w:rsidRPr="00A32DBF">
        <w:rPr>
          <w:color w:val="000000"/>
        </w:rPr>
        <w:t xml:space="preserve"> customers are placing more importance on sustainability by enabling purchase decisions relative to the company's social and environmental impact. By putting sustainability first, I believe I can set my company apart from rivals and attract the expanding m</w:t>
      </w:r>
      <w:r w:rsidRPr="00A32DBF">
        <w:rPr>
          <w:color w:val="000000"/>
        </w:rPr>
        <w:t xml:space="preserve">arket of eco-aware </w:t>
      </w:r>
      <w:r w:rsidR="00EE388F" w:rsidRPr="00A32DBF">
        <w:rPr>
          <w:color w:val="000000"/>
        </w:rPr>
        <w:t>travellers</w:t>
      </w:r>
      <w:r w:rsidRPr="00A32DBF">
        <w:rPr>
          <w:color w:val="000000"/>
        </w:rPr>
        <w:t>. This in return can lead to not only enhanced customer loyalty but also repeated business.</w:t>
      </w:r>
    </w:p>
    <w:p w:rsidR="007F2AD1" w:rsidRPr="00A32DBF" w:rsidRDefault="00F62588" w:rsidP="00A32DBF">
      <w:pPr>
        <w:pStyle w:val="NormalWeb"/>
        <w:spacing w:before="240" w:beforeAutospacing="0" w:after="240" w:afterAutospacing="0" w:line="360" w:lineRule="auto"/>
        <w:jc w:val="both"/>
      </w:pPr>
      <w:r w:rsidRPr="00A32DBF">
        <w:rPr>
          <w:color w:val="000000"/>
        </w:rPr>
        <w:t xml:space="preserve">It is also crucial to remember that sustainable practices can benefit the </w:t>
      </w:r>
      <w:r w:rsidR="00EE388F" w:rsidRPr="00A32DBF">
        <w:rPr>
          <w:color w:val="000000"/>
        </w:rPr>
        <w:t>neighbourhood</w:t>
      </w:r>
      <w:r w:rsidRPr="00A32DBF">
        <w:rPr>
          <w:color w:val="000000"/>
        </w:rPr>
        <w:t>, particularly in places where tourism remains the</w:t>
      </w:r>
      <w:r w:rsidRPr="00A32DBF">
        <w:rPr>
          <w:color w:val="000000"/>
        </w:rPr>
        <w:t xml:space="preserve"> main source of income. Hence, the business can aid in fostering social progress and economic prosperity by giving support to local businesses and communities</w:t>
      </w:r>
      <w:r w:rsidR="00537F48">
        <w:rPr>
          <w:color w:val="000000"/>
        </w:rPr>
        <w:t xml:space="preserve"> (</w:t>
      </w:r>
      <w:r w:rsidR="00537F48">
        <w:rPr>
          <w:color w:val="222222"/>
          <w:shd w:val="clear" w:color="auto" w:fill="FFFFFF"/>
        </w:rPr>
        <w:t xml:space="preserve">Bui </w:t>
      </w:r>
      <w:r w:rsidR="00537F48" w:rsidRPr="00537F48">
        <w:rPr>
          <w:i/>
          <w:color w:val="222222"/>
          <w:shd w:val="clear" w:color="auto" w:fill="FFFFFF"/>
        </w:rPr>
        <w:t>et al.</w:t>
      </w:r>
      <w:r w:rsidR="00537F48">
        <w:rPr>
          <w:color w:val="222222"/>
          <w:shd w:val="clear" w:color="auto" w:fill="FFFFFF"/>
        </w:rPr>
        <w:t xml:space="preserve"> </w:t>
      </w:r>
      <w:r w:rsidR="00537F48" w:rsidRPr="00B85CA2">
        <w:rPr>
          <w:color w:val="222222"/>
          <w:shd w:val="clear" w:color="auto" w:fill="FFFFFF"/>
        </w:rPr>
        <w:t>2020</w:t>
      </w:r>
      <w:r w:rsidR="00537F48">
        <w:rPr>
          <w:color w:val="222222"/>
          <w:shd w:val="clear" w:color="auto" w:fill="FFFFFF"/>
        </w:rPr>
        <w:t>)</w:t>
      </w:r>
      <w:r w:rsidRPr="00A32DBF">
        <w:rPr>
          <w:color w:val="000000"/>
        </w:rPr>
        <w:t>. As a result, a more positive reputation for the business and stronger engagement with the commun</w:t>
      </w:r>
      <w:r w:rsidRPr="00A32DBF">
        <w:rPr>
          <w:color w:val="000000"/>
        </w:rPr>
        <w:t>ity can be developed.</w:t>
      </w:r>
    </w:p>
    <w:p w:rsidR="000624F5" w:rsidRPr="00A32DBF" w:rsidRDefault="00F62588" w:rsidP="00A32DBF">
      <w:pPr>
        <w:pStyle w:val="Heading1"/>
        <w:rPr>
          <w:lang w:val="en-US"/>
        </w:rPr>
      </w:pPr>
      <w:bookmarkStart w:id="4" w:name="_Toc133331107"/>
      <w:r w:rsidRPr="00A32DBF">
        <w:rPr>
          <w:lang w:val="en-US"/>
        </w:rPr>
        <w:t>(4) Critical reflection regarding preferred leadership style</w:t>
      </w:r>
      <w:bookmarkEnd w:id="4"/>
    </w:p>
    <w:p w:rsidR="002B38F9" w:rsidRPr="00A32DBF" w:rsidRDefault="00F62588" w:rsidP="00A32DBF">
      <w:pPr>
        <w:pStyle w:val="NormalWeb"/>
        <w:spacing w:before="240" w:beforeAutospacing="0" w:after="240" w:afterAutospacing="0" w:line="360" w:lineRule="auto"/>
        <w:jc w:val="both"/>
      </w:pPr>
      <w:r w:rsidRPr="00A32DBF">
        <w:rPr>
          <w:color w:val="000000"/>
        </w:rPr>
        <w:t xml:space="preserve">There exists no absolute consensus relative to the most preferred leadership style as it can vary based on the involved participants and situation. In recent years, I have </w:t>
      </w:r>
      <w:r w:rsidRPr="00A32DBF">
        <w:rPr>
          <w:color w:val="000000"/>
        </w:rPr>
        <w:t>observed an increasing focus on leadership philosophies that are more inclusive and collaborative and associated with transformational and servant leadership.</w:t>
      </w:r>
    </w:p>
    <w:p w:rsidR="002B38F9" w:rsidRPr="00A32DBF" w:rsidRDefault="0046290F" w:rsidP="00A32DBF">
      <w:pPr>
        <w:pStyle w:val="NormalWeb"/>
        <w:spacing w:before="240" w:beforeAutospacing="0" w:after="240" w:afterAutospacing="0" w:line="360" w:lineRule="auto"/>
        <w:jc w:val="both"/>
      </w:pPr>
      <w:r>
        <w:rPr>
          <w:color w:val="000000"/>
        </w:rPr>
        <w:t xml:space="preserve">As recognised by </w:t>
      </w:r>
      <w:r w:rsidRPr="00B85CA2">
        <w:rPr>
          <w:color w:val="222222"/>
          <w:shd w:val="clear" w:color="auto" w:fill="FFFFFF"/>
        </w:rPr>
        <w:t>P</w:t>
      </w:r>
      <w:r>
        <w:rPr>
          <w:color w:val="222222"/>
          <w:shd w:val="clear" w:color="auto" w:fill="FFFFFF"/>
        </w:rPr>
        <w:t xml:space="preserve">rayogi and Lesmana </w:t>
      </w:r>
      <w:r>
        <w:rPr>
          <w:color w:val="222222"/>
          <w:shd w:val="clear" w:color="auto" w:fill="FFFFFF"/>
        </w:rPr>
        <w:t>(</w:t>
      </w:r>
      <w:r w:rsidRPr="00B85CA2">
        <w:rPr>
          <w:color w:val="222222"/>
          <w:shd w:val="clear" w:color="auto" w:fill="FFFFFF"/>
        </w:rPr>
        <w:t>2021</w:t>
      </w:r>
      <w:r>
        <w:rPr>
          <w:color w:val="222222"/>
          <w:shd w:val="clear" w:color="auto" w:fill="FFFFFF"/>
        </w:rPr>
        <w:t xml:space="preserve">), </w:t>
      </w:r>
      <w:r>
        <w:rPr>
          <w:color w:val="000000"/>
        </w:rPr>
        <w:t>t</w:t>
      </w:r>
      <w:r w:rsidR="00F62588" w:rsidRPr="00A32DBF">
        <w:rPr>
          <w:color w:val="000000"/>
        </w:rPr>
        <w:t>ransformational leaders motivate and inspire their team members to acquire their goals by offeri</w:t>
      </w:r>
      <w:r w:rsidR="00F62588" w:rsidRPr="00A32DBF">
        <w:rPr>
          <w:color w:val="000000"/>
        </w:rPr>
        <w:t>ng a clear ideology and empowering them to undertake ownership of their work. Besides, they also encourage innovation and creativity and can lead to increased job satisfaction and better outcomes for employees.  Similarly to this, servant leaders put their</w:t>
      </w:r>
      <w:r w:rsidR="00F62588" w:rsidRPr="00A32DBF">
        <w:rPr>
          <w:color w:val="000000"/>
        </w:rPr>
        <w:t xml:space="preserve"> team members' needs first and try to support and develop </w:t>
      </w:r>
      <w:r w:rsidR="00AA217F" w:rsidRPr="00A32DBF">
        <w:rPr>
          <w:color w:val="000000"/>
        </w:rPr>
        <w:t>those</w:t>
      </w:r>
      <w:r w:rsidR="00AA217F">
        <w:rPr>
          <w:color w:val="000000"/>
        </w:rPr>
        <w:t xml:space="preserve"> (</w:t>
      </w:r>
      <w:r w:rsidR="00AA217F">
        <w:rPr>
          <w:color w:val="222222"/>
          <w:shd w:val="clear" w:color="auto" w:fill="FFFFFF"/>
        </w:rPr>
        <w:t xml:space="preserve">Sari </w:t>
      </w:r>
      <w:r w:rsidR="00AA217F" w:rsidRPr="00AA217F">
        <w:rPr>
          <w:i/>
          <w:color w:val="222222"/>
          <w:shd w:val="clear" w:color="auto" w:fill="FFFFFF"/>
        </w:rPr>
        <w:t>et al.</w:t>
      </w:r>
      <w:r w:rsidR="00AA217F">
        <w:rPr>
          <w:color w:val="222222"/>
          <w:shd w:val="clear" w:color="auto" w:fill="FFFFFF"/>
        </w:rPr>
        <w:t xml:space="preserve"> </w:t>
      </w:r>
      <w:r w:rsidR="00AA217F" w:rsidRPr="00B85CA2">
        <w:rPr>
          <w:color w:val="222222"/>
          <w:shd w:val="clear" w:color="auto" w:fill="FFFFFF"/>
        </w:rPr>
        <w:t>2021</w:t>
      </w:r>
      <w:r w:rsidR="00AA217F">
        <w:rPr>
          <w:color w:val="222222"/>
          <w:shd w:val="clear" w:color="auto" w:fill="FFFFFF"/>
        </w:rPr>
        <w:t>)</w:t>
      </w:r>
      <w:r w:rsidR="00F62588" w:rsidRPr="00A32DBF">
        <w:rPr>
          <w:color w:val="000000"/>
        </w:rPr>
        <w:t>. They put a lot of effort into developing trusting bonds with their staff members and encouraging teamwork, all of which can result in better job output and a happier workplace.</w:t>
      </w:r>
    </w:p>
    <w:p w:rsidR="000624F5" w:rsidRPr="00A32DBF" w:rsidRDefault="00F62588" w:rsidP="00A32DBF">
      <w:pPr>
        <w:spacing w:line="360" w:lineRule="auto"/>
        <w:jc w:val="both"/>
        <w:rPr>
          <w:rFonts w:ascii="Times New Roman" w:hAnsi="Times New Roman" w:cs="Times New Roman"/>
          <w:b/>
          <w:i/>
          <w:sz w:val="24"/>
          <w:szCs w:val="24"/>
          <w:lang w:val="en-US"/>
        </w:rPr>
      </w:pPr>
      <w:r w:rsidRPr="00A32DBF">
        <w:rPr>
          <w:rFonts w:ascii="Times New Roman" w:hAnsi="Times New Roman" w:cs="Times New Roman"/>
          <w:b/>
          <w:i/>
          <w:sz w:val="24"/>
          <w:szCs w:val="24"/>
          <w:lang w:val="en-US"/>
        </w:rPr>
        <w:t>Required leader</w:t>
      </w:r>
      <w:r w:rsidRPr="00A32DBF">
        <w:rPr>
          <w:rFonts w:ascii="Times New Roman" w:hAnsi="Times New Roman" w:cs="Times New Roman"/>
          <w:b/>
          <w:i/>
          <w:sz w:val="24"/>
          <w:szCs w:val="24"/>
          <w:lang w:val="en-US"/>
        </w:rPr>
        <w:t xml:space="preserve"> qualities to be resilient</w:t>
      </w:r>
    </w:p>
    <w:p w:rsidR="00BB35E3" w:rsidRPr="00A32DBF" w:rsidRDefault="00F62588" w:rsidP="00A32DBF">
      <w:pPr>
        <w:pStyle w:val="NormalWeb"/>
        <w:spacing w:before="240" w:beforeAutospacing="0" w:after="240" w:afterAutospacing="0" w:line="360" w:lineRule="auto"/>
        <w:jc w:val="both"/>
      </w:pPr>
      <w:r w:rsidRPr="00A32DBF">
        <w:rPr>
          <w:color w:val="000000"/>
        </w:rPr>
        <w:lastRenderedPageBreak/>
        <w:t>Resilience implies the capacity to adapt to change and recover from setbacks. It is a crucial attribute for a leader to have, especially during uncertain or difficult times. Moreover, a resilient leader can think creatively under</w:t>
      </w:r>
      <w:r w:rsidRPr="00A32DBF">
        <w:rPr>
          <w:color w:val="000000"/>
        </w:rPr>
        <w:t xml:space="preserve"> pressure, maintain composure, and instill confidence in their team.</w:t>
      </w:r>
    </w:p>
    <w:p w:rsidR="00BB35E3" w:rsidRPr="00A32DBF" w:rsidRDefault="00F62588" w:rsidP="00A32DBF">
      <w:pPr>
        <w:pStyle w:val="NormalWeb"/>
        <w:spacing w:before="240" w:beforeAutospacing="0" w:after="240" w:afterAutospacing="0" w:line="360" w:lineRule="auto"/>
        <w:jc w:val="both"/>
      </w:pPr>
      <w:r w:rsidRPr="00A32DBF">
        <w:rPr>
          <w:color w:val="000000"/>
        </w:rPr>
        <w:t xml:space="preserve">Emotional intelligence signifies to be one of the most important characteristics of a resilient leader. Emotionally intelligent leaders are conscious of their own emotions as well as the </w:t>
      </w:r>
      <w:r w:rsidRPr="00A32DBF">
        <w:rPr>
          <w:color w:val="000000"/>
        </w:rPr>
        <w:t xml:space="preserve">emotions of people around them. </w:t>
      </w:r>
      <w:r w:rsidR="00537F48">
        <w:rPr>
          <w:color w:val="000000"/>
        </w:rPr>
        <w:t xml:space="preserve">As presented by </w:t>
      </w:r>
      <w:r w:rsidR="00537F48">
        <w:rPr>
          <w:color w:val="222222"/>
          <w:shd w:val="clear" w:color="auto" w:fill="FFFFFF"/>
        </w:rPr>
        <w:t xml:space="preserve">Suriyankietkaew </w:t>
      </w:r>
      <w:r w:rsidR="00537F48" w:rsidRPr="00537F48">
        <w:rPr>
          <w:i/>
          <w:color w:val="222222"/>
          <w:shd w:val="clear" w:color="auto" w:fill="FFFFFF"/>
        </w:rPr>
        <w:t>et al.</w:t>
      </w:r>
      <w:r w:rsidR="00537F48">
        <w:rPr>
          <w:color w:val="222222"/>
          <w:shd w:val="clear" w:color="auto" w:fill="FFFFFF"/>
        </w:rPr>
        <w:t xml:space="preserve"> </w:t>
      </w:r>
      <w:r w:rsidR="00537F48">
        <w:rPr>
          <w:color w:val="222222"/>
          <w:shd w:val="clear" w:color="auto" w:fill="FFFFFF"/>
        </w:rPr>
        <w:t>(</w:t>
      </w:r>
      <w:r w:rsidR="00537F48" w:rsidRPr="00B85CA2">
        <w:rPr>
          <w:color w:val="222222"/>
          <w:shd w:val="clear" w:color="auto" w:fill="FFFFFF"/>
        </w:rPr>
        <w:t>2022</w:t>
      </w:r>
      <w:r w:rsidR="00537F48">
        <w:rPr>
          <w:color w:val="222222"/>
          <w:shd w:val="clear" w:color="auto" w:fill="FFFFFF"/>
        </w:rPr>
        <w:t>)</w:t>
      </w:r>
      <w:r w:rsidR="00537F48">
        <w:rPr>
          <w:color w:val="222222"/>
          <w:shd w:val="clear" w:color="auto" w:fill="FFFFFF"/>
        </w:rPr>
        <w:t xml:space="preserve">, </w:t>
      </w:r>
      <w:r w:rsidR="00537F48">
        <w:rPr>
          <w:color w:val="000000"/>
        </w:rPr>
        <w:t>t</w:t>
      </w:r>
      <w:r w:rsidRPr="00A32DBF">
        <w:rPr>
          <w:color w:val="000000"/>
        </w:rPr>
        <w:t>hey can control their emotions well and channel them into inspiring and motivating their colleagues. Additionally, they can empathise with and comprehend the requirements of their team, which promotes trust and a productive</w:t>
      </w:r>
      <w:r w:rsidRPr="00A32DBF">
        <w:rPr>
          <w:color w:val="000000"/>
        </w:rPr>
        <w:t xml:space="preserve"> work environment. Adaptability is considered a crucial quality of a resilient leader. The ability to quickly change course in reaction to a changing environment is a trait of adaptable leaders</w:t>
      </w:r>
      <w:r w:rsidR="0046290F">
        <w:rPr>
          <w:color w:val="000000"/>
        </w:rPr>
        <w:t xml:space="preserve"> (</w:t>
      </w:r>
      <w:r w:rsidR="0046290F">
        <w:rPr>
          <w:color w:val="222222"/>
          <w:shd w:val="clear" w:color="auto" w:fill="FFFFFF"/>
        </w:rPr>
        <w:t xml:space="preserve">Cave and Dredge, </w:t>
      </w:r>
      <w:r w:rsidR="0046290F" w:rsidRPr="00B85CA2">
        <w:rPr>
          <w:color w:val="222222"/>
          <w:shd w:val="clear" w:color="auto" w:fill="FFFFFF"/>
        </w:rPr>
        <w:t>2020</w:t>
      </w:r>
      <w:r w:rsidR="0046290F">
        <w:rPr>
          <w:color w:val="222222"/>
          <w:shd w:val="clear" w:color="auto" w:fill="FFFFFF"/>
        </w:rPr>
        <w:t>)</w:t>
      </w:r>
      <w:r w:rsidRPr="00A32DBF">
        <w:rPr>
          <w:color w:val="000000"/>
        </w:rPr>
        <w:t xml:space="preserve">. When old strategies fail, the leader remains open-minded and </w:t>
      </w:r>
      <w:r w:rsidRPr="00A32DBF">
        <w:rPr>
          <w:color w:val="000000"/>
        </w:rPr>
        <w:t>prepared to try new ones. Additionally, they can work well with others on their team and ensure that everyone is on the same page.</w:t>
      </w:r>
    </w:p>
    <w:p w:rsidR="00BB35E3" w:rsidRPr="00A32DBF" w:rsidRDefault="00F62588" w:rsidP="00A32DBF">
      <w:pPr>
        <w:pStyle w:val="NormalWeb"/>
        <w:spacing w:before="240" w:beforeAutospacing="0" w:after="240" w:afterAutospacing="0" w:line="360" w:lineRule="auto"/>
        <w:jc w:val="both"/>
      </w:pPr>
      <w:r w:rsidRPr="00A32DBF">
        <w:rPr>
          <w:color w:val="000000"/>
        </w:rPr>
        <w:t>Irrespective of this, a resilient leader needs to have good problem-solving abilities in association with adaptability and em</w:t>
      </w:r>
      <w:r w:rsidRPr="00A32DBF">
        <w:rPr>
          <w:color w:val="000000"/>
        </w:rPr>
        <w:t>otional intelligence qualities. Effective problem solvers can assess complicated circumstances, spot potential barriers, and devise innovative solutions</w:t>
      </w:r>
      <w:r w:rsidR="00D6726A">
        <w:rPr>
          <w:color w:val="000000"/>
        </w:rPr>
        <w:t xml:space="preserve"> (</w:t>
      </w:r>
      <w:r w:rsidR="00D6726A">
        <w:rPr>
          <w:color w:val="222222"/>
          <w:shd w:val="clear" w:color="auto" w:fill="FFFFFF"/>
        </w:rPr>
        <w:t xml:space="preserve">Ivona </w:t>
      </w:r>
      <w:r w:rsidR="00D6726A" w:rsidRPr="00D6726A">
        <w:rPr>
          <w:i/>
          <w:color w:val="222222"/>
          <w:shd w:val="clear" w:color="auto" w:fill="FFFFFF"/>
        </w:rPr>
        <w:t>et al.</w:t>
      </w:r>
      <w:r w:rsidR="00D6726A">
        <w:rPr>
          <w:color w:val="222222"/>
          <w:shd w:val="clear" w:color="auto" w:fill="FFFFFF"/>
        </w:rPr>
        <w:t xml:space="preserve"> </w:t>
      </w:r>
      <w:r w:rsidR="00D6726A" w:rsidRPr="00B85CA2">
        <w:rPr>
          <w:color w:val="222222"/>
          <w:shd w:val="clear" w:color="auto" w:fill="FFFFFF"/>
        </w:rPr>
        <w:t>2021</w:t>
      </w:r>
      <w:r w:rsidR="00D6726A">
        <w:rPr>
          <w:color w:val="222222"/>
          <w:shd w:val="clear" w:color="auto" w:fill="FFFFFF"/>
        </w:rPr>
        <w:t>)</w:t>
      </w:r>
      <w:r w:rsidRPr="00A32DBF">
        <w:rPr>
          <w:color w:val="000000"/>
        </w:rPr>
        <w:t>. Additionally, they possess the capacity to act decisively and confidently under pressure. Furthermore,</w:t>
      </w:r>
      <w:r w:rsidRPr="00A32DBF">
        <w:rPr>
          <w:color w:val="000000"/>
        </w:rPr>
        <w:t xml:space="preserve"> a resilient leader must also pose the quality of a good communicator. They must be able to communicate their vision and motivate their team to cooperate to succeed. Additionally, they must be able to listen to criticism and take it into account when makin</w:t>
      </w:r>
      <w:r w:rsidRPr="00A32DBF">
        <w:rPr>
          <w:color w:val="000000"/>
        </w:rPr>
        <w:t xml:space="preserve">g decisions. </w:t>
      </w:r>
    </w:p>
    <w:p w:rsidR="000624F5" w:rsidRPr="00A32DBF" w:rsidRDefault="00F62588" w:rsidP="00A32DBF">
      <w:pPr>
        <w:pStyle w:val="Heading1"/>
        <w:rPr>
          <w:lang w:val="en-US"/>
        </w:rPr>
      </w:pPr>
      <w:bookmarkStart w:id="5" w:name="_Toc133331108"/>
      <w:r w:rsidRPr="00A32DBF">
        <w:rPr>
          <w:lang w:val="en-US"/>
        </w:rPr>
        <w:t>Conclusion</w:t>
      </w:r>
      <w:bookmarkEnd w:id="5"/>
    </w:p>
    <w:p w:rsidR="000D7EAF" w:rsidRPr="00A32DBF" w:rsidRDefault="00F62588" w:rsidP="00A32DBF">
      <w:pPr>
        <w:spacing w:line="360" w:lineRule="auto"/>
        <w:jc w:val="both"/>
        <w:rPr>
          <w:rFonts w:ascii="Times New Roman" w:hAnsi="Times New Roman" w:cs="Times New Roman"/>
          <w:sz w:val="24"/>
          <w:szCs w:val="24"/>
          <w:lang w:val="en-US"/>
        </w:rPr>
      </w:pPr>
      <w:r w:rsidRPr="00A32DBF">
        <w:rPr>
          <w:rFonts w:ascii="Times New Roman" w:hAnsi="Times New Roman" w:cs="Times New Roman"/>
          <w:sz w:val="24"/>
          <w:szCs w:val="24"/>
          <w:lang w:val="en-US"/>
        </w:rPr>
        <w:t>Thus it can be concluded that global hospitality and tourism's long-term viability depends on innovations in sustainability and resilience planning. Businesses can lessen their impact on the environment and build a more sustainable</w:t>
      </w:r>
      <w:r w:rsidRPr="00A32DBF">
        <w:rPr>
          <w:rFonts w:ascii="Times New Roman" w:hAnsi="Times New Roman" w:cs="Times New Roman"/>
          <w:sz w:val="24"/>
          <w:szCs w:val="24"/>
          <w:lang w:val="en-US"/>
        </w:rPr>
        <w:t xml:space="preserve"> future for the sector by implementing sustainable practices, such as cutting carbon emissions and encouraging eco-friendly activities. To make sure that firms can adjust and recover swiftly from unforeseen disasters, resilience planning, such as disaster </w:t>
      </w:r>
      <w:r w:rsidRPr="00A32DBF">
        <w:rPr>
          <w:rFonts w:ascii="Times New Roman" w:hAnsi="Times New Roman" w:cs="Times New Roman"/>
          <w:sz w:val="24"/>
          <w:szCs w:val="24"/>
          <w:lang w:val="en-US"/>
        </w:rPr>
        <w:t xml:space="preserve">management and crisis response, is also required. </w:t>
      </w:r>
      <w:r w:rsidR="003C0793" w:rsidRPr="00A32DBF">
        <w:rPr>
          <w:rFonts w:ascii="Times New Roman" w:hAnsi="Times New Roman" w:cs="Times New Roman"/>
          <w:sz w:val="24"/>
          <w:szCs w:val="24"/>
          <w:lang w:val="en-US"/>
        </w:rPr>
        <w:t xml:space="preserve">Hence, </w:t>
      </w:r>
      <w:r w:rsidRPr="00A32DBF">
        <w:rPr>
          <w:rFonts w:ascii="Times New Roman" w:hAnsi="Times New Roman" w:cs="Times New Roman"/>
          <w:sz w:val="24"/>
          <w:szCs w:val="24"/>
          <w:lang w:val="en-US"/>
        </w:rPr>
        <w:t xml:space="preserve">the international hospitality and tourism sector must adopt cutting-edge resilience and sustainability strategies </w:t>
      </w:r>
      <w:r w:rsidR="003C0793" w:rsidRPr="00A32DBF">
        <w:rPr>
          <w:rFonts w:ascii="Times New Roman" w:hAnsi="Times New Roman" w:cs="Times New Roman"/>
          <w:sz w:val="24"/>
          <w:szCs w:val="24"/>
          <w:lang w:val="en-US"/>
        </w:rPr>
        <w:t xml:space="preserve">for its future growth and longevity. </w:t>
      </w:r>
    </w:p>
    <w:p w:rsidR="00770EB0" w:rsidRDefault="00770EB0">
      <w:pPr>
        <w:rPr>
          <w:rFonts w:ascii="Times New Roman" w:eastAsiaTheme="majorEastAsia" w:hAnsi="Times New Roman" w:cstheme="majorBidi"/>
          <w:b/>
          <w:sz w:val="24"/>
          <w:szCs w:val="32"/>
          <w:lang w:val="en-US"/>
        </w:rPr>
      </w:pPr>
      <w:r>
        <w:rPr>
          <w:lang w:val="en-US"/>
        </w:rPr>
        <w:br w:type="page"/>
      </w:r>
    </w:p>
    <w:p w:rsidR="000624F5" w:rsidRDefault="00F62588" w:rsidP="00A32DBF">
      <w:pPr>
        <w:pStyle w:val="Heading1"/>
        <w:rPr>
          <w:lang w:val="en-US"/>
        </w:rPr>
      </w:pPr>
      <w:bookmarkStart w:id="6" w:name="_Toc133331109"/>
      <w:r w:rsidRPr="00A32DBF">
        <w:rPr>
          <w:lang w:val="en-US"/>
        </w:rPr>
        <w:lastRenderedPageBreak/>
        <w:t>Reference List</w:t>
      </w:r>
      <w:bookmarkEnd w:id="6"/>
      <w:r w:rsidRPr="00A32DBF">
        <w:rPr>
          <w:lang w:val="en-US"/>
        </w:rPr>
        <w:t xml:space="preserve"> </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Buhalis, D.,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2022</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Tourism management and marketing in transformation: preface.</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Bui, H.T., Jones, T.E., Weaver, D.B. and Le, A.,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2020</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The adaptive resilience of living cultural heritage in a tourism destination. </w:t>
      </w:r>
      <w:r w:rsidRPr="00AA217F">
        <w:rPr>
          <w:rFonts w:ascii="Times New Roman" w:hAnsi="Times New Roman" w:cs="Times New Roman"/>
          <w:i/>
          <w:iCs/>
          <w:color w:val="222222"/>
          <w:sz w:val="24"/>
          <w:szCs w:val="24"/>
          <w:shd w:val="clear" w:color="auto" w:fill="FFFFFF"/>
        </w:rPr>
        <w:t>Journal of Sustainable Tourism</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28</w:t>
      </w:r>
      <w:r w:rsidRPr="00AA217F">
        <w:rPr>
          <w:rFonts w:ascii="Times New Roman" w:hAnsi="Times New Roman" w:cs="Times New Roman"/>
          <w:color w:val="222222"/>
          <w:sz w:val="24"/>
          <w:szCs w:val="24"/>
          <w:shd w:val="clear" w:color="auto" w:fill="FFFFFF"/>
        </w:rPr>
        <w:t>(7), pp.1022-1040.</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Cave, J. and Dredge, D.,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2020</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Regenerativ</w:t>
      </w:r>
      <w:bookmarkStart w:id="7" w:name="_GoBack"/>
      <w:bookmarkEnd w:id="7"/>
      <w:r w:rsidRPr="00AA217F">
        <w:rPr>
          <w:rFonts w:ascii="Times New Roman" w:hAnsi="Times New Roman" w:cs="Times New Roman"/>
          <w:color w:val="222222"/>
          <w:sz w:val="24"/>
          <w:szCs w:val="24"/>
          <w:shd w:val="clear" w:color="auto" w:fill="FFFFFF"/>
        </w:rPr>
        <w:t>e tourism needs diverse economic practices. </w:t>
      </w:r>
      <w:r w:rsidRPr="00AA217F">
        <w:rPr>
          <w:rFonts w:ascii="Times New Roman" w:hAnsi="Times New Roman" w:cs="Times New Roman"/>
          <w:i/>
          <w:iCs/>
          <w:color w:val="222222"/>
          <w:sz w:val="24"/>
          <w:szCs w:val="24"/>
          <w:shd w:val="clear" w:color="auto" w:fill="FFFFFF"/>
        </w:rPr>
        <w:t>Tourism Geographies</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22</w:t>
      </w:r>
      <w:r w:rsidRPr="00AA217F">
        <w:rPr>
          <w:rFonts w:ascii="Times New Roman" w:hAnsi="Times New Roman" w:cs="Times New Roman"/>
          <w:color w:val="222222"/>
          <w:sz w:val="24"/>
          <w:szCs w:val="24"/>
          <w:shd w:val="clear" w:color="auto" w:fill="FFFFFF"/>
        </w:rPr>
        <w:t>(3), pp.503-513.</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Farsari, I.,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2021</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Exploring the nexus between sustainable tourism governance, resilience and complexity research. </w:t>
      </w:r>
      <w:r w:rsidRPr="00AA217F">
        <w:rPr>
          <w:rFonts w:ascii="Times New Roman" w:hAnsi="Times New Roman" w:cs="Times New Roman"/>
          <w:i/>
          <w:iCs/>
          <w:color w:val="222222"/>
          <w:sz w:val="24"/>
          <w:szCs w:val="24"/>
          <w:shd w:val="clear" w:color="auto" w:fill="FFFFFF"/>
        </w:rPr>
        <w:t>Tourism Recreation Research</w:t>
      </w:r>
      <w:r w:rsidRPr="00AA217F">
        <w:rPr>
          <w:rFonts w:ascii="Times New Roman" w:hAnsi="Times New Roman" w:cs="Times New Roman"/>
          <w:color w:val="222222"/>
          <w:sz w:val="24"/>
          <w:szCs w:val="24"/>
          <w:shd w:val="clear" w:color="auto" w:fill="FFFFFF"/>
        </w:rPr>
        <w:t>, pp.1-16.</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Ivona, A., Rinella, A., Rinella, F., Epifani, F. and Nocco, S.,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2021</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Resilient rural areas and tourism development paths: A comparison of case studies. </w:t>
      </w:r>
      <w:r w:rsidRPr="00AA217F">
        <w:rPr>
          <w:rFonts w:ascii="Times New Roman" w:hAnsi="Times New Roman" w:cs="Times New Roman"/>
          <w:i/>
          <w:iCs/>
          <w:color w:val="222222"/>
          <w:sz w:val="24"/>
          <w:szCs w:val="24"/>
          <w:shd w:val="clear" w:color="auto" w:fill="FFFFFF"/>
        </w:rPr>
        <w:t>Sustainability</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13</w:t>
      </w:r>
      <w:r w:rsidRPr="00AA217F">
        <w:rPr>
          <w:rFonts w:ascii="Times New Roman" w:hAnsi="Times New Roman" w:cs="Times New Roman"/>
          <w:color w:val="222222"/>
          <w:sz w:val="24"/>
          <w:szCs w:val="24"/>
          <w:shd w:val="clear" w:color="auto" w:fill="FFFFFF"/>
        </w:rPr>
        <w:t>(6), p.3022.</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Jones, P.,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2022</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A review of the UK’s tourism recovery plans post COVID-19. </w:t>
      </w:r>
      <w:r w:rsidRPr="00AA217F">
        <w:rPr>
          <w:rFonts w:ascii="Times New Roman" w:hAnsi="Times New Roman" w:cs="Times New Roman"/>
          <w:i/>
          <w:iCs/>
          <w:color w:val="222222"/>
          <w:sz w:val="24"/>
          <w:szCs w:val="24"/>
          <w:shd w:val="clear" w:color="auto" w:fill="FFFFFF"/>
        </w:rPr>
        <w:t>Athens Journal of Tourism</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9</w:t>
      </w:r>
      <w:r w:rsidRPr="00AA217F">
        <w:rPr>
          <w:rFonts w:ascii="Times New Roman" w:hAnsi="Times New Roman" w:cs="Times New Roman"/>
          <w:color w:val="222222"/>
          <w:sz w:val="24"/>
          <w:szCs w:val="24"/>
          <w:shd w:val="clear" w:color="auto" w:fill="FFFFFF"/>
        </w:rPr>
        <w:t>(1), pp.9-18.</w:t>
      </w:r>
    </w:p>
    <w:p w:rsidR="00AA217F" w:rsidRPr="00AA217F" w:rsidRDefault="00AA217F" w:rsidP="00AA217F">
      <w:pPr>
        <w:tabs>
          <w:tab w:val="left" w:pos="3315"/>
        </w:tabs>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Prayogi, M.A. and Lesmana, M.T.,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2021, January</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The Influence of Leadership Style and Motivation on the Performance of Employees. In </w:t>
      </w:r>
      <w:r w:rsidRPr="00AA217F">
        <w:rPr>
          <w:rFonts w:ascii="Times New Roman" w:hAnsi="Times New Roman" w:cs="Times New Roman"/>
          <w:i/>
          <w:iCs/>
          <w:color w:val="222222"/>
          <w:sz w:val="24"/>
          <w:szCs w:val="24"/>
          <w:shd w:val="clear" w:color="auto" w:fill="FFFFFF"/>
        </w:rPr>
        <w:t>Conference on International Issues in Business and Economics Research (CIIBER 2019)</w:t>
      </w:r>
      <w:r w:rsidRPr="00AA217F">
        <w:rPr>
          <w:rFonts w:ascii="Times New Roman" w:hAnsi="Times New Roman" w:cs="Times New Roman"/>
          <w:color w:val="222222"/>
          <w:sz w:val="24"/>
          <w:szCs w:val="24"/>
          <w:shd w:val="clear" w:color="auto" w:fill="FFFFFF"/>
        </w:rPr>
        <w:t> (pp. 122-127). Atlantis Press.</w:t>
      </w:r>
    </w:p>
    <w:p w:rsidR="00AA217F" w:rsidRPr="00AA217F" w:rsidRDefault="00AA217F" w:rsidP="00AA217F">
      <w:pPr>
        <w:tabs>
          <w:tab w:val="left" w:pos="3315"/>
        </w:tabs>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Sari, F., Sudiarditha, I.K.R. and Susita, D.,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2021</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Organizational culture and leadership style on employee performance: Its effect through job satisfaction. </w:t>
      </w:r>
      <w:r w:rsidRPr="00AA217F">
        <w:rPr>
          <w:rFonts w:ascii="Times New Roman" w:hAnsi="Times New Roman" w:cs="Times New Roman"/>
          <w:i/>
          <w:iCs/>
          <w:color w:val="222222"/>
          <w:sz w:val="24"/>
          <w:szCs w:val="24"/>
          <w:shd w:val="clear" w:color="auto" w:fill="FFFFFF"/>
        </w:rPr>
        <w:t>The International Journal of Social Sciences World (TIJOSSW)</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3</w:t>
      </w:r>
      <w:r w:rsidRPr="00AA217F">
        <w:rPr>
          <w:rFonts w:ascii="Times New Roman" w:hAnsi="Times New Roman" w:cs="Times New Roman"/>
          <w:color w:val="222222"/>
          <w:sz w:val="24"/>
          <w:szCs w:val="24"/>
          <w:shd w:val="clear" w:color="auto" w:fill="FFFFFF"/>
        </w:rPr>
        <w:t>(2), pp.98-113.</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Seabra, C. and Bhatt, K.,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2022</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Tourism Sustainability and COVID-19 Pandemic: Is There a Positive Side?. </w:t>
      </w:r>
      <w:r w:rsidRPr="00AA217F">
        <w:rPr>
          <w:rFonts w:ascii="Times New Roman" w:hAnsi="Times New Roman" w:cs="Times New Roman"/>
          <w:i/>
          <w:iCs/>
          <w:color w:val="222222"/>
          <w:sz w:val="24"/>
          <w:szCs w:val="24"/>
          <w:shd w:val="clear" w:color="auto" w:fill="FFFFFF"/>
        </w:rPr>
        <w:t>Sustainability</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14</w:t>
      </w:r>
      <w:r w:rsidRPr="00AA217F">
        <w:rPr>
          <w:rFonts w:ascii="Times New Roman" w:hAnsi="Times New Roman" w:cs="Times New Roman"/>
          <w:color w:val="222222"/>
          <w:sz w:val="24"/>
          <w:szCs w:val="24"/>
          <w:shd w:val="clear" w:color="auto" w:fill="FFFFFF"/>
        </w:rPr>
        <w:t>(14), p.8723.</w:t>
      </w:r>
    </w:p>
    <w:p w:rsidR="00AA217F" w:rsidRPr="00AA217F" w:rsidRDefault="00AA217F" w:rsidP="00AA217F">
      <w:pPr>
        <w:spacing w:line="360" w:lineRule="auto"/>
        <w:jc w:val="both"/>
        <w:rPr>
          <w:rFonts w:ascii="Times New Roman" w:hAnsi="Times New Roman" w:cs="Times New Roman"/>
          <w:color w:val="222222"/>
          <w:sz w:val="24"/>
          <w:szCs w:val="24"/>
          <w:shd w:val="clear" w:color="auto" w:fill="FFFFFF"/>
        </w:rPr>
      </w:pPr>
      <w:r w:rsidRPr="00AA217F">
        <w:rPr>
          <w:rFonts w:ascii="Times New Roman" w:hAnsi="Times New Roman" w:cs="Times New Roman"/>
          <w:color w:val="222222"/>
          <w:sz w:val="24"/>
          <w:szCs w:val="24"/>
          <w:shd w:val="clear" w:color="auto" w:fill="FFFFFF"/>
        </w:rPr>
        <w:t xml:space="preserve">Suriyankietkaew, S., Krittayaruangroj, K. and Iamsawan, N., </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2022</w:t>
      </w:r>
      <w:r w:rsidRPr="00AA217F">
        <w:rPr>
          <w:rFonts w:ascii="Times New Roman" w:hAnsi="Times New Roman" w:cs="Times New Roman"/>
          <w:color w:val="222222"/>
          <w:sz w:val="24"/>
          <w:szCs w:val="24"/>
          <w:shd w:val="clear" w:color="auto" w:fill="FFFFFF"/>
        </w:rPr>
        <w:t>)</w:t>
      </w:r>
      <w:r w:rsidRPr="00AA217F">
        <w:rPr>
          <w:rFonts w:ascii="Times New Roman" w:hAnsi="Times New Roman" w:cs="Times New Roman"/>
          <w:color w:val="222222"/>
          <w:sz w:val="24"/>
          <w:szCs w:val="24"/>
          <w:shd w:val="clear" w:color="auto" w:fill="FFFFFF"/>
        </w:rPr>
        <w:t>. Sustainable Leadership practices and competencies of SMEs for sustainability and resilience: A community-based social enterprise study. </w:t>
      </w:r>
      <w:r w:rsidRPr="00AA217F">
        <w:rPr>
          <w:rFonts w:ascii="Times New Roman" w:hAnsi="Times New Roman" w:cs="Times New Roman"/>
          <w:i/>
          <w:iCs/>
          <w:color w:val="222222"/>
          <w:sz w:val="24"/>
          <w:szCs w:val="24"/>
          <w:shd w:val="clear" w:color="auto" w:fill="FFFFFF"/>
        </w:rPr>
        <w:t>Sustainability</w:t>
      </w:r>
      <w:r w:rsidRPr="00AA217F">
        <w:rPr>
          <w:rFonts w:ascii="Times New Roman" w:hAnsi="Times New Roman" w:cs="Times New Roman"/>
          <w:color w:val="222222"/>
          <w:sz w:val="24"/>
          <w:szCs w:val="24"/>
          <w:shd w:val="clear" w:color="auto" w:fill="FFFFFF"/>
        </w:rPr>
        <w:t>, </w:t>
      </w:r>
      <w:r w:rsidRPr="00AA217F">
        <w:rPr>
          <w:rFonts w:ascii="Times New Roman" w:hAnsi="Times New Roman" w:cs="Times New Roman"/>
          <w:i/>
          <w:iCs/>
          <w:color w:val="222222"/>
          <w:sz w:val="24"/>
          <w:szCs w:val="24"/>
          <w:shd w:val="clear" w:color="auto" w:fill="FFFFFF"/>
        </w:rPr>
        <w:t>14</w:t>
      </w:r>
      <w:r w:rsidRPr="00AA217F">
        <w:rPr>
          <w:rFonts w:ascii="Times New Roman" w:hAnsi="Times New Roman" w:cs="Times New Roman"/>
          <w:color w:val="222222"/>
          <w:sz w:val="24"/>
          <w:szCs w:val="24"/>
          <w:shd w:val="clear" w:color="auto" w:fill="FFFFFF"/>
        </w:rPr>
        <w:t>(10), p.5762.</w:t>
      </w:r>
    </w:p>
    <w:sectPr w:rsidR="00AA217F" w:rsidRPr="00AA217F" w:rsidSect="00A32DBF">
      <w:footerReference w:type="defaul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62588" w:rsidRDefault="00F62588">
      <w:pPr>
        <w:spacing w:after="0" w:line="240" w:lineRule="auto"/>
      </w:pPr>
      <w:r>
        <w:separator/>
      </w:r>
    </w:p>
  </w:endnote>
  <w:endnote w:type="continuationSeparator" w:id="0">
    <w:p w:rsidR="00F62588" w:rsidRDefault="00F625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11674313"/>
      <w:docPartObj>
        <w:docPartGallery w:val="Page Numbers (Bottom of Page)"/>
        <w:docPartUnique/>
      </w:docPartObj>
    </w:sdtPr>
    <w:sdtEndPr>
      <w:rPr>
        <w:noProof/>
      </w:rPr>
    </w:sdtEndPr>
    <w:sdtContent>
      <w:p w:rsidR="00A32DBF" w:rsidRDefault="00F62588">
        <w:pPr>
          <w:pStyle w:val="Footer"/>
          <w:jc w:val="right"/>
        </w:pPr>
        <w:r>
          <w:fldChar w:fldCharType="begin"/>
        </w:r>
        <w:r>
          <w:instrText xml:space="preserve"> PAGE   \* MERGEFORMAT </w:instrText>
        </w:r>
        <w:r>
          <w:fldChar w:fldCharType="separate"/>
        </w:r>
        <w:r w:rsidR="00B35C64">
          <w:rPr>
            <w:noProof/>
          </w:rPr>
          <w:t>2</w:t>
        </w:r>
        <w:r>
          <w:rPr>
            <w:noProof/>
          </w:rPr>
          <w:fldChar w:fldCharType="end"/>
        </w:r>
      </w:p>
    </w:sdtContent>
  </w:sdt>
  <w:p w:rsidR="00A32DBF" w:rsidRDefault="00A32DB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62588" w:rsidRDefault="00F62588">
      <w:pPr>
        <w:spacing w:after="0" w:line="240" w:lineRule="auto"/>
      </w:pPr>
      <w:r>
        <w:separator/>
      </w:r>
    </w:p>
  </w:footnote>
  <w:footnote w:type="continuationSeparator" w:id="0">
    <w:p w:rsidR="00F62588" w:rsidRDefault="00F6258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C28601F"/>
    <w:multiLevelType w:val="hybridMultilevel"/>
    <w:tmpl w:val="AD4E1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5299"/>
    <w:rsid w:val="00010F41"/>
    <w:rsid w:val="00015582"/>
    <w:rsid w:val="00036D50"/>
    <w:rsid w:val="00037C5C"/>
    <w:rsid w:val="000424DF"/>
    <w:rsid w:val="00044F55"/>
    <w:rsid w:val="0004677D"/>
    <w:rsid w:val="0005626E"/>
    <w:rsid w:val="00057B4B"/>
    <w:rsid w:val="000624F5"/>
    <w:rsid w:val="0006649D"/>
    <w:rsid w:val="00070E07"/>
    <w:rsid w:val="00081739"/>
    <w:rsid w:val="000A7429"/>
    <w:rsid w:val="000B5569"/>
    <w:rsid w:val="000C2CF1"/>
    <w:rsid w:val="000C4F20"/>
    <w:rsid w:val="000D1B26"/>
    <w:rsid w:val="000D7EAF"/>
    <w:rsid w:val="000E0E45"/>
    <w:rsid w:val="00107A63"/>
    <w:rsid w:val="001248A8"/>
    <w:rsid w:val="00124E13"/>
    <w:rsid w:val="00146A52"/>
    <w:rsid w:val="00193F06"/>
    <w:rsid w:val="00197964"/>
    <w:rsid w:val="001A62F9"/>
    <w:rsid w:val="001B77F4"/>
    <w:rsid w:val="001C52A3"/>
    <w:rsid w:val="001D1F81"/>
    <w:rsid w:val="001F540E"/>
    <w:rsid w:val="00224A62"/>
    <w:rsid w:val="00243013"/>
    <w:rsid w:val="002465BB"/>
    <w:rsid w:val="00270EE9"/>
    <w:rsid w:val="00293EF6"/>
    <w:rsid w:val="00295C57"/>
    <w:rsid w:val="002A64D4"/>
    <w:rsid w:val="002B05B5"/>
    <w:rsid w:val="002B38F9"/>
    <w:rsid w:val="002C4BB8"/>
    <w:rsid w:val="002E1DD2"/>
    <w:rsid w:val="0030237D"/>
    <w:rsid w:val="00317F0D"/>
    <w:rsid w:val="003263F2"/>
    <w:rsid w:val="00351F74"/>
    <w:rsid w:val="00375572"/>
    <w:rsid w:val="003967B2"/>
    <w:rsid w:val="003C0793"/>
    <w:rsid w:val="003C0BA3"/>
    <w:rsid w:val="003C137D"/>
    <w:rsid w:val="003E0A12"/>
    <w:rsid w:val="00402B0A"/>
    <w:rsid w:val="004101EE"/>
    <w:rsid w:val="004262C4"/>
    <w:rsid w:val="00430D1C"/>
    <w:rsid w:val="00453B1F"/>
    <w:rsid w:val="0046290F"/>
    <w:rsid w:val="00464834"/>
    <w:rsid w:val="00475293"/>
    <w:rsid w:val="004A4A43"/>
    <w:rsid w:val="004A7346"/>
    <w:rsid w:val="004D10FA"/>
    <w:rsid w:val="004F454D"/>
    <w:rsid w:val="004F5464"/>
    <w:rsid w:val="00507659"/>
    <w:rsid w:val="00537F48"/>
    <w:rsid w:val="00543746"/>
    <w:rsid w:val="00557A52"/>
    <w:rsid w:val="00557C87"/>
    <w:rsid w:val="005B6678"/>
    <w:rsid w:val="005C448D"/>
    <w:rsid w:val="005C641B"/>
    <w:rsid w:val="005F41E5"/>
    <w:rsid w:val="005F5A2E"/>
    <w:rsid w:val="005F7191"/>
    <w:rsid w:val="006278BF"/>
    <w:rsid w:val="006365DD"/>
    <w:rsid w:val="0064371F"/>
    <w:rsid w:val="00661769"/>
    <w:rsid w:val="006646C9"/>
    <w:rsid w:val="006714D3"/>
    <w:rsid w:val="006D5165"/>
    <w:rsid w:val="006E5B9F"/>
    <w:rsid w:val="00700ADB"/>
    <w:rsid w:val="00701FEE"/>
    <w:rsid w:val="00707891"/>
    <w:rsid w:val="0075332D"/>
    <w:rsid w:val="00763238"/>
    <w:rsid w:val="00770EB0"/>
    <w:rsid w:val="00792E43"/>
    <w:rsid w:val="007A638D"/>
    <w:rsid w:val="007D0043"/>
    <w:rsid w:val="007F2AD1"/>
    <w:rsid w:val="007F3F4A"/>
    <w:rsid w:val="008026DB"/>
    <w:rsid w:val="008228A0"/>
    <w:rsid w:val="00833615"/>
    <w:rsid w:val="00885DF9"/>
    <w:rsid w:val="008A27EF"/>
    <w:rsid w:val="008C4DDC"/>
    <w:rsid w:val="008E6F7B"/>
    <w:rsid w:val="008F0A85"/>
    <w:rsid w:val="008F436A"/>
    <w:rsid w:val="00903149"/>
    <w:rsid w:val="009067E3"/>
    <w:rsid w:val="00917796"/>
    <w:rsid w:val="00925F33"/>
    <w:rsid w:val="0094754B"/>
    <w:rsid w:val="0095005E"/>
    <w:rsid w:val="0096025D"/>
    <w:rsid w:val="00961E65"/>
    <w:rsid w:val="00963537"/>
    <w:rsid w:val="00981BF0"/>
    <w:rsid w:val="00990282"/>
    <w:rsid w:val="009C0BA6"/>
    <w:rsid w:val="009C6464"/>
    <w:rsid w:val="009D3752"/>
    <w:rsid w:val="00A055AD"/>
    <w:rsid w:val="00A234E6"/>
    <w:rsid w:val="00A32DBF"/>
    <w:rsid w:val="00A35299"/>
    <w:rsid w:val="00A47702"/>
    <w:rsid w:val="00A527B6"/>
    <w:rsid w:val="00A622FC"/>
    <w:rsid w:val="00AA217F"/>
    <w:rsid w:val="00AC2AB6"/>
    <w:rsid w:val="00AC51AE"/>
    <w:rsid w:val="00AE152D"/>
    <w:rsid w:val="00AF09D1"/>
    <w:rsid w:val="00B02DBB"/>
    <w:rsid w:val="00B3261C"/>
    <w:rsid w:val="00B35C64"/>
    <w:rsid w:val="00B37D72"/>
    <w:rsid w:val="00B40BFB"/>
    <w:rsid w:val="00B635B1"/>
    <w:rsid w:val="00B85CA2"/>
    <w:rsid w:val="00B85CDE"/>
    <w:rsid w:val="00B90853"/>
    <w:rsid w:val="00BB35E3"/>
    <w:rsid w:val="00BE0BCD"/>
    <w:rsid w:val="00BE45F2"/>
    <w:rsid w:val="00BF062A"/>
    <w:rsid w:val="00BF6CD4"/>
    <w:rsid w:val="00C1520B"/>
    <w:rsid w:val="00C2400B"/>
    <w:rsid w:val="00C375B0"/>
    <w:rsid w:val="00C51701"/>
    <w:rsid w:val="00C70895"/>
    <w:rsid w:val="00C713FF"/>
    <w:rsid w:val="00C83235"/>
    <w:rsid w:val="00C83E60"/>
    <w:rsid w:val="00C92D56"/>
    <w:rsid w:val="00CC5DE3"/>
    <w:rsid w:val="00CF42F1"/>
    <w:rsid w:val="00CF6656"/>
    <w:rsid w:val="00CF6B95"/>
    <w:rsid w:val="00D00597"/>
    <w:rsid w:val="00D0277B"/>
    <w:rsid w:val="00D14C92"/>
    <w:rsid w:val="00D17250"/>
    <w:rsid w:val="00D249F7"/>
    <w:rsid w:val="00D26072"/>
    <w:rsid w:val="00D5049D"/>
    <w:rsid w:val="00D6726A"/>
    <w:rsid w:val="00DB3049"/>
    <w:rsid w:val="00DB78D6"/>
    <w:rsid w:val="00DD2DD4"/>
    <w:rsid w:val="00DD79AC"/>
    <w:rsid w:val="00DD7E83"/>
    <w:rsid w:val="00DF1FC8"/>
    <w:rsid w:val="00DF22FA"/>
    <w:rsid w:val="00E15CB3"/>
    <w:rsid w:val="00E80076"/>
    <w:rsid w:val="00E93DAC"/>
    <w:rsid w:val="00EA77D9"/>
    <w:rsid w:val="00EC5824"/>
    <w:rsid w:val="00EC686B"/>
    <w:rsid w:val="00EE388F"/>
    <w:rsid w:val="00EF4F24"/>
    <w:rsid w:val="00EF6001"/>
    <w:rsid w:val="00EF65CA"/>
    <w:rsid w:val="00EF6D98"/>
    <w:rsid w:val="00F11B5E"/>
    <w:rsid w:val="00F519AE"/>
    <w:rsid w:val="00F62588"/>
    <w:rsid w:val="00F82569"/>
    <w:rsid w:val="00FC0196"/>
    <w:rsid w:val="00FC11DC"/>
    <w:rsid w:val="00FC74C2"/>
    <w:rsid w:val="00FD6BF8"/>
    <w:rsid w:val="00FE7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A6B7B-170F-42EF-87FE-37AD159D6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32DBF"/>
    <w:pPr>
      <w:keepNext/>
      <w:keepLines/>
      <w:spacing w:before="240" w:after="0"/>
      <w:jc w:val="both"/>
      <w:outlineLvl w:val="0"/>
    </w:pPr>
    <w:rPr>
      <w:rFonts w:ascii="Times New Roman" w:eastAsiaTheme="majorEastAsia" w:hAnsi="Times New Roman" w:cstheme="majorBidi"/>
      <w:b/>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527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A32DBF"/>
    <w:rPr>
      <w:rFonts w:ascii="Times New Roman" w:eastAsiaTheme="majorEastAsia" w:hAnsi="Times New Roman" w:cstheme="majorBidi"/>
      <w:b/>
      <w:sz w:val="24"/>
      <w:szCs w:val="32"/>
    </w:rPr>
  </w:style>
  <w:style w:type="paragraph" w:styleId="Header">
    <w:name w:val="header"/>
    <w:basedOn w:val="Normal"/>
    <w:link w:val="HeaderChar"/>
    <w:uiPriority w:val="99"/>
    <w:unhideWhenUsed/>
    <w:rsid w:val="00A32DB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2DBF"/>
  </w:style>
  <w:style w:type="paragraph" w:styleId="Footer">
    <w:name w:val="footer"/>
    <w:basedOn w:val="Normal"/>
    <w:link w:val="FooterChar"/>
    <w:uiPriority w:val="99"/>
    <w:unhideWhenUsed/>
    <w:rsid w:val="00A32DB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2DBF"/>
  </w:style>
  <w:style w:type="paragraph" w:styleId="ListParagraph">
    <w:name w:val="List Paragraph"/>
    <w:basedOn w:val="Normal"/>
    <w:uiPriority w:val="34"/>
    <w:qFormat/>
    <w:rsid w:val="00B85CA2"/>
    <w:pPr>
      <w:ind w:left="720"/>
      <w:contextualSpacing/>
    </w:pPr>
  </w:style>
  <w:style w:type="paragraph" w:styleId="TOCHeading">
    <w:name w:val="TOC Heading"/>
    <w:basedOn w:val="Heading1"/>
    <w:next w:val="Normal"/>
    <w:uiPriority w:val="39"/>
    <w:unhideWhenUsed/>
    <w:qFormat/>
    <w:rsid w:val="00B35C64"/>
    <w:pPr>
      <w:jc w:val="left"/>
      <w:outlineLvl w:val="9"/>
    </w:pPr>
    <w:rPr>
      <w:rFonts w:asciiTheme="majorHAnsi" w:hAnsiTheme="majorHAnsi"/>
      <w:b w:val="0"/>
      <w:color w:val="2E74B5" w:themeColor="accent1" w:themeShade="BF"/>
      <w:sz w:val="32"/>
      <w:lang w:val="en-US"/>
    </w:rPr>
  </w:style>
  <w:style w:type="paragraph" w:styleId="TOC1">
    <w:name w:val="toc 1"/>
    <w:basedOn w:val="Normal"/>
    <w:next w:val="Normal"/>
    <w:autoRedefine/>
    <w:uiPriority w:val="39"/>
    <w:unhideWhenUsed/>
    <w:rsid w:val="00B35C64"/>
    <w:pPr>
      <w:spacing w:after="100"/>
    </w:pPr>
  </w:style>
  <w:style w:type="character" w:styleId="Hyperlink">
    <w:name w:val="Hyperlink"/>
    <w:basedOn w:val="DefaultParagraphFont"/>
    <w:uiPriority w:val="99"/>
    <w:unhideWhenUsed/>
    <w:rsid w:val="00B35C6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91DE3-8D25-4096-BF4F-E7E656E58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1997</Words>
  <Characters>11389</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2</cp:revision>
  <dcterms:created xsi:type="dcterms:W3CDTF">2023-04-25T10:35:00Z</dcterms:created>
  <dcterms:modified xsi:type="dcterms:W3CDTF">2023-04-25T10:35:00Z</dcterms:modified>
</cp:coreProperties>
</file>