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65B" w:rsidRDefault="0034665B" w:rsidP="0034665B">
      <w:pPr>
        <w:spacing w:before="200" w:after="200" w:line="360" w:lineRule="auto"/>
        <w:jc w:val="both"/>
        <w:rPr>
          <w:rFonts w:ascii="Times New Roman" w:eastAsia="Times New Roman" w:hAnsi="Times New Roman" w:cs="Times New Roman"/>
          <w:sz w:val="24"/>
          <w:szCs w:val="24"/>
        </w:rPr>
      </w:pPr>
    </w:p>
    <w:p w:rsidR="0034665B" w:rsidRDefault="0034665B" w:rsidP="0034665B">
      <w:pPr>
        <w:spacing w:before="200" w:after="200" w:line="360" w:lineRule="auto"/>
        <w:jc w:val="both"/>
        <w:rPr>
          <w:rFonts w:ascii="Times New Roman" w:eastAsia="Times New Roman" w:hAnsi="Times New Roman" w:cs="Times New Roman"/>
          <w:sz w:val="24"/>
          <w:szCs w:val="24"/>
        </w:rPr>
      </w:pPr>
    </w:p>
    <w:p w:rsidR="0034665B" w:rsidRDefault="0034665B" w:rsidP="0034665B">
      <w:pPr>
        <w:spacing w:before="200" w:after="200" w:line="360" w:lineRule="auto"/>
        <w:jc w:val="both"/>
        <w:rPr>
          <w:rFonts w:ascii="Times New Roman" w:eastAsia="Times New Roman" w:hAnsi="Times New Roman" w:cs="Times New Roman"/>
          <w:sz w:val="24"/>
          <w:szCs w:val="24"/>
        </w:rPr>
      </w:pPr>
    </w:p>
    <w:p w:rsidR="0034665B" w:rsidRDefault="0034665B" w:rsidP="0034665B">
      <w:pPr>
        <w:spacing w:before="200" w:after="200" w:line="360" w:lineRule="auto"/>
        <w:jc w:val="both"/>
        <w:rPr>
          <w:rFonts w:ascii="Times New Roman" w:eastAsia="Times New Roman" w:hAnsi="Times New Roman" w:cs="Times New Roman"/>
          <w:sz w:val="24"/>
          <w:szCs w:val="24"/>
        </w:rPr>
      </w:pPr>
    </w:p>
    <w:p w:rsidR="0034665B" w:rsidRDefault="0034665B" w:rsidP="0034665B">
      <w:pPr>
        <w:spacing w:before="200" w:after="200" w:line="360" w:lineRule="auto"/>
        <w:jc w:val="both"/>
        <w:rPr>
          <w:rFonts w:ascii="Times New Roman" w:eastAsia="Times New Roman" w:hAnsi="Times New Roman" w:cs="Times New Roman"/>
          <w:sz w:val="24"/>
          <w:szCs w:val="24"/>
        </w:rPr>
      </w:pPr>
    </w:p>
    <w:p w:rsidR="0034665B" w:rsidRDefault="0034665B" w:rsidP="0034665B">
      <w:pPr>
        <w:spacing w:before="200" w:after="200" w:line="360" w:lineRule="auto"/>
        <w:jc w:val="both"/>
        <w:rPr>
          <w:rFonts w:ascii="Times New Roman" w:eastAsia="Times New Roman" w:hAnsi="Times New Roman" w:cs="Times New Roman"/>
          <w:sz w:val="24"/>
          <w:szCs w:val="24"/>
        </w:rPr>
      </w:pPr>
    </w:p>
    <w:p w:rsidR="0034665B" w:rsidRDefault="0034665B" w:rsidP="0034665B">
      <w:pPr>
        <w:spacing w:before="200" w:after="200" w:line="360" w:lineRule="auto"/>
        <w:jc w:val="both"/>
        <w:rPr>
          <w:rFonts w:ascii="Times New Roman" w:eastAsia="Times New Roman" w:hAnsi="Times New Roman" w:cs="Times New Roman"/>
          <w:sz w:val="24"/>
          <w:szCs w:val="24"/>
        </w:rPr>
      </w:pPr>
    </w:p>
    <w:p w:rsidR="0034665B" w:rsidRDefault="0034665B" w:rsidP="0034665B">
      <w:pPr>
        <w:spacing w:before="200" w:after="200" w:line="360" w:lineRule="auto"/>
        <w:jc w:val="both"/>
        <w:rPr>
          <w:rFonts w:ascii="Times New Roman" w:eastAsia="Times New Roman" w:hAnsi="Times New Roman" w:cs="Times New Roman"/>
          <w:sz w:val="24"/>
          <w:szCs w:val="24"/>
        </w:rPr>
      </w:pPr>
    </w:p>
    <w:p w:rsidR="0034665B" w:rsidRDefault="00257C38" w:rsidP="0034665B">
      <w:pPr>
        <w:spacing w:before="200"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WEEK 8 - GLOBALISATION AND DEMOCRACY</w:t>
      </w:r>
    </w:p>
    <w:p w:rsidR="0034665B" w:rsidRDefault="0034665B" w:rsidP="0034665B">
      <w:pPr>
        <w:spacing w:before="200" w:after="200" w:line="360" w:lineRule="auto"/>
        <w:jc w:val="both"/>
        <w:rPr>
          <w:rFonts w:ascii="Times New Roman" w:eastAsia="Times New Roman" w:hAnsi="Times New Roman" w:cs="Times New Roman"/>
          <w:sz w:val="24"/>
          <w:szCs w:val="24"/>
        </w:rPr>
      </w:pPr>
    </w:p>
    <w:p w:rsidR="00340ECA" w:rsidRDefault="00340ECA"/>
    <w:p w:rsidR="00340ECA" w:rsidRDefault="00257C38" w:rsidP="0034665B">
      <w:pPr>
        <w:spacing w:before="200" w:after="200" w:line="360" w:lineRule="auto"/>
        <w:jc w:val="both"/>
        <w:rPr>
          <w:rFonts w:ascii="Times New Roman" w:eastAsia="Times New Roman" w:hAnsi="Times New Roman" w:cs="Times New Roman"/>
          <w:sz w:val="24"/>
          <w:szCs w:val="24"/>
        </w:rPr>
      </w:pPr>
      <w:r>
        <w:br w:type="page"/>
      </w:r>
    </w:p>
    <w:sdt>
      <w:sdtPr>
        <w:id w:val="-1921712958"/>
        <w:docPartObj>
          <w:docPartGallery w:val="Table of Contents"/>
          <w:docPartUnique/>
        </w:docPartObj>
      </w:sdtPr>
      <w:sdtEndPr>
        <w:rPr>
          <w:rFonts w:ascii="Arial" w:eastAsia="Arial" w:hAnsi="Arial" w:cs="Arial"/>
          <w:noProof/>
          <w:color w:val="auto"/>
          <w:sz w:val="22"/>
          <w:szCs w:val="22"/>
        </w:rPr>
      </w:sdtEndPr>
      <w:sdtContent>
        <w:p w:rsidR="00340ECA" w:rsidRPr="00340ECA" w:rsidRDefault="00340ECA" w:rsidP="00340ECA">
          <w:pPr>
            <w:pStyle w:val="TOCHeading"/>
            <w:spacing w:after="240" w:line="360" w:lineRule="auto"/>
            <w:jc w:val="center"/>
            <w:rPr>
              <w:rFonts w:ascii="Times New Roman" w:hAnsi="Times New Roman" w:cs="Times New Roman"/>
              <w:color w:val="000000" w:themeColor="text1"/>
            </w:rPr>
          </w:pPr>
          <w:r w:rsidRPr="00340ECA">
            <w:rPr>
              <w:rFonts w:ascii="Times New Roman" w:hAnsi="Times New Roman" w:cs="Times New Roman"/>
              <w:color w:val="000000" w:themeColor="text1"/>
            </w:rPr>
            <w:t>Table of Contents</w:t>
          </w:r>
        </w:p>
        <w:p w:rsidR="00340ECA" w:rsidRPr="00340ECA" w:rsidRDefault="00340ECA" w:rsidP="00340ECA">
          <w:pPr>
            <w:pStyle w:val="TOC1"/>
            <w:tabs>
              <w:tab w:val="right" w:leader="dot" w:pos="9350"/>
            </w:tabs>
            <w:spacing w:before="240" w:line="360" w:lineRule="auto"/>
            <w:jc w:val="both"/>
            <w:rPr>
              <w:rFonts w:ascii="Times New Roman" w:eastAsiaTheme="minorEastAsia" w:hAnsi="Times New Roman" w:cs="Times New Roman"/>
              <w:noProof/>
              <w:sz w:val="24"/>
            </w:rPr>
          </w:pPr>
          <w:r>
            <w:fldChar w:fldCharType="begin"/>
          </w:r>
          <w:r>
            <w:instrText xml:space="preserve"> TOC \o "1-3" \h \z \u </w:instrText>
          </w:r>
          <w:r>
            <w:fldChar w:fldCharType="separate"/>
          </w:r>
          <w:hyperlink w:anchor="_Toc132881955" w:history="1">
            <w:r w:rsidRPr="00340ECA">
              <w:rPr>
                <w:rStyle w:val="Hyperlink"/>
                <w:rFonts w:ascii="Times New Roman" w:hAnsi="Times New Roman" w:cs="Times New Roman"/>
                <w:noProof/>
                <w:sz w:val="24"/>
              </w:rPr>
              <w:t>Task 1: Is democracy possible in a globalised world?</w:t>
            </w:r>
            <w:r w:rsidRPr="00340ECA">
              <w:rPr>
                <w:rFonts w:ascii="Times New Roman" w:hAnsi="Times New Roman" w:cs="Times New Roman"/>
                <w:noProof/>
                <w:webHidden/>
                <w:sz w:val="24"/>
              </w:rPr>
              <w:tab/>
            </w:r>
            <w:r w:rsidRPr="00340ECA">
              <w:rPr>
                <w:rFonts w:ascii="Times New Roman" w:hAnsi="Times New Roman" w:cs="Times New Roman"/>
                <w:noProof/>
                <w:webHidden/>
                <w:sz w:val="24"/>
              </w:rPr>
              <w:fldChar w:fldCharType="begin"/>
            </w:r>
            <w:r w:rsidRPr="00340ECA">
              <w:rPr>
                <w:rFonts w:ascii="Times New Roman" w:hAnsi="Times New Roman" w:cs="Times New Roman"/>
                <w:noProof/>
                <w:webHidden/>
                <w:sz w:val="24"/>
              </w:rPr>
              <w:instrText xml:space="preserve"> PAGEREF _Toc132881955 \h </w:instrText>
            </w:r>
            <w:r w:rsidRPr="00340ECA">
              <w:rPr>
                <w:rFonts w:ascii="Times New Roman" w:hAnsi="Times New Roman" w:cs="Times New Roman"/>
                <w:noProof/>
                <w:webHidden/>
                <w:sz w:val="24"/>
              </w:rPr>
            </w:r>
            <w:r w:rsidRPr="00340ECA">
              <w:rPr>
                <w:rFonts w:ascii="Times New Roman" w:hAnsi="Times New Roman" w:cs="Times New Roman"/>
                <w:noProof/>
                <w:webHidden/>
                <w:sz w:val="24"/>
              </w:rPr>
              <w:fldChar w:fldCharType="separate"/>
            </w:r>
            <w:r w:rsidRPr="00340ECA">
              <w:rPr>
                <w:rFonts w:ascii="Times New Roman" w:hAnsi="Times New Roman" w:cs="Times New Roman"/>
                <w:noProof/>
                <w:webHidden/>
                <w:sz w:val="24"/>
              </w:rPr>
              <w:t>3</w:t>
            </w:r>
            <w:r w:rsidRPr="00340ECA">
              <w:rPr>
                <w:rFonts w:ascii="Times New Roman" w:hAnsi="Times New Roman" w:cs="Times New Roman"/>
                <w:noProof/>
                <w:webHidden/>
                <w:sz w:val="24"/>
              </w:rPr>
              <w:fldChar w:fldCharType="end"/>
            </w:r>
          </w:hyperlink>
        </w:p>
        <w:p w:rsidR="00340ECA" w:rsidRPr="00340ECA" w:rsidRDefault="00340ECA" w:rsidP="00340ECA">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2881956" w:history="1">
            <w:r w:rsidRPr="00340ECA">
              <w:rPr>
                <w:rStyle w:val="Hyperlink"/>
                <w:rFonts w:ascii="Times New Roman" w:hAnsi="Times New Roman" w:cs="Times New Roman"/>
                <w:noProof/>
                <w:sz w:val="24"/>
              </w:rPr>
              <w:t>Task 2: What impact do international organisations have on national democracy?</w:t>
            </w:r>
            <w:r w:rsidRPr="00340ECA">
              <w:rPr>
                <w:rFonts w:ascii="Times New Roman" w:hAnsi="Times New Roman" w:cs="Times New Roman"/>
                <w:noProof/>
                <w:webHidden/>
                <w:sz w:val="24"/>
              </w:rPr>
              <w:tab/>
            </w:r>
            <w:r w:rsidRPr="00340ECA">
              <w:rPr>
                <w:rFonts w:ascii="Times New Roman" w:hAnsi="Times New Roman" w:cs="Times New Roman"/>
                <w:noProof/>
                <w:webHidden/>
                <w:sz w:val="24"/>
              </w:rPr>
              <w:fldChar w:fldCharType="begin"/>
            </w:r>
            <w:r w:rsidRPr="00340ECA">
              <w:rPr>
                <w:rFonts w:ascii="Times New Roman" w:hAnsi="Times New Roman" w:cs="Times New Roman"/>
                <w:noProof/>
                <w:webHidden/>
                <w:sz w:val="24"/>
              </w:rPr>
              <w:instrText xml:space="preserve"> PAGEREF _Toc132881956 \h </w:instrText>
            </w:r>
            <w:r w:rsidRPr="00340ECA">
              <w:rPr>
                <w:rFonts w:ascii="Times New Roman" w:hAnsi="Times New Roman" w:cs="Times New Roman"/>
                <w:noProof/>
                <w:webHidden/>
                <w:sz w:val="24"/>
              </w:rPr>
            </w:r>
            <w:r w:rsidRPr="00340ECA">
              <w:rPr>
                <w:rFonts w:ascii="Times New Roman" w:hAnsi="Times New Roman" w:cs="Times New Roman"/>
                <w:noProof/>
                <w:webHidden/>
                <w:sz w:val="24"/>
              </w:rPr>
              <w:fldChar w:fldCharType="separate"/>
            </w:r>
            <w:r w:rsidRPr="00340ECA">
              <w:rPr>
                <w:rFonts w:ascii="Times New Roman" w:hAnsi="Times New Roman" w:cs="Times New Roman"/>
                <w:noProof/>
                <w:webHidden/>
                <w:sz w:val="24"/>
              </w:rPr>
              <w:t>7</w:t>
            </w:r>
            <w:r w:rsidRPr="00340ECA">
              <w:rPr>
                <w:rFonts w:ascii="Times New Roman" w:hAnsi="Times New Roman" w:cs="Times New Roman"/>
                <w:noProof/>
                <w:webHidden/>
                <w:sz w:val="24"/>
              </w:rPr>
              <w:fldChar w:fldCharType="end"/>
            </w:r>
          </w:hyperlink>
        </w:p>
        <w:p w:rsidR="00340ECA" w:rsidRDefault="00340ECA" w:rsidP="00340ECA">
          <w:pPr>
            <w:pStyle w:val="TOC1"/>
            <w:tabs>
              <w:tab w:val="right" w:leader="dot" w:pos="9350"/>
            </w:tabs>
            <w:spacing w:before="240" w:line="360" w:lineRule="auto"/>
            <w:jc w:val="both"/>
            <w:rPr>
              <w:rFonts w:asciiTheme="minorHAnsi" w:eastAsiaTheme="minorEastAsia" w:hAnsiTheme="minorHAnsi" w:cstheme="minorBidi"/>
              <w:noProof/>
            </w:rPr>
          </w:pPr>
          <w:hyperlink w:anchor="_Toc132881957" w:history="1">
            <w:r w:rsidRPr="00340ECA">
              <w:rPr>
                <w:rStyle w:val="Hyperlink"/>
                <w:rFonts w:ascii="Times New Roman" w:hAnsi="Times New Roman" w:cs="Times New Roman"/>
                <w:noProof/>
                <w:sz w:val="24"/>
              </w:rPr>
              <w:t>Reference list</w:t>
            </w:r>
            <w:r w:rsidRPr="00340ECA">
              <w:rPr>
                <w:rFonts w:ascii="Times New Roman" w:hAnsi="Times New Roman" w:cs="Times New Roman"/>
                <w:noProof/>
                <w:webHidden/>
                <w:sz w:val="24"/>
              </w:rPr>
              <w:tab/>
            </w:r>
            <w:r w:rsidRPr="00340ECA">
              <w:rPr>
                <w:rFonts w:ascii="Times New Roman" w:hAnsi="Times New Roman" w:cs="Times New Roman"/>
                <w:noProof/>
                <w:webHidden/>
                <w:sz w:val="24"/>
              </w:rPr>
              <w:fldChar w:fldCharType="begin"/>
            </w:r>
            <w:r w:rsidRPr="00340ECA">
              <w:rPr>
                <w:rFonts w:ascii="Times New Roman" w:hAnsi="Times New Roman" w:cs="Times New Roman"/>
                <w:noProof/>
                <w:webHidden/>
                <w:sz w:val="24"/>
              </w:rPr>
              <w:instrText xml:space="preserve"> PAGEREF _Toc132881957 \h </w:instrText>
            </w:r>
            <w:r w:rsidRPr="00340ECA">
              <w:rPr>
                <w:rFonts w:ascii="Times New Roman" w:hAnsi="Times New Roman" w:cs="Times New Roman"/>
                <w:noProof/>
                <w:webHidden/>
                <w:sz w:val="24"/>
              </w:rPr>
            </w:r>
            <w:r w:rsidRPr="00340ECA">
              <w:rPr>
                <w:rFonts w:ascii="Times New Roman" w:hAnsi="Times New Roman" w:cs="Times New Roman"/>
                <w:noProof/>
                <w:webHidden/>
                <w:sz w:val="24"/>
              </w:rPr>
              <w:fldChar w:fldCharType="separate"/>
            </w:r>
            <w:r w:rsidRPr="00340ECA">
              <w:rPr>
                <w:rFonts w:ascii="Times New Roman" w:hAnsi="Times New Roman" w:cs="Times New Roman"/>
                <w:noProof/>
                <w:webHidden/>
                <w:sz w:val="24"/>
              </w:rPr>
              <w:t>12</w:t>
            </w:r>
            <w:r w:rsidRPr="00340ECA">
              <w:rPr>
                <w:rFonts w:ascii="Times New Roman" w:hAnsi="Times New Roman" w:cs="Times New Roman"/>
                <w:noProof/>
                <w:webHidden/>
                <w:sz w:val="24"/>
              </w:rPr>
              <w:fldChar w:fldCharType="end"/>
            </w:r>
          </w:hyperlink>
        </w:p>
        <w:p w:rsidR="00340ECA" w:rsidRDefault="00340ECA">
          <w:r>
            <w:rPr>
              <w:b/>
              <w:bCs/>
              <w:noProof/>
            </w:rPr>
            <w:fldChar w:fldCharType="end"/>
          </w:r>
        </w:p>
      </w:sdtContent>
    </w:sdt>
    <w:p w:rsidR="0034665B" w:rsidRDefault="0034665B" w:rsidP="0034665B">
      <w:pPr>
        <w:spacing w:before="200" w:after="200" w:line="360" w:lineRule="auto"/>
        <w:jc w:val="both"/>
        <w:rPr>
          <w:rFonts w:ascii="Times New Roman" w:eastAsia="Times New Roman" w:hAnsi="Times New Roman" w:cs="Times New Roman"/>
          <w:sz w:val="24"/>
          <w:szCs w:val="24"/>
        </w:rPr>
      </w:pPr>
    </w:p>
    <w:p w:rsidR="00340ECA" w:rsidRDefault="00340ECA">
      <w:pPr>
        <w:rPr>
          <w:rFonts w:ascii="Times New Roman" w:hAnsi="Times New Roman"/>
          <w:b/>
          <w:color w:val="000000" w:themeColor="text1"/>
          <w:sz w:val="28"/>
          <w:szCs w:val="40"/>
        </w:rPr>
      </w:pPr>
      <w:r>
        <w:br w:type="page"/>
      </w:r>
      <w:bookmarkStart w:id="0" w:name="_GoBack"/>
      <w:bookmarkEnd w:id="0"/>
    </w:p>
    <w:p w:rsidR="0034665B" w:rsidRDefault="00257C38" w:rsidP="00340ECA">
      <w:pPr>
        <w:pStyle w:val="Heading1"/>
      </w:pPr>
      <w:bookmarkStart w:id="1" w:name="_Toc132881955"/>
      <w:r>
        <w:lastRenderedPageBreak/>
        <w:t>Task 1: Is democracy possible in a globalised world?</w:t>
      </w:r>
      <w:bookmarkEnd w:id="1"/>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social movement seeking an institutionalised system of global democracy is known as democratic globalisation</w:t>
      </w:r>
      <w:r>
        <w:rPr>
          <w:rFonts w:ascii="Times New Roman" w:eastAsia="Times New Roman" w:hAnsi="Times New Roman" w:cs="Times New Roman"/>
          <w:sz w:val="24"/>
          <w:szCs w:val="24"/>
        </w:rPr>
        <w:t>. David Held, a British political thinker, is one of its proponents. Held has written a dozen books in the last ten years about how democracy has evolved from being limited to the borders of nation-states to including all of humankind. A variation of democ</w:t>
      </w:r>
      <w:r>
        <w:rPr>
          <w:rFonts w:ascii="Times New Roman" w:eastAsia="Times New Roman" w:hAnsi="Times New Roman" w:cs="Times New Roman"/>
          <w:sz w:val="24"/>
          <w:szCs w:val="24"/>
        </w:rPr>
        <w:t>ratic globalisation that emphasises the necessity of having citizens all over the world directly elect world leaders and members of global institutions is known as democratic mondialization (from the French term mondialisation). For others, however, democr</w:t>
      </w:r>
      <w:r>
        <w:rPr>
          <w:rFonts w:ascii="Times New Roman" w:eastAsia="Times New Roman" w:hAnsi="Times New Roman" w:cs="Times New Roman"/>
          <w:sz w:val="24"/>
          <w:szCs w:val="24"/>
        </w:rPr>
        <w:t>atic mondialisation is simply another name for democratic globalisation. The people should control their own fate in a democracy. But this kind of democracy is rarely accessible. A society that does not strive towards it, however, is less worthwhile and mo</w:t>
      </w:r>
      <w:r>
        <w:rPr>
          <w:rFonts w:ascii="Times New Roman" w:eastAsia="Times New Roman" w:hAnsi="Times New Roman" w:cs="Times New Roman"/>
          <w:sz w:val="24"/>
          <w:szCs w:val="24"/>
        </w:rPr>
        <w:t>re dangerous to live in. Democracy is a historically and culturally variable practice. The method of governance has undergone considerable changes as a result of globalisation. Globalisation and democracy currently conflict with one another. Each has a num</w:t>
      </w:r>
      <w:r>
        <w:rPr>
          <w:rFonts w:ascii="Times New Roman" w:eastAsia="Times New Roman" w:hAnsi="Times New Roman" w:cs="Times New Roman"/>
          <w:sz w:val="24"/>
          <w:szCs w:val="24"/>
        </w:rPr>
        <w:t>ber of intrinsic weaknesses. Together with these shortcomings, there is a general lack of knowledge regarding globalisation among the general public, the media, and the government. As a result, there are now significantly fewer options for democratically g</w:t>
      </w:r>
      <w:r>
        <w:rPr>
          <w:rFonts w:ascii="Times New Roman" w:eastAsia="Times New Roman" w:hAnsi="Times New Roman" w:cs="Times New Roman"/>
          <w:sz w:val="24"/>
          <w:szCs w:val="24"/>
        </w:rPr>
        <w:t xml:space="preserve">overning interplanetary interactions (Gilbert, Jeremy, 2013). Citizens' participation in the governance of globalisation is scarcely possible due to deeply ingrained structural inequities. An adaptation of post-territorialist and post-statist democracy is </w:t>
      </w:r>
      <w:r>
        <w:rPr>
          <w:rFonts w:ascii="Times New Roman" w:eastAsia="Times New Roman" w:hAnsi="Times New Roman" w:cs="Times New Roman"/>
          <w:sz w:val="24"/>
          <w:szCs w:val="24"/>
        </w:rPr>
        <w:t>urgently needed.</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limitations of statist liberal democracy are numerous already. Modern globalisation has further damaged the liberal democracy that has developed around the state. Democracy developed when people began to organise themselves into differ</w:t>
      </w:r>
      <w:r>
        <w:rPr>
          <w:rFonts w:ascii="Times New Roman" w:eastAsia="Times New Roman" w:hAnsi="Times New Roman" w:cs="Times New Roman"/>
          <w:sz w:val="24"/>
          <w:szCs w:val="24"/>
        </w:rPr>
        <w:t>ent nations that were governed by sovereign governments and subject to popular control. By 1998, globalisation had spread statist democracy to more than 117 nations. Yet, there have also been opposing forces, such as student activists, NGOs, and rebellion.</w:t>
      </w:r>
      <w:r>
        <w:rPr>
          <w:rFonts w:ascii="Times New Roman" w:eastAsia="Times New Roman" w:hAnsi="Times New Roman" w:cs="Times New Roman"/>
          <w:sz w:val="24"/>
          <w:szCs w:val="24"/>
        </w:rPr>
        <w:t xml:space="preserve"> Nonetheless, many of these nations' democracies are superficial and unqualified. Democracies have not proven to be culturally suitable in many nations. Democratic institutions have intrinsic flaws. Many political parties, regular elections, legislative pr</w:t>
      </w:r>
      <w:r>
        <w:rPr>
          <w:rFonts w:ascii="Times New Roman" w:eastAsia="Times New Roman" w:hAnsi="Times New Roman" w:cs="Times New Roman"/>
          <w:sz w:val="24"/>
          <w:szCs w:val="24"/>
        </w:rPr>
        <w:t>otections for civil rights, and an impartial bureaucracy are not sufficient conditions for democracy.</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are all moderate democracies. A state where many social ties are largely supra-territorial cannot function as a representative democracy with territ</w:t>
      </w:r>
      <w:r>
        <w:rPr>
          <w:rFonts w:ascii="Times New Roman" w:eastAsia="Times New Roman" w:hAnsi="Times New Roman" w:cs="Times New Roman"/>
          <w:sz w:val="24"/>
          <w:szCs w:val="24"/>
        </w:rPr>
        <w:t>orial roots. Being more than just a democratic state is necessary for global democracy. It is powerless to influence how its territory interacts with international flows. It requires a conceptual shift. The modern "public" of a nation is no longer just the</w:t>
      </w:r>
      <w:r>
        <w:rPr>
          <w:rFonts w:ascii="Times New Roman" w:eastAsia="Times New Roman" w:hAnsi="Times New Roman" w:cs="Times New Roman"/>
          <w:sz w:val="24"/>
          <w:szCs w:val="24"/>
        </w:rPr>
        <w:t xml:space="preserve"> nation-state (Diskin,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20005). The "public" or "people" has various facets, both inside and outside the home. Liberal democratic norms have been weakened by globalisation. Its governing style has shifted from statism to polycentrism.</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Unaware of this</w:t>
      </w:r>
      <w:r>
        <w:rPr>
          <w:rFonts w:ascii="Times New Roman" w:eastAsia="Times New Roman" w:hAnsi="Times New Roman" w:cs="Times New Roman"/>
          <w:sz w:val="24"/>
          <w:szCs w:val="24"/>
        </w:rPr>
        <w:t xml:space="preserve"> circumstance, people are unable to engage in meaningful self-determination. They lack knowledge of the problems, ideas, guiding ideas, rules, and methods of globalisation. They have limited knowledge of global governance. Even campaigners mix up the World</w:t>
      </w:r>
      <w:r>
        <w:rPr>
          <w:rFonts w:ascii="Times New Roman" w:eastAsia="Times New Roman" w:hAnsi="Times New Roman" w:cs="Times New Roman"/>
          <w:sz w:val="24"/>
          <w:szCs w:val="24"/>
        </w:rPr>
        <w:t xml:space="preserve"> Bank with the IMF. There are no provisions in formal education at the lower and higher levels for teaching students about globalisation.</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majority of young people have been underprepared for global citizenship by school and university curricula. Global</w:t>
      </w:r>
      <w:r>
        <w:rPr>
          <w:rFonts w:ascii="Times New Roman" w:eastAsia="Times New Roman" w:hAnsi="Times New Roman" w:cs="Times New Roman"/>
          <w:sz w:val="24"/>
          <w:szCs w:val="24"/>
        </w:rPr>
        <w:t>isation and its polycentric governance are still ignored in universities. International studies and global studies are frequently combined. Journalism in print, audio, and visual forms makes an effort to increase public knowledge of these issues. Large con</w:t>
      </w:r>
      <w:r>
        <w:rPr>
          <w:rFonts w:ascii="Times New Roman" w:eastAsia="Times New Roman" w:hAnsi="Times New Roman" w:cs="Times New Roman"/>
          <w:sz w:val="24"/>
          <w:szCs w:val="24"/>
        </w:rPr>
        <w:t>ferences on significant global concerns are briefly mentioned in the media. Even journalists themselves lack a basic understanding of world affairs. Only internationally centralised large businesses profit from privatisation and liberalisation in the commu</w:t>
      </w:r>
      <w:r>
        <w:rPr>
          <w:rFonts w:ascii="Times New Roman" w:eastAsia="Times New Roman" w:hAnsi="Times New Roman" w:cs="Times New Roman"/>
          <w:sz w:val="24"/>
          <w:szCs w:val="24"/>
        </w:rPr>
        <w:t>nications industries.</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emphasise stories that are in opposition to globalisation. Only the Internet is making a beneficial difference, although it is still quite limited in scope. Civil society organisations have undoubtedly worked to educate the gener</w:t>
      </w:r>
      <w:r>
        <w:rPr>
          <w:rFonts w:ascii="Times New Roman" w:eastAsia="Times New Roman" w:hAnsi="Times New Roman" w:cs="Times New Roman"/>
          <w:sz w:val="24"/>
          <w:szCs w:val="24"/>
        </w:rPr>
        <w:t>al public on international issues and the policies that are related to them. They schedule teach-ins, lectures, symposia, colloquia, roundtable discussions, workshops, performances by artists, and road shows. Libraries and documentation centers that are op</w:t>
      </w:r>
      <w:r>
        <w:rPr>
          <w:rFonts w:ascii="Times New Roman" w:eastAsia="Times New Roman" w:hAnsi="Times New Roman" w:cs="Times New Roman"/>
          <w:sz w:val="24"/>
          <w:szCs w:val="24"/>
        </w:rPr>
        <w:t>en to the public have been established in some nations (</w:t>
      </w:r>
      <w:r>
        <w:rPr>
          <w:rFonts w:ascii="Times New Roman" w:eastAsia="Times New Roman" w:hAnsi="Times New Roman" w:cs="Times New Roman"/>
          <w:sz w:val="24"/>
          <w:szCs w:val="24"/>
          <w:highlight w:val="white"/>
        </w:rPr>
        <w:t>Crum, Ben, 20005</w:t>
      </w:r>
      <w:r>
        <w:rPr>
          <w:rFonts w:ascii="Times New Roman" w:eastAsia="Times New Roman" w:hAnsi="Times New Roman" w:cs="Times New Roman"/>
          <w:sz w:val="24"/>
          <w:szCs w:val="24"/>
        </w:rPr>
        <w:t>). Very minimal efforts have been made in this direction. They lack the funding to support long-term initiatives for widespread public education on international politics. It is the re</w:t>
      </w:r>
      <w:r>
        <w:rPr>
          <w:rFonts w:ascii="Times New Roman" w:eastAsia="Times New Roman" w:hAnsi="Times New Roman" w:cs="Times New Roman"/>
          <w:sz w:val="24"/>
          <w:szCs w:val="24"/>
        </w:rPr>
        <w:t>sponsibility of democratic rulers to inform the governed on how decisions are made regarding global issues, including when, where, by whom, from what options, on what justifications, with what outcomes are anticipated, and with what resources are available</w:t>
      </w:r>
      <w:r>
        <w:rPr>
          <w:rFonts w:ascii="Times New Roman" w:eastAsia="Times New Roman" w:hAnsi="Times New Roman" w:cs="Times New Roman"/>
          <w:sz w:val="24"/>
          <w:szCs w:val="24"/>
        </w:rPr>
        <w:t>.</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of this information should be easily accessible to the public. There must be a minimal amount of discretion and secrecy. Extensive websites have been developed by the IMF and the WTO, together with massive plans for press releases, newsletters, publi</w:t>
      </w:r>
      <w:r>
        <w:rPr>
          <w:rFonts w:ascii="Times New Roman" w:eastAsia="Times New Roman" w:hAnsi="Times New Roman" w:cs="Times New Roman"/>
          <w:sz w:val="24"/>
          <w:szCs w:val="24"/>
        </w:rPr>
        <w:t>cations, pamphlets, audio-visual productions, in-person interactions, and public displays. Governments, meanwhile, continue to keep their interactions with international organisations and corporations under wraps. Trans-governmental ties are hidden from th</w:t>
      </w:r>
      <w:r>
        <w:rPr>
          <w:rFonts w:ascii="Times New Roman" w:eastAsia="Times New Roman" w:hAnsi="Times New Roman" w:cs="Times New Roman"/>
          <w:sz w:val="24"/>
          <w:szCs w:val="24"/>
        </w:rPr>
        <w:t>e general population. They scarcely realise the significance of numerous private regulatory frameworks for diverse facets of international trade, investment, banking, and communications. When it comes to their dealings with globalisation, many governance o</w:t>
      </w:r>
      <w:r>
        <w:rPr>
          <w:rFonts w:ascii="Times New Roman" w:eastAsia="Times New Roman" w:hAnsi="Times New Roman" w:cs="Times New Roman"/>
          <w:sz w:val="24"/>
          <w:szCs w:val="24"/>
        </w:rPr>
        <w:t>rganisations fall short of effective transparency (Hague and Harrop, 2013). The extensive use of technical words, esoteric acronyms, professional jargon, and other specialised vocabulary in documents produced by governing organisations makes them opaque to</w:t>
      </w:r>
      <w:r>
        <w:rPr>
          <w:rFonts w:ascii="Times New Roman" w:eastAsia="Times New Roman" w:hAnsi="Times New Roman" w:cs="Times New Roman"/>
          <w:sz w:val="24"/>
          <w:szCs w:val="24"/>
        </w:rPr>
        <w:t xml:space="preserve"> the uninitiated.</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democratic deficit has been a problem for world governments. The tools, methods, and policies that democracies have to deal with globalisation and trans-planetary and supra-territorial connectedness are inadequate. Democracies lack th</w:t>
      </w:r>
      <w:r>
        <w:rPr>
          <w:rFonts w:ascii="Times New Roman" w:eastAsia="Times New Roman" w:hAnsi="Times New Roman" w:cs="Times New Roman"/>
          <w:sz w:val="24"/>
          <w:szCs w:val="24"/>
        </w:rPr>
        <w:t>e procedures necessary to survey the affected population. Sample public opinion polls conducted by polling organisations exist, but they serve no use in promoting democratic participation in international politics. Except for Switzerland, official public r</w:t>
      </w:r>
      <w:r>
        <w:rPr>
          <w:rFonts w:ascii="Times New Roman" w:eastAsia="Times New Roman" w:hAnsi="Times New Roman" w:cs="Times New Roman"/>
          <w:sz w:val="24"/>
          <w:szCs w:val="24"/>
        </w:rPr>
        <w:t>eferendums do not play a role in the governance of globalisation. In both the parliamentary and presidential elections, there is a lot of discussion about globalisation. The majority of supra-state institutions don't have elected representatives from the g</w:t>
      </w:r>
      <w:r>
        <w:rPr>
          <w:rFonts w:ascii="Times New Roman" w:eastAsia="Times New Roman" w:hAnsi="Times New Roman" w:cs="Times New Roman"/>
          <w:sz w:val="24"/>
          <w:szCs w:val="24"/>
        </w:rPr>
        <w:t>eneral public. NATO, ASEAN, the IMF, and the WHO are examples of macro-regional legislative bodies that are not directly elected. Trans-planetary balloting is currently not technically possible. Even international political organisations like the Socialist</w:t>
      </w:r>
      <w:r>
        <w:rPr>
          <w:rFonts w:ascii="Times New Roman" w:eastAsia="Times New Roman" w:hAnsi="Times New Roman" w:cs="Times New Roman"/>
          <w:sz w:val="24"/>
          <w:szCs w:val="24"/>
        </w:rPr>
        <w:t xml:space="preserve"> International lack the resources to run campaigns across international borders. Without any type of public voting, even many private regulatory mechanisms in the governance of globalisation have been in operation. Moreover, democratic monitoring of the gl</w:t>
      </w:r>
      <w:r>
        <w:rPr>
          <w:rFonts w:ascii="Times New Roman" w:eastAsia="Times New Roman" w:hAnsi="Times New Roman" w:cs="Times New Roman"/>
          <w:sz w:val="24"/>
          <w:szCs w:val="24"/>
        </w:rPr>
        <w:t>obalisation process is not exercised by elected representative legislative institutions. Only a few groups of parliamentarians keep tabs on particular facets of the rules governing international relations. Legislative bodies frequently avoid their responsi</w:t>
      </w:r>
      <w:r>
        <w:rPr>
          <w:rFonts w:ascii="Times New Roman" w:eastAsia="Times New Roman" w:hAnsi="Times New Roman" w:cs="Times New Roman"/>
          <w:sz w:val="24"/>
          <w:szCs w:val="24"/>
        </w:rPr>
        <w:t>bilities and ignore international issues.</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More democratic control of global governance has not resulted from the devolution of governments. Global regime regulation does not take the form of a treaty, hence it is exempt from requiring congressional approva</w:t>
      </w:r>
      <w:r>
        <w:rPr>
          <w:rFonts w:ascii="Times New Roman" w:eastAsia="Times New Roman" w:hAnsi="Times New Roman" w:cs="Times New Roman"/>
          <w:sz w:val="24"/>
          <w:szCs w:val="24"/>
        </w:rPr>
        <w:t>l. Governments make decisions without involving legislators on issues of a global nature. Citizens are mobilised by a very small percentage of the world's population. These civil society organisations are little active and have a modest membership (payment</w:t>
      </w:r>
      <w:r>
        <w:rPr>
          <w:rFonts w:ascii="Times New Roman" w:eastAsia="Times New Roman" w:hAnsi="Times New Roman" w:cs="Times New Roman"/>
          <w:sz w:val="24"/>
          <w:szCs w:val="24"/>
        </w:rPr>
        <w:t xml:space="preserve"> of subscription only). Only briefly and irregularly does the general public support a campaign. A relatively limited number of full-time professional activists run NGOs for the most part. Their actions demonstrate a lack of democratic credentials. They ar</w:t>
      </w:r>
      <w:r>
        <w:rPr>
          <w:rFonts w:ascii="Times New Roman" w:eastAsia="Times New Roman" w:hAnsi="Times New Roman" w:cs="Times New Roman"/>
          <w:sz w:val="24"/>
          <w:szCs w:val="24"/>
        </w:rPr>
        <w:t>e governed by autocratic top-down management. Sometimes, because they are always traveling to different international conferences, their jet-setting staff barely communicates with their fictitious recipients (</w:t>
      </w:r>
      <w:r>
        <w:rPr>
          <w:rFonts w:ascii="Times New Roman" w:eastAsia="Times New Roman" w:hAnsi="Times New Roman" w:cs="Times New Roman"/>
          <w:sz w:val="24"/>
          <w:szCs w:val="24"/>
          <w:highlight w:val="white"/>
        </w:rPr>
        <w:t>Stein, 2001</w:t>
      </w:r>
      <w:r>
        <w:rPr>
          <w:rFonts w:ascii="Times New Roman" w:eastAsia="Times New Roman" w:hAnsi="Times New Roman" w:cs="Times New Roman"/>
          <w:sz w:val="24"/>
          <w:szCs w:val="24"/>
        </w:rPr>
        <w:t xml:space="preserve">). Elections for their officers are </w:t>
      </w:r>
      <w:r>
        <w:rPr>
          <w:rFonts w:ascii="Times New Roman" w:eastAsia="Times New Roman" w:hAnsi="Times New Roman" w:cs="Times New Roman"/>
          <w:sz w:val="24"/>
          <w:szCs w:val="24"/>
        </w:rPr>
        <w:t>infrequently held on a regular, independent basis. They don't release unbiased assessments of the actions they really carry out.</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them are fronts for governments, political parties, and businesses rather than organisations serving the public interes</w:t>
      </w:r>
      <w:r>
        <w:rPr>
          <w:rFonts w:ascii="Times New Roman" w:eastAsia="Times New Roman" w:hAnsi="Times New Roman" w:cs="Times New Roman"/>
          <w:sz w:val="24"/>
          <w:szCs w:val="24"/>
        </w:rPr>
        <w:t>t. About who they are, what they aim for, where their money comes from, how they arrive at their policy stances, how they continue, etc., there is a lack of openness. Some of their leaders do, however, question their own democratic procedures. More engagem</w:t>
      </w:r>
      <w:r>
        <w:rPr>
          <w:rFonts w:ascii="Times New Roman" w:eastAsia="Times New Roman" w:hAnsi="Times New Roman" w:cs="Times New Roman"/>
          <w:sz w:val="24"/>
          <w:szCs w:val="24"/>
        </w:rPr>
        <w:t>ent, openness, and accountability within their own ranks are demanded by their critical voices. Democracy loses to technocracy in the management of globalisation. Bureaucrats who are mostly shielded from public participation and public constraints frequent</w:t>
      </w:r>
      <w:r>
        <w:rPr>
          <w:rFonts w:ascii="Times New Roman" w:eastAsia="Times New Roman" w:hAnsi="Times New Roman" w:cs="Times New Roman"/>
          <w:sz w:val="24"/>
          <w:szCs w:val="24"/>
        </w:rPr>
        <w:t>ly regulate world affairs. At their own levels, some authorities value the "depoliticization of global government." They see themselves as unbiased professionals who run international regimes most effectively without the meddling of an uninformed public. Y</w:t>
      </w:r>
      <w:r>
        <w:rPr>
          <w:rFonts w:ascii="Times New Roman" w:eastAsia="Times New Roman" w:hAnsi="Times New Roman" w:cs="Times New Roman"/>
          <w:sz w:val="24"/>
          <w:szCs w:val="24"/>
        </w:rPr>
        <w:t>et, a few international policy-making processes have included some civil society consultation. Registered organisations do take part in a variety of global governance discussions and include citizen input into the formulation of global policy. A few of the</w:t>
      </w:r>
      <w:r>
        <w:rPr>
          <w:rFonts w:ascii="Times New Roman" w:eastAsia="Times New Roman" w:hAnsi="Times New Roman" w:cs="Times New Roman"/>
          <w:sz w:val="24"/>
          <w:szCs w:val="24"/>
        </w:rPr>
        <w:t xml:space="preserve"> activists agree to accompany state delegations on these occasions. Associations of civil society also organise public gatherings where people can voice their opinions on globalisation and offer suggestions. Some gatherings take the shape of boisterous mar</w:t>
      </w:r>
      <w:r>
        <w:rPr>
          <w:rFonts w:ascii="Times New Roman" w:eastAsia="Times New Roman" w:hAnsi="Times New Roman" w:cs="Times New Roman"/>
          <w:sz w:val="24"/>
          <w:szCs w:val="24"/>
        </w:rPr>
        <w:t>ches, protests, campaigns, boycotts, and petition drives.</w:t>
      </w:r>
    </w:p>
    <w:p w:rsidR="0034665B" w:rsidRDefault="00257C38" w:rsidP="00340ECA">
      <w:pPr>
        <w:pStyle w:val="Heading1"/>
      </w:pPr>
      <w:bookmarkStart w:id="2" w:name="_Toc132881956"/>
      <w:r>
        <w:lastRenderedPageBreak/>
        <w:t>Task 2: What impact do international organisations have on national democracy?</w:t>
      </w:r>
      <w:bookmarkEnd w:id="2"/>
      <w:r>
        <w:t xml:space="preserve">  </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Democracy undoubtedly has flaws of its own, but no form of government is perfect or a cure-all for all human issues. </w:t>
      </w:r>
      <w:r>
        <w:rPr>
          <w:rFonts w:ascii="Times New Roman" w:eastAsia="Times New Roman" w:hAnsi="Times New Roman" w:cs="Times New Roman"/>
          <w:sz w:val="24"/>
          <w:szCs w:val="24"/>
        </w:rPr>
        <w:t xml:space="preserve">Compared to other types of governments, this is better. Oligarchy, dictatorship, and aristocracy. Because democracy still provides greater prospects and some glimmer of optimism, it is favored by the frustrated and disillusioned people of the world. It is </w:t>
      </w:r>
      <w:r>
        <w:rPr>
          <w:rFonts w:ascii="Times New Roman" w:eastAsia="Times New Roman" w:hAnsi="Times New Roman" w:cs="Times New Roman"/>
          <w:sz w:val="24"/>
          <w:szCs w:val="24"/>
        </w:rPr>
        <w:t>folly to return to a farm cart, no matter how romantically Burns said it: "No one argues that existing representative assemblies are faulty but even an automobile does not perform properly." says John Stuart Mill. "After carefully weighing all of the evide</w:t>
      </w:r>
      <w:r>
        <w:rPr>
          <w:rFonts w:ascii="Times New Roman" w:eastAsia="Times New Roman" w:hAnsi="Times New Roman" w:cs="Times New Roman"/>
          <w:sz w:val="24"/>
          <w:szCs w:val="24"/>
        </w:rPr>
        <w:t>nce that I felt was well-founded in the arguments against Democracy, I made an instant decision in its favor." Hitler in Germany and Mussolini in Italy formed dictatorships after World War I, but they turned to violence, conflict, and victory to achieve po</w:t>
      </w:r>
      <w:r>
        <w:rPr>
          <w:rFonts w:ascii="Times New Roman" w:eastAsia="Times New Roman" w:hAnsi="Times New Roman" w:cs="Times New Roman"/>
          <w:sz w:val="24"/>
          <w:szCs w:val="24"/>
        </w:rPr>
        <w:t xml:space="preserve">pularity, which led to the start of the World War in that they were defeated and destroyed. “West Germany, Italy, Japan, Austria, India, Sri Lanka, etc.” all created democratic regimes following World War 11. Numerous African nations have attained freedom </w:t>
      </w:r>
      <w:r>
        <w:rPr>
          <w:rFonts w:ascii="Times New Roman" w:eastAsia="Times New Roman" w:hAnsi="Times New Roman" w:cs="Times New Roman"/>
          <w:sz w:val="24"/>
          <w:szCs w:val="24"/>
        </w:rPr>
        <w:t>and created democracies.</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military coups resulted in the establishment of dictatorships in Pakistan, Turkey, Egypt, and Syria, these countries are also moving towards democracy. Political parties were once prohibited there, but the prohibition has </w:t>
      </w:r>
      <w:r>
        <w:rPr>
          <w:rFonts w:ascii="Times New Roman" w:eastAsia="Times New Roman" w:hAnsi="Times New Roman" w:cs="Times New Roman"/>
          <w:sz w:val="24"/>
          <w:szCs w:val="24"/>
        </w:rPr>
        <w:t>since been overturned. The freedom to criticise the government has now been granted to the press, the general public, and political parties. The Communist regimes take great pride in referring to themselves as democracies. Russians assert that socialist de</w:t>
      </w:r>
      <w:r>
        <w:rPr>
          <w:rFonts w:ascii="Times New Roman" w:eastAsia="Times New Roman" w:hAnsi="Times New Roman" w:cs="Times New Roman"/>
          <w:sz w:val="24"/>
          <w:szCs w:val="24"/>
        </w:rPr>
        <w:t>mocracy has been created in their nation. Even though we disagree with this viewpoint, we can still claim that democracy has a bright future and that the world is moving in its direction because alternative kinds of governance do not protect such rights. O</w:t>
      </w:r>
      <w:r>
        <w:rPr>
          <w:rFonts w:ascii="Times New Roman" w:eastAsia="Times New Roman" w:hAnsi="Times New Roman" w:cs="Times New Roman"/>
          <w:sz w:val="24"/>
          <w:szCs w:val="24"/>
        </w:rPr>
        <w:t>btaining official paperwork regarding international issues is challenging. Few members of parliament bring personal knowledge to bear on international concerns. There aren't many expert advisers and researchers to support and direct them (Fukuyama, Francis</w:t>
      </w:r>
      <w:r>
        <w:rPr>
          <w:rFonts w:ascii="Times New Roman" w:eastAsia="Times New Roman" w:hAnsi="Times New Roman" w:cs="Times New Roman"/>
          <w:sz w:val="24"/>
          <w:szCs w:val="24"/>
        </w:rPr>
        <w:t>, 2014). “Global Legislators Organization for a Balanced Environment (GLOBE)”, was founded in the year of 1989, Parliamentarians for Global Action, founded in 2004, Parliamentary Conference on the WTO, founded in 2000, are a few examples of increased legis</w:t>
      </w:r>
      <w:r>
        <w:rPr>
          <w:rFonts w:ascii="Times New Roman" w:eastAsia="Times New Roman" w:hAnsi="Times New Roman" w:cs="Times New Roman"/>
          <w:sz w:val="24"/>
          <w:szCs w:val="24"/>
        </w:rPr>
        <w:t xml:space="preserve">lative engagement in relation to globalisation. Such bodies, however, are few in number, powerless, and irregular. Without the </w:t>
      </w:r>
      <w:r>
        <w:rPr>
          <w:rFonts w:ascii="Times New Roman" w:eastAsia="Times New Roman" w:hAnsi="Times New Roman" w:cs="Times New Roman"/>
          <w:sz w:val="24"/>
          <w:szCs w:val="24"/>
        </w:rPr>
        <w:lastRenderedPageBreak/>
        <w:t>involvement of democratically elected assemblies, regulations for governing interplanetary links have multiplied.</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judicial</w:t>
      </w:r>
      <w:r>
        <w:rPr>
          <w:rFonts w:ascii="Times New Roman" w:eastAsia="Times New Roman" w:hAnsi="Times New Roman" w:cs="Times New Roman"/>
          <w:sz w:val="24"/>
          <w:szCs w:val="24"/>
        </w:rPr>
        <w:t xml:space="preserve"> side, there are typically no channels for obtaining justice in the administration of international affairs. Often, citizens are unable to file complaints with their national and local tribunals about international issues. The actions of the state outside </w:t>
      </w:r>
      <w:r>
        <w:rPr>
          <w:rFonts w:ascii="Times New Roman" w:eastAsia="Times New Roman" w:hAnsi="Times New Roman" w:cs="Times New Roman"/>
          <w:sz w:val="24"/>
          <w:szCs w:val="24"/>
        </w:rPr>
        <w:t>of its borders or the actions of supranational organisations are not subject to judicial review. Direct citizen petitions regarding the governance of globalisation cannot be heard in global courts since they are either nonexistent or inaccessible. Only cas</w:t>
      </w:r>
      <w:r>
        <w:rPr>
          <w:rFonts w:ascii="Times New Roman" w:eastAsia="Times New Roman" w:hAnsi="Times New Roman" w:cs="Times New Roman"/>
          <w:sz w:val="24"/>
          <w:szCs w:val="24"/>
        </w:rPr>
        <w:t>es brought by states are considered by the Hague-based International Court of Justice. The WTO Dispute Resolution System is no different. Even for public inspections, unbiased assessments, and official investigations, there are no official channels. Accoun</w:t>
      </w:r>
      <w:r>
        <w:rPr>
          <w:rFonts w:ascii="Times New Roman" w:eastAsia="Times New Roman" w:hAnsi="Times New Roman" w:cs="Times New Roman"/>
          <w:sz w:val="24"/>
          <w:szCs w:val="24"/>
        </w:rPr>
        <w:t>tability is still minimal. There is a lack of an open, external, independent, and published evaluation of the performance of international organisations. Civil society organisations promote public involvement in global governance from both the inside and t</w:t>
      </w:r>
      <w:r>
        <w:rPr>
          <w:rFonts w:ascii="Times New Roman" w:eastAsia="Times New Roman" w:hAnsi="Times New Roman" w:cs="Times New Roman"/>
          <w:sz w:val="24"/>
          <w:szCs w:val="24"/>
        </w:rPr>
        <w:t>he outside, but their action is still limited. In their own actions, these organisations have occasionally fallen short of democratic norms of responsibility and participation. According to their supporters, democratic globalisation aims to increase global</w:t>
      </w:r>
      <w:r>
        <w:rPr>
          <w:rFonts w:ascii="Times New Roman" w:eastAsia="Times New Roman" w:hAnsi="Times New Roman" w:cs="Times New Roman"/>
          <w:sz w:val="24"/>
          <w:szCs w:val="24"/>
        </w:rPr>
        <w:t>isation and bring people together closer. As opposed to economic globalisation, this expansion should "bring people closer, more united, and protected." Nevertheless, given the diversity of viewpoints and suggestions, it is still unclear what this would ac</w:t>
      </w:r>
      <w:r>
        <w:rPr>
          <w:rFonts w:ascii="Times New Roman" w:eastAsia="Times New Roman" w:hAnsi="Times New Roman" w:cs="Times New Roman"/>
          <w:sz w:val="24"/>
          <w:szCs w:val="24"/>
        </w:rPr>
        <w:t xml:space="preserve">tually entail and how it might be accomplished. Have it encompass all governmental and economic spheres of endeavor and knowledge, the latter being particularly important for advancing the welfare of global citizens. </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global citizens democracy access to and a voice in such international affairs. For instance, direct elections for members of the United Nations Legislative Assembly and presidential voting by citizens for the position of Secretary-General of the or</w:t>
      </w:r>
      <w:r>
        <w:rPr>
          <w:rFonts w:ascii="Times New Roman" w:eastAsia="Times New Roman" w:hAnsi="Times New Roman" w:cs="Times New Roman"/>
          <w:sz w:val="24"/>
          <w:szCs w:val="24"/>
        </w:rPr>
        <w:t>ganisation. Supporters of democratic globalisation argue that by participating in international democratic institutions, citizens of the world should be free to choose their political inclinations (Graeber, 2014). Not everyone who supports the anti-globali</w:t>
      </w:r>
      <w:r>
        <w:rPr>
          <w:rFonts w:ascii="Times New Roman" w:eastAsia="Times New Roman" w:hAnsi="Times New Roman" w:cs="Times New Roman"/>
          <w:sz w:val="24"/>
          <w:szCs w:val="24"/>
        </w:rPr>
        <w:t>zation movement disagrees with this viewpoint. For instance, George Monbiot, who is typically associated with the "anti-globalization movement" (although he prefers the term "global justice movement"), has proposed similar democratic reforms of the majorit</w:t>
      </w:r>
      <w:r>
        <w:rPr>
          <w:rFonts w:ascii="Times New Roman" w:eastAsia="Times New Roman" w:hAnsi="Times New Roman" w:cs="Times New Roman"/>
          <w:sz w:val="24"/>
          <w:szCs w:val="24"/>
        </w:rPr>
        <w:t xml:space="preserve">y of important global institutions in his book Age of </w:t>
      </w:r>
      <w:r>
        <w:rPr>
          <w:rFonts w:ascii="Times New Roman" w:eastAsia="Times New Roman" w:hAnsi="Times New Roman" w:cs="Times New Roman"/>
          <w:sz w:val="24"/>
          <w:szCs w:val="24"/>
        </w:rPr>
        <w:lastRenderedPageBreak/>
        <w:t>Consent. He also suggests "direct democratic elections" for these bodies and a system of global governance. Economic and financial globalisation are encouraged by the expansion of political democratisat</w:t>
      </w:r>
      <w:r>
        <w:rPr>
          <w:rFonts w:ascii="Times New Roman" w:eastAsia="Times New Roman" w:hAnsi="Times New Roman" w:cs="Times New Roman"/>
          <w:sz w:val="24"/>
          <w:szCs w:val="24"/>
        </w:rPr>
        <w:t xml:space="preserve">ion. It is predicated on the notion that “unrestricted international trade benefits the entire world community". They support "financially open economies" where the central bank and government need to be transparent to maintain market trust since openness </w:t>
      </w:r>
      <w:r>
        <w:rPr>
          <w:rFonts w:ascii="Times New Roman" w:eastAsia="Times New Roman" w:hAnsi="Times New Roman" w:cs="Times New Roman"/>
          <w:sz w:val="24"/>
          <w:szCs w:val="24"/>
        </w:rPr>
        <w:t xml:space="preserve">is fatal for authoritarian regimes. By removing limitations on such transactions, they support democracy which increases leaders' accountability to the people. </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“New York Times” reported on a demonstration of protest at the “World Trade Organizati</w:t>
      </w:r>
      <w:r>
        <w:rPr>
          <w:rFonts w:ascii="Times New Roman" w:eastAsia="Times New Roman" w:hAnsi="Times New Roman" w:cs="Times New Roman"/>
          <w:sz w:val="24"/>
          <w:szCs w:val="24"/>
        </w:rPr>
        <w:t xml:space="preserve">on (WTO) in Seattle, Washington”, in 1999, the democratic globalisation movement began to get national notice. This event was held to denounce unfair practices of trade and undemocratic globalisation by the World Trade Organization (WTO), “the World Bank, </w:t>
      </w:r>
      <w:r>
        <w:rPr>
          <w:rFonts w:ascii="Times New Roman" w:eastAsia="Times New Roman" w:hAnsi="Times New Roman" w:cs="Times New Roman"/>
          <w:sz w:val="24"/>
          <w:szCs w:val="24"/>
        </w:rPr>
        <w:t>the World Economic Forum (WEF), and the International Monetary Fund”. Its main strategies included civil disobedience, street theatre, and public rallies. The creation of “democratic global institutions” and the transformation of international organisation</w:t>
      </w:r>
      <w:r>
        <w:rPr>
          <w:rFonts w:ascii="Times New Roman" w:eastAsia="Times New Roman" w:hAnsi="Times New Roman" w:cs="Times New Roman"/>
          <w:sz w:val="24"/>
          <w:szCs w:val="24"/>
        </w:rPr>
        <w:t>s—that are recently governed by the nation-states, into global organisations governed by all people -- would enable democratic globalisation, according to proponents (Huntington, Samuel, 1968). The movement recommends achieving so gradually by establishing</w:t>
      </w:r>
      <w:r>
        <w:rPr>
          <w:rFonts w:ascii="Times New Roman" w:eastAsia="Times New Roman" w:hAnsi="Times New Roman" w:cs="Times New Roman"/>
          <w:sz w:val="24"/>
          <w:szCs w:val="24"/>
        </w:rPr>
        <w:t xml:space="preserve"> a small number of democratic international organisations in charge of a select few really important areas of shared interest. Its long-term objective is for these institutions to eventually unite to form a fully functional, democratic global governance.</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idea that democratisation can be sparked by globalisation has persisted after the conclusion of the Cold War. According to one interpretation, globalisation makes democratisation inevitable because democratic principles spread (or even just gradually sp</w:t>
      </w:r>
      <w:r>
        <w:rPr>
          <w:rFonts w:ascii="Times New Roman" w:eastAsia="Times New Roman" w:hAnsi="Times New Roman" w:cs="Times New Roman"/>
          <w:sz w:val="24"/>
          <w:szCs w:val="24"/>
        </w:rPr>
        <w:t>read) across borders into authoritarian regimes. They note that despite the North Korean population's lack of electronic connectivity to the outside world, even the Totalitarian regime has cautiously entered the online realm. These broad tendencies, howeve</w:t>
      </w:r>
      <w:r>
        <w:rPr>
          <w:rFonts w:ascii="Times New Roman" w:eastAsia="Times New Roman" w:hAnsi="Times New Roman" w:cs="Times New Roman"/>
          <w:sz w:val="24"/>
          <w:szCs w:val="24"/>
        </w:rPr>
        <w:t xml:space="preserve">r, do not yet support a clear and direct link between democratisation and globalisation. The evidence is conflicting and probably always will be. A different culture is growing more global while upholding traditional (and frequently authoritarian) customs </w:t>
      </w:r>
      <w:r>
        <w:rPr>
          <w:rFonts w:ascii="Times New Roman" w:eastAsia="Times New Roman" w:hAnsi="Times New Roman" w:cs="Times New Roman"/>
          <w:sz w:val="24"/>
          <w:szCs w:val="24"/>
        </w:rPr>
        <w:t xml:space="preserve">for everyone in which a "people's power" revolution is aided by worldwide cheerleaders and satellite television. In terms of cross-border interaction, the city-state of Singapore is considered to be the "most global on the A.T. Kearney/Foreign Policy </w:t>
      </w:r>
      <w:r>
        <w:rPr>
          <w:rFonts w:ascii="Times New Roman" w:eastAsia="Times New Roman" w:hAnsi="Times New Roman" w:cs="Times New Roman"/>
          <w:sz w:val="24"/>
          <w:szCs w:val="24"/>
        </w:rPr>
        <w:lastRenderedPageBreak/>
        <w:t>magaz</w:t>
      </w:r>
      <w:r>
        <w:rPr>
          <w:rFonts w:ascii="Times New Roman" w:eastAsia="Times New Roman" w:hAnsi="Times New Roman" w:cs="Times New Roman"/>
          <w:sz w:val="24"/>
          <w:szCs w:val="24"/>
        </w:rPr>
        <w:t xml:space="preserve">ine Globalization Index". However, over the past 30 years, Singapore has steadfastly maintained a semi-authoritarian system and exhibits few signs of further democratisation. </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globalisation is complicated and contentious. It has impacted the</w:t>
      </w:r>
      <w:r>
        <w:rPr>
          <w:rFonts w:ascii="Times New Roman" w:eastAsia="Times New Roman" w:hAnsi="Times New Roman" w:cs="Times New Roman"/>
          <w:sz w:val="24"/>
          <w:szCs w:val="24"/>
        </w:rPr>
        <w:t xml:space="preserve"> world in a variety of ways and unified numerous nations. In addition to uniting nations in some ways, it has also pushed them apart. The political cultures of many nations around the world have undergone one of the most contentious shifts as a result. The</w:t>
      </w:r>
      <w:r>
        <w:rPr>
          <w:rFonts w:ascii="Times New Roman" w:eastAsia="Times New Roman" w:hAnsi="Times New Roman" w:cs="Times New Roman"/>
          <w:sz w:val="24"/>
          <w:szCs w:val="24"/>
        </w:rPr>
        <w:t xml:space="preserve"> consensus among many academics, including David Held, is that democracy is the ideal form of government. As has already been mentioned, globalisation has given international corporations more clout. Contrary to what has been believed, international compan</w:t>
      </w:r>
      <w:r>
        <w:rPr>
          <w:rFonts w:ascii="Times New Roman" w:eastAsia="Times New Roman" w:hAnsi="Times New Roman" w:cs="Times New Roman"/>
          <w:sz w:val="24"/>
          <w:szCs w:val="24"/>
        </w:rPr>
        <w:t>ies advocate for increased democracy. For businesses to grow, peace and stability must be firmly established in all potential investment countries (</w:t>
      </w:r>
      <w:r>
        <w:rPr>
          <w:rFonts w:ascii="Times New Roman" w:eastAsia="Times New Roman" w:hAnsi="Times New Roman" w:cs="Times New Roman"/>
          <w:sz w:val="24"/>
          <w:szCs w:val="24"/>
          <w:highlight w:val="white"/>
        </w:rPr>
        <w:t>Rodrik, 2011</w:t>
      </w:r>
      <w:r>
        <w:rPr>
          <w:rFonts w:ascii="Times New Roman" w:eastAsia="Times New Roman" w:hAnsi="Times New Roman" w:cs="Times New Roman"/>
          <w:sz w:val="24"/>
          <w:szCs w:val="24"/>
        </w:rPr>
        <w:t>). As a result, there is an increase in the demand for a democratic system of government because</w:t>
      </w:r>
      <w:r>
        <w:rPr>
          <w:rFonts w:ascii="Times New Roman" w:eastAsia="Times New Roman" w:hAnsi="Times New Roman" w:cs="Times New Roman"/>
          <w:sz w:val="24"/>
          <w:szCs w:val="24"/>
        </w:rPr>
        <w:t xml:space="preserve"> democracies rarely engage in war with one another. Transnational corporations put more pressure on authoritarian governments to liberalise their political systems as “economic ties between states deepen”. These authoritarian countries are less motivated t</w:t>
      </w:r>
      <w:r>
        <w:rPr>
          <w:rFonts w:ascii="Times New Roman" w:eastAsia="Times New Roman" w:hAnsi="Times New Roman" w:cs="Times New Roman"/>
          <w:sz w:val="24"/>
          <w:szCs w:val="24"/>
        </w:rPr>
        <w:t xml:space="preserve">o uphold their extreme policies or keep their positions of power as a result of globalisation. Globalisation forces authoritarian countries to decentralise power as they give up sovereignty to advance the market, which is basically democratic. The concept </w:t>
      </w:r>
      <w:r>
        <w:rPr>
          <w:rFonts w:ascii="Times New Roman" w:eastAsia="Times New Roman" w:hAnsi="Times New Roman" w:cs="Times New Roman"/>
          <w:sz w:val="24"/>
          <w:szCs w:val="24"/>
        </w:rPr>
        <w:t xml:space="preserve">of laissez-faire, which translates from French as "leave it be," is to permit economic fluctuations. </w:t>
      </w:r>
    </w:p>
    <w:p w:rsidR="0034665B" w:rsidRDefault="00257C38" w:rsidP="0034665B">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permits industries to operate without interference from the government, which would otherwise impose restrictions like taxes and state monopolies. Nume</w:t>
      </w:r>
      <w:r>
        <w:rPr>
          <w:rFonts w:ascii="Times New Roman" w:eastAsia="Times New Roman" w:hAnsi="Times New Roman" w:cs="Times New Roman"/>
          <w:sz w:val="24"/>
          <w:szCs w:val="24"/>
        </w:rPr>
        <w:t>rous other benefits of globalisation support the development of democracy. Due to decreased information and travel costs, access to information from governments and other sources is much greater currently. Hence, because authoritarian governments no longer</w:t>
      </w:r>
      <w:r>
        <w:rPr>
          <w:rFonts w:ascii="Times New Roman" w:eastAsia="Times New Roman" w:hAnsi="Times New Roman" w:cs="Times New Roman"/>
          <w:sz w:val="24"/>
          <w:szCs w:val="24"/>
        </w:rPr>
        <w:t xml:space="preserve"> have total control over media, democracies may now freely promote their values and goals in those countries. One of the extra advantages of the lowering of borders brought about by globalisation is the increasing dissemination of democratic values across </w:t>
      </w:r>
      <w:r>
        <w:rPr>
          <w:rFonts w:ascii="Times New Roman" w:eastAsia="Times New Roman" w:hAnsi="Times New Roman" w:cs="Times New Roman"/>
          <w:sz w:val="24"/>
          <w:szCs w:val="24"/>
        </w:rPr>
        <w:t xml:space="preserve">borders. The more democracies that border a country, the more likely it is that it will become democratic. It is obvious that globalisation is not a political cure-all. It offers no quick fixes but is at best a long-term ally in advancing democracy. It is </w:t>
      </w:r>
      <w:r>
        <w:rPr>
          <w:rFonts w:ascii="Times New Roman" w:eastAsia="Times New Roman" w:hAnsi="Times New Roman" w:cs="Times New Roman"/>
          <w:sz w:val="24"/>
          <w:szCs w:val="24"/>
        </w:rPr>
        <w:t xml:space="preserve">important to review the optimistic correlations put forth by the policymakers in the early years of the post-Cold War, particularly with regard to the connection between expanded commerce and </w:t>
      </w:r>
      <w:r>
        <w:rPr>
          <w:rFonts w:ascii="Times New Roman" w:eastAsia="Times New Roman" w:hAnsi="Times New Roman" w:cs="Times New Roman"/>
          <w:sz w:val="24"/>
          <w:szCs w:val="24"/>
        </w:rPr>
        <w:lastRenderedPageBreak/>
        <w:t>democratisation (</w:t>
      </w:r>
      <w:r>
        <w:rPr>
          <w:rFonts w:ascii="Times New Roman" w:eastAsia="Times New Roman" w:hAnsi="Times New Roman" w:cs="Times New Roman"/>
          <w:sz w:val="24"/>
          <w:szCs w:val="24"/>
          <w:highlight w:val="white"/>
        </w:rPr>
        <w:t>The Economist, 2015</w:t>
      </w:r>
      <w:r>
        <w:rPr>
          <w:rFonts w:ascii="Times New Roman" w:eastAsia="Times New Roman" w:hAnsi="Times New Roman" w:cs="Times New Roman"/>
          <w:sz w:val="24"/>
          <w:szCs w:val="24"/>
        </w:rPr>
        <w:t xml:space="preserve">). Advanced democracies can </w:t>
      </w:r>
      <w:r>
        <w:rPr>
          <w:rFonts w:ascii="Times New Roman" w:eastAsia="Times New Roman" w:hAnsi="Times New Roman" w:cs="Times New Roman"/>
          <w:sz w:val="24"/>
          <w:szCs w:val="24"/>
        </w:rPr>
        <w:t>start the globalisation process, but they shouldn't expect to control it or see results right once. In fact, it might take at least a generation for the most long-lasting effects of globalisation to materialise. Policymakers should be equally prepared to a</w:t>
      </w:r>
      <w:r>
        <w:rPr>
          <w:rFonts w:ascii="Times New Roman" w:eastAsia="Times New Roman" w:hAnsi="Times New Roman" w:cs="Times New Roman"/>
          <w:sz w:val="24"/>
          <w:szCs w:val="24"/>
        </w:rPr>
        <w:t xml:space="preserve">cknowledge globalisation's costs to democratisation as they are to extol its benefits up until that point. </w:t>
      </w:r>
    </w:p>
    <w:p w:rsidR="0034665B" w:rsidRDefault="0034665B" w:rsidP="0034665B">
      <w:pPr>
        <w:spacing w:before="200" w:after="200" w:line="360" w:lineRule="auto"/>
        <w:jc w:val="both"/>
        <w:rPr>
          <w:rFonts w:ascii="Times New Roman" w:eastAsia="Times New Roman" w:hAnsi="Times New Roman" w:cs="Times New Roman"/>
          <w:sz w:val="24"/>
          <w:szCs w:val="24"/>
        </w:rPr>
      </w:pPr>
    </w:p>
    <w:p w:rsidR="00A94C09" w:rsidRDefault="00257C38">
      <w:r>
        <w:br w:type="page"/>
      </w:r>
    </w:p>
    <w:p w:rsidR="00A94C09" w:rsidRDefault="00257C38" w:rsidP="00A94C09">
      <w:pPr>
        <w:pStyle w:val="Heading1"/>
      </w:pPr>
      <w:bookmarkStart w:id="3" w:name="_Toc132881957"/>
      <w:r>
        <w:lastRenderedPageBreak/>
        <w:t>Reference list</w:t>
      </w:r>
      <w:bookmarkEnd w:id="3"/>
    </w:p>
    <w:p w:rsidR="00A94C09" w:rsidRDefault="00257C38" w:rsidP="00A94C09">
      <w:pPr>
        <w:spacing w:line="360" w:lineRule="auto"/>
        <w:jc w:val="both"/>
        <w:rPr>
          <w:rFonts w:ascii="Times New Roman" w:hAnsi="Times New Roman" w:cs="Times New Roman"/>
          <w:b/>
          <w:sz w:val="24"/>
        </w:rPr>
      </w:pPr>
      <w:r>
        <w:rPr>
          <w:rFonts w:ascii="Times New Roman" w:hAnsi="Times New Roman" w:cs="Times New Roman"/>
          <w:b/>
          <w:sz w:val="24"/>
        </w:rPr>
        <w:t>Journal</w:t>
      </w:r>
    </w:p>
    <w:p w:rsidR="00A94C09" w:rsidRDefault="00257C38" w:rsidP="00A94C09">
      <w:pPr>
        <w:autoSpaceDE w:val="0"/>
        <w:autoSpaceDN w:val="0"/>
        <w:adjustRightInd w:val="0"/>
        <w:spacing w:before="240"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Hague, R and Harrop, M (2013) </w:t>
      </w:r>
      <w:r>
        <w:rPr>
          <w:rFonts w:ascii="Times New Roman" w:hAnsi="Times New Roman" w:cs="Times New Roman"/>
          <w:bCs/>
          <w:i/>
          <w:sz w:val="24"/>
          <w:szCs w:val="24"/>
        </w:rPr>
        <w:t>Comparative Government and Politics: An Introduction</w:t>
      </w:r>
      <w:r>
        <w:rPr>
          <w:rFonts w:ascii="Times New Roman" w:hAnsi="Times New Roman" w:cs="Times New Roman"/>
          <w:bCs/>
          <w:sz w:val="24"/>
          <w:szCs w:val="24"/>
        </w:rPr>
        <w:t>, 9</w:t>
      </w:r>
      <w:r>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edition, Palgrave MacMillian, </w:t>
      </w:r>
      <w:r>
        <w:rPr>
          <w:rFonts w:ascii="Times New Roman" w:hAnsi="Times New Roman" w:cs="Times New Roman"/>
          <w:bCs/>
          <w:sz w:val="24"/>
          <w:szCs w:val="24"/>
        </w:rPr>
        <w:t>Chapter 3 ‘Democracy’ pp. 41-57.</w:t>
      </w:r>
    </w:p>
    <w:p w:rsidR="00A94C09" w:rsidRDefault="00257C38" w:rsidP="00A94C09">
      <w:pPr>
        <w:autoSpaceDE w:val="0"/>
        <w:autoSpaceDN w:val="0"/>
        <w:adjustRightInd w:val="0"/>
        <w:spacing w:before="240"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Diskin, A, Diskin, H, and Hazan, R (2005) ‘Why Democracies Collapse: The Reasons for Democratic Failure and Success’, </w:t>
      </w:r>
      <w:r>
        <w:rPr>
          <w:rFonts w:ascii="Times New Roman" w:hAnsi="Times New Roman" w:cs="Times New Roman"/>
          <w:bCs/>
          <w:i/>
          <w:sz w:val="24"/>
          <w:szCs w:val="24"/>
        </w:rPr>
        <w:t>International Political Science Review</w:t>
      </w:r>
      <w:r>
        <w:rPr>
          <w:rFonts w:ascii="Times New Roman" w:hAnsi="Times New Roman" w:cs="Times New Roman"/>
          <w:bCs/>
          <w:sz w:val="24"/>
          <w:szCs w:val="24"/>
        </w:rPr>
        <w:t xml:space="preserve"> 26(3) pp. 291-309.</w:t>
      </w:r>
    </w:p>
    <w:p w:rsidR="00A94C09" w:rsidRDefault="00257C38" w:rsidP="00A94C09">
      <w:pPr>
        <w:autoSpaceDE w:val="0"/>
        <w:autoSpaceDN w:val="0"/>
        <w:adjustRightInd w:val="0"/>
        <w:spacing w:before="240" w:after="120" w:line="360" w:lineRule="auto"/>
        <w:jc w:val="both"/>
        <w:rPr>
          <w:rFonts w:ascii="Times New Roman" w:hAnsi="Times New Roman" w:cs="Times New Roman"/>
          <w:bCs/>
          <w:sz w:val="24"/>
          <w:szCs w:val="24"/>
        </w:rPr>
      </w:pPr>
      <w:r>
        <w:rPr>
          <w:rFonts w:ascii="Times New Roman" w:hAnsi="Times New Roman" w:cs="Times New Roman"/>
          <w:bCs/>
          <w:sz w:val="24"/>
          <w:szCs w:val="24"/>
        </w:rPr>
        <w:t>Fukuyama, Francis (2014) ‘America in Decay: the</w:t>
      </w:r>
      <w:r>
        <w:rPr>
          <w:rFonts w:ascii="Times New Roman" w:hAnsi="Times New Roman" w:cs="Times New Roman"/>
          <w:bCs/>
          <w:sz w:val="24"/>
          <w:szCs w:val="24"/>
        </w:rPr>
        <w:t xml:space="preserve"> Sources of Political Dysfunction’, Foreign Affairs, Sep/Oct 2014.</w:t>
      </w:r>
    </w:p>
    <w:p w:rsidR="00A94C09" w:rsidRDefault="00257C38" w:rsidP="00A94C09">
      <w:pPr>
        <w:autoSpaceDE w:val="0"/>
        <w:autoSpaceDN w:val="0"/>
        <w:adjustRightInd w:val="0"/>
        <w:spacing w:before="240"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Gilbert, Jeremy (2013) </w:t>
      </w:r>
      <w:r>
        <w:rPr>
          <w:rFonts w:ascii="Times New Roman" w:hAnsi="Times New Roman" w:cs="Times New Roman"/>
          <w:bCs/>
          <w:i/>
          <w:sz w:val="24"/>
          <w:szCs w:val="24"/>
        </w:rPr>
        <w:t>Common Ground: Democracy and Collectivity in an age of individualism</w:t>
      </w:r>
      <w:r>
        <w:rPr>
          <w:rFonts w:ascii="Times New Roman" w:hAnsi="Times New Roman" w:cs="Times New Roman"/>
          <w:bCs/>
          <w:sz w:val="24"/>
          <w:szCs w:val="24"/>
        </w:rPr>
        <w:t>, Pluto Press</w:t>
      </w:r>
    </w:p>
    <w:p w:rsidR="00A94C09" w:rsidRDefault="00257C38" w:rsidP="00A94C09">
      <w:pPr>
        <w:autoSpaceDE w:val="0"/>
        <w:autoSpaceDN w:val="0"/>
        <w:adjustRightInd w:val="0"/>
        <w:spacing w:before="240"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Graeber, D (2014) </w:t>
      </w:r>
      <w:r>
        <w:rPr>
          <w:rFonts w:ascii="Times New Roman" w:hAnsi="Times New Roman" w:cs="Times New Roman"/>
          <w:bCs/>
          <w:i/>
          <w:sz w:val="24"/>
          <w:szCs w:val="24"/>
        </w:rPr>
        <w:t>The Democracy Project: A History, a Crisis, a Movement</w:t>
      </w:r>
      <w:r>
        <w:rPr>
          <w:rFonts w:ascii="Times New Roman" w:hAnsi="Times New Roman" w:cs="Times New Roman"/>
          <w:bCs/>
          <w:sz w:val="24"/>
          <w:szCs w:val="24"/>
        </w:rPr>
        <w:t>, Penguin Bo</w:t>
      </w:r>
      <w:r>
        <w:rPr>
          <w:rFonts w:ascii="Times New Roman" w:hAnsi="Times New Roman" w:cs="Times New Roman"/>
          <w:bCs/>
          <w:sz w:val="24"/>
          <w:szCs w:val="24"/>
        </w:rPr>
        <w:t>oks.</w:t>
      </w:r>
    </w:p>
    <w:p w:rsidR="00A94C09" w:rsidRDefault="00257C38" w:rsidP="00A94C09">
      <w:pPr>
        <w:autoSpaceDE w:val="0"/>
        <w:autoSpaceDN w:val="0"/>
        <w:adjustRightInd w:val="0"/>
        <w:spacing w:before="240"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Huntington, Samuel P (1968) </w:t>
      </w:r>
      <w:r>
        <w:rPr>
          <w:rFonts w:ascii="Times New Roman" w:hAnsi="Times New Roman" w:cs="Times New Roman"/>
          <w:bCs/>
          <w:i/>
          <w:sz w:val="24"/>
          <w:szCs w:val="24"/>
        </w:rPr>
        <w:t>Political Order in Changing Societies</w:t>
      </w:r>
      <w:r>
        <w:rPr>
          <w:rFonts w:ascii="Times New Roman" w:hAnsi="Times New Roman" w:cs="Times New Roman"/>
          <w:bCs/>
          <w:sz w:val="24"/>
          <w:szCs w:val="24"/>
        </w:rPr>
        <w:t>, Yale University Press.  Available online at http://projects.iq.harvard.edu/gov2126/files/huntington_political_order_changing_soc.pdf</w:t>
      </w:r>
    </w:p>
    <w:p w:rsidR="00A94C09" w:rsidRDefault="00257C38" w:rsidP="00A94C09">
      <w:pPr>
        <w:spacing w:before="240" w:after="12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Crum, Ben (2005) ‘Tailoring Representative Democrac</w:t>
      </w:r>
      <w:r>
        <w:rPr>
          <w:rFonts w:ascii="Times New Roman" w:hAnsi="Times New Roman" w:cs="Times New Roman"/>
          <w:color w:val="000000"/>
          <w:sz w:val="24"/>
          <w:szCs w:val="24"/>
          <w:shd w:val="clear" w:color="auto" w:fill="FFFFFF"/>
        </w:rPr>
        <w:t xml:space="preserve">y to the European Union: Does the European Constitution Reduce the Democratic Deficit?’, </w:t>
      </w:r>
      <w:r>
        <w:rPr>
          <w:rFonts w:ascii="Times New Roman" w:hAnsi="Times New Roman" w:cs="Times New Roman"/>
          <w:i/>
          <w:color w:val="000000"/>
          <w:sz w:val="24"/>
          <w:szCs w:val="24"/>
          <w:shd w:val="clear" w:color="auto" w:fill="FFFFFF"/>
        </w:rPr>
        <w:t>European Law Journal</w:t>
      </w:r>
      <w:r>
        <w:rPr>
          <w:rFonts w:ascii="Times New Roman" w:hAnsi="Times New Roman" w:cs="Times New Roman"/>
          <w:color w:val="000000"/>
          <w:sz w:val="24"/>
          <w:szCs w:val="24"/>
          <w:shd w:val="clear" w:color="auto" w:fill="FFFFFF"/>
        </w:rPr>
        <w:t xml:space="preserve"> 11 (4) pp. 452-467.</w:t>
      </w:r>
    </w:p>
    <w:p w:rsidR="00A94C09" w:rsidRDefault="00257C38" w:rsidP="00A94C09">
      <w:pPr>
        <w:spacing w:before="240" w:after="12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Stein, E (2001) ‘International Integration and Democracy: No Love at First Sight’, </w:t>
      </w:r>
      <w:r>
        <w:rPr>
          <w:rFonts w:ascii="Times New Roman" w:hAnsi="Times New Roman" w:cs="Times New Roman"/>
          <w:i/>
          <w:color w:val="000000"/>
          <w:sz w:val="24"/>
          <w:szCs w:val="24"/>
          <w:shd w:val="clear" w:color="auto" w:fill="FFFFFF"/>
        </w:rPr>
        <w:t>American Journal of International Law</w:t>
      </w:r>
      <w:r>
        <w:rPr>
          <w:rFonts w:ascii="Times New Roman" w:hAnsi="Times New Roman" w:cs="Times New Roman"/>
          <w:color w:val="000000"/>
          <w:sz w:val="24"/>
          <w:szCs w:val="24"/>
          <w:shd w:val="clear" w:color="auto" w:fill="FFFFFF"/>
        </w:rPr>
        <w:t xml:space="preserve"> 95 (3) pp. 489-534.</w:t>
      </w:r>
    </w:p>
    <w:p w:rsidR="00A94C09" w:rsidRDefault="00257C38" w:rsidP="00A94C09">
      <w:pPr>
        <w:spacing w:before="240" w:after="12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Rodrik, D (2011) </w:t>
      </w:r>
      <w:r>
        <w:rPr>
          <w:rFonts w:ascii="Times New Roman" w:hAnsi="Times New Roman" w:cs="Times New Roman"/>
          <w:i/>
          <w:color w:val="000000"/>
          <w:sz w:val="24"/>
          <w:szCs w:val="24"/>
          <w:shd w:val="clear" w:color="auto" w:fill="FFFFFF"/>
        </w:rPr>
        <w:t>The Globalization Paradox: Why Global Markets, States and Democracy can’t coexist</w:t>
      </w:r>
      <w:r>
        <w:rPr>
          <w:rFonts w:ascii="Times New Roman" w:hAnsi="Times New Roman" w:cs="Times New Roman"/>
          <w:color w:val="000000"/>
          <w:sz w:val="24"/>
          <w:szCs w:val="24"/>
          <w:shd w:val="clear" w:color="auto" w:fill="FFFFFF"/>
        </w:rPr>
        <w:t>, Oxford University Press.</w:t>
      </w:r>
    </w:p>
    <w:p w:rsidR="00A94C09" w:rsidRDefault="00257C38" w:rsidP="00A94C09">
      <w:pPr>
        <w:spacing w:before="240" w:after="120" w:line="360" w:lineRule="auto"/>
        <w:jc w:val="both"/>
        <w:rPr>
          <w:rFonts w:ascii="Times New Roman" w:hAnsi="Times New Roman" w:cs="Times New Roman"/>
          <w:i/>
          <w:color w:val="000000"/>
          <w:sz w:val="24"/>
          <w:szCs w:val="24"/>
          <w:shd w:val="clear" w:color="auto" w:fill="FFFFFF"/>
        </w:rPr>
      </w:pPr>
      <w:r>
        <w:rPr>
          <w:rFonts w:ascii="Times New Roman" w:hAnsi="Times New Roman" w:cs="Times New Roman"/>
          <w:color w:val="000000"/>
          <w:sz w:val="24"/>
          <w:szCs w:val="24"/>
          <w:shd w:val="clear" w:color="auto" w:fill="FFFFFF"/>
        </w:rPr>
        <w:t xml:space="preserve">Linklater, A “Globalization and the Transformation of Political Community”, in J. Baylis and S. Smith, </w:t>
      </w:r>
      <w:r>
        <w:rPr>
          <w:rFonts w:ascii="Times New Roman" w:hAnsi="Times New Roman" w:cs="Times New Roman"/>
          <w:i/>
          <w:color w:val="000000"/>
          <w:sz w:val="24"/>
          <w:szCs w:val="24"/>
          <w:shd w:val="clear" w:color="auto" w:fill="FFFFFF"/>
        </w:rPr>
        <w:t>The Glo</w:t>
      </w:r>
      <w:r>
        <w:rPr>
          <w:rFonts w:ascii="Times New Roman" w:hAnsi="Times New Roman" w:cs="Times New Roman"/>
          <w:i/>
          <w:color w:val="000000"/>
          <w:sz w:val="24"/>
          <w:szCs w:val="24"/>
          <w:shd w:val="clear" w:color="auto" w:fill="FFFFFF"/>
        </w:rPr>
        <w:t xml:space="preserve">balization of World Politics, </w:t>
      </w:r>
      <w:r>
        <w:rPr>
          <w:rFonts w:ascii="Times New Roman" w:hAnsi="Times New Roman" w:cs="Times New Roman"/>
          <w:color w:val="000000"/>
          <w:sz w:val="24"/>
          <w:szCs w:val="24"/>
          <w:shd w:val="clear" w:color="auto" w:fill="FFFFFF"/>
        </w:rPr>
        <w:t>Oxford University Press</w:t>
      </w:r>
      <w:r>
        <w:rPr>
          <w:rFonts w:ascii="Times New Roman" w:hAnsi="Times New Roman" w:cs="Times New Roman"/>
          <w:i/>
          <w:color w:val="000000"/>
          <w:sz w:val="24"/>
          <w:szCs w:val="24"/>
          <w:shd w:val="clear" w:color="auto" w:fill="FFFFFF"/>
        </w:rPr>
        <w:t>.</w:t>
      </w:r>
    </w:p>
    <w:p w:rsidR="00A94C09" w:rsidRDefault="00257C38" w:rsidP="00A94C09">
      <w:pPr>
        <w:spacing w:before="240" w:after="120" w:line="360" w:lineRule="auto"/>
        <w:jc w:val="both"/>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lastRenderedPageBreak/>
        <w:t>The Economist (2015) available at http://www.economist.com/news/essays/21596796-democracy-was-most-successful-political-idea-20th-century-why-has-it-run-trouble-and-what-can-be-do</w:t>
      </w:r>
    </w:p>
    <w:p w:rsidR="00A94C09" w:rsidRDefault="00A94C09" w:rsidP="00A94C09">
      <w:pPr>
        <w:spacing w:line="360" w:lineRule="auto"/>
        <w:jc w:val="both"/>
        <w:rPr>
          <w:rFonts w:ascii="Times New Roman" w:hAnsi="Times New Roman" w:cs="Times New Roman"/>
          <w:b/>
          <w:sz w:val="24"/>
        </w:rPr>
      </w:pPr>
    </w:p>
    <w:p w:rsidR="00A94C09" w:rsidRDefault="00A94C09" w:rsidP="00A94C09">
      <w:pPr>
        <w:rPr>
          <w:rFonts w:asciiTheme="minorHAnsi" w:hAnsiTheme="minorHAnsi" w:cstheme="minorBidi"/>
        </w:rPr>
      </w:pPr>
    </w:p>
    <w:p w:rsidR="00457727" w:rsidRPr="003D3CC2" w:rsidRDefault="00457727" w:rsidP="003D3CC2"/>
    <w:sectPr w:rsidR="00457727" w:rsidRPr="003D3CC2" w:rsidSect="00F15AA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C38" w:rsidRDefault="00257C38">
      <w:pPr>
        <w:spacing w:line="240" w:lineRule="auto"/>
      </w:pPr>
      <w:r>
        <w:separator/>
      </w:r>
    </w:p>
  </w:endnote>
  <w:endnote w:type="continuationSeparator" w:id="0">
    <w:p w:rsidR="00257C38" w:rsidRDefault="00257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8086"/>
      <w:docPartObj>
        <w:docPartGallery w:val="Page Numbers (Bottom of Page)"/>
        <w:docPartUnique/>
      </w:docPartObj>
    </w:sdtPr>
    <w:sdtEndPr/>
    <w:sdtContent>
      <w:p w:rsidR="00F15AA0" w:rsidRDefault="00257C38">
        <w:pPr>
          <w:pStyle w:val="Footer"/>
          <w:jc w:val="right"/>
        </w:pPr>
        <w:r>
          <w:fldChar w:fldCharType="begin"/>
        </w:r>
        <w:r>
          <w:instrText xml:space="preserve"> PAGE   \* MERGEFORMAT </w:instrText>
        </w:r>
        <w:r>
          <w:fldChar w:fldCharType="separate"/>
        </w:r>
        <w:r w:rsidR="00340ECA">
          <w:rPr>
            <w:noProof/>
          </w:rPr>
          <w:t>2</w:t>
        </w:r>
        <w:r>
          <w:rPr>
            <w:noProof/>
          </w:rPr>
          <w:fldChar w:fldCharType="end"/>
        </w:r>
      </w:p>
    </w:sdtContent>
  </w:sdt>
  <w:p w:rsidR="00F15AA0" w:rsidRDefault="00F1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C38" w:rsidRDefault="00257C38">
      <w:pPr>
        <w:spacing w:line="240" w:lineRule="auto"/>
      </w:pPr>
      <w:r>
        <w:separator/>
      </w:r>
    </w:p>
  </w:footnote>
  <w:footnote w:type="continuationSeparator" w:id="0">
    <w:p w:rsidR="00257C38" w:rsidRDefault="00257C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7FD1"/>
    <w:multiLevelType w:val="hybridMultilevel"/>
    <w:tmpl w:val="00000000"/>
    <w:lvl w:ilvl="0" w:tplc="3058EB20">
      <w:start w:val="1"/>
      <w:numFmt w:val="bullet"/>
      <w:lvlText w:val="●"/>
      <w:lvlJc w:val="left"/>
      <w:pPr>
        <w:ind w:left="1080" w:hanging="360"/>
      </w:pPr>
      <w:rPr>
        <w:rFonts w:ascii="Noto Sans Symbols" w:eastAsia="Noto Sans Symbols" w:hAnsi="Noto Sans Symbols" w:cs="Noto Sans Symbols"/>
      </w:rPr>
    </w:lvl>
    <w:lvl w:ilvl="1" w:tplc="E35E0F52">
      <w:start w:val="1"/>
      <w:numFmt w:val="bullet"/>
      <w:lvlText w:val="o"/>
      <w:lvlJc w:val="left"/>
      <w:pPr>
        <w:ind w:left="1800" w:hanging="360"/>
      </w:pPr>
      <w:rPr>
        <w:rFonts w:ascii="Courier New" w:eastAsia="Courier New" w:hAnsi="Courier New" w:cs="Courier New"/>
      </w:rPr>
    </w:lvl>
    <w:lvl w:ilvl="2" w:tplc="30E406C8">
      <w:start w:val="1"/>
      <w:numFmt w:val="bullet"/>
      <w:lvlText w:val="▪"/>
      <w:lvlJc w:val="left"/>
      <w:pPr>
        <w:ind w:left="2520" w:hanging="360"/>
      </w:pPr>
      <w:rPr>
        <w:rFonts w:ascii="Noto Sans Symbols" w:eastAsia="Noto Sans Symbols" w:hAnsi="Noto Sans Symbols" w:cs="Noto Sans Symbols"/>
      </w:rPr>
    </w:lvl>
    <w:lvl w:ilvl="3" w:tplc="A1FE2E5E">
      <w:start w:val="1"/>
      <w:numFmt w:val="bullet"/>
      <w:lvlText w:val="●"/>
      <w:lvlJc w:val="left"/>
      <w:pPr>
        <w:ind w:left="3240" w:hanging="360"/>
      </w:pPr>
      <w:rPr>
        <w:rFonts w:ascii="Noto Sans Symbols" w:eastAsia="Noto Sans Symbols" w:hAnsi="Noto Sans Symbols" w:cs="Noto Sans Symbols"/>
      </w:rPr>
    </w:lvl>
    <w:lvl w:ilvl="4" w:tplc="107CA78E">
      <w:start w:val="1"/>
      <w:numFmt w:val="bullet"/>
      <w:lvlText w:val="o"/>
      <w:lvlJc w:val="left"/>
      <w:pPr>
        <w:ind w:left="3960" w:hanging="360"/>
      </w:pPr>
      <w:rPr>
        <w:rFonts w:ascii="Courier New" w:eastAsia="Courier New" w:hAnsi="Courier New" w:cs="Courier New"/>
      </w:rPr>
    </w:lvl>
    <w:lvl w:ilvl="5" w:tplc="7ACA1AFE">
      <w:start w:val="1"/>
      <w:numFmt w:val="bullet"/>
      <w:lvlText w:val="▪"/>
      <w:lvlJc w:val="left"/>
      <w:pPr>
        <w:ind w:left="4680" w:hanging="360"/>
      </w:pPr>
      <w:rPr>
        <w:rFonts w:ascii="Noto Sans Symbols" w:eastAsia="Noto Sans Symbols" w:hAnsi="Noto Sans Symbols" w:cs="Noto Sans Symbols"/>
      </w:rPr>
    </w:lvl>
    <w:lvl w:ilvl="6" w:tplc="E90AE452">
      <w:start w:val="1"/>
      <w:numFmt w:val="bullet"/>
      <w:lvlText w:val="●"/>
      <w:lvlJc w:val="left"/>
      <w:pPr>
        <w:ind w:left="5400" w:hanging="360"/>
      </w:pPr>
      <w:rPr>
        <w:rFonts w:ascii="Noto Sans Symbols" w:eastAsia="Noto Sans Symbols" w:hAnsi="Noto Sans Symbols" w:cs="Noto Sans Symbols"/>
      </w:rPr>
    </w:lvl>
    <w:lvl w:ilvl="7" w:tplc="B712D700">
      <w:start w:val="1"/>
      <w:numFmt w:val="bullet"/>
      <w:lvlText w:val="o"/>
      <w:lvlJc w:val="left"/>
      <w:pPr>
        <w:ind w:left="6120" w:hanging="360"/>
      </w:pPr>
      <w:rPr>
        <w:rFonts w:ascii="Courier New" w:eastAsia="Courier New" w:hAnsi="Courier New" w:cs="Courier New"/>
      </w:rPr>
    </w:lvl>
    <w:lvl w:ilvl="8" w:tplc="9E64D7E4">
      <w:start w:val="1"/>
      <w:numFmt w:val="bullet"/>
      <w:lvlText w:val="▪"/>
      <w:lvlJc w:val="left"/>
      <w:pPr>
        <w:ind w:left="6840" w:hanging="360"/>
      </w:pPr>
      <w:rPr>
        <w:rFonts w:ascii="Noto Sans Symbols" w:eastAsia="Noto Sans Symbols" w:hAnsi="Noto Sans Symbols" w:cs="Noto Sans Symbols"/>
      </w:rPr>
    </w:lvl>
  </w:abstractNum>
  <w:abstractNum w:abstractNumId="1">
    <w:nsid w:val="11C512D6"/>
    <w:multiLevelType w:val="hybridMultilevel"/>
    <w:tmpl w:val="00000000"/>
    <w:lvl w:ilvl="0" w:tplc="2C423C4A">
      <w:start w:val="1"/>
      <w:numFmt w:val="bullet"/>
      <w:lvlText w:val="●"/>
      <w:lvlJc w:val="left"/>
      <w:pPr>
        <w:ind w:left="720" w:hanging="360"/>
      </w:pPr>
      <w:rPr>
        <w:u w:val="none"/>
      </w:rPr>
    </w:lvl>
    <w:lvl w:ilvl="1" w:tplc="361E655C">
      <w:start w:val="1"/>
      <w:numFmt w:val="bullet"/>
      <w:lvlText w:val="○"/>
      <w:lvlJc w:val="left"/>
      <w:pPr>
        <w:ind w:left="1440" w:hanging="360"/>
      </w:pPr>
      <w:rPr>
        <w:u w:val="none"/>
      </w:rPr>
    </w:lvl>
    <w:lvl w:ilvl="2" w:tplc="0D9A1A72">
      <w:start w:val="1"/>
      <w:numFmt w:val="bullet"/>
      <w:lvlText w:val="■"/>
      <w:lvlJc w:val="left"/>
      <w:pPr>
        <w:ind w:left="2160" w:hanging="360"/>
      </w:pPr>
      <w:rPr>
        <w:u w:val="none"/>
      </w:rPr>
    </w:lvl>
    <w:lvl w:ilvl="3" w:tplc="E9DEB048">
      <w:start w:val="1"/>
      <w:numFmt w:val="bullet"/>
      <w:lvlText w:val="●"/>
      <w:lvlJc w:val="left"/>
      <w:pPr>
        <w:ind w:left="2880" w:hanging="360"/>
      </w:pPr>
      <w:rPr>
        <w:u w:val="none"/>
      </w:rPr>
    </w:lvl>
    <w:lvl w:ilvl="4" w:tplc="6DC48E48">
      <w:start w:val="1"/>
      <w:numFmt w:val="bullet"/>
      <w:lvlText w:val="○"/>
      <w:lvlJc w:val="left"/>
      <w:pPr>
        <w:ind w:left="3600" w:hanging="360"/>
      </w:pPr>
      <w:rPr>
        <w:u w:val="none"/>
      </w:rPr>
    </w:lvl>
    <w:lvl w:ilvl="5" w:tplc="D69E0FC8">
      <w:start w:val="1"/>
      <w:numFmt w:val="bullet"/>
      <w:lvlText w:val="■"/>
      <w:lvlJc w:val="left"/>
      <w:pPr>
        <w:ind w:left="4320" w:hanging="360"/>
      </w:pPr>
      <w:rPr>
        <w:u w:val="none"/>
      </w:rPr>
    </w:lvl>
    <w:lvl w:ilvl="6" w:tplc="D248A9DE">
      <w:start w:val="1"/>
      <w:numFmt w:val="bullet"/>
      <w:lvlText w:val="●"/>
      <w:lvlJc w:val="left"/>
      <w:pPr>
        <w:ind w:left="5040" w:hanging="360"/>
      </w:pPr>
      <w:rPr>
        <w:u w:val="none"/>
      </w:rPr>
    </w:lvl>
    <w:lvl w:ilvl="7" w:tplc="43DE3206">
      <w:start w:val="1"/>
      <w:numFmt w:val="bullet"/>
      <w:lvlText w:val="○"/>
      <w:lvlJc w:val="left"/>
      <w:pPr>
        <w:ind w:left="5760" w:hanging="360"/>
      </w:pPr>
      <w:rPr>
        <w:u w:val="none"/>
      </w:rPr>
    </w:lvl>
    <w:lvl w:ilvl="8" w:tplc="71CAB41E">
      <w:start w:val="1"/>
      <w:numFmt w:val="bullet"/>
      <w:lvlText w:val="■"/>
      <w:lvlJc w:val="left"/>
      <w:pPr>
        <w:ind w:left="6480" w:hanging="360"/>
      </w:pPr>
      <w:rPr>
        <w:u w:val="none"/>
      </w:rPr>
    </w:lvl>
  </w:abstractNum>
  <w:abstractNum w:abstractNumId="2">
    <w:nsid w:val="32AAF09E"/>
    <w:multiLevelType w:val="hybridMultilevel"/>
    <w:tmpl w:val="00000000"/>
    <w:lvl w:ilvl="0" w:tplc="F2622CFC">
      <w:start w:val="1"/>
      <w:numFmt w:val="bullet"/>
      <w:lvlText w:val="●"/>
      <w:lvlJc w:val="left"/>
      <w:pPr>
        <w:ind w:left="720" w:hanging="360"/>
      </w:pPr>
      <w:rPr>
        <w:u w:val="none"/>
      </w:rPr>
    </w:lvl>
    <w:lvl w:ilvl="1" w:tplc="361C1BAC">
      <w:start w:val="1"/>
      <w:numFmt w:val="bullet"/>
      <w:lvlText w:val="○"/>
      <w:lvlJc w:val="left"/>
      <w:pPr>
        <w:ind w:left="1440" w:hanging="360"/>
      </w:pPr>
      <w:rPr>
        <w:u w:val="none"/>
      </w:rPr>
    </w:lvl>
    <w:lvl w:ilvl="2" w:tplc="14041BCA">
      <w:start w:val="1"/>
      <w:numFmt w:val="bullet"/>
      <w:lvlText w:val="■"/>
      <w:lvlJc w:val="left"/>
      <w:pPr>
        <w:ind w:left="2160" w:hanging="360"/>
      </w:pPr>
      <w:rPr>
        <w:u w:val="none"/>
      </w:rPr>
    </w:lvl>
    <w:lvl w:ilvl="3" w:tplc="6EECD42C">
      <w:start w:val="1"/>
      <w:numFmt w:val="bullet"/>
      <w:lvlText w:val="●"/>
      <w:lvlJc w:val="left"/>
      <w:pPr>
        <w:ind w:left="2880" w:hanging="360"/>
      </w:pPr>
      <w:rPr>
        <w:u w:val="none"/>
      </w:rPr>
    </w:lvl>
    <w:lvl w:ilvl="4" w:tplc="3D5E9A00">
      <w:start w:val="1"/>
      <w:numFmt w:val="bullet"/>
      <w:lvlText w:val="○"/>
      <w:lvlJc w:val="left"/>
      <w:pPr>
        <w:ind w:left="3600" w:hanging="360"/>
      </w:pPr>
      <w:rPr>
        <w:u w:val="none"/>
      </w:rPr>
    </w:lvl>
    <w:lvl w:ilvl="5" w:tplc="5B60080E">
      <w:start w:val="1"/>
      <w:numFmt w:val="bullet"/>
      <w:lvlText w:val="■"/>
      <w:lvlJc w:val="left"/>
      <w:pPr>
        <w:ind w:left="4320" w:hanging="360"/>
      </w:pPr>
      <w:rPr>
        <w:u w:val="none"/>
      </w:rPr>
    </w:lvl>
    <w:lvl w:ilvl="6" w:tplc="7048E31E">
      <w:start w:val="1"/>
      <w:numFmt w:val="bullet"/>
      <w:lvlText w:val="●"/>
      <w:lvlJc w:val="left"/>
      <w:pPr>
        <w:ind w:left="5040" w:hanging="360"/>
      </w:pPr>
      <w:rPr>
        <w:u w:val="none"/>
      </w:rPr>
    </w:lvl>
    <w:lvl w:ilvl="7" w:tplc="AA307016">
      <w:start w:val="1"/>
      <w:numFmt w:val="bullet"/>
      <w:lvlText w:val="○"/>
      <w:lvlJc w:val="left"/>
      <w:pPr>
        <w:ind w:left="5760" w:hanging="360"/>
      </w:pPr>
      <w:rPr>
        <w:u w:val="none"/>
      </w:rPr>
    </w:lvl>
    <w:lvl w:ilvl="8" w:tplc="91F8444E">
      <w:start w:val="1"/>
      <w:numFmt w:val="bullet"/>
      <w:lvlText w:val="■"/>
      <w:lvlJc w:val="left"/>
      <w:pPr>
        <w:ind w:left="6480" w:hanging="360"/>
      </w:pPr>
      <w:rPr>
        <w:u w:val="none"/>
      </w:rPr>
    </w:lvl>
  </w:abstractNum>
  <w:abstractNum w:abstractNumId="3">
    <w:nsid w:val="6B7B88E4"/>
    <w:multiLevelType w:val="hybridMultilevel"/>
    <w:tmpl w:val="00000000"/>
    <w:lvl w:ilvl="0" w:tplc="AE267808">
      <w:start w:val="1"/>
      <w:numFmt w:val="bullet"/>
      <w:lvlText w:val="●"/>
      <w:lvlJc w:val="left"/>
      <w:pPr>
        <w:ind w:left="720" w:hanging="360"/>
      </w:pPr>
      <w:rPr>
        <w:u w:val="none"/>
      </w:rPr>
    </w:lvl>
    <w:lvl w:ilvl="1" w:tplc="65803D82">
      <w:start w:val="1"/>
      <w:numFmt w:val="bullet"/>
      <w:lvlText w:val="○"/>
      <w:lvlJc w:val="left"/>
      <w:pPr>
        <w:ind w:left="1440" w:hanging="360"/>
      </w:pPr>
      <w:rPr>
        <w:u w:val="none"/>
      </w:rPr>
    </w:lvl>
    <w:lvl w:ilvl="2" w:tplc="2FAADA90">
      <w:start w:val="1"/>
      <w:numFmt w:val="bullet"/>
      <w:lvlText w:val="■"/>
      <w:lvlJc w:val="left"/>
      <w:pPr>
        <w:ind w:left="2160" w:hanging="360"/>
      </w:pPr>
      <w:rPr>
        <w:u w:val="none"/>
      </w:rPr>
    </w:lvl>
    <w:lvl w:ilvl="3" w:tplc="7B969F70">
      <w:start w:val="1"/>
      <w:numFmt w:val="bullet"/>
      <w:lvlText w:val="●"/>
      <w:lvlJc w:val="left"/>
      <w:pPr>
        <w:ind w:left="2880" w:hanging="360"/>
      </w:pPr>
      <w:rPr>
        <w:u w:val="none"/>
      </w:rPr>
    </w:lvl>
    <w:lvl w:ilvl="4" w:tplc="FF24CFDA">
      <w:start w:val="1"/>
      <w:numFmt w:val="bullet"/>
      <w:lvlText w:val="○"/>
      <w:lvlJc w:val="left"/>
      <w:pPr>
        <w:ind w:left="3600" w:hanging="360"/>
      </w:pPr>
      <w:rPr>
        <w:u w:val="none"/>
      </w:rPr>
    </w:lvl>
    <w:lvl w:ilvl="5" w:tplc="71DC7C34">
      <w:start w:val="1"/>
      <w:numFmt w:val="bullet"/>
      <w:lvlText w:val="■"/>
      <w:lvlJc w:val="left"/>
      <w:pPr>
        <w:ind w:left="4320" w:hanging="360"/>
      </w:pPr>
      <w:rPr>
        <w:u w:val="none"/>
      </w:rPr>
    </w:lvl>
    <w:lvl w:ilvl="6" w:tplc="769A589E">
      <w:start w:val="1"/>
      <w:numFmt w:val="bullet"/>
      <w:lvlText w:val="●"/>
      <w:lvlJc w:val="left"/>
      <w:pPr>
        <w:ind w:left="5040" w:hanging="360"/>
      </w:pPr>
      <w:rPr>
        <w:u w:val="none"/>
      </w:rPr>
    </w:lvl>
    <w:lvl w:ilvl="7" w:tplc="2968D51E">
      <w:start w:val="1"/>
      <w:numFmt w:val="bullet"/>
      <w:lvlText w:val="○"/>
      <w:lvlJc w:val="left"/>
      <w:pPr>
        <w:ind w:left="5760" w:hanging="360"/>
      </w:pPr>
      <w:rPr>
        <w:u w:val="none"/>
      </w:rPr>
    </w:lvl>
    <w:lvl w:ilvl="8" w:tplc="831E8E80">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
  <w:rsids>
    <w:rsidRoot w:val="00457727"/>
    <w:rsid w:val="00026B80"/>
    <w:rsid w:val="00072B06"/>
    <w:rsid w:val="0007522D"/>
    <w:rsid w:val="0012416D"/>
    <w:rsid w:val="001C7E38"/>
    <w:rsid w:val="002265A5"/>
    <w:rsid w:val="00226FFD"/>
    <w:rsid w:val="00257C38"/>
    <w:rsid w:val="002D6875"/>
    <w:rsid w:val="00307EAD"/>
    <w:rsid w:val="00340ECA"/>
    <w:rsid w:val="0034665B"/>
    <w:rsid w:val="00347613"/>
    <w:rsid w:val="003D3CC2"/>
    <w:rsid w:val="003F3937"/>
    <w:rsid w:val="003F6485"/>
    <w:rsid w:val="00431E19"/>
    <w:rsid w:val="00457727"/>
    <w:rsid w:val="00520EC6"/>
    <w:rsid w:val="005B750E"/>
    <w:rsid w:val="00603EE7"/>
    <w:rsid w:val="00650714"/>
    <w:rsid w:val="00673295"/>
    <w:rsid w:val="006E1C3B"/>
    <w:rsid w:val="00732ECC"/>
    <w:rsid w:val="007C0499"/>
    <w:rsid w:val="00822C8B"/>
    <w:rsid w:val="008B59E8"/>
    <w:rsid w:val="008F1371"/>
    <w:rsid w:val="00921155"/>
    <w:rsid w:val="0096588D"/>
    <w:rsid w:val="009B5BE6"/>
    <w:rsid w:val="009C7D5F"/>
    <w:rsid w:val="00A55797"/>
    <w:rsid w:val="00A825E7"/>
    <w:rsid w:val="00A94C09"/>
    <w:rsid w:val="00AA27ED"/>
    <w:rsid w:val="00AA69C6"/>
    <w:rsid w:val="00BB2885"/>
    <w:rsid w:val="00BC2962"/>
    <w:rsid w:val="00BE3D3D"/>
    <w:rsid w:val="00CE30C5"/>
    <w:rsid w:val="00D63F35"/>
    <w:rsid w:val="00D932F1"/>
    <w:rsid w:val="00D975E5"/>
    <w:rsid w:val="00DD51AA"/>
    <w:rsid w:val="00E92E3E"/>
    <w:rsid w:val="00EB6A0F"/>
    <w:rsid w:val="00F15AA0"/>
    <w:rsid w:val="00F43EA5"/>
    <w:rsid w:val="00F61226"/>
    <w:rsid w:val="00FB41C1"/>
    <w:rsid w:val="00FD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7727"/>
  </w:style>
  <w:style w:type="paragraph" w:styleId="Heading1">
    <w:name w:val="heading 1"/>
    <w:basedOn w:val="Normal"/>
    <w:next w:val="Normal"/>
    <w:rsid w:val="003F6485"/>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3F6485"/>
    <w:pPr>
      <w:keepNext/>
      <w:keepLines/>
      <w:spacing w:before="360" w:after="120" w:line="360" w:lineRule="auto"/>
      <w:jc w:val="both"/>
      <w:outlineLvl w:val="1"/>
    </w:pPr>
    <w:rPr>
      <w:rFonts w:ascii="Times New Roman" w:hAnsi="Times New Roman"/>
      <w:b/>
      <w:color w:val="000000" w:themeColor="text1"/>
      <w:sz w:val="26"/>
      <w:szCs w:val="32"/>
    </w:rPr>
  </w:style>
  <w:style w:type="paragraph" w:styleId="Heading3">
    <w:name w:val="heading 3"/>
    <w:basedOn w:val="Normal"/>
    <w:next w:val="Normal"/>
    <w:rsid w:val="003F6485"/>
    <w:pPr>
      <w:keepNext/>
      <w:keepLines/>
      <w:spacing w:before="320" w:after="80" w:line="360" w:lineRule="auto"/>
      <w:jc w:val="both"/>
      <w:outlineLvl w:val="2"/>
    </w:pPr>
    <w:rPr>
      <w:rFonts w:ascii="Times New Roman" w:hAnsi="Times New Roman"/>
      <w:b/>
      <w:color w:val="000000" w:themeColor="text1"/>
      <w:sz w:val="24"/>
      <w:szCs w:val="28"/>
    </w:rPr>
  </w:style>
  <w:style w:type="paragraph" w:styleId="Heading4">
    <w:name w:val="heading 4"/>
    <w:basedOn w:val="Normal"/>
    <w:next w:val="Normal"/>
    <w:rsid w:val="00457727"/>
    <w:pPr>
      <w:keepNext/>
      <w:keepLines/>
      <w:spacing w:before="280" w:after="80"/>
      <w:outlineLvl w:val="3"/>
    </w:pPr>
    <w:rPr>
      <w:color w:val="666666"/>
      <w:sz w:val="24"/>
      <w:szCs w:val="24"/>
    </w:rPr>
  </w:style>
  <w:style w:type="paragraph" w:styleId="Heading5">
    <w:name w:val="heading 5"/>
    <w:basedOn w:val="Normal"/>
    <w:next w:val="Normal"/>
    <w:rsid w:val="00457727"/>
    <w:pPr>
      <w:keepNext/>
      <w:keepLines/>
      <w:spacing w:before="240" w:after="80"/>
      <w:outlineLvl w:val="4"/>
    </w:pPr>
    <w:rPr>
      <w:color w:val="666666"/>
    </w:rPr>
  </w:style>
  <w:style w:type="paragraph" w:styleId="Heading6">
    <w:name w:val="heading 6"/>
    <w:basedOn w:val="Normal"/>
    <w:next w:val="Normal"/>
    <w:rsid w:val="004577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7727"/>
    <w:pPr>
      <w:keepNext/>
      <w:keepLines/>
      <w:spacing w:after="60"/>
    </w:pPr>
    <w:rPr>
      <w:sz w:val="52"/>
      <w:szCs w:val="52"/>
    </w:rPr>
  </w:style>
  <w:style w:type="paragraph" w:styleId="Subtitle">
    <w:name w:val="Subtitle"/>
    <w:basedOn w:val="Normal"/>
    <w:next w:val="Normal"/>
    <w:rsid w:val="00457727"/>
    <w:pPr>
      <w:keepNext/>
      <w:keepLines/>
      <w:spacing w:after="320"/>
    </w:pPr>
    <w:rPr>
      <w:color w:val="666666"/>
      <w:sz w:val="30"/>
      <w:szCs w:val="30"/>
    </w:rPr>
  </w:style>
  <w:style w:type="paragraph" w:customStyle="1" w:styleId="Normal1">
    <w:name w:val="Normal1"/>
    <w:rsid w:val="00D975E5"/>
  </w:style>
  <w:style w:type="paragraph" w:styleId="BalloonText">
    <w:name w:val="Balloon Text"/>
    <w:basedOn w:val="Normal"/>
    <w:link w:val="BalloonTextChar"/>
    <w:uiPriority w:val="99"/>
    <w:semiHidden/>
    <w:unhideWhenUsed/>
    <w:rsid w:val="00D975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5E5"/>
    <w:rPr>
      <w:rFonts w:ascii="Tahoma" w:hAnsi="Tahoma" w:cs="Tahoma"/>
      <w:sz w:val="16"/>
      <w:szCs w:val="16"/>
    </w:rPr>
  </w:style>
  <w:style w:type="paragraph" w:styleId="Header">
    <w:name w:val="header"/>
    <w:basedOn w:val="Normal"/>
    <w:link w:val="HeaderChar"/>
    <w:uiPriority w:val="99"/>
    <w:semiHidden/>
    <w:unhideWhenUsed/>
    <w:rsid w:val="00F15AA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15AA0"/>
  </w:style>
  <w:style w:type="paragraph" w:styleId="Footer">
    <w:name w:val="footer"/>
    <w:basedOn w:val="Normal"/>
    <w:link w:val="FooterChar"/>
    <w:uiPriority w:val="99"/>
    <w:unhideWhenUsed/>
    <w:rsid w:val="00F15AA0"/>
    <w:pPr>
      <w:tabs>
        <w:tab w:val="center" w:pos="4680"/>
        <w:tab w:val="right" w:pos="9360"/>
      </w:tabs>
      <w:spacing w:line="240" w:lineRule="auto"/>
    </w:pPr>
  </w:style>
  <w:style w:type="character" w:customStyle="1" w:styleId="FooterChar">
    <w:name w:val="Footer Char"/>
    <w:basedOn w:val="DefaultParagraphFont"/>
    <w:link w:val="Footer"/>
    <w:uiPriority w:val="99"/>
    <w:rsid w:val="00F15AA0"/>
  </w:style>
  <w:style w:type="paragraph" w:styleId="TOCHeading">
    <w:name w:val="TOC Heading"/>
    <w:basedOn w:val="Heading1"/>
    <w:next w:val="Normal"/>
    <w:uiPriority w:val="39"/>
    <w:semiHidden/>
    <w:unhideWhenUsed/>
    <w:qFormat/>
    <w:rsid w:val="00D63F3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D63F35"/>
    <w:pPr>
      <w:spacing w:after="100"/>
    </w:pPr>
  </w:style>
  <w:style w:type="paragraph" w:styleId="TOC2">
    <w:name w:val="toc 2"/>
    <w:basedOn w:val="Normal"/>
    <w:next w:val="Normal"/>
    <w:autoRedefine/>
    <w:uiPriority w:val="39"/>
    <w:unhideWhenUsed/>
    <w:rsid w:val="00D63F35"/>
    <w:pPr>
      <w:spacing w:after="100"/>
      <w:ind w:left="220"/>
    </w:pPr>
  </w:style>
  <w:style w:type="character" w:styleId="Hyperlink">
    <w:name w:val="Hyperlink"/>
    <w:basedOn w:val="DefaultParagraphFont"/>
    <w:uiPriority w:val="99"/>
    <w:unhideWhenUsed/>
    <w:rsid w:val="00D63F35"/>
    <w:rPr>
      <w:color w:val="0000FF" w:themeColor="hyperlink"/>
      <w:u w:val="single"/>
    </w:rPr>
  </w:style>
  <w:style w:type="table" w:customStyle="1" w:styleId="Table1">
    <w:name w:val="Table1"/>
    <w:basedOn w:val="TableNormal"/>
    <w:rsid w:val="007C0499"/>
    <w:pPr>
      <w:spacing w:line="240" w:lineRule="auto"/>
    </w:pPr>
    <w:rPr>
      <w:rFonts w:ascii="Calibri" w:eastAsia="Calibri" w:hAnsi="Calibri" w:cs="Calibri"/>
      <w:sz w:val="24"/>
      <w:szCs w:val="24"/>
      <w:lang w:val="en-GB"/>
    </w:rPr>
    <w:tblPr>
      <w:tblStyleRowBandSize w:val="1"/>
      <w:tblStyleColBandSize w:val="1"/>
      <w:tblInd w:w="0" w:type="dxa"/>
      <w:tblCellMar>
        <w:top w:w="63" w:type="dxa"/>
        <w:left w:w="0" w:type="dxa"/>
        <w:bottom w:w="0" w:type="dxa"/>
        <w:right w:w="66" w:type="dxa"/>
      </w:tblCellMar>
    </w:tblPr>
  </w:style>
  <w:style w:type="paragraph" w:styleId="TOC3">
    <w:name w:val="toc 3"/>
    <w:basedOn w:val="Normal"/>
    <w:next w:val="Normal"/>
    <w:autoRedefine/>
    <w:uiPriority w:val="39"/>
    <w:unhideWhenUsed/>
    <w:rsid w:val="005B750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38E095DD-5C7B-4220-B5AB-27A9E842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15</cp:revision>
  <dcterms:created xsi:type="dcterms:W3CDTF">2020-10-09T08:36:00Z</dcterms:created>
  <dcterms:modified xsi:type="dcterms:W3CDTF">2023-04-20T05:49:00Z</dcterms:modified>
</cp:coreProperties>
</file>