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BC5" w:rsidRPr="00AE0524" w:rsidRDefault="00A44BC5">
      <w:pPr>
        <w:pStyle w:val="normal0"/>
        <w:rPr>
          <w:rFonts w:ascii="Times New Roman" w:eastAsia="Times New Roman" w:hAnsi="Times New Roman" w:cs="Times New Roman"/>
          <w:b/>
          <w:color w:val="000000" w:themeColor="text1"/>
          <w:sz w:val="32"/>
          <w:szCs w:val="32"/>
          <w:lang w:val="en-GB"/>
        </w:rPr>
      </w:pPr>
    </w:p>
    <w:p w:rsidR="00A44BC5" w:rsidRPr="00AE0524" w:rsidRDefault="00A44BC5">
      <w:pPr>
        <w:pStyle w:val="normal0"/>
        <w:rPr>
          <w:rFonts w:ascii="Times New Roman" w:eastAsia="Times New Roman" w:hAnsi="Times New Roman" w:cs="Times New Roman"/>
          <w:b/>
          <w:color w:val="000000" w:themeColor="text1"/>
          <w:sz w:val="32"/>
          <w:szCs w:val="32"/>
          <w:lang w:val="en-GB"/>
        </w:rPr>
      </w:pPr>
    </w:p>
    <w:p w:rsidR="00A44BC5" w:rsidRPr="00AE0524" w:rsidRDefault="00A44BC5">
      <w:pPr>
        <w:pStyle w:val="normal0"/>
        <w:rPr>
          <w:rFonts w:ascii="Times New Roman" w:eastAsia="Times New Roman" w:hAnsi="Times New Roman" w:cs="Times New Roman"/>
          <w:b/>
          <w:color w:val="000000" w:themeColor="text1"/>
          <w:sz w:val="32"/>
          <w:szCs w:val="32"/>
          <w:lang w:val="en-GB"/>
        </w:rPr>
      </w:pPr>
    </w:p>
    <w:p w:rsidR="00A44BC5" w:rsidRPr="00AE0524" w:rsidRDefault="00A44BC5">
      <w:pPr>
        <w:pStyle w:val="normal0"/>
        <w:rPr>
          <w:rFonts w:ascii="Times New Roman" w:eastAsia="Times New Roman" w:hAnsi="Times New Roman" w:cs="Times New Roman"/>
          <w:b/>
          <w:color w:val="000000" w:themeColor="text1"/>
          <w:sz w:val="32"/>
          <w:szCs w:val="32"/>
          <w:lang w:val="en-GB"/>
        </w:rPr>
      </w:pPr>
    </w:p>
    <w:p w:rsidR="00A44BC5" w:rsidRPr="00AE0524" w:rsidRDefault="00A44BC5">
      <w:pPr>
        <w:pStyle w:val="normal0"/>
        <w:rPr>
          <w:rFonts w:ascii="Times New Roman" w:eastAsia="Times New Roman" w:hAnsi="Times New Roman" w:cs="Times New Roman"/>
          <w:b/>
          <w:color w:val="000000" w:themeColor="text1"/>
          <w:sz w:val="32"/>
          <w:szCs w:val="32"/>
          <w:lang w:val="en-GB"/>
        </w:rPr>
      </w:pPr>
    </w:p>
    <w:p w:rsidR="00A44BC5" w:rsidRPr="00AE0524" w:rsidRDefault="00A44BC5">
      <w:pPr>
        <w:pStyle w:val="normal0"/>
        <w:rPr>
          <w:rFonts w:ascii="Times New Roman" w:eastAsia="Times New Roman" w:hAnsi="Times New Roman" w:cs="Times New Roman"/>
          <w:b/>
          <w:color w:val="000000" w:themeColor="text1"/>
          <w:sz w:val="32"/>
          <w:szCs w:val="32"/>
          <w:lang w:val="en-GB"/>
        </w:rPr>
      </w:pPr>
    </w:p>
    <w:p w:rsidR="00A44BC5" w:rsidRPr="00AE0524" w:rsidRDefault="00A44BC5">
      <w:pPr>
        <w:pStyle w:val="normal0"/>
        <w:rPr>
          <w:rFonts w:ascii="Times New Roman" w:eastAsia="Times New Roman" w:hAnsi="Times New Roman" w:cs="Times New Roman"/>
          <w:b/>
          <w:color w:val="000000" w:themeColor="text1"/>
          <w:sz w:val="32"/>
          <w:szCs w:val="32"/>
          <w:lang w:val="en-GB"/>
        </w:rPr>
      </w:pPr>
    </w:p>
    <w:p w:rsidR="00A44BC5" w:rsidRPr="00AE0524" w:rsidRDefault="00A44BC5">
      <w:pPr>
        <w:pStyle w:val="normal0"/>
        <w:rPr>
          <w:rFonts w:ascii="Times New Roman" w:eastAsia="Times New Roman" w:hAnsi="Times New Roman" w:cs="Times New Roman"/>
          <w:b/>
          <w:color w:val="000000" w:themeColor="text1"/>
          <w:sz w:val="32"/>
          <w:szCs w:val="32"/>
          <w:lang w:val="en-GB"/>
        </w:rPr>
      </w:pPr>
    </w:p>
    <w:p w:rsidR="00A44BC5" w:rsidRPr="00AE0524" w:rsidRDefault="00A44BC5">
      <w:pPr>
        <w:pStyle w:val="normal0"/>
        <w:rPr>
          <w:rFonts w:ascii="Times New Roman" w:eastAsia="Times New Roman" w:hAnsi="Times New Roman" w:cs="Times New Roman"/>
          <w:b/>
          <w:color w:val="000000" w:themeColor="text1"/>
          <w:sz w:val="32"/>
          <w:szCs w:val="32"/>
          <w:lang w:val="en-GB"/>
        </w:rPr>
      </w:pPr>
    </w:p>
    <w:p w:rsidR="00A44BC5" w:rsidRPr="00AE0524" w:rsidRDefault="00A44BC5">
      <w:pPr>
        <w:pStyle w:val="normal0"/>
        <w:rPr>
          <w:rFonts w:ascii="Times New Roman" w:eastAsia="Times New Roman" w:hAnsi="Times New Roman" w:cs="Times New Roman"/>
          <w:b/>
          <w:color w:val="000000" w:themeColor="text1"/>
          <w:sz w:val="32"/>
          <w:szCs w:val="32"/>
          <w:lang w:val="en-GB"/>
        </w:rPr>
      </w:pPr>
    </w:p>
    <w:p w:rsidR="00A44BC5" w:rsidRPr="00AE0524" w:rsidRDefault="00A44BC5">
      <w:pPr>
        <w:pStyle w:val="normal0"/>
        <w:rPr>
          <w:rFonts w:ascii="Times New Roman" w:eastAsia="Times New Roman" w:hAnsi="Times New Roman" w:cs="Times New Roman"/>
          <w:b/>
          <w:color w:val="000000" w:themeColor="text1"/>
          <w:sz w:val="32"/>
          <w:szCs w:val="32"/>
          <w:lang w:val="en-GB"/>
        </w:rPr>
      </w:pPr>
    </w:p>
    <w:p w:rsidR="00A44BC5" w:rsidRPr="00AE0524" w:rsidRDefault="00A44BC5">
      <w:pPr>
        <w:pStyle w:val="normal0"/>
        <w:rPr>
          <w:rFonts w:ascii="Times New Roman" w:eastAsia="Times New Roman" w:hAnsi="Times New Roman" w:cs="Times New Roman"/>
          <w:b/>
          <w:color w:val="000000" w:themeColor="text1"/>
          <w:sz w:val="32"/>
          <w:szCs w:val="32"/>
          <w:lang w:val="en-GB"/>
        </w:rPr>
      </w:pPr>
    </w:p>
    <w:p w:rsidR="00A44BC5" w:rsidRPr="00AE0524" w:rsidRDefault="00A44BC5">
      <w:pPr>
        <w:pStyle w:val="normal0"/>
        <w:rPr>
          <w:rFonts w:ascii="Times New Roman" w:eastAsia="Times New Roman" w:hAnsi="Times New Roman" w:cs="Times New Roman"/>
          <w:b/>
          <w:color w:val="000000" w:themeColor="text1"/>
          <w:sz w:val="32"/>
          <w:szCs w:val="32"/>
          <w:lang w:val="en-GB"/>
        </w:rPr>
      </w:pPr>
    </w:p>
    <w:p w:rsidR="00A44BC5" w:rsidRPr="00AE0524" w:rsidRDefault="00A44BC5">
      <w:pPr>
        <w:pStyle w:val="normal0"/>
        <w:jc w:val="center"/>
        <w:rPr>
          <w:rFonts w:ascii="Times New Roman" w:eastAsia="Times New Roman" w:hAnsi="Times New Roman" w:cs="Times New Roman"/>
          <w:b/>
          <w:color w:val="000000" w:themeColor="text1"/>
          <w:sz w:val="32"/>
          <w:szCs w:val="32"/>
          <w:lang w:val="en-GB"/>
        </w:rPr>
      </w:pPr>
    </w:p>
    <w:p w:rsidR="0099021F" w:rsidRPr="00AE0524" w:rsidRDefault="00411B4F">
      <w:pPr>
        <w:pStyle w:val="normal0"/>
        <w:jc w:val="center"/>
        <w:rPr>
          <w:rFonts w:ascii="Times New Roman" w:eastAsia="Times New Roman" w:hAnsi="Times New Roman" w:cs="Times New Roman"/>
          <w:b/>
          <w:color w:val="000000" w:themeColor="text1"/>
          <w:sz w:val="32"/>
          <w:szCs w:val="32"/>
          <w:lang w:val="en-GB"/>
        </w:rPr>
      </w:pPr>
      <w:r w:rsidRPr="00AE0524">
        <w:rPr>
          <w:rFonts w:ascii="Times New Roman" w:eastAsia="Times New Roman" w:hAnsi="Times New Roman" w:cs="Times New Roman"/>
          <w:b/>
          <w:color w:val="000000" w:themeColor="text1"/>
          <w:sz w:val="32"/>
          <w:szCs w:val="32"/>
          <w:lang w:val="en-GB"/>
        </w:rPr>
        <w:t>ORIENTATION FOR SUCCESS IN HIGHER EDUCATION</w:t>
      </w:r>
    </w:p>
    <w:p w:rsidR="0099021F" w:rsidRPr="00AE0524" w:rsidRDefault="0099021F">
      <w:pPr>
        <w:rPr>
          <w:rFonts w:ascii="Times New Roman" w:eastAsia="Times New Roman" w:hAnsi="Times New Roman" w:cs="Times New Roman"/>
          <w:b/>
          <w:color w:val="000000" w:themeColor="text1"/>
          <w:sz w:val="32"/>
          <w:szCs w:val="32"/>
          <w:lang w:val="en-GB"/>
        </w:rPr>
      </w:pPr>
      <w:r w:rsidRPr="00AE0524">
        <w:rPr>
          <w:rFonts w:ascii="Times New Roman" w:eastAsia="Times New Roman" w:hAnsi="Times New Roman" w:cs="Times New Roman"/>
          <w:b/>
          <w:color w:val="000000" w:themeColor="text1"/>
          <w:sz w:val="32"/>
          <w:szCs w:val="32"/>
          <w:lang w:val="en-GB"/>
        </w:rPr>
        <w:br w:type="page"/>
      </w:r>
    </w:p>
    <w:p w:rsidR="0099021F" w:rsidRPr="00AE0524" w:rsidRDefault="0099021F">
      <w:pPr>
        <w:pStyle w:val="normal0"/>
        <w:jc w:val="center"/>
        <w:rPr>
          <w:rFonts w:ascii="Times New Roman" w:eastAsia="Times New Roman" w:hAnsi="Times New Roman" w:cs="Times New Roman"/>
          <w:b/>
          <w:color w:val="000000" w:themeColor="text1"/>
          <w:sz w:val="28"/>
          <w:szCs w:val="28"/>
          <w:lang w:val="en-GB"/>
        </w:rPr>
      </w:pPr>
    </w:p>
    <w:sdt>
      <w:sdtPr>
        <w:rPr>
          <w:rFonts w:ascii="Times New Roman" w:eastAsia="Arial" w:hAnsi="Times New Roman" w:cs="Times New Roman"/>
          <w:b w:val="0"/>
          <w:bCs w:val="0"/>
          <w:color w:val="000000" w:themeColor="text1"/>
          <w:sz w:val="24"/>
          <w:szCs w:val="24"/>
          <w:lang w:val="en-GB"/>
        </w:rPr>
        <w:id w:val="9374746"/>
        <w:docPartObj>
          <w:docPartGallery w:val="Table of Contents"/>
          <w:docPartUnique/>
        </w:docPartObj>
      </w:sdtPr>
      <w:sdtContent>
        <w:p w:rsidR="0099021F" w:rsidRPr="00AE0524" w:rsidRDefault="0099021F" w:rsidP="0099021F">
          <w:pPr>
            <w:pStyle w:val="TOCHeading"/>
            <w:jc w:val="center"/>
            <w:rPr>
              <w:rFonts w:ascii="Times New Roman" w:hAnsi="Times New Roman" w:cs="Times New Roman"/>
              <w:color w:val="000000" w:themeColor="text1"/>
              <w:sz w:val="24"/>
              <w:szCs w:val="24"/>
              <w:lang w:val="en-GB"/>
            </w:rPr>
          </w:pPr>
          <w:r w:rsidRPr="00AE0524">
            <w:rPr>
              <w:rFonts w:ascii="Times New Roman" w:hAnsi="Times New Roman" w:cs="Times New Roman"/>
              <w:color w:val="000000" w:themeColor="text1"/>
              <w:sz w:val="24"/>
              <w:szCs w:val="24"/>
              <w:lang w:val="en-GB"/>
            </w:rPr>
            <w:t>Table of Contents</w:t>
          </w:r>
        </w:p>
        <w:p w:rsidR="00831FEA" w:rsidRPr="00AE0524" w:rsidRDefault="00121C67" w:rsidP="00AE0524">
          <w:pPr>
            <w:pStyle w:val="TOC1"/>
            <w:rPr>
              <w:rFonts w:eastAsiaTheme="minorEastAsia"/>
              <w:noProof/>
              <w:lang w:val="en-GB"/>
            </w:rPr>
          </w:pPr>
          <w:r w:rsidRPr="00AE0524">
            <w:rPr>
              <w:color w:val="000000" w:themeColor="text1"/>
              <w:lang w:val="en-GB"/>
            </w:rPr>
            <w:fldChar w:fldCharType="begin"/>
          </w:r>
          <w:r w:rsidR="0099021F" w:rsidRPr="00AE0524">
            <w:rPr>
              <w:color w:val="000000" w:themeColor="text1"/>
              <w:lang w:val="en-GB"/>
            </w:rPr>
            <w:instrText xml:space="preserve"> TOC \o "1-3" \h \z \u </w:instrText>
          </w:r>
          <w:r w:rsidRPr="00AE0524">
            <w:rPr>
              <w:color w:val="000000" w:themeColor="text1"/>
              <w:lang w:val="en-GB"/>
            </w:rPr>
            <w:fldChar w:fldCharType="separate"/>
          </w:r>
          <w:hyperlink w:anchor="_Toc132977989" w:history="1">
            <w:r w:rsidR="00831FEA" w:rsidRPr="00AE0524">
              <w:rPr>
                <w:rStyle w:val="Hyperlink"/>
                <w:rFonts w:ascii="Times New Roman" w:hAnsi="Times New Roman" w:cs="Times New Roman"/>
                <w:noProof/>
                <w:sz w:val="24"/>
                <w:szCs w:val="24"/>
                <w:lang w:val="en-GB"/>
              </w:rPr>
              <w:t>Introduction</w:t>
            </w:r>
            <w:r w:rsidR="00831FEA" w:rsidRPr="00AE0524">
              <w:rPr>
                <w:noProof/>
                <w:webHidden/>
                <w:lang w:val="en-GB"/>
              </w:rPr>
              <w:tab/>
            </w:r>
            <w:r w:rsidRPr="00AE0524">
              <w:rPr>
                <w:noProof/>
                <w:webHidden/>
                <w:lang w:val="en-GB"/>
              </w:rPr>
              <w:fldChar w:fldCharType="begin"/>
            </w:r>
            <w:r w:rsidR="00831FEA" w:rsidRPr="00AE0524">
              <w:rPr>
                <w:noProof/>
                <w:webHidden/>
                <w:lang w:val="en-GB"/>
              </w:rPr>
              <w:instrText xml:space="preserve"> PAGEREF _Toc132977989 \h </w:instrText>
            </w:r>
            <w:r w:rsidRPr="00AE0524">
              <w:rPr>
                <w:noProof/>
                <w:webHidden/>
                <w:lang w:val="en-GB"/>
              </w:rPr>
            </w:r>
            <w:r w:rsidRPr="00AE0524">
              <w:rPr>
                <w:noProof/>
                <w:webHidden/>
                <w:lang w:val="en-GB"/>
              </w:rPr>
              <w:fldChar w:fldCharType="separate"/>
            </w:r>
            <w:r w:rsidR="00831FEA" w:rsidRPr="00AE0524">
              <w:rPr>
                <w:noProof/>
                <w:webHidden/>
                <w:lang w:val="en-GB"/>
              </w:rPr>
              <w:t>2</w:t>
            </w:r>
            <w:r w:rsidRPr="00AE0524">
              <w:rPr>
                <w:noProof/>
                <w:webHidden/>
                <w:lang w:val="en-GB"/>
              </w:rPr>
              <w:fldChar w:fldCharType="end"/>
            </w:r>
          </w:hyperlink>
        </w:p>
        <w:p w:rsidR="00831FEA" w:rsidRPr="00AE0524" w:rsidRDefault="00121C67" w:rsidP="00AE0524">
          <w:pPr>
            <w:pStyle w:val="TOC1"/>
            <w:rPr>
              <w:rFonts w:eastAsiaTheme="minorEastAsia"/>
              <w:noProof/>
              <w:lang w:val="en-GB"/>
            </w:rPr>
          </w:pPr>
          <w:hyperlink w:anchor="_Toc132977990" w:history="1">
            <w:r w:rsidR="00831FEA" w:rsidRPr="00AE0524">
              <w:rPr>
                <w:rStyle w:val="Hyperlink"/>
                <w:rFonts w:ascii="Times New Roman" w:hAnsi="Times New Roman" w:cs="Times New Roman"/>
                <w:noProof/>
                <w:sz w:val="24"/>
                <w:szCs w:val="24"/>
                <w:lang w:val="en-GB"/>
              </w:rPr>
              <w:t>Reflection on Learning</w:t>
            </w:r>
            <w:r w:rsidR="00831FEA" w:rsidRPr="00AE0524">
              <w:rPr>
                <w:noProof/>
                <w:webHidden/>
                <w:lang w:val="en-GB"/>
              </w:rPr>
              <w:tab/>
            </w:r>
            <w:r w:rsidRPr="00AE0524">
              <w:rPr>
                <w:noProof/>
                <w:webHidden/>
                <w:lang w:val="en-GB"/>
              </w:rPr>
              <w:fldChar w:fldCharType="begin"/>
            </w:r>
            <w:r w:rsidR="00831FEA" w:rsidRPr="00AE0524">
              <w:rPr>
                <w:noProof/>
                <w:webHidden/>
                <w:lang w:val="en-GB"/>
              </w:rPr>
              <w:instrText xml:space="preserve"> PAGEREF _Toc132977990 \h </w:instrText>
            </w:r>
            <w:r w:rsidRPr="00AE0524">
              <w:rPr>
                <w:noProof/>
                <w:webHidden/>
                <w:lang w:val="en-GB"/>
              </w:rPr>
            </w:r>
            <w:r w:rsidRPr="00AE0524">
              <w:rPr>
                <w:noProof/>
                <w:webHidden/>
                <w:lang w:val="en-GB"/>
              </w:rPr>
              <w:fldChar w:fldCharType="separate"/>
            </w:r>
            <w:r w:rsidR="00831FEA" w:rsidRPr="00AE0524">
              <w:rPr>
                <w:noProof/>
                <w:webHidden/>
                <w:lang w:val="en-GB"/>
              </w:rPr>
              <w:t>2</w:t>
            </w:r>
            <w:r w:rsidRPr="00AE0524">
              <w:rPr>
                <w:noProof/>
                <w:webHidden/>
                <w:lang w:val="en-GB"/>
              </w:rPr>
              <w:fldChar w:fldCharType="end"/>
            </w:r>
          </w:hyperlink>
        </w:p>
        <w:p w:rsidR="00831FEA" w:rsidRPr="00AE0524" w:rsidRDefault="00121C67">
          <w:pPr>
            <w:pStyle w:val="TOC2"/>
            <w:tabs>
              <w:tab w:val="right" w:leader="dot" w:pos="9019"/>
            </w:tabs>
            <w:rPr>
              <w:rFonts w:ascii="Times New Roman" w:eastAsiaTheme="minorEastAsia" w:hAnsi="Times New Roman" w:cs="Times New Roman"/>
              <w:noProof/>
              <w:sz w:val="24"/>
              <w:szCs w:val="24"/>
              <w:lang w:val="en-GB"/>
            </w:rPr>
          </w:pPr>
          <w:hyperlink w:anchor="_Toc132977991" w:history="1">
            <w:r w:rsidR="00831FEA" w:rsidRPr="00AE0524">
              <w:rPr>
                <w:rStyle w:val="Hyperlink"/>
                <w:rFonts w:ascii="Times New Roman" w:hAnsi="Times New Roman" w:cs="Times New Roman"/>
                <w:noProof/>
                <w:sz w:val="24"/>
                <w:szCs w:val="24"/>
                <w:lang w:val="en-GB"/>
              </w:rPr>
              <w:t>Reflective learning and its importance</w:t>
            </w:r>
            <w:r w:rsidR="00831FEA" w:rsidRPr="00AE0524">
              <w:rPr>
                <w:rFonts w:ascii="Times New Roman" w:hAnsi="Times New Roman" w:cs="Times New Roman"/>
                <w:noProof/>
                <w:webHidden/>
                <w:sz w:val="24"/>
                <w:szCs w:val="24"/>
                <w:lang w:val="en-GB"/>
              </w:rPr>
              <w:tab/>
            </w:r>
            <w:r w:rsidRPr="00AE0524">
              <w:rPr>
                <w:rFonts w:ascii="Times New Roman" w:hAnsi="Times New Roman" w:cs="Times New Roman"/>
                <w:noProof/>
                <w:webHidden/>
                <w:sz w:val="24"/>
                <w:szCs w:val="24"/>
                <w:lang w:val="en-GB"/>
              </w:rPr>
              <w:fldChar w:fldCharType="begin"/>
            </w:r>
            <w:r w:rsidR="00831FEA" w:rsidRPr="00AE0524">
              <w:rPr>
                <w:rFonts w:ascii="Times New Roman" w:hAnsi="Times New Roman" w:cs="Times New Roman"/>
                <w:noProof/>
                <w:webHidden/>
                <w:sz w:val="24"/>
                <w:szCs w:val="24"/>
                <w:lang w:val="en-GB"/>
              </w:rPr>
              <w:instrText xml:space="preserve"> PAGEREF _Toc132977991 \h </w:instrText>
            </w:r>
            <w:r w:rsidRPr="00AE0524">
              <w:rPr>
                <w:rFonts w:ascii="Times New Roman" w:hAnsi="Times New Roman" w:cs="Times New Roman"/>
                <w:noProof/>
                <w:webHidden/>
                <w:sz w:val="24"/>
                <w:szCs w:val="24"/>
                <w:lang w:val="en-GB"/>
              </w:rPr>
            </w:r>
            <w:r w:rsidRPr="00AE0524">
              <w:rPr>
                <w:rFonts w:ascii="Times New Roman" w:hAnsi="Times New Roman" w:cs="Times New Roman"/>
                <w:noProof/>
                <w:webHidden/>
                <w:sz w:val="24"/>
                <w:szCs w:val="24"/>
                <w:lang w:val="en-GB"/>
              </w:rPr>
              <w:fldChar w:fldCharType="separate"/>
            </w:r>
            <w:r w:rsidR="00831FEA" w:rsidRPr="00AE0524">
              <w:rPr>
                <w:rFonts w:ascii="Times New Roman" w:hAnsi="Times New Roman" w:cs="Times New Roman"/>
                <w:noProof/>
                <w:webHidden/>
                <w:sz w:val="24"/>
                <w:szCs w:val="24"/>
                <w:lang w:val="en-GB"/>
              </w:rPr>
              <w:t>2</w:t>
            </w:r>
            <w:r w:rsidRPr="00AE0524">
              <w:rPr>
                <w:rFonts w:ascii="Times New Roman" w:hAnsi="Times New Roman" w:cs="Times New Roman"/>
                <w:noProof/>
                <w:webHidden/>
                <w:sz w:val="24"/>
                <w:szCs w:val="24"/>
                <w:lang w:val="en-GB"/>
              </w:rPr>
              <w:fldChar w:fldCharType="end"/>
            </w:r>
          </w:hyperlink>
        </w:p>
        <w:p w:rsidR="00831FEA" w:rsidRPr="00AE0524" w:rsidRDefault="00121C67">
          <w:pPr>
            <w:pStyle w:val="TOC2"/>
            <w:tabs>
              <w:tab w:val="right" w:leader="dot" w:pos="9019"/>
            </w:tabs>
            <w:rPr>
              <w:rFonts w:ascii="Times New Roman" w:eastAsiaTheme="minorEastAsia" w:hAnsi="Times New Roman" w:cs="Times New Roman"/>
              <w:noProof/>
              <w:sz w:val="24"/>
              <w:szCs w:val="24"/>
              <w:lang w:val="en-GB"/>
            </w:rPr>
          </w:pPr>
          <w:hyperlink w:anchor="_Toc132977992" w:history="1">
            <w:r w:rsidR="00831FEA" w:rsidRPr="00AE0524">
              <w:rPr>
                <w:rStyle w:val="Hyperlink"/>
                <w:rFonts w:ascii="Times New Roman" w:hAnsi="Times New Roman" w:cs="Times New Roman"/>
                <w:noProof/>
                <w:sz w:val="24"/>
                <w:szCs w:val="24"/>
                <w:lang w:val="en-GB"/>
              </w:rPr>
              <w:t>Gibbs model</w:t>
            </w:r>
            <w:r w:rsidR="00831FEA" w:rsidRPr="00AE0524">
              <w:rPr>
                <w:rFonts w:ascii="Times New Roman" w:hAnsi="Times New Roman" w:cs="Times New Roman"/>
                <w:noProof/>
                <w:webHidden/>
                <w:sz w:val="24"/>
                <w:szCs w:val="24"/>
                <w:lang w:val="en-GB"/>
              </w:rPr>
              <w:tab/>
            </w:r>
            <w:r w:rsidRPr="00AE0524">
              <w:rPr>
                <w:rFonts w:ascii="Times New Roman" w:hAnsi="Times New Roman" w:cs="Times New Roman"/>
                <w:noProof/>
                <w:webHidden/>
                <w:sz w:val="24"/>
                <w:szCs w:val="24"/>
                <w:lang w:val="en-GB"/>
              </w:rPr>
              <w:fldChar w:fldCharType="begin"/>
            </w:r>
            <w:r w:rsidR="00831FEA" w:rsidRPr="00AE0524">
              <w:rPr>
                <w:rFonts w:ascii="Times New Roman" w:hAnsi="Times New Roman" w:cs="Times New Roman"/>
                <w:noProof/>
                <w:webHidden/>
                <w:sz w:val="24"/>
                <w:szCs w:val="24"/>
                <w:lang w:val="en-GB"/>
              </w:rPr>
              <w:instrText xml:space="preserve"> PAGEREF _Toc132977992 \h </w:instrText>
            </w:r>
            <w:r w:rsidRPr="00AE0524">
              <w:rPr>
                <w:rFonts w:ascii="Times New Roman" w:hAnsi="Times New Roman" w:cs="Times New Roman"/>
                <w:noProof/>
                <w:webHidden/>
                <w:sz w:val="24"/>
                <w:szCs w:val="24"/>
                <w:lang w:val="en-GB"/>
              </w:rPr>
            </w:r>
            <w:r w:rsidRPr="00AE0524">
              <w:rPr>
                <w:rFonts w:ascii="Times New Roman" w:hAnsi="Times New Roman" w:cs="Times New Roman"/>
                <w:noProof/>
                <w:webHidden/>
                <w:sz w:val="24"/>
                <w:szCs w:val="24"/>
                <w:lang w:val="en-GB"/>
              </w:rPr>
              <w:fldChar w:fldCharType="separate"/>
            </w:r>
            <w:r w:rsidR="00831FEA" w:rsidRPr="00AE0524">
              <w:rPr>
                <w:rFonts w:ascii="Times New Roman" w:hAnsi="Times New Roman" w:cs="Times New Roman"/>
                <w:noProof/>
                <w:webHidden/>
                <w:sz w:val="24"/>
                <w:szCs w:val="24"/>
                <w:lang w:val="en-GB"/>
              </w:rPr>
              <w:t>2</w:t>
            </w:r>
            <w:r w:rsidRPr="00AE0524">
              <w:rPr>
                <w:rFonts w:ascii="Times New Roman" w:hAnsi="Times New Roman" w:cs="Times New Roman"/>
                <w:noProof/>
                <w:webHidden/>
                <w:sz w:val="24"/>
                <w:szCs w:val="24"/>
                <w:lang w:val="en-GB"/>
              </w:rPr>
              <w:fldChar w:fldCharType="end"/>
            </w:r>
          </w:hyperlink>
        </w:p>
        <w:p w:rsidR="00831FEA" w:rsidRPr="00AE0524" w:rsidRDefault="00121C67">
          <w:pPr>
            <w:pStyle w:val="TOC2"/>
            <w:tabs>
              <w:tab w:val="right" w:leader="dot" w:pos="9019"/>
            </w:tabs>
            <w:rPr>
              <w:rFonts w:ascii="Times New Roman" w:eastAsiaTheme="minorEastAsia" w:hAnsi="Times New Roman" w:cs="Times New Roman"/>
              <w:noProof/>
              <w:sz w:val="24"/>
              <w:szCs w:val="24"/>
              <w:lang w:val="en-GB"/>
            </w:rPr>
          </w:pPr>
          <w:hyperlink w:anchor="_Toc132977993" w:history="1">
            <w:r w:rsidR="00831FEA" w:rsidRPr="00AE0524">
              <w:rPr>
                <w:rStyle w:val="Hyperlink"/>
                <w:rFonts w:ascii="Times New Roman" w:hAnsi="Times New Roman" w:cs="Times New Roman"/>
                <w:noProof/>
                <w:sz w:val="24"/>
                <w:szCs w:val="24"/>
                <w:lang w:val="en-GB"/>
              </w:rPr>
              <w:t>Formative and summative work</w:t>
            </w:r>
            <w:r w:rsidR="00831FEA" w:rsidRPr="00AE0524">
              <w:rPr>
                <w:rFonts w:ascii="Times New Roman" w:hAnsi="Times New Roman" w:cs="Times New Roman"/>
                <w:noProof/>
                <w:webHidden/>
                <w:sz w:val="24"/>
                <w:szCs w:val="24"/>
                <w:lang w:val="en-GB"/>
              </w:rPr>
              <w:tab/>
            </w:r>
            <w:r w:rsidRPr="00AE0524">
              <w:rPr>
                <w:rFonts w:ascii="Times New Roman" w:hAnsi="Times New Roman" w:cs="Times New Roman"/>
                <w:noProof/>
                <w:webHidden/>
                <w:sz w:val="24"/>
                <w:szCs w:val="24"/>
                <w:lang w:val="en-GB"/>
              </w:rPr>
              <w:fldChar w:fldCharType="begin"/>
            </w:r>
            <w:r w:rsidR="00831FEA" w:rsidRPr="00AE0524">
              <w:rPr>
                <w:rFonts w:ascii="Times New Roman" w:hAnsi="Times New Roman" w:cs="Times New Roman"/>
                <w:noProof/>
                <w:webHidden/>
                <w:sz w:val="24"/>
                <w:szCs w:val="24"/>
                <w:lang w:val="en-GB"/>
              </w:rPr>
              <w:instrText xml:space="preserve"> PAGEREF _Toc132977993 \h </w:instrText>
            </w:r>
            <w:r w:rsidRPr="00AE0524">
              <w:rPr>
                <w:rFonts w:ascii="Times New Roman" w:hAnsi="Times New Roman" w:cs="Times New Roman"/>
                <w:noProof/>
                <w:webHidden/>
                <w:sz w:val="24"/>
                <w:szCs w:val="24"/>
                <w:lang w:val="en-GB"/>
              </w:rPr>
            </w:r>
            <w:r w:rsidRPr="00AE0524">
              <w:rPr>
                <w:rFonts w:ascii="Times New Roman" w:hAnsi="Times New Roman" w:cs="Times New Roman"/>
                <w:noProof/>
                <w:webHidden/>
                <w:sz w:val="24"/>
                <w:szCs w:val="24"/>
                <w:lang w:val="en-GB"/>
              </w:rPr>
              <w:fldChar w:fldCharType="separate"/>
            </w:r>
            <w:r w:rsidR="00831FEA" w:rsidRPr="00AE0524">
              <w:rPr>
                <w:rFonts w:ascii="Times New Roman" w:hAnsi="Times New Roman" w:cs="Times New Roman"/>
                <w:noProof/>
                <w:webHidden/>
                <w:sz w:val="24"/>
                <w:szCs w:val="24"/>
                <w:lang w:val="en-GB"/>
              </w:rPr>
              <w:t>4</w:t>
            </w:r>
            <w:r w:rsidRPr="00AE0524">
              <w:rPr>
                <w:rFonts w:ascii="Times New Roman" w:hAnsi="Times New Roman" w:cs="Times New Roman"/>
                <w:noProof/>
                <w:webHidden/>
                <w:sz w:val="24"/>
                <w:szCs w:val="24"/>
                <w:lang w:val="en-GB"/>
              </w:rPr>
              <w:fldChar w:fldCharType="end"/>
            </w:r>
          </w:hyperlink>
        </w:p>
        <w:p w:rsidR="00831FEA" w:rsidRPr="00AE0524" w:rsidRDefault="00121C67">
          <w:pPr>
            <w:pStyle w:val="TOC2"/>
            <w:tabs>
              <w:tab w:val="right" w:leader="dot" w:pos="9019"/>
            </w:tabs>
            <w:rPr>
              <w:rFonts w:ascii="Times New Roman" w:eastAsiaTheme="minorEastAsia" w:hAnsi="Times New Roman" w:cs="Times New Roman"/>
              <w:noProof/>
              <w:sz w:val="24"/>
              <w:szCs w:val="24"/>
              <w:lang w:val="en-GB"/>
            </w:rPr>
          </w:pPr>
          <w:hyperlink w:anchor="_Toc132977994" w:history="1">
            <w:r w:rsidR="00831FEA" w:rsidRPr="00AE0524">
              <w:rPr>
                <w:rStyle w:val="Hyperlink"/>
                <w:rFonts w:ascii="Times New Roman" w:hAnsi="Times New Roman" w:cs="Times New Roman"/>
                <w:noProof/>
                <w:sz w:val="24"/>
                <w:szCs w:val="24"/>
                <w:lang w:val="en-GB"/>
              </w:rPr>
              <w:t>Summary</w:t>
            </w:r>
            <w:r w:rsidR="00831FEA" w:rsidRPr="00AE0524">
              <w:rPr>
                <w:rFonts w:ascii="Times New Roman" w:hAnsi="Times New Roman" w:cs="Times New Roman"/>
                <w:noProof/>
                <w:webHidden/>
                <w:sz w:val="24"/>
                <w:szCs w:val="24"/>
                <w:lang w:val="en-GB"/>
              </w:rPr>
              <w:tab/>
            </w:r>
            <w:r w:rsidRPr="00AE0524">
              <w:rPr>
                <w:rFonts w:ascii="Times New Roman" w:hAnsi="Times New Roman" w:cs="Times New Roman"/>
                <w:noProof/>
                <w:webHidden/>
                <w:sz w:val="24"/>
                <w:szCs w:val="24"/>
                <w:lang w:val="en-GB"/>
              </w:rPr>
              <w:fldChar w:fldCharType="begin"/>
            </w:r>
            <w:r w:rsidR="00831FEA" w:rsidRPr="00AE0524">
              <w:rPr>
                <w:rFonts w:ascii="Times New Roman" w:hAnsi="Times New Roman" w:cs="Times New Roman"/>
                <w:noProof/>
                <w:webHidden/>
                <w:sz w:val="24"/>
                <w:szCs w:val="24"/>
                <w:lang w:val="en-GB"/>
              </w:rPr>
              <w:instrText xml:space="preserve"> PAGEREF _Toc132977994 \h </w:instrText>
            </w:r>
            <w:r w:rsidRPr="00AE0524">
              <w:rPr>
                <w:rFonts w:ascii="Times New Roman" w:hAnsi="Times New Roman" w:cs="Times New Roman"/>
                <w:noProof/>
                <w:webHidden/>
                <w:sz w:val="24"/>
                <w:szCs w:val="24"/>
                <w:lang w:val="en-GB"/>
              </w:rPr>
            </w:r>
            <w:r w:rsidRPr="00AE0524">
              <w:rPr>
                <w:rFonts w:ascii="Times New Roman" w:hAnsi="Times New Roman" w:cs="Times New Roman"/>
                <w:noProof/>
                <w:webHidden/>
                <w:sz w:val="24"/>
                <w:szCs w:val="24"/>
                <w:lang w:val="en-GB"/>
              </w:rPr>
              <w:fldChar w:fldCharType="separate"/>
            </w:r>
            <w:r w:rsidR="00831FEA" w:rsidRPr="00AE0524">
              <w:rPr>
                <w:rFonts w:ascii="Times New Roman" w:hAnsi="Times New Roman" w:cs="Times New Roman"/>
                <w:noProof/>
                <w:webHidden/>
                <w:sz w:val="24"/>
                <w:szCs w:val="24"/>
                <w:lang w:val="en-GB"/>
              </w:rPr>
              <w:t>5</w:t>
            </w:r>
            <w:r w:rsidRPr="00AE0524">
              <w:rPr>
                <w:rFonts w:ascii="Times New Roman" w:hAnsi="Times New Roman" w:cs="Times New Roman"/>
                <w:noProof/>
                <w:webHidden/>
                <w:sz w:val="24"/>
                <w:szCs w:val="24"/>
                <w:lang w:val="en-GB"/>
              </w:rPr>
              <w:fldChar w:fldCharType="end"/>
            </w:r>
          </w:hyperlink>
        </w:p>
        <w:p w:rsidR="00831FEA" w:rsidRPr="00AE0524" w:rsidRDefault="00121C67" w:rsidP="00AE0524">
          <w:pPr>
            <w:pStyle w:val="TOC1"/>
            <w:rPr>
              <w:rFonts w:eastAsiaTheme="minorEastAsia"/>
              <w:noProof/>
              <w:lang w:val="en-GB"/>
            </w:rPr>
          </w:pPr>
          <w:hyperlink w:anchor="_Toc132977995" w:history="1">
            <w:r w:rsidR="00831FEA" w:rsidRPr="00AE0524">
              <w:rPr>
                <w:rStyle w:val="Hyperlink"/>
                <w:rFonts w:ascii="Times New Roman" w:hAnsi="Times New Roman" w:cs="Times New Roman"/>
                <w:noProof/>
                <w:sz w:val="24"/>
                <w:szCs w:val="24"/>
                <w:lang w:val="en-GB"/>
              </w:rPr>
              <w:t>Reflection on the cultural and behavioral expectations</w:t>
            </w:r>
            <w:r w:rsidR="00831FEA" w:rsidRPr="00AE0524">
              <w:rPr>
                <w:noProof/>
                <w:webHidden/>
                <w:lang w:val="en-GB"/>
              </w:rPr>
              <w:tab/>
            </w:r>
            <w:r w:rsidRPr="00AE0524">
              <w:rPr>
                <w:noProof/>
                <w:webHidden/>
                <w:lang w:val="en-GB"/>
              </w:rPr>
              <w:fldChar w:fldCharType="begin"/>
            </w:r>
            <w:r w:rsidR="00831FEA" w:rsidRPr="00AE0524">
              <w:rPr>
                <w:noProof/>
                <w:webHidden/>
                <w:lang w:val="en-GB"/>
              </w:rPr>
              <w:instrText xml:space="preserve"> PAGEREF _Toc132977995 \h </w:instrText>
            </w:r>
            <w:r w:rsidRPr="00AE0524">
              <w:rPr>
                <w:noProof/>
                <w:webHidden/>
                <w:lang w:val="en-GB"/>
              </w:rPr>
            </w:r>
            <w:r w:rsidRPr="00AE0524">
              <w:rPr>
                <w:noProof/>
                <w:webHidden/>
                <w:lang w:val="en-GB"/>
              </w:rPr>
              <w:fldChar w:fldCharType="separate"/>
            </w:r>
            <w:r w:rsidR="00831FEA" w:rsidRPr="00AE0524">
              <w:rPr>
                <w:noProof/>
                <w:webHidden/>
                <w:lang w:val="en-GB"/>
              </w:rPr>
              <w:t>5</w:t>
            </w:r>
            <w:r w:rsidRPr="00AE0524">
              <w:rPr>
                <w:noProof/>
                <w:webHidden/>
                <w:lang w:val="en-GB"/>
              </w:rPr>
              <w:fldChar w:fldCharType="end"/>
            </w:r>
          </w:hyperlink>
        </w:p>
        <w:p w:rsidR="00831FEA" w:rsidRPr="00AE0524" w:rsidRDefault="00121C67">
          <w:pPr>
            <w:pStyle w:val="TOC2"/>
            <w:tabs>
              <w:tab w:val="right" w:leader="dot" w:pos="9019"/>
            </w:tabs>
            <w:rPr>
              <w:rFonts w:ascii="Times New Roman" w:eastAsiaTheme="minorEastAsia" w:hAnsi="Times New Roman" w:cs="Times New Roman"/>
              <w:noProof/>
              <w:sz w:val="24"/>
              <w:szCs w:val="24"/>
              <w:lang w:val="en-GB"/>
            </w:rPr>
          </w:pPr>
          <w:hyperlink w:anchor="_Toc132977996" w:history="1">
            <w:r w:rsidR="00831FEA" w:rsidRPr="00AE0524">
              <w:rPr>
                <w:rStyle w:val="Hyperlink"/>
                <w:rFonts w:ascii="Times New Roman" w:hAnsi="Times New Roman" w:cs="Times New Roman"/>
                <w:noProof/>
                <w:sz w:val="24"/>
                <w:szCs w:val="24"/>
                <w:lang w:val="en-GB"/>
              </w:rPr>
              <w:t>Cultural and Behavioral Expectations</w:t>
            </w:r>
            <w:r w:rsidR="00831FEA" w:rsidRPr="00AE0524">
              <w:rPr>
                <w:rFonts w:ascii="Times New Roman" w:hAnsi="Times New Roman" w:cs="Times New Roman"/>
                <w:noProof/>
                <w:webHidden/>
                <w:sz w:val="24"/>
                <w:szCs w:val="24"/>
                <w:lang w:val="en-GB"/>
              </w:rPr>
              <w:tab/>
            </w:r>
            <w:r w:rsidRPr="00AE0524">
              <w:rPr>
                <w:rFonts w:ascii="Times New Roman" w:hAnsi="Times New Roman" w:cs="Times New Roman"/>
                <w:noProof/>
                <w:webHidden/>
                <w:sz w:val="24"/>
                <w:szCs w:val="24"/>
                <w:lang w:val="en-GB"/>
              </w:rPr>
              <w:fldChar w:fldCharType="begin"/>
            </w:r>
            <w:r w:rsidR="00831FEA" w:rsidRPr="00AE0524">
              <w:rPr>
                <w:rFonts w:ascii="Times New Roman" w:hAnsi="Times New Roman" w:cs="Times New Roman"/>
                <w:noProof/>
                <w:webHidden/>
                <w:sz w:val="24"/>
                <w:szCs w:val="24"/>
                <w:lang w:val="en-GB"/>
              </w:rPr>
              <w:instrText xml:space="preserve"> PAGEREF _Toc132977996 \h </w:instrText>
            </w:r>
            <w:r w:rsidRPr="00AE0524">
              <w:rPr>
                <w:rFonts w:ascii="Times New Roman" w:hAnsi="Times New Roman" w:cs="Times New Roman"/>
                <w:noProof/>
                <w:webHidden/>
                <w:sz w:val="24"/>
                <w:szCs w:val="24"/>
                <w:lang w:val="en-GB"/>
              </w:rPr>
            </w:r>
            <w:r w:rsidRPr="00AE0524">
              <w:rPr>
                <w:rFonts w:ascii="Times New Roman" w:hAnsi="Times New Roman" w:cs="Times New Roman"/>
                <w:noProof/>
                <w:webHidden/>
                <w:sz w:val="24"/>
                <w:szCs w:val="24"/>
                <w:lang w:val="en-GB"/>
              </w:rPr>
              <w:fldChar w:fldCharType="separate"/>
            </w:r>
            <w:r w:rsidR="00831FEA" w:rsidRPr="00AE0524">
              <w:rPr>
                <w:rFonts w:ascii="Times New Roman" w:hAnsi="Times New Roman" w:cs="Times New Roman"/>
                <w:noProof/>
                <w:webHidden/>
                <w:sz w:val="24"/>
                <w:szCs w:val="24"/>
                <w:lang w:val="en-GB"/>
              </w:rPr>
              <w:t>5</w:t>
            </w:r>
            <w:r w:rsidRPr="00AE0524">
              <w:rPr>
                <w:rFonts w:ascii="Times New Roman" w:hAnsi="Times New Roman" w:cs="Times New Roman"/>
                <w:noProof/>
                <w:webHidden/>
                <w:sz w:val="24"/>
                <w:szCs w:val="24"/>
                <w:lang w:val="en-GB"/>
              </w:rPr>
              <w:fldChar w:fldCharType="end"/>
            </w:r>
          </w:hyperlink>
        </w:p>
        <w:p w:rsidR="00831FEA" w:rsidRPr="00AE0524" w:rsidRDefault="00121C67" w:rsidP="00AE0524">
          <w:pPr>
            <w:pStyle w:val="TOC1"/>
            <w:rPr>
              <w:rFonts w:eastAsiaTheme="minorEastAsia"/>
              <w:noProof/>
              <w:lang w:val="en-GB"/>
            </w:rPr>
          </w:pPr>
          <w:hyperlink w:anchor="_Toc132977997" w:history="1">
            <w:r w:rsidR="00831FEA" w:rsidRPr="00AE0524">
              <w:rPr>
                <w:rStyle w:val="Hyperlink"/>
                <w:rFonts w:ascii="Times New Roman" w:hAnsi="Times New Roman" w:cs="Times New Roman"/>
                <w:noProof/>
                <w:sz w:val="24"/>
                <w:szCs w:val="24"/>
                <w:lang w:val="en-GB"/>
              </w:rPr>
              <w:t>Reflection on the importance of peer-to-peer support and team working</w:t>
            </w:r>
            <w:r w:rsidR="00831FEA" w:rsidRPr="00AE0524">
              <w:rPr>
                <w:noProof/>
                <w:webHidden/>
                <w:lang w:val="en-GB"/>
              </w:rPr>
              <w:tab/>
            </w:r>
            <w:r w:rsidRPr="00AE0524">
              <w:rPr>
                <w:noProof/>
                <w:webHidden/>
                <w:lang w:val="en-GB"/>
              </w:rPr>
              <w:fldChar w:fldCharType="begin"/>
            </w:r>
            <w:r w:rsidR="00831FEA" w:rsidRPr="00AE0524">
              <w:rPr>
                <w:noProof/>
                <w:webHidden/>
                <w:lang w:val="en-GB"/>
              </w:rPr>
              <w:instrText xml:space="preserve"> PAGEREF _Toc132977997 \h </w:instrText>
            </w:r>
            <w:r w:rsidRPr="00AE0524">
              <w:rPr>
                <w:noProof/>
                <w:webHidden/>
                <w:lang w:val="en-GB"/>
              </w:rPr>
            </w:r>
            <w:r w:rsidRPr="00AE0524">
              <w:rPr>
                <w:noProof/>
                <w:webHidden/>
                <w:lang w:val="en-GB"/>
              </w:rPr>
              <w:fldChar w:fldCharType="separate"/>
            </w:r>
            <w:r w:rsidR="00831FEA" w:rsidRPr="00AE0524">
              <w:rPr>
                <w:noProof/>
                <w:webHidden/>
                <w:lang w:val="en-GB"/>
              </w:rPr>
              <w:t>7</w:t>
            </w:r>
            <w:r w:rsidRPr="00AE0524">
              <w:rPr>
                <w:noProof/>
                <w:webHidden/>
                <w:lang w:val="en-GB"/>
              </w:rPr>
              <w:fldChar w:fldCharType="end"/>
            </w:r>
          </w:hyperlink>
        </w:p>
        <w:p w:rsidR="00831FEA" w:rsidRPr="00AE0524" w:rsidRDefault="00121C67">
          <w:pPr>
            <w:pStyle w:val="TOC2"/>
            <w:tabs>
              <w:tab w:val="right" w:leader="dot" w:pos="9019"/>
            </w:tabs>
            <w:rPr>
              <w:rFonts w:ascii="Times New Roman" w:eastAsiaTheme="minorEastAsia" w:hAnsi="Times New Roman" w:cs="Times New Roman"/>
              <w:noProof/>
              <w:sz w:val="24"/>
              <w:szCs w:val="24"/>
              <w:lang w:val="en-GB"/>
            </w:rPr>
          </w:pPr>
          <w:hyperlink w:anchor="_Toc132977998" w:history="1">
            <w:r w:rsidR="00831FEA" w:rsidRPr="00AE0524">
              <w:rPr>
                <w:rStyle w:val="Hyperlink"/>
                <w:rFonts w:ascii="Times New Roman" w:hAnsi="Times New Roman" w:cs="Times New Roman"/>
                <w:noProof/>
                <w:sz w:val="24"/>
                <w:szCs w:val="24"/>
                <w:lang w:val="en-GB"/>
              </w:rPr>
              <w:t>Importance of peer-to-peer support and team building in the learning experience</w:t>
            </w:r>
            <w:r w:rsidR="00831FEA" w:rsidRPr="00AE0524">
              <w:rPr>
                <w:rFonts w:ascii="Times New Roman" w:hAnsi="Times New Roman" w:cs="Times New Roman"/>
                <w:noProof/>
                <w:webHidden/>
                <w:sz w:val="24"/>
                <w:szCs w:val="24"/>
                <w:lang w:val="en-GB"/>
              </w:rPr>
              <w:tab/>
            </w:r>
            <w:r w:rsidRPr="00AE0524">
              <w:rPr>
                <w:rFonts w:ascii="Times New Roman" w:hAnsi="Times New Roman" w:cs="Times New Roman"/>
                <w:noProof/>
                <w:webHidden/>
                <w:sz w:val="24"/>
                <w:szCs w:val="24"/>
                <w:lang w:val="en-GB"/>
              </w:rPr>
              <w:fldChar w:fldCharType="begin"/>
            </w:r>
            <w:r w:rsidR="00831FEA" w:rsidRPr="00AE0524">
              <w:rPr>
                <w:rFonts w:ascii="Times New Roman" w:hAnsi="Times New Roman" w:cs="Times New Roman"/>
                <w:noProof/>
                <w:webHidden/>
                <w:sz w:val="24"/>
                <w:szCs w:val="24"/>
                <w:lang w:val="en-GB"/>
              </w:rPr>
              <w:instrText xml:space="preserve"> PAGEREF _Toc132977998 \h </w:instrText>
            </w:r>
            <w:r w:rsidRPr="00AE0524">
              <w:rPr>
                <w:rFonts w:ascii="Times New Roman" w:hAnsi="Times New Roman" w:cs="Times New Roman"/>
                <w:noProof/>
                <w:webHidden/>
                <w:sz w:val="24"/>
                <w:szCs w:val="24"/>
                <w:lang w:val="en-GB"/>
              </w:rPr>
            </w:r>
            <w:r w:rsidRPr="00AE0524">
              <w:rPr>
                <w:rFonts w:ascii="Times New Roman" w:hAnsi="Times New Roman" w:cs="Times New Roman"/>
                <w:noProof/>
                <w:webHidden/>
                <w:sz w:val="24"/>
                <w:szCs w:val="24"/>
                <w:lang w:val="en-GB"/>
              </w:rPr>
              <w:fldChar w:fldCharType="separate"/>
            </w:r>
            <w:r w:rsidR="00831FEA" w:rsidRPr="00AE0524">
              <w:rPr>
                <w:rFonts w:ascii="Times New Roman" w:hAnsi="Times New Roman" w:cs="Times New Roman"/>
                <w:noProof/>
                <w:webHidden/>
                <w:sz w:val="24"/>
                <w:szCs w:val="24"/>
                <w:lang w:val="en-GB"/>
              </w:rPr>
              <w:t>7</w:t>
            </w:r>
            <w:r w:rsidRPr="00AE0524">
              <w:rPr>
                <w:rFonts w:ascii="Times New Roman" w:hAnsi="Times New Roman" w:cs="Times New Roman"/>
                <w:noProof/>
                <w:webHidden/>
                <w:sz w:val="24"/>
                <w:szCs w:val="24"/>
                <w:lang w:val="en-GB"/>
              </w:rPr>
              <w:fldChar w:fldCharType="end"/>
            </w:r>
          </w:hyperlink>
        </w:p>
        <w:p w:rsidR="00831FEA" w:rsidRPr="00AE0524" w:rsidRDefault="00121C67">
          <w:pPr>
            <w:pStyle w:val="TOC2"/>
            <w:tabs>
              <w:tab w:val="right" w:leader="dot" w:pos="9019"/>
            </w:tabs>
            <w:rPr>
              <w:rFonts w:ascii="Times New Roman" w:eastAsiaTheme="minorEastAsia" w:hAnsi="Times New Roman" w:cs="Times New Roman"/>
              <w:noProof/>
              <w:sz w:val="24"/>
              <w:szCs w:val="24"/>
              <w:lang w:val="en-GB"/>
            </w:rPr>
          </w:pPr>
          <w:hyperlink w:anchor="_Toc132977999" w:history="1">
            <w:r w:rsidR="00831FEA" w:rsidRPr="00AE0524">
              <w:rPr>
                <w:rStyle w:val="Hyperlink"/>
                <w:rFonts w:ascii="Times New Roman" w:hAnsi="Times New Roman" w:cs="Times New Roman"/>
                <w:noProof/>
                <w:sz w:val="24"/>
                <w:szCs w:val="24"/>
                <w:lang w:val="en-GB"/>
              </w:rPr>
              <w:t>Future Implications</w:t>
            </w:r>
            <w:r w:rsidR="00831FEA" w:rsidRPr="00AE0524">
              <w:rPr>
                <w:rFonts w:ascii="Times New Roman" w:hAnsi="Times New Roman" w:cs="Times New Roman"/>
                <w:noProof/>
                <w:webHidden/>
                <w:sz w:val="24"/>
                <w:szCs w:val="24"/>
                <w:lang w:val="en-GB"/>
              </w:rPr>
              <w:tab/>
            </w:r>
            <w:r w:rsidRPr="00AE0524">
              <w:rPr>
                <w:rFonts w:ascii="Times New Roman" w:hAnsi="Times New Roman" w:cs="Times New Roman"/>
                <w:noProof/>
                <w:webHidden/>
                <w:sz w:val="24"/>
                <w:szCs w:val="24"/>
                <w:lang w:val="en-GB"/>
              </w:rPr>
              <w:fldChar w:fldCharType="begin"/>
            </w:r>
            <w:r w:rsidR="00831FEA" w:rsidRPr="00AE0524">
              <w:rPr>
                <w:rFonts w:ascii="Times New Roman" w:hAnsi="Times New Roman" w:cs="Times New Roman"/>
                <w:noProof/>
                <w:webHidden/>
                <w:sz w:val="24"/>
                <w:szCs w:val="24"/>
                <w:lang w:val="en-GB"/>
              </w:rPr>
              <w:instrText xml:space="preserve"> PAGEREF _Toc132977999 \h </w:instrText>
            </w:r>
            <w:r w:rsidRPr="00AE0524">
              <w:rPr>
                <w:rFonts w:ascii="Times New Roman" w:hAnsi="Times New Roman" w:cs="Times New Roman"/>
                <w:noProof/>
                <w:webHidden/>
                <w:sz w:val="24"/>
                <w:szCs w:val="24"/>
                <w:lang w:val="en-GB"/>
              </w:rPr>
            </w:r>
            <w:r w:rsidRPr="00AE0524">
              <w:rPr>
                <w:rFonts w:ascii="Times New Roman" w:hAnsi="Times New Roman" w:cs="Times New Roman"/>
                <w:noProof/>
                <w:webHidden/>
                <w:sz w:val="24"/>
                <w:szCs w:val="24"/>
                <w:lang w:val="en-GB"/>
              </w:rPr>
              <w:fldChar w:fldCharType="separate"/>
            </w:r>
            <w:r w:rsidR="00831FEA" w:rsidRPr="00AE0524">
              <w:rPr>
                <w:rFonts w:ascii="Times New Roman" w:hAnsi="Times New Roman" w:cs="Times New Roman"/>
                <w:noProof/>
                <w:webHidden/>
                <w:sz w:val="24"/>
                <w:szCs w:val="24"/>
                <w:lang w:val="en-GB"/>
              </w:rPr>
              <w:t>7</w:t>
            </w:r>
            <w:r w:rsidRPr="00AE0524">
              <w:rPr>
                <w:rFonts w:ascii="Times New Roman" w:hAnsi="Times New Roman" w:cs="Times New Roman"/>
                <w:noProof/>
                <w:webHidden/>
                <w:sz w:val="24"/>
                <w:szCs w:val="24"/>
                <w:lang w:val="en-GB"/>
              </w:rPr>
              <w:fldChar w:fldCharType="end"/>
            </w:r>
          </w:hyperlink>
        </w:p>
        <w:p w:rsidR="00831FEA" w:rsidRPr="00AE0524" w:rsidRDefault="00121C67">
          <w:pPr>
            <w:pStyle w:val="TOC2"/>
            <w:tabs>
              <w:tab w:val="right" w:leader="dot" w:pos="9019"/>
            </w:tabs>
            <w:rPr>
              <w:rFonts w:ascii="Times New Roman" w:eastAsiaTheme="minorEastAsia" w:hAnsi="Times New Roman" w:cs="Times New Roman"/>
              <w:noProof/>
              <w:sz w:val="24"/>
              <w:szCs w:val="24"/>
              <w:lang w:val="en-GB"/>
            </w:rPr>
          </w:pPr>
          <w:hyperlink w:anchor="_Toc132978000" w:history="1">
            <w:r w:rsidR="00831FEA" w:rsidRPr="00AE0524">
              <w:rPr>
                <w:rStyle w:val="Hyperlink"/>
                <w:rFonts w:ascii="Times New Roman" w:hAnsi="Times New Roman" w:cs="Times New Roman"/>
                <w:noProof/>
                <w:sz w:val="24"/>
                <w:szCs w:val="24"/>
                <w:lang w:val="en-GB"/>
              </w:rPr>
              <w:t>Implementation</w:t>
            </w:r>
            <w:r w:rsidR="00831FEA" w:rsidRPr="00AE0524">
              <w:rPr>
                <w:rFonts w:ascii="Times New Roman" w:hAnsi="Times New Roman" w:cs="Times New Roman"/>
                <w:noProof/>
                <w:webHidden/>
                <w:sz w:val="24"/>
                <w:szCs w:val="24"/>
                <w:lang w:val="en-GB"/>
              </w:rPr>
              <w:tab/>
            </w:r>
            <w:r w:rsidRPr="00AE0524">
              <w:rPr>
                <w:rFonts w:ascii="Times New Roman" w:hAnsi="Times New Roman" w:cs="Times New Roman"/>
                <w:noProof/>
                <w:webHidden/>
                <w:sz w:val="24"/>
                <w:szCs w:val="24"/>
                <w:lang w:val="en-GB"/>
              </w:rPr>
              <w:fldChar w:fldCharType="begin"/>
            </w:r>
            <w:r w:rsidR="00831FEA" w:rsidRPr="00AE0524">
              <w:rPr>
                <w:rFonts w:ascii="Times New Roman" w:hAnsi="Times New Roman" w:cs="Times New Roman"/>
                <w:noProof/>
                <w:webHidden/>
                <w:sz w:val="24"/>
                <w:szCs w:val="24"/>
                <w:lang w:val="en-GB"/>
              </w:rPr>
              <w:instrText xml:space="preserve"> PAGEREF _Toc132978000 \h </w:instrText>
            </w:r>
            <w:r w:rsidRPr="00AE0524">
              <w:rPr>
                <w:rFonts w:ascii="Times New Roman" w:hAnsi="Times New Roman" w:cs="Times New Roman"/>
                <w:noProof/>
                <w:webHidden/>
                <w:sz w:val="24"/>
                <w:szCs w:val="24"/>
                <w:lang w:val="en-GB"/>
              </w:rPr>
            </w:r>
            <w:r w:rsidRPr="00AE0524">
              <w:rPr>
                <w:rFonts w:ascii="Times New Roman" w:hAnsi="Times New Roman" w:cs="Times New Roman"/>
                <w:noProof/>
                <w:webHidden/>
                <w:sz w:val="24"/>
                <w:szCs w:val="24"/>
                <w:lang w:val="en-GB"/>
              </w:rPr>
              <w:fldChar w:fldCharType="separate"/>
            </w:r>
            <w:r w:rsidR="00831FEA" w:rsidRPr="00AE0524">
              <w:rPr>
                <w:rFonts w:ascii="Times New Roman" w:hAnsi="Times New Roman" w:cs="Times New Roman"/>
                <w:noProof/>
                <w:webHidden/>
                <w:sz w:val="24"/>
                <w:szCs w:val="24"/>
                <w:lang w:val="en-GB"/>
              </w:rPr>
              <w:t>8</w:t>
            </w:r>
            <w:r w:rsidRPr="00AE0524">
              <w:rPr>
                <w:rFonts w:ascii="Times New Roman" w:hAnsi="Times New Roman" w:cs="Times New Roman"/>
                <w:noProof/>
                <w:webHidden/>
                <w:sz w:val="24"/>
                <w:szCs w:val="24"/>
                <w:lang w:val="en-GB"/>
              </w:rPr>
              <w:fldChar w:fldCharType="end"/>
            </w:r>
          </w:hyperlink>
        </w:p>
        <w:p w:rsidR="00831FEA" w:rsidRPr="00AE0524" w:rsidRDefault="00121C67" w:rsidP="00AE0524">
          <w:pPr>
            <w:pStyle w:val="TOC1"/>
            <w:rPr>
              <w:rFonts w:eastAsiaTheme="minorEastAsia"/>
              <w:noProof/>
              <w:lang w:val="en-GB"/>
            </w:rPr>
          </w:pPr>
          <w:hyperlink w:anchor="_Toc132978001" w:history="1">
            <w:r w:rsidR="00831FEA" w:rsidRPr="00AE0524">
              <w:rPr>
                <w:rStyle w:val="Hyperlink"/>
                <w:rFonts w:ascii="Times New Roman" w:hAnsi="Times New Roman" w:cs="Times New Roman"/>
                <w:noProof/>
                <w:sz w:val="24"/>
                <w:szCs w:val="24"/>
                <w:lang w:val="en-GB"/>
              </w:rPr>
              <w:t>SWOT analysis</w:t>
            </w:r>
            <w:r w:rsidR="00831FEA" w:rsidRPr="00AE0524">
              <w:rPr>
                <w:noProof/>
                <w:webHidden/>
                <w:lang w:val="en-GB"/>
              </w:rPr>
              <w:tab/>
            </w:r>
            <w:r w:rsidRPr="00AE0524">
              <w:rPr>
                <w:noProof/>
                <w:webHidden/>
                <w:lang w:val="en-GB"/>
              </w:rPr>
              <w:fldChar w:fldCharType="begin"/>
            </w:r>
            <w:r w:rsidR="00831FEA" w:rsidRPr="00AE0524">
              <w:rPr>
                <w:noProof/>
                <w:webHidden/>
                <w:lang w:val="en-GB"/>
              </w:rPr>
              <w:instrText xml:space="preserve"> PAGEREF _Toc132978001 \h </w:instrText>
            </w:r>
            <w:r w:rsidRPr="00AE0524">
              <w:rPr>
                <w:noProof/>
                <w:webHidden/>
                <w:lang w:val="en-GB"/>
              </w:rPr>
            </w:r>
            <w:r w:rsidRPr="00AE0524">
              <w:rPr>
                <w:noProof/>
                <w:webHidden/>
                <w:lang w:val="en-GB"/>
              </w:rPr>
              <w:fldChar w:fldCharType="separate"/>
            </w:r>
            <w:r w:rsidR="00831FEA" w:rsidRPr="00AE0524">
              <w:rPr>
                <w:noProof/>
                <w:webHidden/>
                <w:lang w:val="en-GB"/>
              </w:rPr>
              <w:t>8</w:t>
            </w:r>
            <w:r w:rsidRPr="00AE0524">
              <w:rPr>
                <w:noProof/>
                <w:webHidden/>
                <w:lang w:val="en-GB"/>
              </w:rPr>
              <w:fldChar w:fldCharType="end"/>
            </w:r>
          </w:hyperlink>
        </w:p>
        <w:p w:rsidR="00831FEA" w:rsidRPr="00AE0524" w:rsidRDefault="00121C67">
          <w:pPr>
            <w:pStyle w:val="TOC2"/>
            <w:tabs>
              <w:tab w:val="right" w:leader="dot" w:pos="9019"/>
            </w:tabs>
            <w:rPr>
              <w:rFonts w:ascii="Times New Roman" w:eastAsiaTheme="minorEastAsia" w:hAnsi="Times New Roman" w:cs="Times New Roman"/>
              <w:noProof/>
              <w:sz w:val="24"/>
              <w:szCs w:val="24"/>
              <w:lang w:val="en-GB"/>
            </w:rPr>
          </w:pPr>
          <w:hyperlink w:anchor="_Toc132978002" w:history="1">
            <w:r w:rsidR="00831FEA" w:rsidRPr="00AE0524">
              <w:rPr>
                <w:rStyle w:val="Hyperlink"/>
                <w:rFonts w:ascii="Times New Roman" w:hAnsi="Times New Roman" w:cs="Times New Roman"/>
                <w:noProof/>
                <w:sz w:val="24"/>
                <w:szCs w:val="24"/>
                <w:lang w:val="en-GB"/>
              </w:rPr>
              <w:t>Strengths</w:t>
            </w:r>
            <w:r w:rsidR="00831FEA" w:rsidRPr="00AE0524">
              <w:rPr>
                <w:rFonts w:ascii="Times New Roman" w:hAnsi="Times New Roman" w:cs="Times New Roman"/>
                <w:noProof/>
                <w:webHidden/>
                <w:sz w:val="24"/>
                <w:szCs w:val="24"/>
                <w:lang w:val="en-GB"/>
              </w:rPr>
              <w:tab/>
            </w:r>
            <w:r w:rsidRPr="00AE0524">
              <w:rPr>
                <w:rFonts w:ascii="Times New Roman" w:hAnsi="Times New Roman" w:cs="Times New Roman"/>
                <w:noProof/>
                <w:webHidden/>
                <w:sz w:val="24"/>
                <w:szCs w:val="24"/>
                <w:lang w:val="en-GB"/>
              </w:rPr>
              <w:fldChar w:fldCharType="begin"/>
            </w:r>
            <w:r w:rsidR="00831FEA" w:rsidRPr="00AE0524">
              <w:rPr>
                <w:rFonts w:ascii="Times New Roman" w:hAnsi="Times New Roman" w:cs="Times New Roman"/>
                <w:noProof/>
                <w:webHidden/>
                <w:sz w:val="24"/>
                <w:szCs w:val="24"/>
                <w:lang w:val="en-GB"/>
              </w:rPr>
              <w:instrText xml:space="preserve"> PAGEREF _Toc132978002 \h </w:instrText>
            </w:r>
            <w:r w:rsidRPr="00AE0524">
              <w:rPr>
                <w:rFonts w:ascii="Times New Roman" w:hAnsi="Times New Roman" w:cs="Times New Roman"/>
                <w:noProof/>
                <w:webHidden/>
                <w:sz w:val="24"/>
                <w:szCs w:val="24"/>
                <w:lang w:val="en-GB"/>
              </w:rPr>
            </w:r>
            <w:r w:rsidRPr="00AE0524">
              <w:rPr>
                <w:rFonts w:ascii="Times New Roman" w:hAnsi="Times New Roman" w:cs="Times New Roman"/>
                <w:noProof/>
                <w:webHidden/>
                <w:sz w:val="24"/>
                <w:szCs w:val="24"/>
                <w:lang w:val="en-GB"/>
              </w:rPr>
              <w:fldChar w:fldCharType="separate"/>
            </w:r>
            <w:r w:rsidR="00831FEA" w:rsidRPr="00AE0524">
              <w:rPr>
                <w:rFonts w:ascii="Times New Roman" w:hAnsi="Times New Roman" w:cs="Times New Roman"/>
                <w:noProof/>
                <w:webHidden/>
                <w:sz w:val="24"/>
                <w:szCs w:val="24"/>
                <w:lang w:val="en-GB"/>
              </w:rPr>
              <w:t>8</w:t>
            </w:r>
            <w:r w:rsidRPr="00AE0524">
              <w:rPr>
                <w:rFonts w:ascii="Times New Roman" w:hAnsi="Times New Roman" w:cs="Times New Roman"/>
                <w:noProof/>
                <w:webHidden/>
                <w:sz w:val="24"/>
                <w:szCs w:val="24"/>
                <w:lang w:val="en-GB"/>
              </w:rPr>
              <w:fldChar w:fldCharType="end"/>
            </w:r>
          </w:hyperlink>
        </w:p>
        <w:p w:rsidR="00831FEA" w:rsidRPr="00AE0524" w:rsidRDefault="00121C67">
          <w:pPr>
            <w:pStyle w:val="TOC2"/>
            <w:tabs>
              <w:tab w:val="right" w:leader="dot" w:pos="9019"/>
            </w:tabs>
            <w:rPr>
              <w:rFonts w:ascii="Times New Roman" w:eastAsiaTheme="minorEastAsia" w:hAnsi="Times New Roman" w:cs="Times New Roman"/>
              <w:noProof/>
              <w:sz w:val="24"/>
              <w:szCs w:val="24"/>
              <w:lang w:val="en-GB"/>
            </w:rPr>
          </w:pPr>
          <w:hyperlink w:anchor="_Toc132978003" w:history="1">
            <w:r w:rsidR="00831FEA" w:rsidRPr="00AE0524">
              <w:rPr>
                <w:rStyle w:val="Hyperlink"/>
                <w:rFonts w:ascii="Times New Roman" w:hAnsi="Times New Roman" w:cs="Times New Roman"/>
                <w:noProof/>
                <w:sz w:val="24"/>
                <w:szCs w:val="24"/>
                <w:lang w:val="en-GB"/>
              </w:rPr>
              <w:t>Weaknesses</w:t>
            </w:r>
            <w:r w:rsidR="00831FEA" w:rsidRPr="00AE0524">
              <w:rPr>
                <w:rFonts w:ascii="Times New Roman" w:hAnsi="Times New Roman" w:cs="Times New Roman"/>
                <w:noProof/>
                <w:webHidden/>
                <w:sz w:val="24"/>
                <w:szCs w:val="24"/>
                <w:lang w:val="en-GB"/>
              </w:rPr>
              <w:tab/>
            </w:r>
            <w:r w:rsidRPr="00AE0524">
              <w:rPr>
                <w:rFonts w:ascii="Times New Roman" w:hAnsi="Times New Roman" w:cs="Times New Roman"/>
                <w:noProof/>
                <w:webHidden/>
                <w:sz w:val="24"/>
                <w:szCs w:val="24"/>
                <w:lang w:val="en-GB"/>
              </w:rPr>
              <w:fldChar w:fldCharType="begin"/>
            </w:r>
            <w:r w:rsidR="00831FEA" w:rsidRPr="00AE0524">
              <w:rPr>
                <w:rFonts w:ascii="Times New Roman" w:hAnsi="Times New Roman" w:cs="Times New Roman"/>
                <w:noProof/>
                <w:webHidden/>
                <w:sz w:val="24"/>
                <w:szCs w:val="24"/>
                <w:lang w:val="en-GB"/>
              </w:rPr>
              <w:instrText xml:space="preserve"> PAGEREF _Toc132978003 \h </w:instrText>
            </w:r>
            <w:r w:rsidRPr="00AE0524">
              <w:rPr>
                <w:rFonts w:ascii="Times New Roman" w:hAnsi="Times New Roman" w:cs="Times New Roman"/>
                <w:noProof/>
                <w:webHidden/>
                <w:sz w:val="24"/>
                <w:szCs w:val="24"/>
                <w:lang w:val="en-GB"/>
              </w:rPr>
            </w:r>
            <w:r w:rsidRPr="00AE0524">
              <w:rPr>
                <w:rFonts w:ascii="Times New Roman" w:hAnsi="Times New Roman" w:cs="Times New Roman"/>
                <w:noProof/>
                <w:webHidden/>
                <w:sz w:val="24"/>
                <w:szCs w:val="24"/>
                <w:lang w:val="en-GB"/>
              </w:rPr>
              <w:fldChar w:fldCharType="separate"/>
            </w:r>
            <w:r w:rsidR="00831FEA" w:rsidRPr="00AE0524">
              <w:rPr>
                <w:rFonts w:ascii="Times New Roman" w:hAnsi="Times New Roman" w:cs="Times New Roman"/>
                <w:noProof/>
                <w:webHidden/>
                <w:sz w:val="24"/>
                <w:szCs w:val="24"/>
                <w:lang w:val="en-GB"/>
              </w:rPr>
              <w:t>8</w:t>
            </w:r>
            <w:r w:rsidRPr="00AE0524">
              <w:rPr>
                <w:rFonts w:ascii="Times New Roman" w:hAnsi="Times New Roman" w:cs="Times New Roman"/>
                <w:noProof/>
                <w:webHidden/>
                <w:sz w:val="24"/>
                <w:szCs w:val="24"/>
                <w:lang w:val="en-GB"/>
              </w:rPr>
              <w:fldChar w:fldCharType="end"/>
            </w:r>
          </w:hyperlink>
        </w:p>
        <w:p w:rsidR="00831FEA" w:rsidRPr="00AE0524" w:rsidRDefault="00121C67">
          <w:pPr>
            <w:pStyle w:val="TOC2"/>
            <w:tabs>
              <w:tab w:val="right" w:leader="dot" w:pos="9019"/>
            </w:tabs>
            <w:rPr>
              <w:rFonts w:ascii="Times New Roman" w:eastAsiaTheme="minorEastAsia" w:hAnsi="Times New Roman" w:cs="Times New Roman"/>
              <w:noProof/>
              <w:sz w:val="24"/>
              <w:szCs w:val="24"/>
              <w:lang w:val="en-GB"/>
            </w:rPr>
          </w:pPr>
          <w:hyperlink w:anchor="_Toc132978004" w:history="1">
            <w:r w:rsidR="00831FEA" w:rsidRPr="00AE0524">
              <w:rPr>
                <w:rStyle w:val="Hyperlink"/>
                <w:rFonts w:ascii="Times New Roman" w:hAnsi="Times New Roman" w:cs="Times New Roman"/>
                <w:noProof/>
                <w:sz w:val="24"/>
                <w:szCs w:val="24"/>
                <w:lang w:val="en-GB"/>
              </w:rPr>
              <w:t>Opportunities</w:t>
            </w:r>
            <w:r w:rsidR="00831FEA" w:rsidRPr="00AE0524">
              <w:rPr>
                <w:rFonts w:ascii="Times New Roman" w:hAnsi="Times New Roman" w:cs="Times New Roman"/>
                <w:noProof/>
                <w:webHidden/>
                <w:sz w:val="24"/>
                <w:szCs w:val="24"/>
                <w:lang w:val="en-GB"/>
              </w:rPr>
              <w:tab/>
            </w:r>
            <w:r w:rsidRPr="00AE0524">
              <w:rPr>
                <w:rFonts w:ascii="Times New Roman" w:hAnsi="Times New Roman" w:cs="Times New Roman"/>
                <w:noProof/>
                <w:webHidden/>
                <w:sz w:val="24"/>
                <w:szCs w:val="24"/>
                <w:lang w:val="en-GB"/>
              </w:rPr>
              <w:fldChar w:fldCharType="begin"/>
            </w:r>
            <w:r w:rsidR="00831FEA" w:rsidRPr="00AE0524">
              <w:rPr>
                <w:rFonts w:ascii="Times New Roman" w:hAnsi="Times New Roman" w:cs="Times New Roman"/>
                <w:noProof/>
                <w:webHidden/>
                <w:sz w:val="24"/>
                <w:szCs w:val="24"/>
                <w:lang w:val="en-GB"/>
              </w:rPr>
              <w:instrText xml:space="preserve"> PAGEREF _Toc132978004 \h </w:instrText>
            </w:r>
            <w:r w:rsidRPr="00AE0524">
              <w:rPr>
                <w:rFonts w:ascii="Times New Roman" w:hAnsi="Times New Roman" w:cs="Times New Roman"/>
                <w:noProof/>
                <w:webHidden/>
                <w:sz w:val="24"/>
                <w:szCs w:val="24"/>
                <w:lang w:val="en-GB"/>
              </w:rPr>
            </w:r>
            <w:r w:rsidRPr="00AE0524">
              <w:rPr>
                <w:rFonts w:ascii="Times New Roman" w:hAnsi="Times New Roman" w:cs="Times New Roman"/>
                <w:noProof/>
                <w:webHidden/>
                <w:sz w:val="24"/>
                <w:szCs w:val="24"/>
                <w:lang w:val="en-GB"/>
              </w:rPr>
              <w:fldChar w:fldCharType="separate"/>
            </w:r>
            <w:r w:rsidR="00831FEA" w:rsidRPr="00AE0524">
              <w:rPr>
                <w:rFonts w:ascii="Times New Roman" w:hAnsi="Times New Roman" w:cs="Times New Roman"/>
                <w:noProof/>
                <w:webHidden/>
                <w:sz w:val="24"/>
                <w:szCs w:val="24"/>
                <w:lang w:val="en-GB"/>
              </w:rPr>
              <w:t>8</w:t>
            </w:r>
            <w:r w:rsidRPr="00AE0524">
              <w:rPr>
                <w:rFonts w:ascii="Times New Roman" w:hAnsi="Times New Roman" w:cs="Times New Roman"/>
                <w:noProof/>
                <w:webHidden/>
                <w:sz w:val="24"/>
                <w:szCs w:val="24"/>
                <w:lang w:val="en-GB"/>
              </w:rPr>
              <w:fldChar w:fldCharType="end"/>
            </w:r>
          </w:hyperlink>
        </w:p>
        <w:p w:rsidR="00831FEA" w:rsidRPr="00AE0524" w:rsidRDefault="00121C67">
          <w:pPr>
            <w:pStyle w:val="TOC2"/>
            <w:tabs>
              <w:tab w:val="right" w:leader="dot" w:pos="9019"/>
            </w:tabs>
            <w:rPr>
              <w:rFonts w:ascii="Times New Roman" w:eastAsiaTheme="minorEastAsia" w:hAnsi="Times New Roman" w:cs="Times New Roman"/>
              <w:noProof/>
              <w:sz w:val="24"/>
              <w:szCs w:val="24"/>
              <w:lang w:val="en-GB"/>
            </w:rPr>
          </w:pPr>
          <w:hyperlink w:anchor="_Toc132978005" w:history="1">
            <w:r w:rsidR="00831FEA" w:rsidRPr="00AE0524">
              <w:rPr>
                <w:rStyle w:val="Hyperlink"/>
                <w:rFonts w:ascii="Times New Roman" w:hAnsi="Times New Roman" w:cs="Times New Roman"/>
                <w:noProof/>
                <w:sz w:val="24"/>
                <w:szCs w:val="24"/>
                <w:lang w:val="en-GB"/>
              </w:rPr>
              <w:t>Threats</w:t>
            </w:r>
            <w:r w:rsidR="00831FEA" w:rsidRPr="00AE0524">
              <w:rPr>
                <w:rFonts w:ascii="Times New Roman" w:hAnsi="Times New Roman" w:cs="Times New Roman"/>
                <w:noProof/>
                <w:webHidden/>
                <w:sz w:val="24"/>
                <w:szCs w:val="24"/>
                <w:lang w:val="en-GB"/>
              </w:rPr>
              <w:tab/>
            </w:r>
            <w:r w:rsidRPr="00AE0524">
              <w:rPr>
                <w:rFonts w:ascii="Times New Roman" w:hAnsi="Times New Roman" w:cs="Times New Roman"/>
                <w:noProof/>
                <w:webHidden/>
                <w:sz w:val="24"/>
                <w:szCs w:val="24"/>
                <w:lang w:val="en-GB"/>
              </w:rPr>
              <w:fldChar w:fldCharType="begin"/>
            </w:r>
            <w:r w:rsidR="00831FEA" w:rsidRPr="00AE0524">
              <w:rPr>
                <w:rFonts w:ascii="Times New Roman" w:hAnsi="Times New Roman" w:cs="Times New Roman"/>
                <w:noProof/>
                <w:webHidden/>
                <w:sz w:val="24"/>
                <w:szCs w:val="24"/>
                <w:lang w:val="en-GB"/>
              </w:rPr>
              <w:instrText xml:space="preserve"> PAGEREF _Toc132978005 \h </w:instrText>
            </w:r>
            <w:r w:rsidRPr="00AE0524">
              <w:rPr>
                <w:rFonts w:ascii="Times New Roman" w:hAnsi="Times New Roman" w:cs="Times New Roman"/>
                <w:noProof/>
                <w:webHidden/>
                <w:sz w:val="24"/>
                <w:szCs w:val="24"/>
                <w:lang w:val="en-GB"/>
              </w:rPr>
            </w:r>
            <w:r w:rsidRPr="00AE0524">
              <w:rPr>
                <w:rFonts w:ascii="Times New Roman" w:hAnsi="Times New Roman" w:cs="Times New Roman"/>
                <w:noProof/>
                <w:webHidden/>
                <w:sz w:val="24"/>
                <w:szCs w:val="24"/>
                <w:lang w:val="en-GB"/>
              </w:rPr>
              <w:fldChar w:fldCharType="separate"/>
            </w:r>
            <w:r w:rsidR="00831FEA" w:rsidRPr="00AE0524">
              <w:rPr>
                <w:rFonts w:ascii="Times New Roman" w:hAnsi="Times New Roman" w:cs="Times New Roman"/>
                <w:noProof/>
                <w:webHidden/>
                <w:sz w:val="24"/>
                <w:szCs w:val="24"/>
                <w:lang w:val="en-GB"/>
              </w:rPr>
              <w:t>8</w:t>
            </w:r>
            <w:r w:rsidRPr="00AE0524">
              <w:rPr>
                <w:rFonts w:ascii="Times New Roman" w:hAnsi="Times New Roman" w:cs="Times New Roman"/>
                <w:noProof/>
                <w:webHidden/>
                <w:sz w:val="24"/>
                <w:szCs w:val="24"/>
                <w:lang w:val="en-GB"/>
              </w:rPr>
              <w:fldChar w:fldCharType="end"/>
            </w:r>
          </w:hyperlink>
        </w:p>
        <w:p w:rsidR="00831FEA" w:rsidRPr="00AE0524" w:rsidRDefault="00121C67" w:rsidP="00AE0524">
          <w:pPr>
            <w:pStyle w:val="TOC1"/>
            <w:rPr>
              <w:rFonts w:eastAsiaTheme="minorEastAsia"/>
              <w:noProof/>
              <w:lang w:val="en-GB"/>
            </w:rPr>
          </w:pPr>
          <w:hyperlink w:anchor="_Toc132978006" w:history="1">
            <w:r w:rsidR="00831FEA" w:rsidRPr="00AE0524">
              <w:rPr>
                <w:rStyle w:val="Hyperlink"/>
                <w:rFonts w:ascii="Times New Roman" w:hAnsi="Times New Roman" w:cs="Times New Roman"/>
                <w:noProof/>
                <w:sz w:val="24"/>
                <w:szCs w:val="24"/>
                <w:lang w:val="en-GB"/>
              </w:rPr>
              <w:t>Conclusion</w:t>
            </w:r>
            <w:r w:rsidR="00831FEA" w:rsidRPr="00AE0524">
              <w:rPr>
                <w:noProof/>
                <w:webHidden/>
                <w:lang w:val="en-GB"/>
              </w:rPr>
              <w:tab/>
            </w:r>
            <w:r w:rsidRPr="00AE0524">
              <w:rPr>
                <w:noProof/>
                <w:webHidden/>
                <w:lang w:val="en-GB"/>
              </w:rPr>
              <w:fldChar w:fldCharType="begin"/>
            </w:r>
            <w:r w:rsidR="00831FEA" w:rsidRPr="00AE0524">
              <w:rPr>
                <w:noProof/>
                <w:webHidden/>
                <w:lang w:val="en-GB"/>
              </w:rPr>
              <w:instrText xml:space="preserve"> PAGEREF _Toc132978006 \h </w:instrText>
            </w:r>
            <w:r w:rsidRPr="00AE0524">
              <w:rPr>
                <w:noProof/>
                <w:webHidden/>
                <w:lang w:val="en-GB"/>
              </w:rPr>
            </w:r>
            <w:r w:rsidRPr="00AE0524">
              <w:rPr>
                <w:noProof/>
                <w:webHidden/>
                <w:lang w:val="en-GB"/>
              </w:rPr>
              <w:fldChar w:fldCharType="separate"/>
            </w:r>
            <w:r w:rsidR="00831FEA" w:rsidRPr="00AE0524">
              <w:rPr>
                <w:noProof/>
                <w:webHidden/>
                <w:lang w:val="en-GB"/>
              </w:rPr>
              <w:t>8</w:t>
            </w:r>
            <w:r w:rsidRPr="00AE0524">
              <w:rPr>
                <w:noProof/>
                <w:webHidden/>
                <w:lang w:val="en-GB"/>
              </w:rPr>
              <w:fldChar w:fldCharType="end"/>
            </w:r>
          </w:hyperlink>
        </w:p>
        <w:p w:rsidR="0099021F" w:rsidRPr="00AE0524" w:rsidRDefault="00121C67">
          <w:pPr>
            <w:rPr>
              <w:rFonts w:ascii="Times New Roman" w:hAnsi="Times New Roman" w:cs="Times New Roman"/>
              <w:color w:val="000000" w:themeColor="text1"/>
              <w:sz w:val="24"/>
              <w:szCs w:val="24"/>
              <w:lang w:val="en-GB"/>
            </w:rPr>
          </w:pPr>
          <w:r w:rsidRPr="00AE0524">
            <w:rPr>
              <w:rFonts w:ascii="Times New Roman" w:hAnsi="Times New Roman" w:cs="Times New Roman"/>
              <w:color w:val="000000" w:themeColor="text1"/>
              <w:sz w:val="24"/>
              <w:szCs w:val="24"/>
              <w:lang w:val="en-GB"/>
            </w:rPr>
            <w:fldChar w:fldCharType="end"/>
          </w:r>
        </w:p>
      </w:sdtContent>
    </w:sdt>
    <w:p w:rsidR="00A44BC5" w:rsidRPr="00AE0524" w:rsidRDefault="00411B4F">
      <w:pPr>
        <w:pStyle w:val="normal0"/>
        <w:jc w:val="center"/>
        <w:rPr>
          <w:rFonts w:ascii="Times New Roman" w:eastAsia="Times New Roman" w:hAnsi="Times New Roman" w:cs="Times New Roman"/>
          <w:b/>
          <w:color w:val="000000" w:themeColor="text1"/>
          <w:sz w:val="24"/>
          <w:szCs w:val="24"/>
          <w:lang w:val="en-GB"/>
        </w:rPr>
      </w:pPr>
      <w:r w:rsidRPr="00AE0524">
        <w:rPr>
          <w:rFonts w:ascii="Times New Roman" w:hAnsi="Times New Roman" w:cs="Times New Roman"/>
          <w:color w:val="000000" w:themeColor="text1"/>
          <w:sz w:val="24"/>
          <w:szCs w:val="24"/>
          <w:lang w:val="en-GB"/>
        </w:rPr>
        <w:br w:type="page"/>
      </w:r>
    </w:p>
    <w:p w:rsidR="00A44BC5" w:rsidRPr="00AE0524" w:rsidRDefault="00411B4F">
      <w:pPr>
        <w:pStyle w:val="Heading1"/>
        <w:rPr>
          <w:color w:val="000000" w:themeColor="text1"/>
          <w:lang w:val="en-GB"/>
        </w:rPr>
      </w:pPr>
      <w:bookmarkStart w:id="0" w:name="_ubym36bhy9j8" w:colFirst="0" w:colLast="0"/>
      <w:bookmarkStart w:id="1" w:name="_Toc132977989"/>
      <w:bookmarkEnd w:id="0"/>
      <w:r w:rsidRPr="00AE0524">
        <w:rPr>
          <w:color w:val="000000" w:themeColor="text1"/>
          <w:lang w:val="en-GB"/>
        </w:rPr>
        <w:lastRenderedPageBreak/>
        <w:t>Introduction</w:t>
      </w:r>
      <w:bookmarkEnd w:id="1"/>
    </w:p>
    <w:p w:rsidR="00A44BC5" w:rsidRPr="00AE0524" w:rsidRDefault="00411B4F">
      <w:pPr>
        <w:pStyle w:val="normal0"/>
        <w:tabs>
          <w:tab w:val="left" w:pos="3168"/>
        </w:tabs>
        <w:spacing w:line="360" w:lineRule="auto"/>
        <w:jc w:val="both"/>
        <w:rPr>
          <w:rFonts w:ascii="Times New Roman" w:eastAsia="Times New Roman" w:hAnsi="Times New Roman" w:cs="Times New Roman"/>
          <w:color w:val="000000" w:themeColor="text1"/>
          <w:sz w:val="24"/>
          <w:szCs w:val="24"/>
          <w:lang w:val="en-GB"/>
        </w:rPr>
      </w:pPr>
      <w:r w:rsidRPr="00AE0524">
        <w:rPr>
          <w:rFonts w:ascii="Times New Roman" w:eastAsia="Times New Roman" w:hAnsi="Times New Roman" w:cs="Times New Roman"/>
          <w:color w:val="000000" w:themeColor="text1"/>
          <w:sz w:val="24"/>
          <w:szCs w:val="24"/>
          <w:lang w:val="en-GB"/>
        </w:rPr>
        <w:t xml:space="preserve">Reflective learning is important for students since it may assist them in understanding how far they have understood the contents of a chapter taught in the class. Moreover, it will assist the students in learning from past experiences and five alternative ways how to address their academic weaknesses. In the first section, the importance of reflective learning will be written with the assistance of Gibbs’ Model. Moreover, the reflective approach to feedback for the improvement of future assessments will be discussed. Apart from this, in the second section, a reflection will be written on the </w:t>
      </w:r>
      <w:r w:rsidR="0099021F" w:rsidRPr="00AE0524">
        <w:rPr>
          <w:rFonts w:ascii="Times New Roman" w:eastAsia="Times New Roman" w:hAnsi="Times New Roman" w:cs="Times New Roman"/>
          <w:color w:val="000000" w:themeColor="text1"/>
          <w:sz w:val="24"/>
          <w:szCs w:val="24"/>
          <w:lang w:val="en-GB"/>
        </w:rPr>
        <w:t>behavioral</w:t>
      </w:r>
      <w:r w:rsidRPr="00AE0524">
        <w:rPr>
          <w:rFonts w:ascii="Times New Roman" w:eastAsia="Times New Roman" w:hAnsi="Times New Roman" w:cs="Times New Roman"/>
          <w:color w:val="000000" w:themeColor="text1"/>
          <w:sz w:val="24"/>
          <w:szCs w:val="24"/>
          <w:lang w:val="en-GB"/>
        </w:rPr>
        <w:t xml:space="preserve"> and cultural expectations of studying for a degree in accountancy and management and a personal SWOT will be discussed to analyse the student’s strengths and weaknesses in his academics. </w:t>
      </w:r>
    </w:p>
    <w:p w:rsidR="00A44BC5" w:rsidRPr="00AE0524" w:rsidRDefault="00A44BC5">
      <w:pPr>
        <w:pStyle w:val="normal0"/>
        <w:tabs>
          <w:tab w:val="left" w:pos="3168"/>
        </w:tabs>
        <w:spacing w:line="360" w:lineRule="auto"/>
        <w:jc w:val="both"/>
        <w:rPr>
          <w:rFonts w:ascii="Times New Roman" w:eastAsia="Times New Roman" w:hAnsi="Times New Roman" w:cs="Times New Roman"/>
          <w:b/>
          <w:color w:val="000000" w:themeColor="text1"/>
          <w:sz w:val="28"/>
          <w:szCs w:val="28"/>
          <w:lang w:val="en-GB"/>
        </w:rPr>
      </w:pPr>
    </w:p>
    <w:p w:rsidR="00A44BC5" w:rsidRPr="00AE0524" w:rsidRDefault="00411B4F">
      <w:pPr>
        <w:pStyle w:val="Heading1"/>
        <w:rPr>
          <w:color w:val="000000" w:themeColor="text1"/>
          <w:lang w:val="en-GB"/>
        </w:rPr>
      </w:pPr>
      <w:bookmarkStart w:id="2" w:name="_11bngt77ub83" w:colFirst="0" w:colLast="0"/>
      <w:bookmarkStart w:id="3" w:name="_Toc132977990"/>
      <w:bookmarkEnd w:id="2"/>
      <w:r w:rsidRPr="00AE0524">
        <w:rPr>
          <w:color w:val="000000" w:themeColor="text1"/>
          <w:lang w:val="en-GB"/>
        </w:rPr>
        <w:t xml:space="preserve">Reflection </w:t>
      </w:r>
      <w:r w:rsidR="0099021F" w:rsidRPr="00AE0524">
        <w:rPr>
          <w:color w:val="000000" w:themeColor="text1"/>
          <w:lang w:val="en-GB"/>
        </w:rPr>
        <w:t>on</w:t>
      </w:r>
      <w:r w:rsidRPr="00AE0524">
        <w:rPr>
          <w:color w:val="000000" w:themeColor="text1"/>
          <w:lang w:val="en-GB"/>
        </w:rPr>
        <w:t xml:space="preserve"> Learning</w:t>
      </w:r>
      <w:bookmarkEnd w:id="3"/>
      <w:r w:rsidRPr="00AE0524">
        <w:rPr>
          <w:color w:val="000000" w:themeColor="text1"/>
          <w:lang w:val="en-GB"/>
        </w:rPr>
        <w:t xml:space="preserve"> </w:t>
      </w:r>
    </w:p>
    <w:p w:rsidR="00A44BC5" w:rsidRPr="00AE0524" w:rsidRDefault="00411B4F">
      <w:pPr>
        <w:pStyle w:val="Heading2"/>
        <w:rPr>
          <w:color w:val="000000" w:themeColor="text1"/>
          <w:lang w:val="en-GB"/>
        </w:rPr>
      </w:pPr>
      <w:bookmarkStart w:id="4" w:name="_owrtxhpztnk4" w:colFirst="0" w:colLast="0"/>
      <w:bookmarkEnd w:id="4"/>
      <w:r w:rsidRPr="00AE0524">
        <w:rPr>
          <w:color w:val="000000" w:themeColor="text1"/>
          <w:lang w:val="en-GB"/>
        </w:rPr>
        <w:t xml:space="preserve"> </w:t>
      </w:r>
      <w:bookmarkStart w:id="5" w:name="_Toc132977991"/>
      <w:r w:rsidRPr="00AE0524">
        <w:rPr>
          <w:color w:val="000000" w:themeColor="text1"/>
          <w:lang w:val="en-GB"/>
        </w:rPr>
        <w:t>Reflective learning and its importance</w:t>
      </w:r>
      <w:bookmarkEnd w:id="5"/>
      <w:r w:rsidRPr="00AE0524">
        <w:rPr>
          <w:color w:val="000000" w:themeColor="text1"/>
          <w:lang w:val="en-GB"/>
        </w:rPr>
        <w:t xml:space="preserve"> </w:t>
      </w:r>
    </w:p>
    <w:p w:rsidR="00A44BC5" w:rsidRPr="00AE0524" w:rsidRDefault="00411B4F">
      <w:pPr>
        <w:pStyle w:val="normal0"/>
        <w:tabs>
          <w:tab w:val="left" w:pos="3168"/>
        </w:tabs>
        <w:spacing w:line="360" w:lineRule="auto"/>
        <w:jc w:val="both"/>
        <w:rPr>
          <w:rFonts w:ascii="Times New Roman" w:eastAsia="Times New Roman" w:hAnsi="Times New Roman" w:cs="Times New Roman"/>
          <w:color w:val="000000" w:themeColor="text1"/>
          <w:sz w:val="24"/>
          <w:szCs w:val="24"/>
          <w:lang w:val="en-GB"/>
        </w:rPr>
      </w:pPr>
      <w:r w:rsidRPr="00AE0524">
        <w:rPr>
          <w:rFonts w:ascii="Times New Roman" w:eastAsia="Times New Roman" w:hAnsi="Times New Roman" w:cs="Times New Roman"/>
          <w:color w:val="000000" w:themeColor="text1"/>
          <w:sz w:val="24"/>
          <w:szCs w:val="24"/>
          <w:lang w:val="en-GB"/>
        </w:rPr>
        <w:t>Reflective learning can be defined as the review process of any individual's learning experience. This review process analyses his experience thoroughly and gives insights on how to increase performance. In addition to it, this process also includes examining one's beliefs and values.</w:t>
      </w:r>
    </w:p>
    <w:p w:rsidR="00A44BC5" w:rsidRPr="00AE0524" w:rsidRDefault="00411B4F">
      <w:pPr>
        <w:pStyle w:val="normal0"/>
        <w:tabs>
          <w:tab w:val="left" w:pos="3168"/>
        </w:tabs>
        <w:spacing w:line="360" w:lineRule="auto"/>
        <w:jc w:val="both"/>
        <w:rPr>
          <w:rFonts w:ascii="Times New Roman" w:eastAsia="Times New Roman" w:hAnsi="Times New Roman" w:cs="Times New Roman"/>
          <w:color w:val="000000" w:themeColor="text1"/>
          <w:sz w:val="24"/>
          <w:szCs w:val="24"/>
          <w:lang w:val="en-GB"/>
        </w:rPr>
      </w:pPr>
      <w:r w:rsidRPr="00AE0524">
        <w:rPr>
          <w:rFonts w:ascii="Times New Roman" w:eastAsia="Times New Roman" w:hAnsi="Times New Roman" w:cs="Times New Roman"/>
          <w:color w:val="000000" w:themeColor="text1"/>
          <w:sz w:val="24"/>
          <w:szCs w:val="24"/>
          <w:lang w:val="en-GB"/>
        </w:rPr>
        <w:t>It is the most important factor for reviewing one's performance as it can highlight the gaps in the experience such as what went well and what didn't. In addition to it,  this review process can also be beneficial for developing self-awareness. Furthermore, as this review process analyses the acquired experience, it can be helpful for increasing one's critical thinking (london.edu, 2021). All these factors can be beneficial for any individual as these factors can boost the growth of both personal and professional.</w:t>
      </w:r>
    </w:p>
    <w:p w:rsidR="00A44BC5" w:rsidRPr="00AE0524" w:rsidRDefault="00411B4F">
      <w:pPr>
        <w:pStyle w:val="normal0"/>
        <w:tabs>
          <w:tab w:val="left" w:pos="3168"/>
        </w:tabs>
        <w:spacing w:line="360" w:lineRule="auto"/>
        <w:jc w:val="both"/>
        <w:rPr>
          <w:rFonts w:ascii="Times New Roman" w:eastAsia="Times New Roman" w:hAnsi="Times New Roman" w:cs="Times New Roman"/>
          <w:color w:val="000000" w:themeColor="text1"/>
          <w:sz w:val="24"/>
          <w:szCs w:val="24"/>
          <w:lang w:val="en-GB"/>
        </w:rPr>
      </w:pPr>
      <w:r w:rsidRPr="00AE0524">
        <w:rPr>
          <w:rFonts w:ascii="Times New Roman" w:eastAsia="Times New Roman" w:hAnsi="Times New Roman" w:cs="Times New Roman"/>
          <w:color w:val="000000" w:themeColor="text1"/>
          <w:sz w:val="24"/>
          <w:szCs w:val="24"/>
          <w:lang w:val="en-GB"/>
        </w:rPr>
        <w:t>Therefore, it can be derived that reviewing one's experience of the learning process can be beneficial in terms of facilitating both personal and professional growth.</w:t>
      </w:r>
    </w:p>
    <w:p w:rsidR="00A44BC5" w:rsidRPr="00AE0524" w:rsidRDefault="00411B4F">
      <w:pPr>
        <w:pStyle w:val="Heading2"/>
        <w:rPr>
          <w:color w:val="000000" w:themeColor="text1"/>
          <w:lang w:val="en-GB"/>
        </w:rPr>
      </w:pPr>
      <w:bookmarkStart w:id="6" w:name="_z5kynepu1l3p" w:colFirst="0" w:colLast="0"/>
      <w:bookmarkStart w:id="7" w:name="_Toc132977992"/>
      <w:bookmarkEnd w:id="6"/>
      <w:r w:rsidRPr="00AE0524">
        <w:rPr>
          <w:color w:val="000000" w:themeColor="text1"/>
          <w:lang w:val="en-GB"/>
        </w:rPr>
        <w:t>Gibbs model</w:t>
      </w:r>
      <w:bookmarkEnd w:id="7"/>
      <w:r w:rsidRPr="00AE0524">
        <w:rPr>
          <w:color w:val="000000" w:themeColor="text1"/>
          <w:lang w:val="en-GB"/>
        </w:rPr>
        <w:t xml:space="preserve"> </w:t>
      </w:r>
    </w:p>
    <w:p w:rsidR="00A44BC5" w:rsidRPr="00AE0524" w:rsidRDefault="00411B4F">
      <w:pPr>
        <w:pStyle w:val="normal0"/>
        <w:tabs>
          <w:tab w:val="left" w:pos="3168"/>
        </w:tabs>
        <w:spacing w:line="360" w:lineRule="auto"/>
        <w:jc w:val="both"/>
        <w:rPr>
          <w:rFonts w:ascii="Times New Roman" w:eastAsia="Times New Roman" w:hAnsi="Times New Roman" w:cs="Times New Roman"/>
          <w:color w:val="000000" w:themeColor="text1"/>
          <w:sz w:val="24"/>
          <w:szCs w:val="24"/>
          <w:lang w:val="en-GB"/>
        </w:rPr>
      </w:pPr>
      <w:r w:rsidRPr="00AE0524">
        <w:rPr>
          <w:rFonts w:ascii="Times New Roman" w:eastAsia="Times New Roman" w:hAnsi="Times New Roman" w:cs="Times New Roman"/>
          <w:color w:val="000000" w:themeColor="text1"/>
          <w:sz w:val="24"/>
          <w:szCs w:val="24"/>
          <w:lang w:val="en-GB"/>
        </w:rPr>
        <w:t xml:space="preserve">In order to describe my experience as a part of the learning process of Accounting and Finance, Gibbs's reflective model is used. Gibb’s model is an excellent way to analyse one’s individual in depth. This model is a framework for discussing an individual’s experience and was developed by Graham Gibbs (my.cumbria.ac.uk, 2019). Moreover, it can be beneficial for highlighting the gaps in the experience. </w:t>
      </w:r>
    </w:p>
    <w:p w:rsidR="00A44BC5" w:rsidRPr="00AE0524" w:rsidRDefault="00411B4F">
      <w:pPr>
        <w:pStyle w:val="normal0"/>
        <w:tabs>
          <w:tab w:val="left" w:pos="3168"/>
        </w:tabs>
        <w:spacing w:line="360" w:lineRule="auto"/>
        <w:jc w:val="both"/>
        <w:rPr>
          <w:rFonts w:ascii="Times New Roman" w:eastAsia="Times New Roman" w:hAnsi="Times New Roman" w:cs="Times New Roman"/>
          <w:b/>
          <w:i/>
          <w:color w:val="000000" w:themeColor="text1"/>
          <w:sz w:val="24"/>
          <w:szCs w:val="24"/>
          <w:lang w:val="en-GB"/>
        </w:rPr>
      </w:pPr>
      <w:r w:rsidRPr="00AE0524">
        <w:rPr>
          <w:rFonts w:ascii="Times New Roman" w:eastAsia="Times New Roman" w:hAnsi="Times New Roman" w:cs="Times New Roman"/>
          <w:b/>
          <w:i/>
          <w:color w:val="000000" w:themeColor="text1"/>
          <w:sz w:val="24"/>
          <w:szCs w:val="24"/>
          <w:lang w:val="en-GB"/>
        </w:rPr>
        <w:t xml:space="preserve">Description </w:t>
      </w:r>
    </w:p>
    <w:p w:rsidR="00A44BC5" w:rsidRPr="00AE0524" w:rsidRDefault="00411B4F">
      <w:pPr>
        <w:pStyle w:val="normal0"/>
        <w:tabs>
          <w:tab w:val="left" w:pos="3168"/>
        </w:tabs>
        <w:spacing w:line="360" w:lineRule="auto"/>
        <w:jc w:val="both"/>
        <w:rPr>
          <w:rFonts w:ascii="Times New Roman" w:eastAsia="Times New Roman" w:hAnsi="Times New Roman" w:cs="Times New Roman"/>
          <w:color w:val="000000" w:themeColor="text1"/>
          <w:sz w:val="24"/>
          <w:szCs w:val="24"/>
          <w:lang w:val="en-GB"/>
        </w:rPr>
      </w:pPr>
      <w:r w:rsidRPr="00AE0524">
        <w:rPr>
          <w:rFonts w:ascii="Times New Roman" w:eastAsia="Times New Roman" w:hAnsi="Times New Roman" w:cs="Times New Roman"/>
          <w:color w:val="000000" w:themeColor="text1"/>
          <w:sz w:val="24"/>
          <w:szCs w:val="24"/>
          <w:lang w:val="en-GB"/>
        </w:rPr>
        <w:lastRenderedPageBreak/>
        <w:t>In classroom learning, I have acquired knowledge of reflective learning and its importance. From acquiring the knowledge, I have found that the review process of learning can be beneficial for increasing my performance. Therefore, I have used Gibb’s reflective model</w:t>
      </w:r>
      <w:r w:rsidR="0099021F" w:rsidRPr="00AE0524">
        <w:rPr>
          <w:rFonts w:ascii="Times New Roman" w:eastAsia="Times New Roman" w:hAnsi="Times New Roman" w:cs="Times New Roman"/>
          <w:color w:val="000000" w:themeColor="text1"/>
          <w:sz w:val="24"/>
          <w:szCs w:val="24"/>
          <w:lang w:val="en-GB"/>
        </w:rPr>
        <w:t xml:space="preserve"> for analysing my learning experience</w:t>
      </w:r>
      <w:r w:rsidRPr="00AE0524">
        <w:rPr>
          <w:rFonts w:ascii="Times New Roman" w:eastAsia="Times New Roman" w:hAnsi="Times New Roman" w:cs="Times New Roman"/>
          <w:color w:val="000000" w:themeColor="text1"/>
          <w:sz w:val="24"/>
          <w:szCs w:val="24"/>
          <w:lang w:val="en-GB"/>
        </w:rPr>
        <w:t xml:space="preserve"> from module 1. This review process of my learning experience in the classroom has proven beneficial for me in terms of highlighting the gaps in my learning process, and what went well and what didn’t. </w:t>
      </w:r>
    </w:p>
    <w:p w:rsidR="00A44BC5" w:rsidRPr="00AE0524" w:rsidRDefault="00411B4F">
      <w:pPr>
        <w:pStyle w:val="normal0"/>
        <w:tabs>
          <w:tab w:val="left" w:pos="3168"/>
        </w:tabs>
        <w:spacing w:line="360" w:lineRule="auto"/>
        <w:jc w:val="both"/>
        <w:rPr>
          <w:rFonts w:ascii="Times New Roman" w:eastAsia="Times New Roman" w:hAnsi="Times New Roman" w:cs="Times New Roman"/>
          <w:b/>
          <w:i/>
          <w:color w:val="000000" w:themeColor="text1"/>
          <w:sz w:val="24"/>
          <w:szCs w:val="24"/>
          <w:lang w:val="en-GB"/>
        </w:rPr>
      </w:pPr>
      <w:r w:rsidRPr="00AE0524">
        <w:rPr>
          <w:rFonts w:ascii="Times New Roman" w:eastAsia="Times New Roman" w:hAnsi="Times New Roman" w:cs="Times New Roman"/>
          <w:b/>
          <w:i/>
          <w:color w:val="000000" w:themeColor="text1"/>
          <w:sz w:val="24"/>
          <w:szCs w:val="24"/>
          <w:lang w:val="en-GB"/>
        </w:rPr>
        <w:t xml:space="preserve">Feelings </w:t>
      </w:r>
    </w:p>
    <w:p w:rsidR="00A44BC5" w:rsidRPr="00AE0524" w:rsidRDefault="00411B4F">
      <w:pPr>
        <w:pStyle w:val="normal0"/>
        <w:tabs>
          <w:tab w:val="left" w:pos="3168"/>
        </w:tabs>
        <w:spacing w:line="360" w:lineRule="auto"/>
        <w:jc w:val="both"/>
        <w:rPr>
          <w:rFonts w:ascii="Times New Roman" w:eastAsia="Times New Roman" w:hAnsi="Times New Roman" w:cs="Times New Roman"/>
          <w:color w:val="000000" w:themeColor="text1"/>
          <w:sz w:val="24"/>
          <w:szCs w:val="24"/>
          <w:lang w:val="en-GB"/>
        </w:rPr>
      </w:pPr>
      <w:r w:rsidRPr="00AE0524">
        <w:rPr>
          <w:rFonts w:ascii="Times New Roman" w:eastAsia="Times New Roman" w:hAnsi="Times New Roman" w:cs="Times New Roman"/>
          <w:color w:val="000000" w:themeColor="text1"/>
          <w:sz w:val="24"/>
          <w:szCs w:val="24"/>
          <w:lang w:val="en-GB"/>
        </w:rPr>
        <w:t xml:space="preserve">Upon analysing my experience using the Gibbs model, I can find that reflective learning can have a great impact on my personal growth. Moreover, it can also impact my professional; growth as well. I have also found that reflective learning can increase my self-awareness. In addition to it, reflective learning can also improve my critical thinking skill as it helps me to analyse and evaluate my learning experience from module 1. </w:t>
      </w:r>
    </w:p>
    <w:p w:rsidR="00A44BC5" w:rsidRPr="00AE0524" w:rsidRDefault="00411B4F">
      <w:pPr>
        <w:pStyle w:val="normal0"/>
        <w:tabs>
          <w:tab w:val="left" w:pos="3168"/>
        </w:tabs>
        <w:spacing w:line="360" w:lineRule="auto"/>
        <w:jc w:val="both"/>
        <w:rPr>
          <w:rFonts w:ascii="Times New Roman" w:eastAsia="Times New Roman" w:hAnsi="Times New Roman" w:cs="Times New Roman"/>
          <w:b/>
          <w:i/>
          <w:color w:val="000000" w:themeColor="text1"/>
          <w:sz w:val="24"/>
          <w:szCs w:val="24"/>
          <w:lang w:val="en-GB"/>
        </w:rPr>
      </w:pPr>
      <w:r w:rsidRPr="00AE0524">
        <w:rPr>
          <w:rFonts w:ascii="Times New Roman" w:eastAsia="Times New Roman" w:hAnsi="Times New Roman" w:cs="Times New Roman"/>
          <w:b/>
          <w:i/>
          <w:color w:val="000000" w:themeColor="text1"/>
          <w:sz w:val="24"/>
          <w:szCs w:val="24"/>
          <w:lang w:val="en-GB"/>
        </w:rPr>
        <w:t xml:space="preserve">Evaluation </w:t>
      </w:r>
    </w:p>
    <w:p w:rsidR="00A44BC5" w:rsidRPr="00AE0524" w:rsidRDefault="00411B4F">
      <w:pPr>
        <w:pStyle w:val="normal0"/>
        <w:tabs>
          <w:tab w:val="left" w:pos="3168"/>
        </w:tabs>
        <w:spacing w:line="360" w:lineRule="auto"/>
        <w:jc w:val="both"/>
        <w:rPr>
          <w:rFonts w:ascii="Times New Roman" w:eastAsia="Times New Roman" w:hAnsi="Times New Roman" w:cs="Times New Roman"/>
          <w:color w:val="000000" w:themeColor="text1"/>
          <w:sz w:val="24"/>
          <w:szCs w:val="24"/>
          <w:lang w:val="en-GB"/>
        </w:rPr>
      </w:pPr>
      <w:r w:rsidRPr="00AE0524">
        <w:rPr>
          <w:rFonts w:ascii="Times New Roman" w:eastAsia="Times New Roman" w:hAnsi="Times New Roman" w:cs="Times New Roman"/>
          <w:color w:val="000000" w:themeColor="text1"/>
          <w:sz w:val="24"/>
          <w:szCs w:val="24"/>
          <w:lang w:val="en-GB"/>
        </w:rPr>
        <w:t>Upon analysing my learning experience from module 1 using the reflective learning model, I have found that there are various gaps in my learning process. Upon identifying these gaps, it can be beneficial for me to take the necessary steps and close the gaps so that I can enhance my performance. However, I have also found that the learning experience from module 1 has been helpful in boosting my growth both personal and professional.</w:t>
      </w:r>
    </w:p>
    <w:p w:rsidR="00A44BC5" w:rsidRPr="00AE0524" w:rsidRDefault="00411B4F">
      <w:pPr>
        <w:pStyle w:val="normal0"/>
        <w:tabs>
          <w:tab w:val="left" w:pos="3168"/>
        </w:tabs>
        <w:spacing w:line="360" w:lineRule="auto"/>
        <w:jc w:val="both"/>
        <w:rPr>
          <w:rFonts w:ascii="Times New Roman" w:eastAsia="Times New Roman" w:hAnsi="Times New Roman" w:cs="Times New Roman"/>
          <w:b/>
          <w:i/>
          <w:color w:val="000000" w:themeColor="text1"/>
          <w:sz w:val="24"/>
          <w:szCs w:val="24"/>
          <w:lang w:val="en-GB"/>
        </w:rPr>
      </w:pPr>
      <w:r w:rsidRPr="00AE0524">
        <w:rPr>
          <w:rFonts w:ascii="Times New Roman" w:eastAsia="Times New Roman" w:hAnsi="Times New Roman" w:cs="Times New Roman"/>
          <w:b/>
          <w:i/>
          <w:color w:val="000000" w:themeColor="text1"/>
          <w:sz w:val="24"/>
          <w:szCs w:val="24"/>
          <w:lang w:val="en-GB"/>
        </w:rPr>
        <w:t xml:space="preserve">Analysis </w:t>
      </w:r>
    </w:p>
    <w:p w:rsidR="00A44BC5" w:rsidRPr="00AE0524" w:rsidRDefault="00411B4F">
      <w:pPr>
        <w:pStyle w:val="normal0"/>
        <w:tabs>
          <w:tab w:val="left" w:pos="3168"/>
        </w:tabs>
        <w:spacing w:line="360" w:lineRule="auto"/>
        <w:jc w:val="both"/>
        <w:rPr>
          <w:rFonts w:ascii="Times New Roman" w:eastAsia="Times New Roman" w:hAnsi="Times New Roman" w:cs="Times New Roman"/>
          <w:color w:val="000000" w:themeColor="text1"/>
          <w:sz w:val="24"/>
          <w:szCs w:val="24"/>
          <w:lang w:val="en-GB"/>
        </w:rPr>
      </w:pPr>
      <w:r w:rsidRPr="00AE0524">
        <w:rPr>
          <w:rFonts w:ascii="Times New Roman" w:eastAsia="Times New Roman" w:hAnsi="Times New Roman" w:cs="Times New Roman"/>
          <w:color w:val="000000" w:themeColor="text1"/>
          <w:sz w:val="24"/>
          <w:szCs w:val="24"/>
          <w:lang w:val="en-GB"/>
        </w:rPr>
        <w:t xml:space="preserve">It can be derived that the learning experience from module 1 has been helpful in giving me insights into the importance of reflective learning. I have also found that reflective learning can be beneficial for me in terms of my growth. Upon analysing my learning experience on reflective learning using the Gibbs model, it can facilitate my learning experience more which can be beneficial for me in my later life. </w:t>
      </w:r>
    </w:p>
    <w:p w:rsidR="00A44BC5" w:rsidRPr="00AE0524" w:rsidRDefault="00411B4F">
      <w:pPr>
        <w:pStyle w:val="normal0"/>
        <w:tabs>
          <w:tab w:val="left" w:pos="3168"/>
        </w:tabs>
        <w:spacing w:line="360" w:lineRule="auto"/>
        <w:jc w:val="both"/>
        <w:rPr>
          <w:rFonts w:ascii="Times New Roman" w:eastAsia="Times New Roman" w:hAnsi="Times New Roman" w:cs="Times New Roman"/>
          <w:b/>
          <w:i/>
          <w:color w:val="000000" w:themeColor="text1"/>
          <w:sz w:val="24"/>
          <w:szCs w:val="24"/>
          <w:lang w:val="en-GB"/>
        </w:rPr>
      </w:pPr>
      <w:r w:rsidRPr="00AE0524">
        <w:rPr>
          <w:rFonts w:ascii="Times New Roman" w:eastAsia="Times New Roman" w:hAnsi="Times New Roman" w:cs="Times New Roman"/>
          <w:b/>
          <w:i/>
          <w:color w:val="000000" w:themeColor="text1"/>
          <w:sz w:val="24"/>
          <w:szCs w:val="24"/>
          <w:lang w:val="en-GB"/>
        </w:rPr>
        <w:t xml:space="preserve">Conclusion </w:t>
      </w:r>
    </w:p>
    <w:p w:rsidR="00A44BC5" w:rsidRPr="00AE0524" w:rsidRDefault="00411B4F">
      <w:pPr>
        <w:pStyle w:val="normal0"/>
        <w:tabs>
          <w:tab w:val="left" w:pos="3168"/>
        </w:tabs>
        <w:spacing w:line="360" w:lineRule="auto"/>
        <w:jc w:val="both"/>
        <w:rPr>
          <w:rFonts w:ascii="Times New Roman" w:eastAsia="Times New Roman" w:hAnsi="Times New Roman" w:cs="Times New Roman"/>
          <w:color w:val="000000" w:themeColor="text1"/>
          <w:sz w:val="24"/>
          <w:szCs w:val="24"/>
          <w:lang w:val="en-GB"/>
        </w:rPr>
      </w:pPr>
      <w:r w:rsidRPr="00AE0524">
        <w:rPr>
          <w:rFonts w:ascii="Times New Roman" w:eastAsia="Times New Roman" w:hAnsi="Times New Roman" w:cs="Times New Roman"/>
          <w:color w:val="000000" w:themeColor="text1"/>
          <w:sz w:val="24"/>
          <w:szCs w:val="24"/>
          <w:lang w:val="en-GB"/>
        </w:rPr>
        <w:t xml:space="preserve">Upon analysing my learning experience, I can say that the learning experience in the classroom is very much important to me. This experience in reflective learning can be helpful in developing my critical thinking skill. Moreover, it can also be beneficial for me in terms of developing my self-awareness. </w:t>
      </w:r>
      <w:r w:rsidR="0099021F" w:rsidRPr="00AE0524">
        <w:rPr>
          <w:rFonts w:ascii="Times New Roman" w:eastAsia="Times New Roman" w:hAnsi="Times New Roman" w:cs="Times New Roman"/>
          <w:color w:val="000000" w:themeColor="text1"/>
          <w:sz w:val="24"/>
          <w:szCs w:val="24"/>
          <w:lang w:val="en-GB"/>
        </w:rPr>
        <w:t xml:space="preserve">In addition to it, </w:t>
      </w:r>
      <w:r w:rsidRPr="00AE0524">
        <w:rPr>
          <w:rFonts w:ascii="Times New Roman" w:eastAsia="Times New Roman" w:hAnsi="Times New Roman" w:cs="Times New Roman"/>
          <w:color w:val="000000" w:themeColor="text1"/>
          <w:sz w:val="24"/>
          <w:szCs w:val="24"/>
          <w:lang w:val="en-GB"/>
        </w:rPr>
        <w:t xml:space="preserve">it can also enhance my learning experience. </w:t>
      </w:r>
    </w:p>
    <w:p w:rsidR="00A44BC5" w:rsidRPr="00AE0524" w:rsidRDefault="00411B4F">
      <w:pPr>
        <w:pStyle w:val="normal0"/>
        <w:tabs>
          <w:tab w:val="left" w:pos="3168"/>
        </w:tabs>
        <w:spacing w:line="360" w:lineRule="auto"/>
        <w:jc w:val="both"/>
        <w:rPr>
          <w:rFonts w:ascii="Times New Roman" w:eastAsia="Times New Roman" w:hAnsi="Times New Roman" w:cs="Times New Roman"/>
          <w:b/>
          <w:i/>
          <w:color w:val="000000" w:themeColor="text1"/>
          <w:sz w:val="24"/>
          <w:szCs w:val="24"/>
          <w:lang w:val="en-GB"/>
        </w:rPr>
      </w:pPr>
      <w:r w:rsidRPr="00AE0524">
        <w:rPr>
          <w:rFonts w:ascii="Times New Roman" w:eastAsia="Times New Roman" w:hAnsi="Times New Roman" w:cs="Times New Roman"/>
          <w:b/>
          <w:i/>
          <w:color w:val="000000" w:themeColor="text1"/>
          <w:sz w:val="24"/>
          <w:szCs w:val="24"/>
          <w:lang w:val="en-GB"/>
        </w:rPr>
        <w:t xml:space="preserve">Action plan </w:t>
      </w:r>
    </w:p>
    <w:p w:rsidR="00A44BC5" w:rsidRPr="00AE0524" w:rsidRDefault="00411B4F">
      <w:pPr>
        <w:pStyle w:val="normal0"/>
        <w:tabs>
          <w:tab w:val="left" w:pos="3168"/>
        </w:tabs>
        <w:spacing w:line="360" w:lineRule="auto"/>
        <w:jc w:val="both"/>
        <w:rPr>
          <w:rFonts w:ascii="Times New Roman" w:eastAsia="Times New Roman" w:hAnsi="Times New Roman" w:cs="Times New Roman"/>
          <w:color w:val="000000" w:themeColor="text1"/>
          <w:sz w:val="24"/>
          <w:szCs w:val="24"/>
          <w:lang w:val="en-GB"/>
        </w:rPr>
      </w:pPr>
      <w:r w:rsidRPr="00AE0524">
        <w:rPr>
          <w:rFonts w:ascii="Times New Roman" w:eastAsia="Times New Roman" w:hAnsi="Times New Roman" w:cs="Times New Roman"/>
          <w:color w:val="000000" w:themeColor="text1"/>
          <w:sz w:val="24"/>
          <w:szCs w:val="24"/>
          <w:lang w:val="en-GB"/>
        </w:rPr>
        <w:t xml:space="preserve">This learning experience can be beneficial for me in my later professional life. If I join any organisation after completing my degree in accounting and finance management, I can use my learning experience there. In addition to it, if I am given the opportunity to lead a team, I can also the learning experience of module 1 to evaluate my team’s performance and enhance </w:t>
      </w:r>
      <w:r w:rsidRPr="00AE0524">
        <w:rPr>
          <w:rFonts w:ascii="Times New Roman" w:eastAsia="Times New Roman" w:hAnsi="Times New Roman" w:cs="Times New Roman"/>
          <w:color w:val="000000" w:themeColor="text1"/>
          <w:sz w:val="24"/>
          <w:szCs w:val="24"/>
          <w:lang w:val="en-GB"/>
        </w:rPr>
        <w:lastRenderedPageBreak/>
        <w:t xml:space="preserve">their learning experience. Moreover, I can also develop myself along with my team members in terms of critical thinking and self-awareness. </w:t>
      </w:r>
    </w:p>
    <w:p w:rsidR="00A44BC5" w:rsidRPr="00AE0524" w:rsidRDefault="00411B4F">
      <w:pPr>
        <w:pStyle w:val="Heading2"/>
        <w:rPr>
          <w:color w:val="000000" w:themeColor="text1"/>
          <w:lang w:val="en-GB"/>
        </w:rPr>
      </w:pPr>
      <w:bookmarkStart w:id="8" w:name="_ignr70qlhrb3" w:colFirst="0" w:colLast="0"/>
      <w:bookmarkStart w:id="9" w:name="_Toc132977993"/>
      <w:bookmarkEnd w:id="8"/>
      <w:r w:rsidRPr="00AE0524">
        <w:rPr>
          <w:color w:val="000000" w:themeColor="text1"/>
          <w:lang w:val="en-GB"/>
        </w:rPr>
        <w:t>Formative and summative work</w:t>
      </w:r>
      <w:bookmarkEnd w:id="9"/>
    </w:p>
    <w:p w:rsidR="00A44BC5" w:rsidRPr="00AE0524" w:rsidRDefault="00411B4F">
      <w:pPr>
        <w:pStyle w:val="normal0"/>
        <w:tabs>
          <w:tab w:val="left" w:pos="3168"/>
        </w:tabs>
        <w:spacing w:line="360" w:lineRule="auto"/>
        <w:jc w:val="both"/>
        <w:rPr>
          <w:rFonts w:ascii="Times New Roman" w:eastAsia="Times New Roman" w:hAnsi="Times New Roman" w:cs="Times New Roman"/>
          <w:b/>
          <w:i/>
          <w:color w:val="000000" w:themeColor="text1"/>
          <w:sz w:val="24"/>
          <w:szCs w:val="24"/>
          <w:lang w:val="en-GB"/>
        </w:rPr>
      </w:pPr>
      <w:r w:rsidRPr="00AE0524">
        <w:rPr>
          <w:rFonts w:ascii="Times New Roman" w:eastAsia="Times New Roman" w:hAnsi="Times New Roman" w:cs="Times New Roman"/>
          <w:b/>
          <w:i/>
          <w:color w:val="000000" w:themeColor="text1"/>
          <w:sz w:val="24"/>
          <w:szCs w:val="24"/>
          <w:lang w:val="en-GB"/>
        </w:rPr>
        <w:t xml:space="preserve">Definition of both </w:t>
      </w:r>
      <w:r w:rsidR="0099021F" w:rsidRPr="00AE0524">
        <w:rPr>
          <w:rFonts w:ascii="Times New Roman" w:eastAsia="Times New Roman" w:hAnsi="Times New Roman" w:cs="Times New Roman"/>
          <w:b/>
          <w:i/>
          <w:color w:val="000000" w:themeColor="text1"/>
          <w:sz w:val="24"/>
          <w:szCs w:val="24"/>
          <w:lang w:val="en-GB"/>
        </w:rPr>
        <w:t>works</w:t>
      </w:r>
      <w:r w:rsidRPr="00AE0524">
        <w:rPr>
          <w:rFonts w:ascii="Times New Roman" w:eastAsia="Times New Roman" w:hAnsi="Times New Roman" w:cs="Times New Roman"/>
          <w:b/>
          <w:i/>
          <w:color w:val="000000" w:themeColor="text1"/>
          <w:sz w:val="24"/>
          <w:szCs w:val="24"/>
          <w:lang w:val="en-GB"/>
        </w:rPr>
        <w:t xml:space="preserve"> </w:t>
      </w:r>
    </w:p>
    <w:p w:rsidR="00A44BC5" w:rsidRPr="00AE0524" w:rsidRDefault="00411B4F">
      <w:pPr>
        <w:pStyle w:val="normal0"/>
        <w:numPr>
          <w:ilvl w:val="0"/>
          <w:numId w:val="1"/>
        </w:numPr>
        <w:tabs>
          <w:tab w:val="left" w:pos="3168"/>
        </w:tabs>
        <w:spacing w:line="360" w:lineRule="auto"/>
        <w:jc w:val="both"/>
        <w:rPr>
          <w:rFonts w:ascii="Times New Roman" w:eastAsia="Times New Roman" w:hAnsi="Times New Roman" w:cs="Times New Roman"/>
          <w:b/>
          <w:color w:val="000000" w:themeColor="text1"/>
          <w:sz w:val="24"/>
          <w:szCs w:val="24"/>
          <w:lang w:val="en-GB"/>
        </w:rPr>
      </w:pPr>
      <w:r w:rsidRPr="00AE0524">
        <w:rPr>
          <w:rFonts w:ascii="Times New Roman" w:eastAsia="Times New Roman" w:hAnsi="Times New Roman" w:cs="Times New Roman"/>
          <w:b/>
          <w:color w:val="000000" w:themeColor="text1"/>
          <w:sz w:val="24"/>
          <w:szCs w:val="24"/>
          <w:lang w:val="en-GB"/>
        </w:rPr>
        <w:t xml:space="preserve">Formative work: </w:t>
      </w:r>
      <w:r w:rsidRPr="00AE0524">
        <w:rPr>
          <w:rFonts w:ascii="Times New Roman" w:eastAsia="Times New Roman" w:hAnsi="Times New Roman" w:cs="Times New Roman"/>
          <w:color w:val="000000" w:themeColor="text1"/>
          <w:sz w:val="24"/>
          <w:szCs w:val="24"/>
          <w:lang w:val="en-GB"/>
        </w:rPr>
        <w:t>It is the process of evaluation that is widely used by teachers and professors to evaluate a student’s learning progress and identify his needs. Moreover, this evaluation process can be helpful for identifying the gaps in the student’s learning process i.e. identifying the points and concepts a student is struggling to understand in a specific course (Sabbott, 2019). By identifying those gaps in the learning process, it is possible for teachers and professors to make adjustments according to the needs of the student. Moreover, it also helps the students to identify their strengths and weaknesses (</w:t>
      </w:r>
      <w:r w:rsidRPr="00AE0524">
        <w:rPr>
          <w:rFonts w:ascii="Times New Roman" w:eastAsia="Times New Roman" w:hAnsi="Times New Roman" w:cs="Times New Roman"/>
          <w:color w:val="000000" w:themeColor="text1"/>
          <w:sz w:val="24"/>
          <w:szCs w:val="24"/>
          <w:highlight w:val="white"/>
          <w:lang w:val="en-GB"/>
        </w:rPr>
        <w:t>University, 2019</w:t>
      </w:r>
      <w:r w:rsidRPr="00AE0524">
        <w:rPr>
          <w:rFonts w:ascii="Times New Roman" w:eastAsia="Times New Roman" w:hAnsi="Times New Roman" w:cs="Times New Roman"/>
          <w:color w:val="000000" w:themeColor="text1"/>
          <w:sz w:val="24"/>
          <w:szCs w:val="24"/>
          <w:lang w:val="en-GB"/>
        </w:rPr>
        <w:t xml:space="preserve">). The typical formative works include all types of </w:t>
      </w:r>
      <w:r w:rsidR="0099021F" w:rsidRPr="00AE0524">
        <w:rPr>
          <w:rFonts w:ascii="Times New Roman" w:eastAsia="Times New Roman" w:hAnsi="Times New Roman" w:cs="Times New Roman"/>
          <w:color w:val="000000" w:themeColor="text1"/>
          <w:sz w:val="24"/>
          <w:szCs w:val="24"/>
          <w:lang w:val="en-GB"/>
        </w:rPr>
        <w:t>assessments;</w:t>
      </w:r>
      <w:r w:rsidRPr="00AE0524">
        <w:rPr>
          <w:rFonts w:ascii="Times New Roman" w:eastAsia="Times New Roman" w:hAnsi="Times New Roman" w:cs="Times New Roman"/>
          <w:color w:val="000000" w:themeColor="text1"/>
          <w:sz w:val="24"/>
          <w:szCs w:val="24"/>
          <w:lang w:val="en-GB"/>
        </w:rPr>
        <w:t xml:space="preserve"> fill-in-the-blanks and short answer type questions. Typically, this type of assessment or work doesn't carry many </w:t>
      </w:r>
      <w:r w:rsidR="0099021F" w:rsidRPr="00AE0524">
        <w:rPr>
          <w:rFonts w:ascii="Times New Roman" w:eastAsia="Times New Roman" w:hAnsi="Times New Roman" w:cs="Times New Roman"/>
          <w:color w:val="000000" w:themeColor="text1"/>
          <w:sz w:val="24"/>
          <w:szCs w:val="24"/>
          <w:lang w:val="en-GB"/>
        </w:rPr>
        <w:t>grades;</w:t>
      </w:r>
      <w:r w:rsidRPr="00AE0524">
        <w:rPr>
          <w:rFonts w:ascii="Times New Roman" w:eastAsia="Times New Roman" w:hAnsi="Times New Roman" w:cs="Times New Roman"/>
          <w:color w:val="000000" w:themeColor="text1"/>
          <w:sz w:val="24"/>
          <w:szCs w:val="24"/>
          <w:lang w:val="en-GB"/>
        </w:rPr>
        <w:t xml:space="preserve"> however, it is an important factor in identifying the gaps for a student. </w:t>
      </w:r>
    </w:p>
    <w:p w:rsidR="00A44BC5" w:rsidRPr="00AE0524" w:rsidRDefault="00411B4F">
      <w:pPr>
        <w:pStyle w:val="normal0"/>
        <w:numPr>
          <w:ilvl w:val="0"/>
          <w:numId w:val="1"/>
        </w:numPr>
        <w:tabs>
          <w:tab w:val="left" w:pos="3168"/>
        </w:tabs>
        <w:spacing w:line="360" w:lineRule="auto"/>
        <w:jc w:val="both"/>
        <w:rPr>
          <w:rFonts w:ascii="Times New Roman" w:eastAsia="Times New Roman" w:hAnsi="Times New Roman" w:cs="Times New Roman"/>
          <w:b/>
          <w:color w:val="000000" w:themeColor="text1"/>
          <w:sz w:val="24"/>
          <w:szCs w:val="24"/>
          <w:lang w:val="en-GB"/>
        </w:rPr>
      </w:pPr>
      <w:r w:rsidRPr="00AE0524">
        <w:rPr>
          <w:rFonts w:ascii="Times New Roman" w:eastAsia="Times New Roman" w:hAnsi="Times New Roman" w:cs="Times New Roman"/>
          <w:b/>
          <w:color w:val="000000" w:themeColor="text1"/>
          <w:sz w:val="24"/>
          <w:szCs w:val="24"/>
          <w:lang w:val="en-GB"/>
        </w:rPr>
        <w:t xml:space="preserve">Summative work: </w:t>
      </w:r>
      <w:r w:rsidRPr="00AE0524">
        <w:rPr>
          <w:rFonts w:ascii="Times New Roman" w:eastAsia="Times New Roman" w:hAnsi="Times New Roman" w:cs="Times New Roman"/>
          <w:color w:val="000000" w:themeColor="text1"/>
          <w:sz w:val="24"/>
          <w:szCs w:val="24"/>
          <w:lang w:val="en-GB"/>
        </w:rPr>
        <w:t xml:space="preserve">Summative work is a type of evaluation process that typically happens after the completion of any course or subject. Summative assessment typically happens at the year-end in school and at the end of the semester in college (cambridge.org, 2019). This type of assessment focuses on evaluating the student’s performance by comparing one’s learning outcome with another. This type of assessment carries the most </w:t>
      </w:r>
      <w:r w:rsidR="0099021F" w:rsidRPr="00AE0524">
        <w:rPr>
          <w:rFonts w:ascii="Times New Roman" w:eastAsia="Times New Roman" w:hAnsi="Times New Roman" w:cs="Times New Roman"/>
          <w:color w:val="000000" w:themeColor="text1"/>
          <w:sz w:val="24"/>
          <w:szCs w:val="24"/>
          <w:lang w:val="en-GB"/>
        </w:rPr>
        <w:t>grades</w:t>
      </w:r>
      <w:r w:rsidRPr="00AE0524">
        <w:rPr>
          <w:rFonts w:ascii="Times New Roman" w:eastAsia="Times New Roman" w:hAnsi="Times New Roman" w:cs="Times New Roman"/>
          <w:color w:val="000000" w:themeColor="text1"/>
          <w:sz w:val="24"/>
          <w:szCs w:val="24"/>
          <w:lang w:val="en-GB"/>
        </w:rPr>
        <w:t xml:space="preserve"> (gre.ac.uk, 2019). Moreover, this type of assessment is </w:t>
      </w:r>
      <w:r w:rsidR="0099021F" w:rsidRPr="00AE0524">
        <w:rPr>
          <w:rFonts w:ascii="Times New Roman" w:eastAsia="Times New Roman" w:hAnsi="Times New Roman" w:cs="Times New Roman"/>
          <w:color w:val="000000" w:themeColor="text1"/>
          <w:sz w:val="24"/>
          <w:szCs w:val="24"/>
          <w:lang w:val="en-GB"/>
        </w:rPr>
        <w:t>prioritized</w:t>
      </w:r>
      <w:r w:rsidRPr="00AE0524">
        <w:rPr>
          <w:rFonts w:ascii="Times New Roman" w:eastAsia="Times New Roman" w:hAnsi="Times New Roman" w:cs="Times New Roman"/>
          <w:color w:val="000000" w:themeColor="text1"/>
          <w:sz w:val="24"/>
          <w:szCs w:val="24"/>
          <w:lang w:val="en-GB"/>
        </w:rPr>
        <w:t xml:space="preserve"> by students as it can highlight their learning capability. However, it can also </w:t>
      </w:r>
      <w:r w:rsidR="0099021F" w:rsidRPr="00AE0524">
        <w:rPr>
          <w:rFonts w:ascii="Times New Roman" w:eastAsia="Times New Roman" w:hAnsi="Times New Roman" w:cs="Times New Roman"/>
          <w:color w:val="000000" w:themeColor="text1"/>
          <w:sz w:val="24"/>
          <w:szCs w:val="24"/>
          <w:lang w:val="en-GB"/>
        </w:rPr>
        <w:t>demotivate</w:t>
      </w:r>
      <w:r w:rsidRPr="00AE0524">
        <w:rPr>
          <w:rFonts w:ascii="Times New Roman" w:eastAsia="Times New Roman" w:hAnsi="Times New Roman" w:cs="Times New Roman"/>
          <w:color w:val="000000" w:themeColor="text1"/>
          <w:sz w:val="24"/>
          <w:szCs w:val="24"/>
          <w:lang w:val="en-GB"/>
        </w:rPr>
        <w:t xml:space="preserve"> any students with low grades. </w:t>
      </w:r>
    </w:p>
    <w:p w:rsidR="00A44BC5" w:rsidRPr="00AE0524" w:rsidRDefault="00411B4F">
      <w:pPr>
        <w:pStyle w:val="normal0"/>
        <w:tabs>
          <w:tab w:val="left" w:pos="3168"/>
        </w:tabs>
        <w:spacing w:line="360" w:lineRule="auto"/>
        <w:jc w:val="both"/>
        <w:rPr>
          <w:rFonts w:ascii="Times New Roman" w:eastAsia="Times New Roman" w:hAnsi="Times New Roman" w:cs="Times New Roman"/>
          <w:b/>
          <w:i/>
          <w:color w:val="000000" w:themeColor="text1"/>
          <w:sz w:val="24"/>
          <w:szCs w:val="24"/>
          <w:lang w:val="en-GB"/>
        </w:rPr>
      </w:pPr>
      <w:r w:rsidRPr="00AE0524">
        <w:rPr>
          <w:rFonts w:ascii="Times New Roman" w:eastAsia="Times New Roman" w:hAnsi="Times New Roman" w:cs="Times New Roman"/>
          <w:b/>
          <w:i/>
          <w:color w:val="000000" w:themeColor="text1"/>
          <w:sz w:val="24"/>
          <w:szCs w:val="24"/>
          <w:lang w:val="en-GB"/>
        </w:rPr>
        <w:t xml:space="preserve">Reflection </w:t>
      </w:r>
    </w:p>
    <w:p w:rsidR="00A44BC5" w:rsidRPr="00AE0524" w:rsidRDefault="00411B4F">
      <w:pPr>
        <w:pStyle w:val="normal0"/>
        <w:tabs>
          <w:tab w:val="left" w:pos="3168"/>
        </w:tabs>
        <w:spacing w:line="360" w:lineRule="auto"/>
        <w:jc w:val="both"/>
        <w:rPr>
          <w:rFonts w:ascii="Times New Roman" w:eastAsia="Times New Roman" w:hAnsi="Times New Roman" w:cs="Times New Roman"/>
          <w:color w:val="000000" w:themeColor="text1"/>
          <w:sz w:val="24"/>
          <w:szCs w:val="24"/>
          <w:lang w:val="en-GB"/>
        </w:rPr>
      </w:pPr>
      <w:r w:rsidRPr="00AE0524">
        <w:rPr>
          <w:rFonts w:ascii="Times New Roman" w:eastAsia="Times New Roman" w:hAnsi="Times New Roman" w:cs="Times New Roman"/>
          <w:color w:val="000000" w:themeColor="text1"/>
          <w:sz w:val="24"/>
          <w:szCs w:val="24"/>
          <w:lang w:val="en-GB"/>
        </w:rPr>
        <w:t xml:space="preserve">Upon completing both my formative and summative work, I can derive that there are various gaps in my learning process. I have also found that I have to identify various steps to close those gaps as it can beneficial for my growth. In addition to it, upon analysing the feedback in summative I have come to know that there are various areas that I have to improve. Moreover, in the feedback, it is also mentioned that I have to improve my explanation skill on a specific topic. However, in the feedback, it is also mentioned that I have extraordinary critical thinking skills which can be beneficial for me in my professional life. Moreover, the feedback from the formative assessment also highlights that I have to improve myself in terms of self-awareness. However, in the feedback, my strengths are also highlighted. </w:t>
      </w:r>
    </w:p>
    <w:p w:rsidR="00A44BC5" w:rsidRPr="00AE0524" w:rsidRDefault="00411B4F">
      <w:pPr>
        <w:pStyle w:val="Heading2"/>
        <w:rPr>
          <w:color w:val="000000" w:themeColor="text1"/>
          <w:lang w:val="en-GB"/>
        </w:rPr>
      </w:pPr>
      <w:bookmarkStart w:id="10" w:name="_wyutv8szqda6" w:colFirst="0" w:colLast="0"/>
      <w:bookmarkStart w:id="11" w:name="_Toc132977994"/>
      <w:bookmarkEnd w:id="10"/>
      <w:r w:rsidRPr="00AE0524">
        <w:rPr>
          <w:color w:val="000000" w:themeColor="text1"/>
          <w:lang w:val="en-GB"/>
        </w:rPr>
        <w:lastRenderedPageBreak/>
        <w:t>Summary</w:t>
      </w:r>
      <w:bookmarkEnd w:id="11"/>
      <w:r w:rsidRPr="00AE0524">
        <w:rPr>
          <w:color w:val="000000" w:themeColor="text1"/>
          <w:lang w:val="en-GB"/>
        </w:rPr>
        <w:t xml:space="preserve"> </w:t>
      </w:r>
    </w:p>
    <w:p w:rsidR="00A44BC5" w:rsidRPr="00AE0524" w:rsidRDefault="00411B4F">
      <w:pPr>
        <w:pStyle w:val="normal0"/>
        <w:tabs>
          <w:tab w:val="left" w:pos="3168"/>
        </w:tabs>
        <w:spacing w:line="360" w:lineRule="auto"/>
        <w:jc w:val="both"/>
        <w:rPr>
          <w:rFonts w:ascii="Times New Roman" w:eastAsia="Times New Roman" w:hAnsi="Times New Roman" w:cs="Times New Roman"/>
          <w:color w:val="000000" w:themeColor="text1"/>
          <w:sz w:val="24"/>
          <w:szCs w:val="24"/>
          <w:lang w:val="en-GB"/>
        </w:rPr>
      </w:pPr>
      <w:r w:rsidRPr="00AE0524">
        <w:rPr>
          <w:rFonts w:ascii="Times New Roman" w:eastAsia="Times New Roman" w:hAnsi="Times New Roman" w:cs="Times New Roman"/>
          <w:color w:val="000000" w:themeColor="text1"/>
          <w:sz w:val="24"/>
          <w:szCs w:val="24"/>
          <w:lang w:val="en-GB"/>
        </w:rPr>
        <w:t xml:space="preserve">Upon analysing the above study, it can be derived that reflective learning can be beneficial for anyone. Reflective learning can highlight the gaps in the learning experience. In addition to it, it can also be beneficial for developing critical thinking and self-awareness. Moreover, it can hello any student facilitate his personal growth along with his professional growth. It can also be found from the above study that both formative and summative assessments can be beneficial for any student in identifying the gaps in the learning process. Moreover, both assessments can also highlight the learning capability of the respective student. Furthermore, both these works can highlight the student’s strengths and weaknesses. Upon identifying the learning gaps and learning capabilities of a student, it is possible for both the teacher and that respective student to come up with a way to close the gap and develop </w:t>
      </w:r>
      <w:r w:rsidR="0099021F" w:rsidRPr="00AE0524">
        <w:rPr>
          <w:rFonts w:ascii="Times New Roman" w:eastAsia="Times New Roman" w:hAnsi="Times New Roman" w:cs="Times New Roman"/>
          <w:color w:val="000000" w:themeColor="text1"/>
          <w:sz w:val="24"/>
          <w:szCs w:val="24"/>
          <w:lang w:val="en-GB"/>
        </w:rPr>
        <w:t>them</w:t>
      </w:r>
      <w:r w:rsidRPr="00AE0524">
        <w:rPr>
          <w:rFonts w:ascii="Times New Roman" w:eastAsia="Times New Roman" w:hAnsi="Times New Roman" w:cs="Times New Roman"/>
          <w:color w:val="000000" w:themeColor="text1"/>
          <w:sz w:val="24"/>
          <w:szCs w:val="24"/>
          <w:lang w:val="en-GB"/>
        </w:rPr>
        <w:t xml:space="preserve"> more. </w:t>
      </w:r>
    </w:p>
    <w:p w:rsidR="00A44BC5" w:rsidRPr="00AE0524" w:rsidRDefault="00A44BC5">
      <w:pPr>
        <w:pStyle w:val="normal0"/>
        <w:tabs>
          <w:tab w:val="left" w:pos="3168"/>
        </w:tabs>
        <w:spacing w:line="360" w:lineRule="auto"/>
        <w:jc w:val="both"/>
        <w:rPr>
          <w:b/>
          <w:color w:val="000000" w:themeColor="text1"/>
          <w:lang w:val="en-GB"/>
        </w:rPr>
      </w:pPr>
    </w:p>
    <w:p w:rsidR="00A44BC5" w:rsidRPr="00AE0524" w:rsidRDefault="00411B4F" w:rsidP="0099021F">
      <w:pPr>
        <w:pStyle w:val="Heading1"/>
        <w:rPr>
          <w:color w:val="000000" w:themeColor="text1"/>
          <w:lang w:val="en-GB"/>
        </w:rPr>
      </w:pPr>
      <w:bookmarkStart w:id="12" w:name="_cf5n88f0f2si" w:colFirst="0" w:colLast="0"/>
      <w:bookmarkStart w:id="13" w:name="_Toc132977995"/>
      <w:bookmarkEnd w:id="12"/>
      <w:r w:rsidRPr="00AE0524">
        <w:rPr>
          <w:color w:val="000000" w:themeColor="text1"/>
          <w:lang w:val="en-GB"/>
        </w:rPr>
        <w:t xml:space="preserve">Reflection on the cultural and </w:t>
      </w:r>
      <w:r w:rsidR="0099021F" w:rsidRPr="00AE0524">
        <w:rPr>
          <w:color w:val="000000" w:themeColor="text1"/>
          <w:lang w:val="en-GB"/>
        </w:rPr>
        <w:t>behavioral</w:t>
      </w:r>
      <w:r w:rsidRPr="00AE0524">
        <w:rPr>
          <w:color w:val="000000" w:themeColor="text1"/>
          <w:lang w:val="en-GB"/>
        </w:rPr>
        <w:t xml:space="preserve"> expectations</w:t>
      </w:r>
      <w:bookmarkEnd w:id="13"/>
      <w:r w:rsidRPr="00AE0524">
        <w:rPr>
          <w:color w:val="000000" w:themeColor="text1"/>
          <w:lang w:val="en-GB"/>
        </w:rPr>
        <w:t xml:space="preserve"> </w:t>
      </w:r>
    </w:p>
    <w:p w:rsidR="00A44BC5" w:rsidRPr="00AE0524" w:rsidRDefault="0099021F">
      <w:pPr>
        <w:pStyle w:val="Heading2"/>
        <w:rPr>
          <w:color w:val="000000" w:themeColor="text1"/>
          <w:lang w:val="en-GB"/>
        </w:rPr>
      </w:pPr>
      <w:bookmarkStart w:id="14" w:name="_32xy7g1a3wfx" w:colFirst="0" w:colLast="0"/>
      <w:bookmarkStart w:id="15" w:name="_Toc132977996"/>
      <w:bookmarkEnd w:id="14"/>
      <w:r w:rsidRPr="00AE0524">
        <w:rPr>
          <w:color w:val="000000" w:themeColor="text1"/>
          <w:lang w:val="en-GB"/>
        </w:rPr>
        <w:t>Cultural and</w:t>
      </w:r>
      <w:r w:rsidR="00411B4F" w:rsidRPr="00AE0524">
        <w:rPr>
          <w:color w:val="000000" w:themeColor="text1"/>
          <w:lang w:val="en-GB"/>
        </w:rPr>
        <w:t xml:space="preserve"> </w:t>
      </w:r>
      <w:r w:rsidRPr="00AE0524">
        <w:rPr>
          <w:color w:val="000000" w:themeColor="text1"/>
          <w:lang w:val="en-GB"/>
        </w:rPr>
        <w:t>Behavioral</w:t>
      </w:r>
      <w:r w:rsidR="00411B4F" w:rsidRPr="00AE0524">
        <w:rPr>
          <w:color w:val="000000" w:themeColor="text1"/>
          <w:lang w:val="en-GB"/>
        </w:rPr>
        <w:t xml:space="preserve"> Expectations</w:t>
      </w:r>
      <w:bookmarkEnd w:id="15"/>
    </w:p>
    <w:p w:rsidR="00A44BC5" w:rsidRPr="00AE0524" w:rsidRDefault="00411B4F">
      <w:pPr>
        <w:pStyle w:val="normal0"/>
        <w:tabs>
          <w:tab w:val="left" w:pos="3168"/>
        </w:tabs>
        <w:spacing w:line="360" w:lineRule="auto"/>
        <w:jc w:val="both"/>
        <w:rPr>
          <w:rFonts w:ascii="Times New Roman" w:eastAsia="Times New Roman" w:hAnsi="Times New Roman" w:cs="Times New Roman"/>
          <w:color w:val="000000" w:themeColor="text1"/>
          <w:sz w:val="24"/>
          <w:szCs w:val="24"/>
          <w:lang w:val="en-GB"/>
        </w:rPr>
      </w:pPr>
      <w:r w:rsidRPr="00AE0524">
        <w:rPr>
          <w:rFonts w:ascii="Times New Roman" w:eastAsia="Times New Roman" w:hAnsi="Times New Roman" w:cs="Times New Roman"/>
          <w:color w:val="000000" w:themeColor="text1"/>
          <w:sz w:val="24"/>
          <w:szCs w:val="24"/>
          <w:lang w:val="en-GB"/>
        </w:rPr>
        <w:t xml:space="preserve">In my opinion, cultural values affect the standards of accountants using four elements namely uniformity, conservatism, secrecy and professionalism. The messages which are </w:t>
      </w:r>
      <w:r w:rsidR="0099021F" w:rsidRPr="00AE0524">
        <w:rPr>
          <w:rFonts w:ascii="Times New Roman" w:eastAsia="Times New Roman" w:hAnsi="Times New Roman" w:cs="Times New Roman"/>
          <w:color w:val="000000" w:themeColor="text1"/>
          <w:sz w:val="24"/>
          <w:szCs w:val="24"/>
          <w:lang w:val="en-GB"/>
        </w:rPr>
        <w:t>internalized</w:t>
      </w:r>
      <w:r w:rsidRPr="00AE0524">
        <w:rPr>
          <w:rFonts w:ascii="Times New Roman" w:eastAsia="Times New Roman" w:hAnsi="Times New Roman" w:cs="Times New Roman"/>
          <w:color w:val="000000" w:themeColor="text1"/>
          <w:sz w:val="24"/>
          <w:szCs w:val="24"/>
          <w:lang w:val="en-GB"/>
        </w:rPr>
        <w:t xml:space="preserve"> and not acceptable are known as cultural expectations. Hence, while studying finance and accounting management, I need to analyse the social </w:t>
      </w:r>
      <w:r w:rsidR="0099021F" w:rsidRPr="00AE0524">
        <w:rPr>
          <w:rFonts w:ascii="Times New Roman" w:eastAsia="Times New Roman" w:hAnsi="Times New Roman" w:cs="Times New Roman"/>
          <w:color w:val="000000" w:themeColor="text1"/>
          <w:sz w:val="24"/>
          <w:szCs w:val="24"/>
          <w:lang w:val="en-GB"/>
        </w:rPr>
        <w:t>behavior</w:t>
      </w:r>
      <w:r w:rsidRPr="00AE0524">
        <w:rPr>
          <w:rFonts w:ascii="Times New Roman" w:eastAsia="Times New Roman" w:hAnsi="Times New Roman" w:cs="Times New Roman"/>
          <w:color w:val="000000" w:themeColor="text1"/>
          <w:sz w:val="24"/>
          <w:szCs w:val="24"/>
          <w:lang w:val="en-GB"/>
        </w:rPr>
        <w:t xml:space="preserve"> of the target clients and customers and their perception towards their products. Moreover, it should be ensured the marketing campaign of the future business’ products and services should be done in such a manner that it will hurt the sentiments of the society. In addition to this, I studied in my class that as long as a business enterprise exists in a country, there will be requirements for managers for their senior job roles. Hence, a student who is pursuing business management and financial management for his academics should obtain ample knowledge of current economic trends and marketing. </w:t>
      </w:r>
    </w:p>
    <w:p w:rsidR="00A44BC5" w:rsidRPr="00AE0524" w:rsidRDefault="00411B4F">
      <w:pPr>
        <w:pStyle w:val="normal0"/>
        <w:tabs>
          <w:tab w:val="left" w:pos="3168"/>
        </w:tabs>
        <w:spacing w:line="360" w:lineRule="auto"/>
        <w:jc w:val="both"/>
        <w:rPr>
          <w:rFonts w:ascii="Times New Roman" w:eastAsia="Times New Roman" w:hAnsi="Times New Roman" w:cs="Times New Roman"/>
          <w:color w:val="000000" w:themeColor="text1"/>
          <w:sz w:val="24"/>
          <w:szCs w:val="24"/>
          <w:lang w:val="en-GB"/>
        </w:rPr>
      </w:pPr>
      <w:r w:rsidRPr="00AE0524">
        <w:rPr>
          <w:rFonts w:ascii="Times New Roman" w:eastAsia="Times New Roman" w:hAnsi="Times New Roman" w:cs="Times New Roman"/>
          <w:color w:val="000000" w:themeColor="text1"/>
          <w:sz w:val="24"/>
          <w:szCs w:val="24"/>
          <w:lang w:val="en-GB"/>
        </w:rPr>
        <w:t xml:space="preserve">Apart from the above, I further </w:t>
      </w:r>
      <w:r w:rsidR="0099021F" w:rsidRPr="00AE0524">
        <w:rPr>
          <w:rFonts w:ascii="Times New Roman" w:eastAsia="Times New Roman" w:hAnsi="Times New Roman" w:cs="Times New Roman"/>
          <w:color w:val="000000" w:themeColor="text1"/>
          <w:sz w:val="24"/>
          <w:szCs w:val="24"/>
          <w:lang w:val="en-GB"/>
        </w:rPr>
        <w:t>realized</w:t>
      </w:r>
      <w:r w:rsidRPr="00AE0524">
        <w:rPr>
          <w:rFonts w:ascii="Times New Roman" w:eastAsia="Times New Roman" w:hAnsi="Times New Roman" w:cs="Times New Roman"/>
          <w:color w:val="000000" w:themeColor="text1"/>
          <w:sz w:val="24"/>
          <w:szCs w:val="24"/>
          <w:lang w:val="en-GB"/>
        </w:rPr>
        <w:t xml:space="preserve"> a strong and vibrant culture is essential in a workplace since it will lead to lower turnover rates. Hence, the current students who wish to open a startup business post Graduation must ensure that employees who will be hired must feel safe and secure. It is seen in Gallup estimates that due to higher turnover of employees, US businesses lose worth $ 1 trillion every year. Another reason why I think culture is important in the workplace since it will contribute to the job satisfaction of the employees and enable them to become more productive. Moreover, I have observed that most business managers perceive that building a strong organizational culture will lead to spending money </w:t>
      </w:r>
      <w:r w:rsidRPr="00AE0524">
        <w:rPr>
          <w:rFonts w:ascii="Times New Roman" w:eastAsia="Times New Roman" w:hAnsi="Times New Roman" w:cs="Times New Roman"/>
          <w:color w:val="000000" w:themeColor="text1"/>
          <w:sz w:val="24"/>
          <w:szCs w:val="24"/>
          <w:lang w:val="en-GB"/>
        </w:rPr>
        <w:lastRenderedPageBreak/>
        <w:t xml:space="preserve">on providing various facilities to the managers. However, it is not true since the provision of tea between carrying out laborious tasks and timely increments will lead to building a healthy workplace culture. </w:t>
      </w:r>
    </w:p>
    <w:p w:rsidR="00A44BC5" w:rsidRPr="00AE0524" w:rsidRDefault="00411B4F">
      <w:pPr>
        <w:pStyle w:val="normal0"/>
        <w:tabs>
          <w:tab w:val="left" w:pos="3168"/>
        </w:tabs>
        <w:spacing w:line="360" w:lineRule="auto"/>
        <w:jc w:val="both"/>
        <w:rPr>
          <w:rFonts w:ascii="Times New Roman" w:eastAsia="Times New Roman" w:hAnsi="Times New Roman" w:cs="Times New Roman"/>
          <w:color w:val="000000" w:themeColor="text1"/>
          <w:sz w:val="24"/>
          <w:szCs w:val="24"/>
          <w:lang w:val="en-GB"/>
        </w:rPr>
      </w:pPr>
      <w:r w:rsidRPr="00AE0524">
        <w:rPr>
          <w:rFonts w:ascii="Times New Roman" w:eastAsia="Times New Roman" w:hAnsi="Times New Roman" w:cs="Times New Roman"/>
          <w:color w:val="000000" w:themeColor="text1"/>
          <w:sz w:val="24"/>
          <w:szCs w:val="24"/>
          <w:lang w:val="en-GB"/>
        </w:rPr>
        <w:t>Moreover, pursuing a career in accounting management will enhance cultural competency by enhancing knowledge sharing and general competencies. Knowledge sharing may refer to gaining insight into the knowledge of an individual regarding the process through which accounting services are carried out in an organization (</w:t>
      </w:r>
      <w:r w:rsidRPr="00AE0524">
        <w:rPr>
          <w:rFonts w:ascii="Times New Roman" w:eastAsia="Times New Roman" w:hAnsi="Times New Roman" w:cs="Times New Roman"/>
          <w:color w:val="000000" w:themeColor="text1"/>
          <w:sz w:val="24"/>
          <w:szCs w:val="24"/>
          <w:highlight w:val="white"/>
          <w:lang w:val="en-GB"/>
        </w:rPr>
        <w:t xml:space="preserve">Hannah </w:t>
      </w:r>
      <w:r w:rsidRPr="00AE0524">
        <w:rPr>
          <w:rFonts w:ascii="Times New Roman" w:eastAsia="Times New Roman" w:hAnsi="Times New Roman" w:cs="Times New Roman"/>
          <w:i/>
          <w:color w:val="000000" w:themeColor="text1"/>
          <w:sz w:val="24"/>
          <w:szCs w:val="24"/>
          <w:highlight w:val="white"/>
          <w:lang w:val="en-GB"/>
        </w:rPr>
        <w:t xml:space="preserve">et al., </w:t>
      </w:r>
      <w:r w:rsidRPr="00AE0524">
        <w:rPr>
          <w:rFonts w:ascii="Times New Roman" w:eastAsia="Times New Roman" w:hAnsi="Times New Roman" w:cs="Times New Roman"/>
          <w:color w:val="000000" w:themeColor="text1"/>
          <w:sz w:val="24"/>
          <w:szCs w:val="24"/>
          <w:highlight w:val="white"/>
          <w:lang w:val="en-GB"/>
        </w:rPr>
        <w:t>2022</w:t>
      </w:r>
      <w:r w:rsidRPr="00AE0524">
        <w:rPr>
          <w:rFonts w:ascii="Times New Roman" w:eastAsia="Times New Roman" w:hAnsi="Times New Roman" w:cs="Times New Roman"/>
          <w:color w:val="000000" w:themeColor="text1"/>
          <w:sz w:val="24"/>
          <w:szCs w:val="24"/>
          <w:lang w:val="en-GB"/>
        </w:rPr>
        <w:t xml:space="preserve">). Moreover, it will also assist in financial problem-solving skills and finding a way out on fixing the estimated revenues and expenditures for a certain year. Hence, I </w:t>
      </w:r>
      <w:r w:rsidR="0099021F" w:rsidRPr="00AE0524">
        <w:rPr>
          <w:rFonts w:ascii="Times New Roman" w:eastAsia="Times New Roman" w:hAnsi="Times New Roman" w:cs="Times New Roman"/>
          <w:color w:val="000000" w:themeColor="text1"/>
          <w:sz w:val="24"/>
          <w:szCs w:val="24"/>
          <w:lang w:val="en-GB"/>
        </w:rPr>
        <w:t>realized</w:t>
      </w:r>
      <w:r w:rsidRPr="00AE0524">
        <w:rPr>
          <w:rFonts w:ascii="Times New Roman" w:eastAsia="Times New Roman" w:hAnsi="Times New Roman" w:cs="Times New Roman"/>
          <w:color w:val="000000" w:themeColor="text1"/>
          <w:sz w:val="24"/>
          <w:szCs w:val="24"/>
          <w:lang w:val="en-GB"/>
        </w:rPr>
        <w:t xml:space="preserve"> workplace competency is essential for financial management students to prepare them on assisting the top management of various organizations in fixing their annual budgets.</w:t>
      </w:r>
    </w:p>
    <w:p w:rsidR="00A44BC5" w:rsidRPr="00AE0524" w:rsidRDefault="00411B4F">
      <w:pPr>
        <w:pStyle w:val="normal0"/>
        <w:tabs>
          <w:tab w:val="left" w:pos="3168"/>
        </w:tabs>
        <w:spacing w:line="360" w:lineRule="auto"/>
        <w:jc w:val="both"/>
        <w:rPr>
          <w:rFonts w:ascii="Times New Roman" w:eastAsia="Times New Roman" w:hAnsi="Times New Roman" w:cs="Times New Roman"/>
          <w:color w:val="000000" w:themeColor="text1"/>
          <w:sz w:val="24"/>
          <w:szCs w:val="24"/>
          <w:lang w:val="en-GB"/>
        </w:rPr>
      </w:pPr>
      <w:r w:rsidRPr="00AE0524">
        <w:rPr>
          <w:rFonts w:ascii="Times New Roman" w:eastAsia="Times New Roman" w:hAnsi="Times New Roman" w:cs="Times New Roman"/>
          <w:b/>
          <w:color w:val="000000" w:themeColor="text1"/>
          <w:sz w:val="24"/>
          <w:szCs w:val="24"/>
          <w:lang w:val="en-GB"/>
        </w:rPr>
        <w:t xml:space="preserve">Future Implications </w:t>
      </w:r>
    </w:p>
    <w:p w:rsidR="00A44BC5" w:rsidRPr="00AE0524" w:rsidRDefault="00411B4F">
      <w:pPr>
        <w:pStyle w:val="normal0"/>
        <w:tabs>
          <w:tab w:val="left" w:pos="3168"/>
        </w:tabs>
        <w:spacing w:line="360" w:lineRule="auto"/>
        <w:jc w:val="both"/>
        <w:rPr>
          <w:rFonts w:ascii="Times New Roman" w:eastAsia="Times New Roman" w:hAnsi="Times New Roman" w:cs="Times New Roman"/>
          <w:color w:val="000000" w:themeColor="text1"/>
          <w:sz w:val="24"/>
          <w:szCs w:val="24"/>
          <w:lang w:val="en-GB"/>
        </w:rPr>
      </w:pPr>
      <w:r w:rsidRPr="00AE0524">
        <w:rPr>
          <w:rFonts w:ascii="Times New Roman" w:eastAsia="Times New Roman" w:hAnsi="Times New Roman" w:cs="Times New Roman"/>
          <w:color w:val="000000" w:themeColor="text1"/>
          <w:sz w:val="24"/>
          <w:szCs w:val="24"/>
          <w:lang w:val="en-GB"/>
        </w:rPr>
        <w:t xml:space="preserve">In addition to cultural expectations, there have been </w:t>
      </w:r>
      <w:r w:rsidR="0099021F" w:rsidRPr="00AE0524">
        <w:rPr>
          <w:rFonts w:ascii="Times New Roman" w:eastAsia="Times New Roman" w:hAnsi="Times New Roman" w:cs="Times New Roman"/>
          <w:color w:val="000000" w:themeColor="text1"/>
          <w:sz w:val="24"/>
          <w:szCs w:val="24"/>
          <w:lang w:val="en-GB"/>
        </w:rPr>
        <w:t>behavioral</w:t>
      </w:r>
      <w:r w:rsidRPr="00AE0524">
        <w:rPr>
          <w:rFonts w:ascii="Times New Roman" w:eastAsia="Times New Roman" w:hAnsi="Times New Roman" w:cs="Times New Roman"/>
          <w:color w:val="000000" w:themeColor="text1"/>
          <w:sz w:val="24"/>
          <w:szCs w:val="24"/>
          <w:lang w:val="en-GB"/>
        </w:rPr>
        <w:t xml:space="preserve"> expectations in studying for a degree in </w:t>
      </w:r>
      <w:r w:rsidR="0099021F" w:rsidRPr="00AE0524">
        <w:rPr>
          <w:rFonts w:ascii="Times New Roman" w:eastAsia="Times New Roman" w:hAnsi="Times New Roman" w:cs="Times New Roman"/>
          <w:color w:val="000000" w:themeColor="text1"/>
          <w:sz w:val="24"/>
          <w:szCs w:val="24"/>
          <w:lang w:val="en-GB"/>
        </w:rPr>
        <w:t>accounting</w:t>
      </w:r>
      <w:r w:rsidRPr="00AE0524">
        <w:rPr>
          <w:rFonts w:ascii="Times New Roman" w:eastAsia="Times New Roman" w:hAnsi="Times New Roman" w:cs="Times New Roman"/>
          <w:color w:val="000000" w:themeColor="text1"/>
          <w:sz w:val="24"/>
          <w:szCs w:val="24"/>
          <w:lang w:val="en-GB"/>
        </w:rPr>
        <w:t xml:space="preserve"> management. Apart from hard skills such as calculating the financial plan of a company, I think the students should focus on building their soft skills one of them being the development of interpersonal communication. </w:t>
      </w:r>
      <w:r w:rsidRPr="00AE0524">
        <w:rPr>
          <w:rFonts w:ascii="Times New Roman" w:eastAsia="Times New Roman" w:hAnsi="Times New Roman" w:cs="Times New Roman"/>
          <w:b/>
          <w:i/>
          <w:color w:val="000000" w:themeColor="text1"/>
          <w:sz w:val="24"/>
          <w:szCs w:val="24"/>
          <w:lang w:val="en-GB"/>
        </w:rPr>
        <w:t xml:space="preserve">A student who wishes to enhance a career in accounting should consider the fact that apart from calculating financial estimates, his job also includes convincing the manager regarding the amount needed to be spent </w:t>
      </w:r>
      <w:r w:rsidRPr="00AE0524">
        <w:rPr>
          <w:rFonts w:ascii="Times New Roman" w:eastAsia="Times New Roman" w:hAnsi="Times New Roman" w:cs="Times New Roman"/>
          <w:color w:val="000000" w:themeColor="text1"/>
          <w:sz w:val="24"/>
          <w:szCs w:val="24"/>
          <w:lang w:val="en-GB"/>
        </w:rPr>
        <w:t>(</w:t>
      </w:r>
      <w:r w:rsidRPr="00AE0524">
        <w:rPr>
          <w:rFonts w:ascii="Times New Roman" w:eastAsia="Times New Roman" w:hAnsi="Times New Roman" w:cs="Times New Roman"/>
          <w:color w:val="000000" w:themeColor="text1"/>
          <w:sz w:val="24"/>
          <w:szCs w:val="24"/>
          <w:highlight w:val="white"/>
          <w:lang w:val="en-GB"/>
        </w:rPr>
        <w:t xml:space="preserve">Dolce </w:t>
      </w:r>
      <w:r w:rsidRPr="00AE0524">
        <w:rPr>
          <w:rFonts w:ascii="Times New Roman" w:eastAsia="Times New Roman" w:hAnsi="Times New Roman" w:cs="Times New Roman"/>
          <w:i/>
          <w:color w:val="000000" w:themeColor="text1"/>
          <w:sz w:val="24"/>
          <w:szCs w:val="24"/>
          <w:highlight w:val="white"/>
          <w:lang w:val="en-GB"/>
        </w:rPr>
        <w:t xml:space="preserve">et al., </w:t>
      </w:r>
      <w:r w:rsidRPr="00AE0524">
        <w:rPr>
          <w:rFonts w:ascii="Times New Roman" w:eastAsia="Times New Roman" w:hAnsi="Times New Roman" w:cs="Times New Roman"/>
          <w:color w:val="000000" w:themeColor="text1"/>
          <w:sz w:val="24"/>
          <w:szCs w:val="24"/>
          <w:highlight w:val="white"/>
          <w:lang w:val="en-GB"/>
        </w:rPr>
        <w:t>2020</w:t>
      </w:r>
      <w:r w:rsidRPr="00AE0524">
        <w:rPr>
          <w:rFonts w:ascii="Times New Roman" w:eastAsia="Times New Roman" w:hAnsi="Times New Roman" w:cs="Times New Roman"/>
          <w:color w:val="000000" w:themeColor="text1"/>
          <w:sz w:val="24"/>
          <w:szCs w:val="24"/>
          <w:lang w:val="en-GB"/>
        </w:rPr>
        <w:t xml:space="preserve">). Communication occurs through multiple domains such as oral communication, written communication as well as Email communication. The student should </w:t>
      </w:r>
      <w:r w:rsidR="0099021F" w:rsidRPr="00AE0524">
        <w:rPr>
          <w:rFonts w:ascii="Times New Roman" w:eastAsia="Times New Roman" w:hAnsi="Times New Roman" w:cs="Times New Roman"/>
          <w:color w:val="000000" w:themeColor="text1"/>
          <w:sz w:val="24"/>
          <w:szCs w:val="24"/>
          <w:lang w:val="en-GB"/>
        </w:rPr>
        <w:t>realize</w:t>
      </w:r>
      <w:r w:rsidRPr="00AE0524">
        <w:rPr>
          <w:rFonts w:ascii="Times New Roman" w:eastAsia="Times New Roman" w:hAnsi="Times New Roman" w:cs="Times New Roman"/>
          <w:color w:val="000000" w:themeColor="text1"/>
          <w:sz w:val="24"/>
          <w:szCs w:val="24"/>
          <w:lang w:val="en-GB"/>
        </w:rPr>
        <w:t xml:space="preserve"> how to address the employees of senior ranks through a formal email.</w:t>
      </w:r>
    </w:p>
    <w:p w:rsidR="00A44BC5" w:rsidRPr="00AE0524" w:rsidRDefault="00411B4F">
      <w:pPr>
        <w:pStyle w:val="normal0"/>
        <w:tabs>
          <w:tab w:val="left" w:pos="3168"/>
        </w:tabs>
        <w:spacing w:line="360" w:lineRule="auto"/>
        <w:jc w:val="both"/>
        <w:rPr>
          <w:rFonts w:ascii="Times New Roman" w:eastAsia="Times New Roman" w:hAnsi="Times New Roman" w:cs="Times New Roman"/>
          <w:b/>
          <w:color w:val="000000" w:themeColor="text1"/>
          <w:sz w:val="24"/>
          <w:szCs w:val="24"/>
          <w:lang w:val="en-GB"/>
        </w:rPr>
      </w:pPr>
      <w:r w:rsidRPr="00AE0524">
        <w:rPr>
          <w:rFonts w:ascii="Times New Roman" w:eastAsia="Times New Roman" w:hAnsi="Times New Roman" w:cs="Times New Roman"/>
          <w:b/>
          <w:color w:val="000000" w:themeColor="text1"/>
          <w:sz w:val="24"/>
          <w:szCs w:val="24"/>
          <w:lang w:val="en-GB"/>
        </w:rPr>
        <w:t xml:space="preserve">Implementation </w:t>
      </w:r>
    </w:p>
    <w:p w:rsidR="00A44BC5" w:rsidRPr="00AE0524" w:rsidRDefault="00411B4F">
      <w:pPr>
        <w:pStyle w:val="normal0"/>
        <w:tabs>
          <w:tab w:val="left" w:pos="3168"/>
        </w:tabs>
        <w:spacing w:line="360" w:lineRule="auto"/>
        <w:jc w:val="both"/>
        <w:rPr>
          <w:rFonts w:ascii="Times New Roman" w:eastAsia="Times New Roman" w:hAnsi="Times New Roman" w:cs="Times New Roman"/>
          <w:color w:val="000000" w:themeColor="text1"/>
          <w:sz w:val="24"/>
          <w:szCs w:val="24"/>
          <w:lang w:val="en-GB"/>
        </w:rPr>
      </w:pPr>
      <w:r w:rsidRPr="00AE0524">
        <w:rPr>
          <w:rFonts w:ascii="Times New Roman" w:eastAsia="Times New Roman" w:hAnsi="Times New Roman" w:cs="Times New Roman"/>
          <w:b/>
          <w:color w:val="000000" w:themeColor="text1"/>
          <w:sz w:val="24"/>
          <w:szCs w:val="24"/>
          <w:lang w:val="en-GB"/>
        </w:rPr>
        <w:t xml:space="preserve">The resources required in understanding cultural and </w:t>
      </w:r>
      <w:r w:rsidR="0099021F" w:rsidRPr="00AE0524">
        <w:rPr>
          <w:rFonts w:ascii="Times New Roman" w:eastAsia="Times New Roman" w:hAnsi="Times New Roman" w:cs="Times New Roman"/>
          <w:b/>
          <w:color w:val="000000" w:themeColor="text1"/>
          <w:sz w:val="24"/>
          <w:szCs w:val="24"/>
          <w:lang w:val="en-GB"/>
        </w:rPr>
        <w:t>behavioral expectations are</w:t>
      </w:r>
      <w:r w:rsidRPr="00AE0524">
        <w:rPr>
          <w:rFonts w:ascii="Times New Roman" w:eastAsia="Times New Roman" w:hAnsi="Times New Roman" w:cs="Times New Roman"/>
          <w:b/>
          <w:color w:val="000000" w:themeColor="text1"/>
          <w:sz w:val="24"/>
          <w:szCs w:val="24"/>
          <w:lang w:val="en-GB"/>
        </w:rPr>
        <w:t xml:space="preserve"> additional assistance from the tutor in analysing the chapters which are not understood clearly. </w:t>
      </w:r>
      <w:r w:rsidRPr="00AE0524">
        <w:rPr>
          <w:rFonts w:ascii="Times New Roman" w:eastAsia="Times New Roman" w:hAnsi="Times New Roman" w:cs="Times New Roman"/>
          <w:color w:val="000000" w:themeColor="text1"/>
          <w:sz w:val="24"/>
          <w:szCs w:val="24"/>
          <w:lang w:val="en-GB"/>
        </w:rPr>
        <w:t xml:space="preserve">Another </w:t>
      </w:r>
      <w:r w:rsidR="0099021F" w:rsidRPr="00AE0524">
        <w:rPr>
          <w:rFonts w:ascii="Times New Roman" w:eastAsia="Times New Roman" w:hAnsi="Times New Roman" w:cs="Times New Roman"/>
          <w:color w:val="000000" w:themeColor="text1"/>
          <w:sz w:val="24"/>
          <w:szCs w:val="24"/>
          <w:lang w:val="en-GB"/>
        </w:rPr>
        <w:t>behavioral</w:t>
      </w:r>
      <w:r w:rsidRPr="00AE0524">
        <w:rPr>
          <w:rFonts w:ascii="Times New Roman" w:eastAsia="Times New Roman" w:hAnsi="Times New Roman" w:cs="Times New Roman"/>
          <w:color w:val="000000" w:themeColor="text1"/>
          <w:sz w:val="24"/>
          <w:szCs w:val="24"/>
          <w:lang w:val="en-GB"/>
        </w:rPr>
        <w:t xml:space="preserve"> expectation from an accountant is adaptability in the workplace. He should be willing to listen to the changing priorities of the managers and accordingly be flexible in fixing the budget of an organization (</w:t>
      </w:r>
      <w:r w:rsidRPr="00AE0524">
        <w:rPr>
          <w:rFonts w:ascii="Times New Roman" w:eastAsia="Times New Roman" w:hAnsi="Times New Roman" w:cs="Times New Roman"/>
          <w:color w:val="000000" w:themeColor="text1"/>
          <w:sz w:val="24"/>
          <w:szCs w:val="24"/>
          <w:highlight w:val="white"/>
          <w:lang w:val="en-GB"/>
        </w:rPr>
        <w:t>Fuadah and Setiyawati, 2020</w:t>
      </w:r>
      <w:r w:rsidRPr="00AE0524">
        <w:rPr>
          <w:rFonts w:ascii="Times New Roman" w:eastAsia="Times New Roman" w:hAnsi="Times New Roman" w:cs="Times New Roman"/>
          <w:color w:val="000000" w:themeColor="text1"/>
          <w:sz w:val="24"/>
          <w:szCs w:val="24"/>
          <w:lang w:val="en-GB"/>
        </w:rPr>
        <w:t xml:space="preserve">). </w:t>
      </w:r>
      <w:r w:rsidRPr="00AE0524">
        <w:rPr>
          <w:rFonts w:ascii="Times New Roman" w:eastAsia="Times New Roman" w:hAnsi="Times New Roman" w:cs="Times New Roman"/>
          <w:b/>
          <w:i/>
          <w:color w:val="000000" w:themeColor="text1"/>
          <w:sz w:val="24"/>
          <w:szCs w:val="24"/>
          <w:lang w:val="en-GB"/>
        </w:rPr>
        <w:t>If a manager opines that the decision-making board has decided to spend most expenses in a certain year on human resource recruitment, the accountant should decide on the expenses in recruiting per candidate accordingly</w:t>
      </w:r>
      <w:r w:rsidRPr="00AE0524">
        <w:rPr>
          <w:rFonts w:ascii="Times New Roman" w:eastAsia="Times New Roman" w:hAnsi="Times New Roman" w:cs="Times New Roman"/>
          <w:color w:val="000000" w:themeColor="text1"/>
          <w:sz w:val="24"/>
          <w:szCs w:val="24"/>
          <w:lang w:val="en-GB"/>
        </w:rPr>
        <w:t xml:space="preserve">. Moreover, according to my opinion, this is the most important aspect of pursuing a career in business management is the maintenance of ethics and integrity. He should ensure transparency by refraining from the preparation of a fake audit report with faulty revenues and expense figures. </w:t>
      </w:r>
    </w:p>
    <w:p w:rsidR="00A44BC5" w:rsidRPr="00AE0524" w:rsidRDefault="00411B4F" w:rsidP="0099021F">
      <w:pPr>
        <w:pStyle w:val="Heading1"/>
        <w:rPr>
          <w:color w:val="000000" w:themeColor="text1"/>
          <w:lang w:val="en-GB"/>
        </w:rPr>
      </w:pPr>
      <w:bookmarkStart w:id="16" w:name="_eqifo6by2gmi" w:colFirst="0" w:colLast="0"/>
      <w:bookmarkStart w:id="17" w:name="_sznyduozw3yb" w:colFirst="0" w:colLast="0"/>
      <w:bookmarkStart w:id="18" w:name="_Toc132977997"/>
      <w:bookmarkEnd w:id="16"/>
      <w:bookmarkEnd w:id="17"/>
      <w:r w:rsidRPr="00AE0524">
        <w:rPr>
          <w:color w:val="000000" w:themeColor="text1"/>
          <w:lang w:val="en-GB"/>
        </w:rPr>
        <w:lastRenderedPageBreak/>
        <w:t>Reflection on the importance of peer-to-peer support and team working</w:t>
      </w:r>
      <w:bookmarkEnd w:id="18"/>
      <w:r w:rsidRPr="00AE0524">
        <w:rPr>
          <w:color w:val="000000" w:themeColor="text1"/>
          <w:lang w:val="en-GB"/>
        </w:rPr>
        <w:t xml:space="preserve"> </w:t>
      </w:r>
    </w:p>
    <w:p w:rsidR="00A44BC5" w:rsidRPr="00AE0524" w:rsidRDefault="00411B4F">
      <w:pPr>
        <w:pStyle w:val="Heading2"/>
        <w:rPr>
          <w:color w:val="000000" w:themeColor="text1"/>
          <w:lang w:val="en-GB"/>
        </w:rPr>
      </w:pPr>
      <w:bookmarkStart w:id="19" w:name="_s5l8rfttwx9h" w:colFirst="0" w:colLast="0"/>
      <w:bookmarkStart w:id="20" w:name="_Toc132977998"/>
      <w:bookmarkEnd w:id="19"/>
      <w:r w:rsidRPr="00AE0524">
        <w:rPr>
          <w:color w:val="000000" w:themeColor="text1"/>
          <w:lang w:val="en-GB"/>
        </w:rPr>
        <w:t xml:space="preserve">Importance of peer-to-peer support and team </w:t>
      </w:r>
      <w:r w:rsidR="0099021F" w:rsidRPr="00AE0524">
        <w:rPr>
          <w:color w:val="000000" w:themeColor="text1"/>
          <w:lang w:val="en-GB"/>
        </w:rPr>
        <w:t>building in</w:t>
      </w:r>
      <w:r w:rsidRPr="00AE0524">
        <w:rPr>
          <w:color w:val="000000" w:themeColor="text1"/>
          <w:lang w:val="en-GB"/>
        </w:rPr>
        <w:t xml:space="preserve"> the learning experience</w:t>
      </w:r>
      <w:bookmarkEnd w:id="20"/>
    </w:p>
    <w:p w:rsidR="00A44BC5" w:rsidRPr="00AE0524" w:rsidRDefault="00411B4F">
      <w:pPr>
        <w:pStyle w:val="normal0"/>
        <w:tabs>
          <w:tab w:val="left" w:pos="3168"/>
        </w:tabs>
        <w:spacing w:line="360" w:lineRule="auto"/>
        <w:jc w:val="both"/>
        <w:rPr>
          <w:rFonts w:ascii="Times New Roman" w:eastAsia="Times New Roman" w:hAnsi="Times New Roman" w:cs="Times New Roman"/>
          <w:color w:val="000000" w:themeColor="text1"/>
          <w:sz w:val="24"/>
          <w:szCs w:val="24"/>
          <w:lang w:val="en-GB"/>
        </w:rPr>
      </w:pPr>
      <w:r w:rsidRPr="00AE0524">
        <w:rPr>
          <w:rFonts w:ascii="Times New Roman" w:eastAsia="Times New Roman" w:hAnsi="Times New Roman" w:cs="Times New Roman"/>
          <w:color w:val="000000" w:themeColor="text1"/>
          <w:sz w:val="24"/>
          <w:szCs w:val="24"/>
          <w:lang w:val="en-GB"/>
        </w:rPr>
        <w:t>In my personal opinion, peer-to-peer support is important for the enhancement of the learning experience since it will help in gaining a deeper understanding of financial management topics. Moreover, peer learning may also lead to an Accounting and management student in learning about collaboration while carrying out a duty in the future workplace. It assists a creating a dynamic atmosphere in which the opinions of the co-accountants and financial managers are respected and after that, a decision is undertaken in assigning financial resources to each department (</w:t>
      </w:r>
      <w:r w:rsidRPr="00AE0524">
        <w:rPr>
          <w:rFonts w:ascii="Times New Roman" w:eastAsia="Times New Roman" w:hAnsi="Times New Roman" w:cs="Times New Roman"/>
          <w:color w:val="000000" w:themeColor="text1"/>
          <w:sz w:val="24"/>
          <w:szCs w:val="24"/>
          <w:highlight w:val="white"/>
          <w:lang w:val="en-GB"/>
        </w:rPr>
        <w:t>Papageorgiou, 2022</w:t>
      </w:r>
      <w:r w:rsidRPr="00AE0524">
        <w:rPr>
          <w:rFonts w:ascii="Times New Roman" w:eastAsia="Times New Roman" w:hAnsi="Times New Roman" w:cs="Times New Roman"/>
          <w:color w:val="000000" w:themeColor="text1"/>
          <w:sz w:val="24"/>
          <w:szCs w:val="24"/>
          <w:lang w:val="en-GB"/>
        </w:rPr>
        <w:t xml:space="preserve">). I also </w:t>
      </w:r>
      <w:r w:rsidR="0099021F" w:rsidRPr="00AE0524">
        <w:rPr>
          <w:rFonts w:ascii="Times New Roman" w:eastAsia="Times New Roman" w:hAnsi="Times New Roman" w:cs="Times New Roman"/>
          <w:color w:val="000000" w:themeColor="text1"/>
          <w:sz w:val="24"/>
          <w:szCs w:val="24"/>
          <w:lang w:val="en-GB"/>
        </w:rPr>
        <w:t>realized</w:t>
      </w:r>
      <w:r w:rsidRPr="00AE0524">
        <w:rPr>
          <w:rFonts w:ascii="Times New Roman" w:eastAsia="Times New Roman" w:hAnsi="Times New Roman" w:cs="Times New Roman"/>
          <w:color w:val="000000" w:themeColor="text1"/>
          <w:sz w:val="24"/>
          <w:szCs w:val="24"/>
          <w:lang w:val="en-GB"/>
        </w:rPr>
        <w:t xml:space="preserve"> peer-to-peer learning will also help in obtaining constructive feedback from other classmates regarding which topics are important for a semester’s examinations. It will also enable me in gaining a new perspective regarding a chapter in financial accounting and the growth of critical thinking skills thus proceeding in obtaining insight on how to address a mathematical problem.</w:t>
      </w:r>
    </w:p>
    <w:p w:rsidR="00A44BC5" w:rsidRPr="00AE0524" w:rsidRDefault="00411B4F">
      <w:pPr>
        <w:pStyle w:val="normal0"/>
        <w:tabs>
          <w:tab w:val="left" w:pos="3168"/>
        </w:tabs>
        <w:spacing w:line="360" w:lineRule="auto"/>
        <w:jc w:val="both"/>
        <w:rPr>
          <w:rFonts w:ascii="Times New Roman" w:eastAsia="Times New Roman" w:hAnsi="Times New Roman" w:cs="Times New Roman"/>
          <w:color w:val="000000" w:themeColor="text1"/>
          <w:sz w:val="24"/>
          <w:szCs w:val="24"/>
          <w:lang w:val="en-GB"/>
        </w:rPr>
      </w:pPr>
      <w:r w:rsidRPr="00AE0524">
        <w:rPr>
          <w:rFonts w:ascii="Times New Roman" w:eastAsia="Times New Roman" w:hAnsi="Times New Roman" w:cs="Times New Roman"/>
          <w:color w:val="000000" w:themeColor="text1"/>
          <w:sz w:val="24"/>
          <w:szCs w:val="24"/>
          <w:lang w:val="en-GB"/>
        </w:rPr>
        <w:t xml:space="preserve">A peer learning system will also lead to the enhancement of the learning culture for Accounting students since it will assist in students motivated and remain ambitious in their financial learning goals. I think when there will a group of like-minded financial management learners, there will a stronger team cohesion and fresher knowledge can be obtained on the process a certain answer to a question will be highlighted on an answer sheet to catch the attention of the professor. Post-pandemic, there has been a rise in carrying out Academic assignments through online learning platforms. Hence, my view is the usage of a collaborative online learning platform will assist a peer team in carrying out individual tasks, thus completing the project on time. This will also be beneficial for a student in the future professional environment if he is needed to carry out the duties of a </w:t>
      </w:r>
      <w:r w:rsidR="0099021F" w:rsidRPr="00AE0524">
        <w:rPr>
          <w:rFonts w:ascii="Times New Roman" w:eastAsia="Times New Roman" w:hAnsi="Times New Roman" w:cs="Times New Roman"/>
          <w:color w:val="000000" w:themeColor="text1"/>
          <w:sz w:val="24"/>
          <w:szCs w:val="24"/>
          <w:lang w:val="en-GB"/>
        </w:rPr>
        <w:t>financial</w:t>
      </w:r>
      <w:r w:rsidRPr="00AE0524">
        <w:rPr>
          <w:rFonts w:ascii="Times New Roman" w:eastAsia="Times New Roman" w:hAnsi="Times New Roman" w:cs="Times New Roman"/>
          <w:color w:val="000000" w:themeColor="text1"/>
          <w:sz w:val="24"/>
          <w:szCs w:val="24"/>
          <w:lang w:val="en-GB"/>
        </w:rPr>
        <w:t xml:space="preserve"> accountant. </w:t>
      </w:r>
    </w:p>
    <w:p w:rsidR="00A44BC5" w:rsidRPr="00AE0524" w:rsidRDefault="00411B4F">
      <w:pPr>
        <w:pStyle w:val="Heading2"/>
        <w:rPr>
          <w:color w:val="000000" w:themeColor="text1"/>
          <w:lang w:val="en-GB"/>
        </w:rPr>
      </w:pPr>
      <w:bookmarkStart w:id="21" w:name="_358h79sh8tno" w:colFirst="0" w:colLast="0"/>
      <w:bookmarkStart w:id="22" w:name="_Toc132977999"/>
      <w:bookmarkEnd w:id="21"/>
      <w:r w:rsidRPr="00AE0524">
        <w:rPr>
          <w:color w:val="000000" w:themeColor="text1"/>
          <w:lang w:val="en-GB"/>
        </w:rPr>
        <w:t>Future Implications</w:t>
      </w:r>
      <w:bookmarkEnd w:id="22"/>
    </w:p>
    <w:p w:rsidR="00A44BC5" w:rsidRPr="00AE0524" w:rsidRDefault="00411B4F">
      <w:pPr>
        <w:pStyle w:val="normal0"/>
        <w:tabs>
          <w:tab w:val="left" w:pos="3168"/>
        </w:tabs>
        <w:spacing w:line="360" w:lineRule="auto"/>
        <w:jc w:val="both"/>
        <w:rPr>
          <w:rFonts w:ascii="Times New Roman" w:eastAsia="Times New Roman" w:hAnsi="Times New Roman" w:cs="Times New Roman"/>
          <w:color w:val="000000" w:themeColor="text1"/>
          <w:sz w:val="24"/>
          <w:szCs w:val="24"/>
          <w:lang w:val="en-GB"/>
        </w:rPr>
      </w:pPr>
      <w:r w:rsidRPr="00AE0524">
        <w:rPr>
          <w:rFonts w:ascii="Times New Roman" w:eastAsia="Times New Roman" w:hAnsi="Times New Roman" w:cs="Times New Roman"/>
          <w:color w:val="000000" w:themeColor="text1"/>
          <w:sz w:val="24"/>
          <w:szCs w:val="24"/>
          <w:lang w:val="en-GB"/>
        </w:rPr>
        <w:t xml:space="preserve">Team coordination assists a student of financial background in enriching with social skills such as speaking and listening. I understood while working as a team, Accounting students can learn how to listen to their leaders to perform their individually assigned goals. In many organizations, instead of an individual candidate, a group of candidates with financial backgrounds are selected. In this case, the student who will pursue a career in Accounting needs to undergo a few months of training under the supervisor and need to work as a team. Hence, teamwork in academic learning may lead to a boost of confidence in a student while encouraging further participation in student activities. </w:t>
      </w:r>
    </w:p>
    <w:p w:rsidR="00A44BC5" w:rsidRPr="00AE0524" w:rsidRDefault="00411B4F">
      <w:pPr>
        <w:pStyle w:val="Heading2"/>
        <w:rPr>
          <w:color w:val="000000" w:themeColor="text1"/>
          <w:lang w:val="en-GB"/>
        </w:rPr>
      </w:pPr>
      <w:bookmarkStart w:id="23" w:name="_hb046fj8otvv" w:colFirst="0" w:colLast="0"/>
      <w:bookmarkStart w:id="24" w:name="_Toc132978000"/>
      <w:bookmarkEnd w:id="23"/>
      <w:r w:rsidRPr="00AE0524">
        <w:rPr>
          <w:color w:val="000000" w:themeColor="text1"/>
          <w:lang w:val="en-GB"/>
        </w:rPr>
        <w:lastRenderedPageBreak/>
        <w:t>Implementation</w:t>
      </w:r>
      <w:bookmarkEnd w:id="24"/>
    </w:p>
    <w:p w:rsidR="00A44BC5" w:rsidRPr="00AE0524" w:rsidRDefault="00411B4F">
      <w:pPr>
        <w:pStyle w:val="normal0"/>
        <w:tabs>
          <w:tab w:val="left" w:pos="3168"/>
        </w:tabs>
        <w:spacing w:line="360" w:lineRule="auto"/>
        <w:jc w:val="both"/>
        <w:rPr>
          <w:rFonts w:ascii="Times New Roman" w:eastAsia="Times New Roman" w:hAnsi="Times New Roman" w:cs="Times New Roman"/>
          <w:color w:val="000000" w:themeColor="text1"/>
          <w:sz w:val="24"/>
          <w:szCs w:val="24"/>
          <w:lang w:val="en-GB"/>
        </w:rPr>
      </w:pPr>
      <w:r w:rsidRPr="00AE0524">
        <w:rPr>
          <w:rFonts w:ascii="Times New Roman" w:eastAsia="Times New Roman" w:hAnsi="Times New Roman" w:cs="Times New Roman"/>
          <w:color w:val="000000" w:themeColor="text1"/>
          <w:sz w:val="24"/>
          <w:szCs w:val="24"/>
          <w:lang w:val="en-GB"/>
        </w:rPr>
        <w:t>One of the resources which can be used in team coordination among the students is Zoom Application. While using this tool, the students can conduct a virtual team meeting and discuss among themselves the doubts arising in the financial accounting Module. Apart from this, another tool which has been used in team learning is team-building games. By using this tool, the students can understand in which chapter a certain point related to financial accounting is mentioned. I think this will prevent the students from jumbling up the contents of each chapter which are needed to be revised during a semester.</w:t>
      </w:r>
    </w:p>
    <w:p w:rsidR="00A44BC5" w:rsidRDefault="00411B4F" w:rsidP="0099021F">
      <w:pPr>
        <w:pStyle w:val="Heading1"/>
        <w:rPr>
          <w:color w:val="000000" w:themeColor="text1"/>
          <w:lang w:val="en-GB"/>
        </w:rPr>
      </w:pPr>
      <w:bookmarkStart w:id="25" w:name="_2dneb0exalec" w:colFirst="0" w:colLast="0"/>
      <w:bookmarkStart w:id="26" w:name="_Toc132978001"/>
      <w:bookmarkEnd w:id="25"/>
      <w:r w:rsidRPr="00AE0524">
        <w:rPr>
          <w:color w:val="000000" w:themeColor="text1"/>
          <w:lang w:val="en-GB"/>
        </w:rPr>
        <w:t>SWOT analysis</w:t>
      </w:r>
      <w:bookmarkEnd w:id="26"/>
      <w:r w:rsidRPr="00AE0524">
        <w:rPr>
          <w:color w:val="000000" w:themeColor="text1"/>
          <w:lang w:val="en-GB"/>
        </w:rPr>
        <w:t xml:space="preserve"> </w:t>
      </w:r>
    </w:p>
    <w:tbl>
      <w:tblPr>
        <w:tblStyle w:val="TableGrid"/>
        <w:tblW w:w="0" w:type="auto"/>
        <w:tblLook w:val="04A0"/>
      </w:tblPr>
      <w:tblGrid>
        <w:gridCol w:w="4622"/>
        <w:gridCol w:w="4623"/>
      </w:tblGrid>
      <w:tr w:rsidR="00AE0524" w:rsidTr="00AE0524">
        <w:tc>
          <w:tcPr>
            <w:tcW w:w="4622" w:type="dxa"/>
          </w:tcPr>
          <w:p w:rsidR="00AE0524" w:rsidRDefault="00AE0524" w:rsidP="00AE0524">
            <w:pPr>
              <w:pStyle w:val="Heading2"/>
              <w:outlineLvl w:val="1"/>
              <w:rPr>
                <w:color w:val="000000" w:themeColor="text1"/>
                <w:szCs w:val="28"/>
                <w:lang w:val="en-GB"/>
              </w:rPr>
            </w:pPr>
            <w:r w:rsidRPr="00AE0524">
              <w:rPr>
                <w:color w:val="000000" w:themeColor="text1"/>
                <w:szCs w:val="28"/>
                <w:lang w:val="en-GB"/>
              </w:rPr>
              <w:t xml:space="preserve">Strengths </w:t>
            </w:r>
          </w:p>
          <w:p w:rsidR="00AE0524" w:rsidRPr="003C3A19" w:rsidRDefault="007C3136" w:rsidP="007C3136">
            <w:pPr>
              <w:pStyle w:val="normal0"/>
              <w:numPr>
                <w:ilvl w:val="0"/>
                <w:numId w:val="2"/>
              </w:numPr>
              <w:rPr>
                <w:rFonts w:ascii="Times New Roman" w:hAnsi="Times New Roman" w:cs="Times New Roman"/>
                <w:sz w:val="24"/>
                <w:lang w:val="en-GB"/>
              </w:rPr>
            </w:pPr>
            <w:r w:rsidRPr="003C3A19">
              <w:rPr>
                <w:rFonts w:ascii="Times New Roman" w:hAnsi="Times New Roman" w:cs="Times New Roman"/>
                <w:sz w:val="24"/>
                <w:lang w:val="en-GB"/>
              </w:rPr>
              <w:t>Effective communication</w:t>
            </w:r>
          </w:p>
          <w:p w:rsidR="007C3136" w:rsidRPr="003C3A19" w:rsidRDefault="007C3136" w:rsidP="007C3136">
            <w:pPr>
              <w:pStyle w:val="normal0"/>
              <w:numPr>
                <w:ilvl w:val="0"/>
                <w:numId w:val="2"/>
              </w:numPr>
              <w:rPr>
                <w:rFonts w:ascii="Times New Roman" w:hAnsi="Times New Roman" w:cs="Times New Roman"/>
                <w:sz w:val="24"/>
                <w:lang w:val="en-GB"/>
              </w:rPr>
            </w:pPr>
            <w:r w:rsidRPr="003C3A19">
              <w:rPr>
                <w:rFonts w:ascii="Times New Roman" w:hAnsi="Times New Roman" w:cs="Times New Roman"/>
                <w:sz w:val="24"/>
                <w:lang w:val="en-GB"/>
              </w:rPr>
              <w:t>Skills in writing and referencing</w:t>
            </w:r>
          </w:p>
          <w:p w:rsidR="00AE0524" w:rsidRPr="00AE0524" w:rsidRDefault="00AE0524" w:rsidP="00AE0524">
            <w:pPr>
              <w:pStyle w:val="normal0"/>
              <w:rPr>
                <w:rFonts w:ascii="Times New Roman" w:hAnsi="Times New Roman" w:cs="Times New Roman"/>
                <w:b/>
                <w:sz w:val="24"/>
                <w:szCs w:val="28"/>
                <w:lang w:val="en-GB"/>
              </w:rPr>
            </w:pPr>
          </w:p>
        </w:tc>
        <w:tc>
          <w:tcPr>
            <w:tcW w:w="4623" w:type="dxa"/>
          </w:tcPr>
          <w:p w:rsidR="00AE0524" w:rsidRDefault="00AE0524" w:rsidP="00AE0524">
            <w:pPr>
              <w:pStyle w:val="normal0"/>
              <w:rPr>
                <w:rFonts w:ascii="Times New Roman" w:hAnsi="Times New Roman" w:cs="Times New Roman"/>
                <w:b/>
                <w:color w:val="000000" w:themeColor="text1"/>
                <w:sz w:val="24"/>
                <w:szCs w:val="28"/>
                <w:lang w:val="en-GB"/>
              </w:rPr>
            </w:pPr>
            <w:r w:rsidRPr="00AE0524">
              <w:rPr>
                <w:rFonts w:ascii="Times New Roman" w:hAnsi="Times New Roman" w:cs="Times New Roman"/>
                <w:b/>
                <w:color w:val="000000" w:themeColor="text1"/>
                <w:sz w:val="24"/>
                <w:szCs w:val="28"/>
                <w:lang w:val="en-GB"/>
              </w:rPr>
              <w:t>Weaknesses</w:t>
            </w:r>
          </w:p>
          <w:p w:rsidR="007C3136" w:rsidRPr="003C3A19" w:rsidRDefault="003C3A19" w:rsidP="007C3136">
            <w:pPr>
              <w:pStyle w:val="normal0"/>
              <w:numPr>
                <w:ilvl w:val="0"/>
                <w:numId w:val="3"/>
              </w:numPr>
              <w:rPr>
                <w:rFonts w:ascii="Times New Roman" w:hAnsi="Times New Roman" w:cs="Times New Roman"/>
                <w:sz w:val="24"/>
                <w:szCs w:val="28"/>
                <w:lang w:val="en-GB"/>
              </w:rPr>
            </w:pPr>
            <w:r w:rsidRPr="003C3A19">
              <w:rPr>
                <w:rFonts w:ascii="Times New Roman" w:hAnsi="Times New Roman" w:cs="Times New Roman"/>
                <w:sz w:val="24"/>
                <w:szCs w:val="28"/>
                <w:lang w:val="en-GB"/>
              </w:rPr>
              <w:t>Learning</w:t>
            </w:r>
            <w:r w:rsidR="007C3136" w:rsidRPr="003C3A19">
              <w:rPr>
                <w:rFonts w:ascii="Times New Roman" w:hAnsi="Times New Roman" w:cs="Times New Roman"/>
                <w:sz w:val="24"/>
                <w:szCs w:val="28"/>
                <w:lang w:val="en-GB"/>
              </w:rPr>
              <w:t xml:space="preserve"> capabilities</w:t>
            </w:r>
          </w:p>
          <w:p w:rsidR="007C3136" w:rsidRPr="00AE0524" w:rsidRDefault="003C3A19" w:rsidP="007C3136">
            <w:pPr>
              <w:pStyle w:val="normal0"/>
              <w:numPr>
                <w:ilvl w:val="0"/>
                <w:numId w:val="3"/>
              </w:numPr>
              <w:rPr>
                <w:rFonts w:ascii="Times New Roman" w:hAnsi="Times New Roman" w:cs="Times New Roman"/>
                <w:b/>
                <w:sz w:val="24"/>
                <w:szCs w:val="28"/>
                <w:lang w:val="en-GB"/>
              </w:rPr>
            </w:pPr>
            <w:r w:rsidRPr="003C3A19">
              <w:rPr>
                <w:rFonts w:ascii="Times New Roman" w:hAnsi="Times New Roman" w:cs="Times New Roman"/>
                <w:sz w:val="24"/>
                <w:szCs w:val="28"/>
                <w:lang w:val="en-GB"/>
              </w:rPr>
              <w:t>Self-awareness</w:t>
            </w:r>
          </w:p>
        </w:tc>
      </w:tr>
      <w:tr w:rsidR="00AE0524" w:rsidRPr="00552876" w:rsidTr="00AE0524">
        <w:tc>
          <w:tcPr>
            <w:tcW w:w="4622" w:type="dxa"/>
          </w:tcPr>
          <w:p w:rsidR="00AE0524" w:rsidRPr="00552876" w:rsidRDefault="00AE0524" w:rsidP="00AE0524">
            <w:pPr>
              <w:pStyle w:val="Heading2"/>
              <w:outlineLvl w:val="1"/>
              <w:rPr>
                <w:b w:val="0"/>
                <w:color w:val="000000" w:themeColor="text1"/>
                <w:lang w:val="en-GB"/>
              </w:rPr>
            </w:pPr>
            <w:r w:rsidRPr="00552876">
              <w:rPr>
                <w:b w:val="0"/>
                <w:color w:val="000000" w:themeColor="text1"/>
                <w:lang w:val="en-GB"/>
              </w:rPr>
              <w:t xml:space="preserve">Opportunities </w:t>
            </w:r>
          </w:p>
          <w:p w:rsidR="003C3A19" w:rsidRPr="00552876" w:rsidRDefault="003C3A19" w:rsidP="003C3A19">
            <w:pPr>
              <w:pStyle w:val="normal0"/>
              <w:numPr>
                <w:ilvl w:val="0"/>
                <w:numId w:val="4"/>
              </w:numPr>
              <w:rPr>
                <w:rFonts w:ascii="Times New Roman" w:hAnsi="Times New Roman" w:cs="Times New Roman"/>
                <w:sz w:val="24"/>
                <w:szCs w:val="24"/>
                <w:lang w:val="en-GB"/>
              </w:rPr>
            </w:pPr>
            <w:r w:rsidRPr="00552876">
              <w:rPr>
                <w:rFonts w:ascii="Times New Roman" w:hAnsi="Times New Roman" w:cs="Times New Roman"/>
                <w:sz w:val="24"/>
                <w:szCs w:val="24"/>
                <w:lang w:val="en-GB"/>
              </w:rPr>
              <w:t>Effec</w:t>
            </w:r>
            <w:r w:rsidR="00B634B0" w:rsidRPr="00552876">
              <w:rPr>
                <w:rFonts w:ascii="Times New Roman" w:hAnsi="Times New Roman" w:cs="Times New Roman"/>
                <w:sz w:val="24"/>
                <w:szCs w:val="24"/>
                <w:lang w:val="en-GB"/>
              </w:rPr>
              <w:t>tive communication can be beneficial for my later life</w:t>
            </w:r>
          </w:p>
          <w:p w:rsidR="00B634B0" w:rsidRPr="00552876" w:rsidRDefault="00B634B0" w:rsidP="003C3A19">
            <w:pPr>
              <w:pStyle w:val="normal0"/>
              <w:numPr>
                <w:ilvl w:val="0"/>
                <w:numId w:val="4"/>
              </w:numPr>
              <w:rPr>
                <w:rFonts w:ascii="Times New Roman" w:hAnsi="Times New Roman" w:cs="Times New Roman"/>
                <w:sz w:val="24"/>
                <w:szCs w:val="24"/>
                <w:lang w:val="en-GB"/>
              </w:rPr>
            </w:pPr>
            <w:r w:rsidRPr="00552876">
              <w:rPr>
                <w:rFonts w:ascii="Times New Roman" w:hAnsi="Times New Roman" w:cs="Times New Roman"/>
                <w:sz w:val="24"/>
                <w:szCs w:val="24"/>
                <w:lang w:val="en-GB"/>
              </w:rPr>
              <w:t xml:space="preserve">My research skill will create </w:t>
            </w:r>
            <w:r w:rsidR="00E85039" w:rsidRPr="00552876">
              <w:rPr>
                <w:rFonts w:ascii="Times New Roman" w:hAnsi="Times New Roman" w:cs="Times New Roman"/>
                <w:sz w:val="24"/>
                <w:szCs w:val="24"/>
                <w:lang w:val="en-GB"/>
              </w:rPr>
              <w:t>opportunities in the professional field</w:t>
            </w:r>
          </w:p>
          <w:p w:rsidR="00AE0524" w:rsidRPr="00552876" w:rsidRDefault="00AE0524" w:rsidP="00AE0524">
            <w:pPr>
              <w:pStyle w:val="normal0"/>
              <w:rPr>
                <w:rFonts w:ascii="Times New Roman" w:hAnsi="Times New Roman" w:cs="Times New Roman"/>
                <w:sz w:val="24"/>
                <w:szCs w:val="24"/>
                <w:lang w:val="en-GB"/>
              </w:rPr>
            </w:pPr>
          </w:p>
        </w:tc>
        <w:tc>
          <w:tcPr>
            <w:tcW w:w="4623" w:type="dxa"/>
          </w:tcPr>
          <w:p w:rsidR="00AE0524" w:rsidRPr="00552876" w:rsidRDefault="00AE0524" w:rsidP="00AE0524">
            <w:pPr>
              <w:pStyle w:val="Heading2"/>
              <w:outlineLvl w:val="1"/>
              <w:rPr>
                <w:b w:val="0"/>
                <w:color w:val="000000" w:themeColor="text1"/>
                <w:lang w:val="en-GB"/>
              </w:rPr>
            </w:pPr>
            <w:r w:rsidRPr="00552876">
              <w:rPr>
                <w:b w:val="0"/>
                <w:color w:val="000000" w:themeColor="text1"/>
                <w:lang w:val="en-GB"/>
              </w:rPr>
              <w:t xml:space="preserve">Threats </w:t>
            </w:r>
          </w:p>
          <w:p w:rsidR="00E85039" w:rsidRPr="00552876" w:rsidRDefault="00E85039" w:rsidP="00E85039">
            <w:pPr>
              <w:pStyle w:val="normal0"/>
              <w:numPr>
                <w:ilvl w:val="0"/>
                <w:numId w:val="5"/>
              </w:numPr>
              <w:rPr>
                <w:rFonts w:ascii="Times New Roman" w:hAnsi="Times New Roman" w:cs="Times New Roman"/>
                <w:sz w:val="24"/>
                <w:szCs w:val="24"/>
                <w:lang w:val="en-GB"/>
              </w:rPr>
            </w:pPr>
            <w:r w:rsidRPr="00552876">
              <w:rPr>
                <w:rFonts w:ascii="Times New Roman" w:hAnsi="Times New Roman" w:cs="Times New Roman"/>
                <w:sz w:val="24"/>
                <w:szCs w:val="24"/>
                <w:lang w:val="en-GB"/>
              </w:rPr>
              <w:t>Low learning capabilities can hamper professional life</w:t>
            </w:r>
            <w:r w:rsidR="00782950" w:rsidRPr="00552876">
              <w:rPr>
                <w:rFonts w:ascii="Times New Roman" w:hAnsi="Times New Roman" w:cs="Times New Roman"/>
                <w:sz w:val="24"/>
                <w:szCs w:val="24"/>
                <w:lang w:val="en-GB"/>
              </w:rPr>
              <w:t>.</w:t>
            </w:r>
          </w:p>
          <w:p w:rsidR="00E85039" w:rsidRPr="00552876" w:rsidRDefault="00782950" w:rsidP="00E85039">
            <w:pPr>
              <w:pStyle w:val="normal0"/>
              <w:numPr>
                <w:ilvl w:val="0"/>
                <w:numId w:val="5"/>
              </w:numPr>
              <w:rPr>
                <w:rFonts w:ascii="Times New Roman" w:hAnsi="Times New Roman" w:cs="Times New Roman"/>
                <w:sz w:val="24"/>
                <w:szCs w:val="24"/>
                <w:lang w:val="en-GB"/>
              </w:rPr>
            </w:pPr>
            <w:r w:rsidRPr="00552876">
              <w:rPr>
                <w:rFonts w:ascii="Times New Roman" w:hAnsi="Times New Roman" w:cs="Times New Roman"/>
                <w:sz w:val="24"/>
                <w:szCs w:val="24"/>
                <w:lang w:val="en-GB"/>
              </w:rPr>
              <w:t xml:space="preserve">Can’t cope up with the training process. </w:t>
            </w:r>
          </w:p>
          <w:p w:rsidR="00AE0524" w:rsidRPr="00552876" w:rsidRDefault="00AE0524" w:rsidP="00AE0524">
            <w:pPr>
              <w:pStyle w:val="normal0"/>
              <w:rPr>
                <w:rFonts w:ascii="Times New Roman" w:hAnsi="Times New Roman" w:cs="Times New Roman"/>
                <w:sz w:val="24"/>
                <w:szCs w:val="24"/>
                <w:lang w:val="en-GB"/>
              </w:rPr>
            </w:pPr>
          </w:p>
        </w:tc>
      </w:tr>
    </w:tbl>
    <w:p w:rsidR="00AE0524" w:rsidRPr="00552876" w:rsidRDefault="00552876" w:rsidP="00AE0524">
      <w:pPr>
        <w:pStyle w:val="normal0"/>
        <w:rPr>
          <w:rFonts w:ascii="Times New Roman" w:hAnsi="Times New Roman" w:cs="Times New Roman"/>
          <w:b/>
          <w:i/>
          <w:sz w:val="24"/>
          <w:szCs w:val="24"/>
          <w:lang w:val="en-GB"/>
        </w:rPr>
      </w:pPr>
      <w:r w:rsidRPr="00552876">
        <w:rPr>
          <w:rFonts w:ascii="Times New Roman" w:hAnsi="Times New Roman" w:cs="Times New Roman"/>
          <w:b/>
          <w:i/>
          <w:sz w:val="24"/>
          <w:szCs w:val="24"/>
          <w:lang w:val="en-GB"/>
        </w:rPr>
        <w:t xml:space="preserve">Analysis </w:t>
      </w:r>
    </w:p>
    <w:p w:rsidR="00A44BC5" w:rsidRPr="00AE0524" w:rsidRDefault="00411B4F">
      <w:pPr>
        <w:pStyle w:val="Heading2"/>
        <w:rPr>
          <w:color w:val="000000" w:themeColor="text1"/>
          <w:lang w:val="en-GB"/>
        </w:rPr>
      </w:pPr>
      <w:bookmarkStart w:id="27" w:name="_6xy6p242lvv6" w:colFirst="0" w:colLast="0"/>
      <w:bookmarkStart w:id="28" w:name="_Toc132978002"/>
      <w:bookmarkEnd w:id="27"/>
      <w:r w:rsidRPr="00AE0524">
        <w:rPr>
          <w:color w:val="000000" w:themeColor="text1"/>
          <w:lang w:val="en-GB"/>
        </w:rPr>
        <w:t>Strengths</w:t>
      </w:r>
      <w:bookmarkEnd w:id="28"/>
      <w:r w:rsidRPr="00AE0524">
        <w:rPr>
          <w:color w:val="000000" w:themeColor="text1"/>
          <w:lang w:val="en-GB"/>
        </w:rPr>
        <w:t xml:space="preserve"> </w:t>
      </w:r>
    </w:p>
    <w:p w:rsidR="00A44BC5" w:rsidRPr="00AE0524" w:rsidRDefault="00411B4F">
      <w:pPr>
        <w:pStyle w:val="normal0"/>
        <w:tabs>
          <w:tab w:val="left" w:pos="3168"/>
        </w:tabs>
        <w:spacing w:line="360" w:lineRule="auto"/>
        <w:jc w:val="both"/>
        <w:rPr>
          <w:rFonts w:ascii="Times New Roman" w:eastAsia="Times New Roman" w:hAnsi="Times New Roman" w:cs="Times New Roman"/>
          <w:color w:val="000000" w:themeColor="text1"/>
          <w:sz w:val="24"/>
          <w:szCs w:val="24"/>
          <w:lang w:val="en-GB"/>
        </w:rPr>
      </w:pPr>
      <w:r w:rsidRPr="00AE0524">
        <w:rPr>
          <w:rFonts w:ascii="Times New Roman" w:eastAsia="Times New Roman" w:hAnsi="Times New Roman" w:cs="Times New Roman"/>
          <w:color w:val="000000" w:themeColor="text1"/>
          <w:sz w:val="24"/>
          <w:szCs w:val="24"/>
          <w:lang w:val="en-GB"/>
        </w:rPr>
        <w:t xml:space="preserve">Upon analysing my learning experience from module 1, I can found that I have great critical thinking. It can also be found that I have great skills in terms of communication. Moreover, I have skills in writing and referencing. I can easily find any related article to the given topic on the website which helps me to complete my research. </w:t>
      </w:r>
    </w:p>
    <w:p w:rsidR="00A44BC5" w:rsidRPr="00AE0524" w:rsidRDefault="00411B4F">
      <w:pPr>
        <w:pStyle w:val="Heading2"/>
        <w:rPr>
          <w:color w:val="000000" w:themeColor="text1"/>
          <w:lang w:val="en-GB"/>
        </w:rPr>
      </w:pPr>
      <w:bookmarkStart w:id="29" w:name="_bz5lfn38yvs8" w:colFirst="0" w:colLast="0"/>
      <w:bookmarkStart w:id="30" w:name="_Toc132978003"/>
      <w:bookmarkEnd w:id="29"/>
      <w:r w:rsidRPr="00AE0524">
        <w:rPr>
          <w:color w:val="000000" w:themeColor="text1"/>
          <w:lang w:val="en-GB"/>
        </w:rPr>
        <w:t>Weaknesses</w:t>
      </w:r>
      <w:bookmarkEnd w:id="30"/>
      <w:r w:rsidRPr="00AE0524">
        <w:rPr>
          <w:color w:val="000000" w:themeColor="text1"/>
          <w:lang w:val="en-GB"/>
        </w:rPr>
        <w:t xml:space="preserve"> </w:t>
      </w:r>
    </w:p>
    <w:p w:rsidR="00A44BC5" w:rsidRPr="00AE0524" w:rsidRDefault="00411B4F">
      <w:pPr>
        <w:pStyle w:val="normal0"/>
        <w:tabs>
          <w:tab w:val="left" w:pos="3168"/>
        </w:tabs>
        <w:spacing w:line="360" w:lineRule="auto"/>
        <w:jc w:val="both"/>
        <w:rPr>
          <w:rFonts w:ascii="Times New Roman" w:eastAsia="Times New Roman" w:hAnsi="Times New Roman" w:cs="Times New Roman"/>
          <w:color w:val="000000" w:themeColor="text1"/>
          <w:lang w:val="en-GB"/>
        </w:rPr>
      </w:pPr>
      <w:r w:rsidRPr="00AE0524">
        <w:rPr>
          <w:rFonts w:ascii="Times New Roman" w:eastAsia="Times New Roman" w:hAnsi="Times New Roman" w:cs="Times New Roman"/>
          <w:color w:val="000000" w:themeColor="text1"/>
          <w:lang w:val="en-GB"/>
        </w:rPr>
        <w:t xml:space="preserve">However, I have various weaknesses. The most important weakness that can impact both my personal and professional </w:t>
      </w:r>
      <w:r w:rsidR="0099021F" w:rsidRPr="00AE0524">
        <w:rPr>
          <w:rFonts w:ascii="Times New Roman" w:eastAsia="Times New Roman" w:hAnsi="Times New Roman" w:cs="Times New Roman"/>
          <w:color w:val="000000" w:themeColor="text1"/>
          <w:lang w:val="en-GB"/>
        </w:rPr>
        <w:t>growth</w:t>
      </w:r>
      <w:r w:rsidRPr="00AE0524">
        <w:rPr>
          <w:rFonts w:ascii="Times New Roman" w:eastAsia="Times New Roman" w:hAnsi="Times New Roman" w:cs="Times New Roman"/>
          <w:color w:val="000000" w:themeColor="text1"/>
          <w:lang w:val="en-GB"/>
        </w:rPr>
        <w:t xml:space="preserve"> is my learning capabilities. Moreover, I have to develop my self-awareness skill more. It can also be found that I have also weaknesses in terms of explanation. </w:t>
      </w:r>
    </w:p>
    <w:p w:rsidR="00A44BC5" w:rsidRPr="00AE0524" w:rsidRDefault="00411B4F">
      <w:pPr>
        <w:pStyle w:val="Heading2"/>
        <w:rPr>
          <w:color w:val="000000" w:themeColor="text1"/>
          <w:lang w:val="en-GB"/>
        </w:rPr>
      </w:pPr>
      <w:bookmarkStart w:id="31" w:name="_j7u6i9n0jxfn" w:colFirst="0" w:colLast="0"/>
      <w:bookmarkStart w:id="32" w:name="_Toc132978004"/>
      <w:bookmarkEnd w:id="31"/>
      <w:r w:rsidRPr="00AE0524">
        <w:rPr>
          <w:color w:val="000000" w:themeColor="text1"/>
          <w:lang w:val="en-GB"/>
        </w:rPr>
        <w:t>Opportunities</w:t>
      </w:r>
      <w:bookmarkEnd w:id="32"/>
      <w:r w:rsidRPr="00AE0524">
        <w:rPr>
          <w:color w:val="000000" w:themeColor="text1"/>
          <w:lang w:val="en-GB"/>
        </w:rPr>
        <w:t xml:space="preserve"> </w:t>
      </w:r>
    </w:p>
    <w:p w:rsidR="00A44BC5" w:rsidRPr="00AE0524" w:rsidRDefault="00411B4F">
      <w:pPr>
        <w:pStyle w:val="normal0"/>
        <w:tabs>
          <w:tab w:val="left" w:pos="3168"/>
        </w:tabs>
        <w:spacing w:line="360" w:lineRule="auto"/>
        <w:jc w:val="both"/>
        <w:rPr>
          <w:rFonts w:ascii="Times New Roman" w:eastAsia="Times New Roman" w:hAnsi="Times New Roman" w:cs="Times New Roman"/>
          <w:color w:val="000000" w:themeColor="text1"/>
          <w:lang w:val="en-GB"/>
        </w:rPr>
      </w:pPr>
      <w:r w:rsidRPr="00AE0524">
        <w:rPr>
          <w:rFonts w:ascii="Times New Roman" w:eastAsia="Times New Roman" w:hAnsi="Times New Roman" w:cs="Times New Roman"/>
          <w:color w:val="000000" w:themeColor="text1"/>
          <w:lang w:val="en-GB"/>
        </w:rPr>
        <w:t xml:space="preserve">Upon analysing my strengths, It can be derived that my communication skills can effective in my later life when I will join any professional organisation. In addition to it, my research skill would be relevant to the organisation, if I am given any role in the research department of that organisation. </w:t>
      </w:r>
    </w:p>
    <w:p w:rsidR="00A44BC5" w:rsidRPr="00AE0524" w:rsidRDefault="00411B4F">
      <w:pPr>
        <w:pStyle w:val="Heading2"/>
        <w:rPr>
          <w:color w:val="000000" w:themeColor="text1"/>
          <w:lang w:val="en-GB"/>
        </w:rPr>
      </w:pPr>
      <w:bookmarkStart w:id="33" w:name="_48tjpqoi7og" w:colFirst="0" w:colLast="0"/>
      <w:bookmarkStart w:id="34" w:name="_Toc132978005"/>
      <w:bookmarkEnd w:id="33"/>
      <w:r w:rsidRPr="00AE0524">
        <w:rPr>
          <w:color w:val="000000" w:themeColor="text1"/>
          <w:lang w:val="en-GB"/>
        </w:rPr>
        <w:t>Threats</w:t>
      </w:r>
      <w:bookmarkEnd w:id="34"/>
      <w:r w:rsidRPr="00AE0524">
        <w:rPr>
          <w:color w:val="000000" w:themeColor="text1"/>
          <w:lang w:val="en-GB"/>
        </w:rPr>
        <w:t xml:space="preserve"> </w:t>
      </w:r>
    </w:p>
    <w:p w:rsidR="00A44BC5" w:rsidRPr="00AE0524" w:rsidRDefault="00411B4F">
      <w:pPr>
        <w:pStyle w:val="normal0"/>
        <w:tabs>
          <w:tab w:val="left" w:pos="3168"/>
        </w:tabs>
        <w:spacing w:line="360" w:lineRule="auto"/>
        <w:jc w:val="both"/>
        <w:rPr>
          <w:rFonts w:ascii="Times New Roman" w:eastAsia="Times New Roman" w:hAnsi="Times New Roman" w:cs="Times New Roman"/>
          <w:color w:val="000000" w:themeColor="text1"/>
          <w:sz w:val="24"/>
          <w:szCs w:val="24"/>
          <w:lang w:val="en-GB"/>
        </w:rPr>
      </w:pPr>
      <w:r w:rsidRPr="00AE0524">
        <w:rPr>
          <w:rFonts w:ascii="Times New Roman" w:eastAsia="Times New Roman" w:hAnsi="Times New Roman" w:cs="Times New Roman"/>
          <w:color w:val="000000" w:themeColor="text1"/>
          <w:sz w:val="24"/>
          <w:szCs w:val="24"/>
          <w:lang w:val="en-GB"/>
        </w:rPr>
        <w:t xml:space="preserve">It can also be found that my learning capabilities can hamper my professional life as well. If I don’t take any action to develop my learning capabilities then I can’t cope with the training that a company will provide. </w:t>
      </w:r>
    </w:p>
    <w:p w:rsidR="00A44BC5" w:rsidRPr="00AE0524" w:rsidRDefault="00411B4F" w:rsidP="0099021F">
      <w:pPr>
        <w:pStyle w:val="Heading1"/>
        <w:rPr>
          <w:color w:val="000000" w:themeColor="text1"/>
          <w:lang w:val="en-GB"/>
        </w:rPr>
      </w:pPr>
      <w:bookmarkStart w:id="35" w:name="_fo88ze1nd4z2" w:colFirst="0" w:colLast="0"/>
      <w:bookmarkStart w:id="36" w:name="_Toc132978006"/>
      <w:bookmarkEnd w:id="35"/>
      <w:r w:rsidRPr="00AE0524">
        <w:rPr>
          <w:color w:val="000000" w:themeColor="text1"/>
          <w:lang w:val="en-GB"/>
        </w:rPr>
        <w:lastRenderedPageBreak/>
        <w:t>Conclusion</w:t>
      </w:r>
      <w:bookmarkEnd w:id="36"/>
    </w:p>
    <w:p w:rsidR="00A44BC5" w:rsidRPr="00AE0524" w:rsidRDefault="00411B4F">
      <w:pPr>
        <w:pStyle w:val="normal0"/>
        <w:tabs>
          <w:tab w:val="left" w:pos="3168"/>
        </w:tabs>
        <w:spacing w:line="360" w:lineRule="auto"/>
        <w:jc w:val="both"/>
        <w:rPr>
          <w:rFonts w:ascii="Times New Roman" w:eastAsia="Times New Roman" w:hAnsi="Times New Roman" w:cs="Times New Roman"/>
          <w:color w:val="000000" w:themeColor="text1"/>
          <w:sz w:val="24"/>
          <w:szCs w:val="24"/>
          <w:lang w:val="en-GB"/>
        </w:rPr>
      </w:pPr>
      <w:r w:rsidRPr="00AE0524">
        <w:rPr>
          <w:rFonts w:ascii="Times New Roman" w:eastAsia="Times New Roman" w:hAnsi="Times New Roman" w:cs="Times New Roman"/>
          <w:color w:val="000000" w:themeColor="text1"/>
          <w:sz w:val="24"/>
          <w:szCs w:val="24"/>
          <w:lang w:val="en-GB"/>
        </w:rPr>
        <w:t>In the current assignment, a reflective statement is written regarding the academic experiences faced by Accounting and Management students during Academic learning. In the first section, Gibbs’ Model was considered and the student’s learning experience was discussed. The second section analysed peer-to-peer support, team building and cultural and behavioural expectations in an Accountant professional.</w:t>
      </w:r>
    </w:p>
    <w:p w:rsidR="00A44BC5" w:rsidRPr="00AE0524" w:rsidRDefault="00411B4F">
      <w:pPr>
        <w:pStyle w:val="normal0"/>
        <w:tabs>
          <w:tab w:val="left" w:pos="3168"/>
        </w:tabs>
        <w:spacing w:line="360" w:lineRule="auto"/>
        <w:jc w:val="both"/>
        <w:rPr>
          <w:rFonts w:ascii="Times New Roman" w:eastAsia="Times New Roman" w:hAnsi="Times New Roman" w:cs="Times New Roman"/>
          <w:b/>
          <w:color w:val="000000" w:themeColor="text1"/>
          <w:sz w:val="24"/>
          <w:szCs w:val="24"/>
          <w:lang w:val="en-GB"/>
        </w:rPr>
      </w:pPr>
      <w:r w:rsidRPr="00AE0524">
        <w:rPr>
          <w:color w:val="000000" w:themeColor="text1"/>
          <w:lang w:val="en-GB"/>
        </w:rPr>
        <w:br w:type="page"/>
      </w:r>
    </w:p>
    <w:p w:rsidR="00A44BC5" w:rsidRPr="00AE0524" w:rsidRDefault="00411B4F">
      <w:pPr>
        <w:pStyle w:val="normal0"/>
        <w:tabs>
          <w:tab w:val="left" w:pos="3168"/>
        </w:tabs>
        <w:spacing w:line="360" w:lineRule="auto"/>
        <w:jc w:val="both"/>
        <w:rPr>
          <w:rFonts w:ascii="Times New Roman" w:eastAsia="Times New Roman" w:hAnsi="Times New Roman" w:cs="Times New Roman"/>
          <w:b/>
          <w:color w:val="000000" w:themeColor="text1"/>
          <w:sz w:val="24"/>
          <w:szCs w:val="24"/>
          <w:lang w:val="en-GB"/>
        </w:rPr>
      </w:pPr>
      <w:r w:rsidRPr="00AE0524">
        <w:rPr>
          <w:rFonts w:ascii="Times New Roman" w:eastAsia="Times New Roman" w:hAnsi="Times New Roman" w:cs="Times New Roman"/>
          <w:b/>
          <w:color w:val="000000" w:themeColor="text1"/>
          <w:sz w:val="24"/>
          <w:szCs w:val="24"/>
          <w:lang w:val="en-GB"/>
        </w:rPr>
        <w:lastRenderedPageBreak/>
        <w:t>References</w:t>
      </w:r>
    </w:p>
    <w:p w:rsidR="0099021F" w:rsidRPr="00AE0524" w:rsidRDefault="0099021F">
      <w:pPr>
        <w:pStyle w:val="normal0"/>
        <w:tabs>
          <w:tab w:val="left" w:pos="3168"/>
        </w:tabs>
        <w:spacing w:line="360" w:lineRule="auto"/>
        <w:jc w:val="both"/>
        <w:rPr>
          <w:rFonts w:ascii="Times New Roman" w:eastAsia="Times New Roman" w:hAnsi="Times New Roman" w:cs="Times New Roman"/>
          <w:color w:val="000000" w:themeColor="text1"/>
          <w:sz w:val="24"/>
          <w:szCs w:val="24"/>
          <w:highlight w:val="white"/>
          <w:lang w:val="en-GB"/>
        </w:rPr>
      </w:pPr>
      <w:r w:rsidRPr="00AE0524">
        <w:rPr>
          <w:rFonts w:ascii="Times New Roman" w:eastAsia="Times New Roman" w:hAnsi="Times New Roman" w:cs="Times New Roman"/>
          <w:color w:val="000000" w:themeColor="text1"/>
          <w:sz w:val="24"/>
          <w:szCs w:val="24"/>
          <w:highlight w:val="white"/>
          <w:lang w:val="en-GB"/>
        </w:rPr>
        <w:t xml:space="preserve">cambridge.org (2019) Summative, Cambridge Dictionary. Available at: https://dictionary.cambridge.org/dictionary/english/summative (Accessed: April 21, 2023). </w:t>
      </w:r>
    </w:p>
    <w:p w:rsidR="0099021F" w:rsidRPr="00AE0524" w:rsidRDefault="0099021F">
      <w:pPr>
        <w:pStyle w:val="normal0"/>
        <w:tabs>
          <w:tab w:val="left" w:pos="3168"/>
        </w:tabs>
        <w:spacing w:line="360" w:lineRule="auto"/>
        <w:jc w:val="both"/>
        <w:rPr>
          <w:rFonts w:ascii="Times New Roman" w:eastAsia="Times New Roman" w:hAnsi="Times New Roman" w:cs="Times New Roman"/>
          <w:color w:val="000000" w:themeColor="text1"/>
          <w:sz w:val="24"/>
          <w:szCs w:val="24"/>
          <w:highlight w:val="white"/>
          <w:lang w:val="en-GB"/>
        </w:rPr>
      </w:pPr>
      <w:r w:rsidRPr="00AE0524">
        <w:rPr>
          <w:rFonts w:ascii="Times New Roman" w:eastAsia="Times New Roman" w:hAnsi="Times New Roman" w:cs="Times New Roman"/>
          <w:color w:val="000000" w:themeColor="text1"/>
          <w:sz w:val="24"/>
          <w:szCs w:val="24"/>
          <w:highlight w:val="white"/>
          <w:lang w:val="en-GB"/>
        </w:rPr>
        <w:t xml:space="preserve">Dolce, V., Emanuel, F., Cisi, M. and Ghislieri, C., 2020. The soft skills of accounting graduates: Perceptions versus expectations. </w:t>
      </w:r>
      <w:r w:rsidRPr="00AE0524">
        <w:rPr>
          <w:rFonts w:ascii="Times New Roman" w:eastAsia="Times New Roman" w:hAnsi="Times New Roman" w:cs="Times New Roman"/>
          <w:i/>
          <w:color w:val="000000" w:themeColor="text1"/>
          <w:sz w:val="24"/>
          <w:szCs w:val="24"/>
          <w:highlight w:val="white"/>
          <w:lang w:val="en-GB"/>
        </w:rPr>
        <w:t>Accounting Education</w:t>
      </w:r>
      <w:r w:rsidRPr="00AE0524">
        <w:rPr>
          <w:rFonts w:ascii="Times New Roman" w:eastAsia="Times New Roman" w:hAnsi="Times New Roman" w:cs="Times New Roman"/>
          <w:color w:val="000000" w:themeColor="text1"/>
          <w:sz w:val="24"/>
          <w:szCs w:val="24"/>
          <w:highlight w:val="white"/>
          <w:lang w:val="en-GB"/>
        </w:rPr>
        <w:t xml:space="preserve">, </w:t>
      </w:r>
      <w:r w:rsidRPr="00AE0524">
        <w:rPr>
          <w:rFonts w:ascii="Times New Roman" w:eastAsia="Times New Roman" w:hAnsi="Times New Roman" w:cs="Times New Roman"/>
          <w:i/>
          <w:color w:val="000000" w:themeColor="text1"/>
          <w:sz w:val="24"/>
          <w:szCs w:val="24"/>
          <w:highlight w:val="white"/>
          <w:lang w:val="en-GB"/>
        </w:rPr>
        <w:t>29</w:t>
      </w:r>
      <w:r w:rsidRPr="00AE0524">
        <w:rPr>
          <w:rFonts w:ascii="Times New Roman" w:eastAsia="Times New Roman" w:hAnsi="Times New Roman" w:cs="Times New Roman"/>
          <w:color w:val="000000" w:themeColor="text1"/>
          <w:sz w:val="24"/>
          <w:szCs w:val="24"/>
          <w:highlight w:val="white"/>
          <w:lang w:val="en-GB"/>
        </w:rPr>
        <w:t>(1), pp.57-76.</w:t>
      </w:r>
    </w:p>
    <w:p w:rsidR="0099021F" w:rsidRPr="00AE0524" w:rsidRDefault="0099021F">
      <w:pPr>
        <w:pStyle w:val="normal0"/>
        <w:tabs>
          <w:tab w:val="left" w:pos="3168"/>
        </w:tabs>
        <w:spacing w:line="360" w:lineRule="auto"/>
        <w:jc w:val="both"/>
        <w:rPr>
          <w:rFonts w:ascii="Times New Roman" w:eastAsia="Times New Roman" w:hAnsi="Times New Roman" w:cs="Times New Roman"/>
          <w:color w:val="000000" w:themeColor="text1"/>
          <w:sz w:val="24"/>
          <w:szCs w:val="24"/>
          <w:highlight w:val="white"/>
          <w:lang w:val="en-GB"/>
        </w:rPr>
      </w:pPr>
      <w:r w:rsidRPr="00AE0524">
        <w:rPr>
          <w:rFonts w:ascii="Times New Roman" w:eastAsia="Times New Roman" w:hAnsi="Times New Roman" w:cs="Times New Roman"/>
          <w:color w:val="000000" w:themeColor="text1"/>
          <w:sz w:val="24"/>
          <w:szCs w:val="24"/>
          <w:highlight w:val="white"/>
          <w:lang w:val="en-GB"/>
        </w:rPr>
        <w:t xml:space="preserve">Fuadah, H. and Setiyawati, H., 2020. The Effect of the implementation of transparency and accounting information systems on the quality of financial reports. </w:t>
      </w:r>
      <w:r w:rsidRPr="00AE0524">
        <w:rPr>
          <w:rFonts w:ascii="Times New Roman" w:eastAsia="Times New Roman" w:hAnsi="Times New Roman" w:cs="Times New Roman"/>
          <w:i/>
          <w:color w:val="000000" w:themeColor="text1"/>
          <w:sz w:val="24"/>
          <w:szCs w:val="24"/>
          <w:highlight w:val="white"/>
          <w:lang w:val="en-GB"/>
        </w:rPr>
        <w:t>IJO-International Journal of Business Management (ISSN 2811-2504)</w:t>
      </w:r>
      <w:r w:rsidRPr="00AE0524">
        <w:rPr>
          <w:rFonts w:ascii="Times New Roman" w:eastAsia="Times New Roman" w:hAnsi="Times New Roman" w:cs="Times New Roman"/>
          <w:color w:val="000000" w:themeColor="text1"/>
          <w:sz w:val="24"/>
          <w:szCs w:val="24"/>
          <w:highlight w:val="white"/>
          <w:lang w:val="en-GB"/>
        </w:rPr>
        <w:t xml:space="preserve">, </w:t>
      </w:r>
      <w:r w:rsidRPr="00AE0524">
        <w:rPr>
          <w:rFonts w:ascii="Times New Roman" w:eastAsia="Times New Roman" w:hAnsi="Times New Roman" w:cs="Times New Roman"/>
          <w:i/>
          <w:color w:val="000000" w:themeColor="text1"/>
          <w:sz w:val="24"/>
          <w:szCs w:val="24"/>
          <w:highlight w:val="white"/>
          <w:lang w:val="en-GB"/>
        </w:rPr>
        <w:t>3</w:t>
      </w:r>
      <w:r w:rsidRPr="00AE0524">
        <w:rPr>
          <w:rFonts w:ascii="Times New Roman" w:eastAsia="Times New Roman" w:hAnsi="Times New Roman" w:cs="Times New Roman"/>
          <w:color w:val="000000" w:themeColor="text1"/>
          <w:sz w:val="24"/>
          <w:szCs w:val="24"/>
          <w:highlight w:val="white"/>
          <w:lang w:val="en-GB"/>
        </w:rPr>
        <w:t>(11), pp.01-12.</w:t>
      </w:r>
    </w:p>
    <w:p w:rsidR="0099021F" w:rsidRPr="00AE0524" w:rsidRDefault="0099021F">
      <w:pPr>
        <w:pStyle w:val="normal0"/>
        <w:tabs>
          <w:tab w:val="left" w:pos="3168"/>
        </w:tabs>
        <w:spacing w:line="360" w:lineRule="auto"/>
        <w:jc w:val="both"/>
        <w:rPr>
          <w:rFonts w:ascii="Times New Roman" w:eastAsia="Times New Roman" w:hAnsi="Times New Roman" w:cs="Times New Roman"/>
          <w:color w:val="000000" w:themeColor="text1"/>
          <w:sz w:val="24"/>
          <w:szCs w:val="24"/>
          <w:highlight w:val="white"/>
          <w:lang w:val="en-GB"/>
        </w:rPr>
      </w:pPr>
      <w:r w:rsidRPr="00AE0524">
        <w:rPr>
          <w:rFonts w:ascii="Times New Roman" w:eastAsia="Times New Roman" w:hAnsi="Times New Roman" w:cs="Times New Roman"/>
          <w:color w:val="000000" w:themeColor="text1"/>
          <w:sz w:val="24"/>
          <w:szCs w:val="24"/>
          <w:highlight w:val="white"/>
          <w:lang w:val="en-GB"/>
        </w:rPr>
        <w:t xml:space="preserve">gre.ac.uk (2019) Formative vs summative: Learning and teaching, University of Greenwich. Available at: https://www.gre.ac.uk/learning-teaching/assessment/assessment/design/formative-vs-summative#:~:text=Formative%20assessments%20have%20low%20stakes,against%20some%20standard%20or%20benchmark. (Accessed: April 21, 2023). </w:t>
      </w:r>
    </w:p>
    <w:p w:rsidR="0099021F" w:rsidRPr="00AE0524" w:rsidRDefault="0099021F">
      <w:pPr>
        <w:pStyle w:val="normal0"/>
        <w:tabs>
          <w:tab w:val="left" w:pos="3168"/>
        </w:tabs>
        <w:spacing w:line="360" w:lineRule="auto"/>
        <w:jc w:val="both"/>
        <w:rPr>
          <w:rFonts w:ascii="Times New Roman" w:eastAsia="Times New Roman" w:hAnsi="Times New Roman" w:cs="Times New Roman"/>
          <w:color w:val="000000" w:themeColor="text1"/>
          <w:sz w:val="24"/>
          <w:szCs w:val="24"/>
          <w:highlight w:val="white"/>
          <w:lang w:val="en-GB"/>
        </w:rPr>
      </w:pPr>
      <w:r w:rsidRPr="00AE0524">
        <w:rPr>
          <w:rFonts w:ascii="Times New Roman" w:eastAsia="Times New Roman" w:hAnsi="Times New Roman" w:cs="Times New Roman"/>
          <w:color w:val="000000" w:themeColor="text1"/>
          <w:sz w:val="24"/>
          <w:szCs w:val="24"/>
          <w:highlight w:val="white"/>
          <w:lang w:val="en-GB"/>
        </w:rPr>
        <w:t xml:space="preserve">Hannah, A.L., Norman, M.V. and Johnson, K.M., 2022. The influence of cultural competency in accounting. </w:t>
      </w:r>
      <w:r w:rsidRPr="00AE0524">
        <w:rPr>
          <w:rFonts w:ascii="Times New Roman" w:eastAsia="Times New Roman" w:hAnsi="Times New Roman" w:cs="Times New Roman"/>
          <w:i/>
          <w:color w:val="000000" w:themeColor="text1"/>
          <w:sz w:val="24"/>
          <w:szCs w:val="24"/>
          <w:highlight w:val="white"/>
          <w:lang w:val="en-GB"/>
        </w:rPr>
        <w:t>Strategic HR Review</w:t>
      </w:r>
      <w:r w:rsidRPr="00AE0524">
        <w:rPr>
          <w:rFonts w:ascii="Times New Roman" w:eastAsia="Times New Roman" w:hAnsi="Times New Roman" w:cs="Times New Roman"/>
          <w:color w:val="000000" w:themeColor="text1"/>
          <w:sz w:val="24"/>
          <w:szCs w:val="24"/>
          <w:highlight w:val="white"/>
          <w:lang w:val="en-GB"/>
        </w:rPr>
        <w:t>, (ahead-of-print).</w:t>
      </w:r>
    </w:p>
    <w:p w:rsidR="0099021F" w:rsidRPr="00AE0524" w:rsidRDefault="0099021F">
      <w:pPr>
        <w:pStyle w:val="normal0"/>
        <w:tabs>
          <w:tab w:val="left" w:pos="3168"/>
        </w:tabs>
        <w:spacing w:line="360" w:lineRule="auto"/>
        <w:jc w:val="both"/>
        <w:rPr>
          <w:rFonts w:ascii="Times New Roman" w:eastAsia="Times New Roman" w:hAnsi="Times New Roman" w:cs="Times New Roman"/>
          <w:color w:val="000000" w:themeColor="text1"/>
          <w:sz w:val="24"/>
          <w:szCs w:val="24"/>
          <w:highlight w:val="white"/>
          <w:lang w:val="en-GB"/>
        </w:rPr>
      </w:pPr>
      <w:r w:rsidRPr="00AE0524">
        <w:rPr>
          <w:rFonts w:ascii="Times New Roman" w:eastAsia="Times New Roman" w:hAnsi="Times New Roman" w:cs="Times New Roman"/>
          <w:color w:val="000000" w:themeColor="text1"/>
          <w:sz w:val="24"/>
          <w:szCs w:val="24"/>
          <w:highlight w:val="white"/>
          <w:lang w:val="en-GB"/>
        </w:rPr>
        <w:t xml:space="preserve">london.edu (2021) Reflective learning, Learning Innovation Exchange. Available at: https://teaching.london.edu/development/teaching-strategies/reflective-learning/ (Accessed: April 21, 2023). </w:t>
      </w:r>
    </w:p>
    <w:p w:rsidR="0099021F" w:rsidRPr="00AE0524" w:rsidRDefault="0099021F">
      <w:pPr>
        <w:pStyle w:val="normal0"/>
        <w:tabs>
          <w:tab w:val="left" w:pos="3168"/>
        </w:tabs>
        <w:spacing w:line="360" w:lineRule="auto"/>
        <w:jc w:val="both"/>
        <w:rPr>
          <w:rFonts w:ascii="Times New Roman" w:eastAsia="Times New Roman" w:hAnsi="Times New Roman" w:cs="Times New Roman"/>
          <w:color w:val="000000" w:themeColor="text1"/>
          <w:sz w:val="24"/>
          <w:szCs w:val="24"/>
          <w:lang w:val="en-GB"/>
        </w:rPr>
      </w:pPr>
      <w:r w:rsidRPr="00AE0524">
        <w:rPr>
          <w:rFonts w:ascii="Times New Roman" w:eastAsia="Times New Roman" w:hAnsi="Times New Roman" w:cs="Times New Roman"/>
          <w:color w:val="000000" w:themeColor="text1"/>
          <w:sz w:val="24"/>
          <w:szCs w:val="24"/>
          <w:lang w:val="en-GB"/>
        </w:rPr>
        <w:t xml:space="preserve">my.cumbria.ac.uk (2019) Gibbs’ reflective cycle - University of Cumbria. Available at: https://my.cumbria.ac.uk/media/MyCumbria/Documents/ReflectiveCycleGibbs.pdf (Accessed: April 21, 2023). </w:t>
      </w:r>
    </w:p>
    <w:p w:rsidR="0099021F" w:rsidRPr="00AE0524" w:rsidRDefault="0099021F">
      <w:pPr>
        <w:pStyle w:val="normal0"/>
        <w:tabs>
          <w:tab w:val="left" w:pos="3168"/>
        </w:tabs>
        <w:spacing w:line="360" w:lineRule="auto"/>
        <w:jc w:val="both"/>
        <w:rPr>
          <w:rFonts w:ascii="Times New Roman" w:eastAsia="Times New Roman" w:hAnsi="Times New Roman" w:cs="Times New Roman"/>
          <w:color w:val="000000" w:themeColor="text1"/>
          <w:sz w:val="24"/>
          <w:szCs w:val="24"/>
          <w:highlight w:val="white"/>
          <w:lang w:val="en-GB"/>
        </w:rPr>
      </w:pPr>
      <w:r w:rsidRPr="00AE0524">
        <w:rPr>
          <w:rFonts w:ascii="Times New Roman" w:eastAsia="Times New Roman" w:hAnsi="Times New Roman" w:cs="Times New Roman"/>
          <w:color w:val="000000" w:themeColor="text1"/>
          <w:sz w:val="24"/>
          <w:szCs w:val="24"/>
          <w:highlight w:val="white"/>
          <w:lang w:val="en-GB"/>
        </w:rPr>
        <w:t xml:space="preserve">Papageorgiou, E., 2022. Self-Regulated learning strategies and academic performance of accounting students at a South African university. </w:t>
      </w:r>
      <w:r w:rsidRPr="00AE0524">
        <w:rPr>
          <w:rFonts w:ascii="Times New Roman" w:eastAsia="Times New Roman" w:hAnsi="Times New Roman" w:cs="Times New Roman"/>
          <w:i/>
          <w:color w:val="000000" w:themeColor="text1"/>
          <w:sz w:val="24"/>
          <w:szCs w:val="24"/>
          <w:highlight w:val="white"/>
          <w:lang w:val="en-GB"/>
        </w:rPr>
        <w:t>South African Journal of Higher Education</w:t>
      </w:r>
      <w:r w:rsidRPr="00AE0524">
        <w:rPr>
          <w:rFonts w:ascii="Times New Roman" w:eastAsia="Times New Roman" w:hAnsi="Times New Roman" w:cs="Times New Roman"/>
          <w:color w:val="000000" w:themeColor="text1"/>
          <w:sz w:val="24"/>
          <w:szCs w:val="24"/>
          <w:highlight w:val="white"/>
          <w:lang w:val="en-GB"/>
        </w:rPr>
        <w:t xml:space="preserve">, </w:t>
      </w:r>
      <w:r w:rsidRPr="00AE0524">
        <w:rPr>
          <w:rFonts w:ascii="Times New Roman" w:eastAsia="Times New Roman" w:hAnsi="Times New Roman" w:cs="Times New Roman"/>
          <w:i/>
          <w:color w:val="000000" w:themeColor="text1"/>
          <w:sz w:val="24"/>
          <w:szCs w:val="24"/>
          <w:highlight w:val="white"/>
          <w:lang w:val="en-GB"/>
        </w:rPr>
        <w:t>36</w:t>
      </w:r>
      <w:r w:rsidRPr="00AE0524">
        <w:rPr>
          <w:rFonts w:ascii="Times New Roman" w:eastAsia="Times New Roman" w:hAnsi="Times New Roman" w:cs="Times New Roman"/>
          <w:color w:val="000000" w:themeColor="text1"/>
          <w:sz w:val="24"/>
          <w:szCs w:val="24"/>
          <w:highlight w:val="white"/>
          <w:lang w:val="en-GB"/>
        </w:rPr>
        <w:t>(1), pp.251-278.</w:t>
      </w:r>
    </w:p>
    <w:p w:rsidR="0099021F" w:rsidRPr="00AE0524" w:rsidRDefault="0099021F">
      <w:pPr>
        <w:pStyle w:val="normal0"/>
        <w:tabs>
          <w:tab w:val="left" w:pos="3168"/>
        </w:tabs>
        <w:spacing w:line="360" w:lineRule="auto"/>
        <w:jc w:val="both"/>
        <w:rPr>
          <w:rFonts w:ascii="Times New Roman" w:eastAsia="Times New Roman" w:hAnsi="Times New Roman" w:cs="Times New Roman"/>
          <w:color w:val="000000" w:themeColor="text1"/>
          <w:sz w:val="24"/>
          <w:szCs w:val="24"/>
          <w:highlight w:val="white"/>
          <w:lang w:val="en-GB"/>
        </w:rPr>
      </w:pPr>
      <w:r w:rsidRPr="00AE0524">
        <w:rPr>
          <w:rFonts w:ascii="Times New Roman" w:eastAsia="Times New Roman" w:hAnsi="Times New Roman" w:cs="Times New Roman"/>
          <w:color w:val="000000" w:themeColor="text1"/>
          <w:sz w:val="24"/>
          <w:szCs w:val="24"/>
          <w:highlight w:val="white"/>
          <w:lang w:val="en-GB"/>
        </w:rPr>
        <w:t xml:space="preserve">Sabbott (2019) Formative assessment definition, The Glossary of Education Reform. Available at: https://www.edglossary.org/formative-assessment/ (Accessed: April 21, 2023). </w:t>
      </w:r>
    </w:p>
    <w:p w:rsidR="0099021F" w:rsidRPr="00AE0524" w:rsidRDefault="0099021F">
      <w:pPr>
        <w:pStyle w:val="normal0"/>
        <w:tabs>
          <w:tab w:val="left" w:pos="3168"/>
        </w:tabs>
        <w:spacing w:line="360" w:lineRule="auto"/>
        <w:jc w:val="both"/>
        <w:rPr>
          <w:rFonts w:ascii="Times New Roman" w:eastAsia="Times New Roman" w:hAnsi="Times New Roman" w:cs="Times New Roman"/>
          <w:color w:val="000000" w:themeColor="text1"/>
          <w:sz w:val="24"/>
          <w:szCs w:val="24"/>
          <w:highlight w:val="white"/>
          <w:lang w:val="en-GB"/>
        </w:rPr>
      </w:pPr>
      <w:r w:rsidRPr="00AE0524">
        <w:rPr>
          <w:rFonts w:ascii="Times New Roman" w:eastAsia="Times New Roman" w:hAnsi="Times New Roman" w:cs="Times New Roman"/>
          <w:color w:val="000000" w:themeColor="text1"/>
          <w:sz w:val="24"/>
          <w:szCs w:val="24"/>
          <w:highlight w:val="white"/>
          <w:lang w:val="en-GB"/>
        </w:rPr>
        <w:t xml:space="preserve">University, C.M. (2019) Formative vs summative assessment - eberly center - carnegie Mellon University, Formative vs Summative Assessment - Eberly Center - Carnegie Mellon University. Available at: https://www.cmu.edu/teaching/assessment/basics/formative-summative.html (Accessed: April 21, 2023). </w:t>
      </w:r>
    </w:p>
    <w:sectPr w:rsidR="0099021F" w:rsidRPr="00AE0524" w:rsidSect="0099021F">
      <w:footerReference w:type="default" r:id="rId8"/>
      <w:footerReference w:type="first" r:id="rId9"/>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3D5F" w:rsidRDefault="00F03D5F" w:rsidP="00A44BC5">
      <w:pPr>
        <w:spacing w:line="240" w:lineRule="auto"/>
      </w:pPr>
      <w:r>
        <w:separator/>
      </w:r>
    </w:p>
  </w:endnote>
  <w:endnote w:type="continuationSeparator" w:id="1">
    <w:p w:rsidR="00F03D5F" w:rsidRDefault="00F03D5F" w:rsidP="00A44BC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Cs w:val="24"/>
      </w:rPr>
      <w:id w:val="9374743"/>
      <w:docPartObj>
        <w:docPartGallery w:val="Page Numbers (Bottom of Page)"/>
        <w:docPartUnique/>
      </w:docPartObj>
    </w:sdtPr>
    <w:sdtContent>
      <w:sdt>
        <w:sdtPr>
          <w:rPr>
            <w:rFonts w:ascii="Times New Roman" w:hAnsi="Times New Roman" w:cs="Times New Roman"/>
            <w:szCs w:val="24"/>
          </w:rPr>
          <w:id w:val="9374742"/>
          <w:docPartObj>
            <w:docPartGallery w:val="Page Numbers (Top of Page)"/>
            <w:docPartUnique/>
          </w:docPartObj>
        </w:sdtPr>
        <w:sdtContent>
          <w:p w:rsidR="0099021F" w:rsidRPr="00DA5B36" w:rsidRDefault="0099021F">
            <w:pPr>
              <w:pStyle w:val="Footer"/>
              <w:jc w:val="right"/>
              <w:rPr>
                <w:rFonts w:ascii="Times New Roman" w:hAnsi="Times New Roman" w:cs="Times New Roman"/>
                <w:szCs w:val="24"/>
              </w:rPr>
            </w:pPr>
            <w:r w:rsidRPr="00DA5B36">
              <w:rPr>
                <w:rFonts w:ascii="Times New Roman" w:hAnsi="Times New Roman" w:cs="Times New Roman"/>
                <w:szCs w:val="24"/>
              </w:rPr>
              <w:t xml:space="preserve">Page </w:t>
            </w:r>
            <w:r w:rsidR="00121C67" w:rsidRPr="00DA5B36">
              <w:rPr>
                <w:rFonts w:ascii="Times New Roman" w:hAnsi="Times New Roman" w:cs="Times New Roman"/>
                <w:szCs w:val="24"/>
              </w:rPr>
              <w:fldChar w:fldCharType="begin"/>
            </w:r>
            <w:r w:rsidRPr="00DA5B36">
              <w:rPr>
                <w:rFonts w:ascii="Times New Roman" w:hAnsi="Times New Roman" w:cs="Times New Roman"/>
                <w:szCs w:val="24"/>
              </w:rPr>
              <w:instrText xml:space="preserve"> PAGE </w:instrText>
            </w:r>
            <w:r w:rsidR="00121C67" w:rsidRPr="00DA5B36">
              <w:rPr>
                <w:rFonts w:ascii="Times New Roman" w:hAnsi="Times New Roman" w:cs="Times New Roman"/>
                <w:szCs w:val="24"/>
              </w:rPr>
              <w:fldChar w:fldCharType="separate"/>
            </w:r>
            <w:r w:rsidR="00DA5B36">
              <w:rPr>
                <w:rFonts w:ascii="Times New Roman" w:hAnsi="Times New Roman" w:cs="Times New Roman"/>
                <w:noProof/>
                <w:szCs w:val="24"/>
              </w:rPr>
              <w:t>8</w:t>
            </w:r>
            <w:r w:rsidR="00121C67" w:rsidRPr="00DA5B36">
              <w:rPr>
                <w:rFonts w:ascii="Times New Roman" w:hAnsi="Times New Roman" w:cs="Times New Roman"/>
                <w:szCs w:val="24"/>
              </w:rPr>
              <w:fldChar w:fldCharType="end"/>
            </w:r>
            <w:r w:rsidRPr="00DA5B36">
              <w:rPr>
                <w:rFonts w:ascii="Times New Roman" w:hAnsi="Times New Roman" w:cs="Times New Roman"/>
                <w:szCs w:val="24"/>
              </w:rPr>
              <w:t xml:space="preserve"> of </w:t>
            </w:r>
            <w:r w:rsidR="00121C67" w:rsidRPr="00DA5B36">
              <w:rPr>
                <w:rFonts w:ascii="Times New Roman" w:hAnsi="Times New Roman" w:cs="Times New Roman"/>
                <w:szCs w:val="24"/>
              </w:rPr>
              <w:fldChar w:fldCharType="begin"/>
            </w:r>
            <w:r w:rsidRPr="00DA5B36">
              <w:rPr>
                <w:rFonts w:ascii="Times New Roman" w:hAnsi="Times New Roman" w:cs="Times New Roman"/>
                <w:szCs w:val="24"/>
              </w:rPr>
              <w:instrText xml:space="preserve"> NUMPAGES  </w:instrText>
            </w:r>
            <w:r w:rsidR="00121C67" w:rsidRPr="00DA5B36">
              <w:rPr>
                <w:rFonts w:ascii="Times New Roman" w:hAnsi="Times New Roman" w:cs="Times New Roman"/>
                <w:szCs w:val="24"/>
              </w:rPr>
              <w:fldChar w:fldCharType="separate"/>
            </w:r>
            <w:r w:rsidR="00DA5B36">
              <w:rPr>
                <w:rFonts w:ascii="Times New Roman" w:hAnsi="Times New Roman" w:cs="Times New Roman"/>
                <w:noProof/>
                <w:szCs w:val="24"/>
              </w:rPr>
              <w:t>11</w:t>
            </w:r>
            <w:r w:rsidR="00121C67" w:rsidRPr="00DA5B36">
              <w:rPr>
                <w:rFonts w:ascii="Times New Roman" w:hAnsi="Times New Roman" w:cs="Times New Roman"/>
                <w:szCs w:val="24"/>
              </w:rPr>
              <w:fldChar w:fldCharType="end"/>
            </w:r>
          </w:p>
        </w:sdtContent>
      </w:sdt>
    </w:sdtContent>
  </w:sdt>
  <w:p w:rsidR="00A44BC5" w:rsidRDefault="00A44BC5">
    <w:pPr>
      <w:pStyle w:val="normal0"/>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74737"/>
      <w:docPartObj>
        <w:docPartGallery w:val="Page Numbers (Bottom of Page)"/>
        <w:docPartUnique/>
      </w:docPartObj>
    </w:sdtPr>
    <w:sdtContent>
      <w:sdt>
        <w:sdtPr>
          <w:id w:val="565050523"/>
          <w:docPartObj>
            <w:docPartGallery w:val="Page Numbers (Top of Page)"/>
            <w:docPartUnique/>
          </w:docPartObj>
        </w:sdtPr>
        <w:sdtContent>
          <w:p w:rsidR="0099021F" w:rsidRDefault="0099021F">
            <w:pPr>
              <w:pStyle w:val="Footer"/>
              <w:jc w:val="right"/>
            </w:pPr>
            <w:r>
              <w:t xml:space="preserve">Page </w:t>
            </w:r>
            <w:r w:rsidR="00121C67">
              <w:rPr>
                <w:b/>
                <w:sz w:val="24"/>
                <w:szCs w:val="24"/>
              </w:rPr>
              <w:fldChar w:fldCharType="begin"/>
            </w:r>
            <w:r>
              <w:rPr>
                <w:b/>
              </w:rPr>
              <w:instrText xml:space="preserve"> PAGE </w:instrText>
            </w:r>
            <w:r w:rsidR="00121C67">
              <w:rPr>
                <w:b/>
                <w:sz w:val="24"/>
                <w:szCs w:val="24"/>
              </w:rPr>
              <w:fldChar w:fldCharType="separate"/>
            </w:r>
            <w:r w:rsidR="00DA5B36">
              <w:rPr>
                <w:b/>
                <w:noProof/>
              </w:rPr>
              <w:t>0</w:t>
            </w:r>
            <w:r w:rsidR="00121C67">
              <w:rPr>
                <w:b/>
                <w:sz w:val="24"/>
                <w:szCs w:val="24"/>
              </w:rPr>
              <w:fldChar w:fldCharType="end"/>
            </w:r>
            <w:r>
              <w:t xml:space="preserve"> of </w:t>
            </w:r>
            <w:r w:rsidR="00121C67">
              <w:rPr>
                <w:b/>
                <w:sz w:val="24"/>
                <w:szCs w:val="24"/>
              </w:rPr>
              <w:fldChar w:fldCharType="begin"/>
            </w:r>
            <w:r>
              <w:rPr>
                <w:b/>
              </w:rPr>
              <w:instrText xml:space="preserve"> NUMPAGES  </w:instrText>
            </w:r>
            <w:r w:rsidR="00121C67">
              <w:rPr>
                <w:b/>
                <w:sz w:val="24"/>
                <w:szCs w:val="24"/>
              </w:rPr>
              <w:fldChar w:fldCharType="separate"/>
            </w:r>
            <w:r w:rsidR="00DA5B36">
              <w:rPr>
                <w:b/>
                <w:noProof/>
              </w:rPr>
              <w:t>11</w:t>
            </w:r>
            <w:r w:rsidR="00121C67">
              <w:rPr>
                <w:b/>
                <w:sz w:val="24"/>
                <w:szCs w:val="24"/>
              </w:rPr>
              <w:fldChar w:fldCharType="end"/>
            </w:r>
          </w:p>
        </w:sdtContent>
      </w:sdt>
    </w:sdtContent>
  </w:sdt>
  <w:p w:rsidR="0099021F" w:rsidRDefault="009902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3D5F" w:rsidRDefault="00F03D5F" w:rsidP="00A44BC5">
      <w:pPr>
        <w:spacing w:line="240" w:lineRule="auto"/>
      </w:pPr>
      <w:r>
        <w:separator/>
      </w:r>
    </w:p>
  </w:footnote>
  <w:footnote w:type="continuationSeparator" w:id="1">
    <w:p w:rsidR="00F03D5F" w:rsidRDefault="00F03D5F" w:rsidP="00A44BC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27DB3"/>
    <w:multiLevelType w:val="multilevel"/>
    <w:tmpl w:val="32323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0315F71"/>
    <w:multiLevelType w:val="hybridMultilevel"/>
    <w:tmpl w:val="7B3AD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733DD2"/>
    <w:multiLevelType w:val="hybridMultilevel"/>
    <w:tmpl w:val="B1CE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DC58F0"/>
    <w:multiLevelType w:val="hybridMultilevel"/>
    <w:tmpl w:val="95D0F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9061D3"/>
    <w:multiLevelType w:val="hybridMultilevel"/>
    <w:tmpl w:val="507C1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rsids>
    <w:rsidRoot w:val="00A44BC5"/>
    <w:rsid w:val="00121C67"/>
    <w:rsid w:val="003C3A19"/>
    <w:rsid w:val="00411B4F"/>
    <w:rsid w:val="004F4D75"/>
    <w:rsid w:val="00552876"/>
    <w:rsid w:val="00782950"/>
    <w:rsid w:val="007C3136"/>
    <w:rsid w:val="00831FEA"/>
    <w:rsid w:val="0099021F"/>
    <w:rsid w:val="00A44BC5"/>
    <w:rsid w:val="00AE0524"/>
    <w:rsid w:val="00B634B0"/>
    <w:rsid w:val="00DA5B36"/>
    <w:rsid w:val="00E85039"/>
    <w:rsid w:val="00F03D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C67"/>
  </w:style>
  <w:style w:type="paragraph" w:styleId="Heading1">
    <w:name w:val="heading 1"/>
    <w:basedOn w:val="normal0"/>
    <w:next w:val="normal0"/>
    <w:autoRedefine/>
    <w:rsid w:val="0099021F"/>
    <w:pPr>
      <w:keepNext/>
      <w:keepLines/>
      <w:tabs>
        <w:tab w:val="left" w:pos="3168"/>
      </w:tabs>
      <w:spacing w:line="360" w:lineRule="auto"/>
      <w:jc w:val="both"/>
      <w:outlineLvl w:val="0"/>
    </w:pPr>
    <w:rPr>
      <w:rFonts w:ascii="Times New Roman" w:eastAsia="Times New Roman" w:hAnsi="Times New Roman" w:cs="Times New Roman"/>
      <w:b/>
      <w:sz w:val="28"/>
      <w:szCs w:val="28"/>
    </w:rPr>
  </w:style>
  <w:style w:type="paragraph" w:styleId="Heading2">
    <w:name w:val="heading 2"/>
    <w:basedOn w:val="normal0"/>
    <w:next w:val="normal0"/>
    <w:rsid w:val="00A44BC5"/>
    <w:pPr>
      <w:keepNext/>
      <w:keepLines/>
      <w:tabs>
        <w:tab w:val="left" w:pos="3168"/>
      </w:tabs>
      <w:spacing w:line="360" w:lineRule="auto"/>
      <w:jc w:val="both"/>
      <w:outlineLvl w:val="1"/>
    </w:pPr>
    <w:rPr>
      <w:rFonts w:ascii="Times New Roman" w:eastAsia="Times New Roman" w:hAnsi="Times New Roman" w:cs="Times New Roman"/>
      <w:b/>
      <w:sz w:val="24"/>
      <w:szCs w:val="24"/>
    </w:rPr>
  </w:style>
  <w:style w:type="paragraph" w:styleId="Heading3">
    <w:name w:val="heading 3"/>
    <w:basedOn w:val="normal0"/>
    <w:next w:val="normal0"/>
    <w:rsid w:val="00A44BC5"/>
    <w:pPr>
      <w:keepNext/>
      <w:keepLines/>
      <w:spacing w:before="320" w:after="80"/>
      <w:outlineLvl w:val="2"/>
    </w:pPr>
    <w:rPr>
      <w:color w:val="434343"/>
      <w:sz w:val="28"/>
      <w:szCs w:val="28"/>
    </w:rPr>
  </w:style>
  <w:style w:type="paragraph" w:styleId="Heading4">
    <w:name w:val="heading 4"/>
    <w:basedOn w:val="normal0"/>
    <w:next w:val="normal0"/>
    <w:rsid w:val="00A44BC5"/>
    <w:pPr>
      <w:keepNext/>
      <w:keepLines/>
      <w:spacing w:before="280" w:after="80"/>
      <w:outlineLvl w:val="3"/>
    </w:pPr>
    <w:rPr>
      <w:color w:val="666666"/>
      <w:sz w:val="24"/>
      <w:szCs w:val="24"/>
    </w:rPr>
  </w:style>
  <w:style w:type="paragraph" w:styleId="Heading5">
    <w:name w:val="heading 5"/>
    <w:basedOn w:val="normal0"/>
    <w:next w:val="normal0"/>
    <w:rsid w:val="00A44BC5"/>
    <w:pPr>
      <w:keepNext/>
      <w:keepLines/>
      <w:spacing w:before="240" w:after="80"/>
      <w:outlineLvl w:val="4"/>
    </w:pPr>
    <w:rPr>
      <w:color w:val="666666"/>
    </w:rPr>
  </w:style>
  <w:style w:type="paragraph" w:styleId="Heading6">
    <w:name w:val="heading 6"/>
    <w:basedOn w:val="normal0"/>
    <w:next w:val="normal0"/>
    <w:rsid w:val="00A44BC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44BC5"/>
  </w:style>
  <w:style w:type="paragraph" w:styleId="Title">
    <w:name w:val="Title"/>
    <w:basedOn w:val="normal0"/>
    <w:next w:val="normal0"/>
    <w:rsid w:val="00A44BC5"/>
    <w:pPr>
      <w:keepNext/>
      <w:keepLines/>
      <w:spacing w:after="60"/>
    </w:pPr>
    <w:rPr>
      <w:sz w:val="52"/>
      <w:szCs w:val="52"/>
    </w:rPr>
  </w:style>
  <w:style w:type="paragraph" w:styleId="Subtitle">
    <w:name w:val="Subtitle"/>
    <w:basedOn w:val="normal0"/>
    <w:next w:val="normal0"/>
    <w:rsid w:val="00A44BC5"/>
    <w:pPr>
      <w:keepNext/>
      <w:keepLines/>
      <w:spacing w:after="320"/>
    </w:pPr>
    <w:rPr>
      <w:color w:val="666666"/>
      <w:sz w:val="30"/>
      <w:szCs w:val="30"/>
    </w:rPr>
  </w:style>
  <w:style w:type="paragraph" w:styleId="Header">
    <w:name w:val="header"/>
    <w:basedOn w:val="Normal"/>
    <w:link w:val="HeaderChar"/>
    <w:uiPriority w:val="99"/>
    <w:semiHidden/>
    <w:unhideWhenUsed/>
    <w:rsid w:val="0099021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9021F"/>
  </w:style>
  <w:style w:type="paragraph" w:styleId="Footer">
    <w:name w:val="footer"/>
    <w:basedOn w:val="Normal"/>
    <w:link w:val="FooterChar"/>
    <w:uiPriority w:val="99"/>
    <w:unhideWhenUsed/>
    <w:rsid w:val="0099021F"/>
    <w:pPr>
      <w:tabs>
        <w:tab w:val="center" w:pos="4680"/>
        <w:tab w:val="right" w:pos="9360"/>
      </w:tabs>
      <w:spacing w:line="240" w:lineRule="auto"/>
    </w:pPr>
  </w:style>
  <w:style w:type="character" w:customStyle="1" w:styleId="FooterChar">
    <w:name w:val="Footer Char"/>
    <w:basedOn w:val="DefaultParagraphFont"/>
    <w:link w:val="Footer"/>
    <w:uiPriority w:val="99"/>
    <w:rsid w:val="0099021F"/>
  </w:style>
  <w:style w:type="paragraph" w:styleId="TOCHeading">
    <w:name w:val="TOC Heading"/>
    <w:basedOn w:val="Heading1"/>
    <w:next w:val="Normal"/>
    <w:uiPriority w:val="39"/>
    <w:semiHidden/>
    <w:unhideWhenUsed/>
    <w:qFormat/>
    <w:rsid w:val="0099021F"/>
    <w:pPr>
      <w:tabs>
        <w:tab w:val="clear" w:pos="3168"/>
      </w:tabs>
      <w:spacing w:before="480" w:line="276" w:lineRule="auto"/>
      <w:jc w:val="left"/>
      <w:outlineLvl w:val="9"/>
    </w:pPr>
    <w:rPr>
      <w:rFonts w:asciiTheme="majorHAnsi" w:eastAsiaTheme="majorEastAsia" w:hAnsiTheme="majorHAnsi" w:cstheme="majorBidi"/>
      <w:bCs/>
      <w:color w:val="365F91" w:themeColor="accent1" w:themeShade="BF"/>
    </w:rPr>
  </w:style>
  <w:style w:type="paragraph" w:styleId="TOC1">
    <w:name w:val="toc 1"/>
    <w:basedOn w:val="Normal"/>
    <w:next w:val="Normal"/>
    <w:autoRedefine/>
    <w:uiPriority w:val="39"/>
    <w:unhideWhenUsed/>
    <w:rsid w:val="00AE0524"/>
    <w:pPr>
      <w:tabs>
        <w:tab w:val="right" w:leader="dot" w:pos="9019"/>
      </w:tabs>
      <w:spacing w:after="100" w:line="360" w:lineRule="auto"/>
    </w:pPr>
  </w:style>
  <w:style w:type="paragraph" w:styleId="TOC2">
    <w:name w:val="toc 2"/>
    <w:basedOn w:val="Normal"/>
    <w:next w:val="Normal"/>
    <w:autoRedefine/>
    <w:uiPriority w:val="39"/>
    <w:unhideWhenUsed/>
    <w:rsid w:val="0099021F"/>
    <w:pPr>
      <w:spacing w:after="100"/>
      <w:ind w:left="220"/>
    </w:pPr>
  </w:style>
  <w:style w:type="character" w:styleId="Hyperlink">
    <w:name w:val="Hyperlink"/>
    <w:basedOn w:val="DefaultParagraphFont"/>
    <w:uiPriority w:val="99"/>
    <w:unhideWhenUsed/>
    <w:rsid w:val="0099021F"/>
    <w:rPr>
      <w:color w:val="0000FF" w:themeColor="hyperlink"/>
      <w:u w:val="single"/>
    </w:rPr>
  </w:style>
  <w:style w:type="paragraph" w:styleId="BalloonText">
    <w:name w:val="Balloon Text"/>
    <w:basedOn w:val="Normal"/>
    <w:link w:val="BalloonTextChar"/>
    <w:uiPriority w:val="99"/>
    <w:semiHidden/>
    <w:unhideWhenUsed/>
    <w:rsid w:val="009902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21F"/>
    <w:rPr>
      <w:rFonts w:ascii="Tahoma" w:hAnsi="Tahoma" w:cs="Tahoma"/>
      <w:sz w:val="16"/>
      <w:szCs w:val="16"/>
    </w:rPr>
  </w:style>
  <w:style w:type="table" w:styleId="TableGrid">
    <w:name w:val="Table Grid"/>
    <w:basedOn w:val="TableNormal"/>
    <w:uiPriority w:val="59"/>
    <w:rsid w:val="00AE0524"/>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5B7D6-B02E-4484-8DED-0067A6237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11</Pages>
  <Words>3284</Words>
  <Characters>18725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9</cp:revision>
  <dcterms:created xsi:type="dcterms:W3CDTF">2023-04-21T08:20:00Z</dcterms:created>
  <dcterms:modified xsi:type="dcterms:W3CDTF">2023-04-21T08:48:00Z</dcterms:modified>
</cp:coreProperties>
</file>