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E43DF7" w:rsidRPr="0080613F" w:rsidRDefault="00E43DF7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4C5560" w:rsidRPr="0080613F" w:rsidRDefault="00734D3E">
      <w:pPr>
        <w:pStyle w:val="normal0"/>
        <w:spacing w:line="360" w:lineRule="auto"/>
        <w:jc w:val="center"/>
        <w:rPr>
          <w:b/>
          <w:sz w:val="32"/>
          <w:szCs w:val="32"/>
        </w:rPr>
      </w:pPr>
      <w:r w:rsidRPr="0080613F">
        <w:rPr>
          <w:b/>
          <w:sz w:val="32"/>
          <w:szCs w:val="32"/>
        </w:rPr>
        <w:t>Assignment Guidance</w:t>
      </w:r>
    </w:p>
    <w:p w:rsidR="004C5560" w:rsidRPr="0080613F" w:rsidRDefault="00734D3E">
      <w:pPr>
        <w:pStyle w:val="normal0"/>
        <w:spacing w:line="360" w:lineRule="auto"/>
        <w:jc w:val="center"/>
        <w:rPr>
          <w:b/>
          <w:sz w:val="32"/>
          <w:szCs w:val="32"/>
        </w:rPr>
      </w:pPr>
      <w:r w:rsidRPr="0080613F">
        <w:rPr>
          <w:b/>
          <w:sz w:val="32"/>
          <w:szCs w:val="32"/>
        </w:rPr>
        <w:t>LC580 Employability and Professional Development</w:t>
      </w:r>
    </w:p>
    <w:p w:rsidR="0080613F" w:rsidRPr="0080613F" w:rsidRDefault="00734D3E">
      <w:pPr>
        <w:pStyle w:val="normal0"/>
        <w:spacing w:line="360" w:lineRule="auto"/>
        <w:jc w:val="center"/>
        <w:rPr>
          <w:b/>
          <w:sz w:val="32"/>
          <w:szCs w:val="32"/>
        </w:rPr>
      </w:pPr>
      <w:r w:rsidRPr="0080613F">
        <w:rPr>
          <w:b/>
          <w:sz w:val="32"/>
          <w:szCs w:val="32"/>
        </w:rPr>
        <w:t>CW1 Career Development Action Plan</w:t>
      </w:r>
    </w:p>
    <w:p w:rsidR="0080613F" w:rsidRPr="0080613F" w:rsidRDefault="0080613F">
      <w:pPr>
        <w:rPr>
          <w:b/>
          <w:sz w:val="32"/>
          <w:szCs w:val="32"/>
        </w:rPr>
      </w:pPr>
      <w:r w:rsidRPr="0080613F">
        <w:rPr>
          <w:b/>
          <w:sz w:val="32"/>
          <w:szCs w:val="32"/>
        </w:rPr>
        <w:br w:type="page"/>
      </w:r>
    </w:p>
    <w:sdt>
      <w:sdtPr>
        <w:rPr>
          <w:rFonts w:ascii="Arial" w:hAnsi="Arial" w:cs="Arial"/>
        </w:rPr>
        <w:id w:val="9628532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auto"/>
          <w:sz w:val="22"/>
          <w:szCs w:val="22"/>
        </w:rPr>
      </w:sdtEndPr>
      <w:sdtContent>
        <w:p w:rsidR="0080613F" w:rsidRPr="0080613F" w:rsidRDefault="0080613F" w:rsidP="0080613F">
          <w:pPr>
            <w:pStyle w:val="TOCHeading"/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0613F">
            <w:rPr>
              <w:rFonts w:ascii="Arial" w:hAnsi="Arial" w:cs="Arial"/>
              <w:color w:val="000000" w:themeColor="text1"/>
            </w:rPr>
            <w:t>Table of Contents</w:t>
          </w:r>
        </w:p>
        <w:p w:rsidR="0080613F" w:rsidRPr="0080613F" w:rsidRDefault="0080613F" w:rsidP="0080613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noProof/>
              <w:sz w:val="24"/>
              <w:szCs w:val="24"/>
            </w:rPr>
          </w:pPr>
          <w:r w:rsidRPr="0080613F">
            <w:rPr>
              <w:sz w:val="24"/>
              <w:szCs w:val="24"/>
            </w:rPr>
            <w:fldChar w:fldCharType="begin"/>
          </w:r>
          <w:r w:rsidRPr="0080613F">
            <w:rPr>
              <w:sz w:val="24"/>
              <w:szCs w:val="24"/>
            </w:rPr>
            <w:instrText xml:space="preserve"> TOC \o "1-3" \h \z \u </w:instrText>
          </w:r>
          <w:r w:rsidRPr="0080613F">
            <w:rPr>
              <w:sz w:val="24"/>
              <w:szCs w:val="24"/>
            </w:rPr>
            <w:fldChar w:fldCharType="separate"/>
          </w:r>
          <w:hyperlink w:anchor="_Toc133324630" w:history="1">
            <w:r w:rsidRPr="0080613F">
              <w:rPr>
                <w:rStyle w:val="Hyperlink"/>
                <w:noProof/>
                <w:sz w:val="24"/>
                <w:szCs w:val="24"/>
              </w:rPr>
              <w:t>Work-related goals and strategies to achieve them</w:t>
            </w:r>
            <w:r w:rsidRPr="0080613F">
              <w:rPr>
                <w:noProof/>
                <w:webHidden/>
                <w:sz w:val="24"/>
                <w:szCs w:val="24"/>
              </w:rPr>
              <w:tab/>
            </w:r>
            <w:r w:rsidRPr="008061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0613F">
              <w:rPr>
                <w:noProof/>
                <w:webHidden/>
                <w:sz w:val="24"/>
                <w:szCs w:val="24"/>
              </w:rPr>
              <w:instrText xml:space="preserve"> PAGEREF _Toc133324630 \h </w:instrText>
            </w:r>
            <w:r w:rsidRPr="0080613F">
              <w:rPr>
                <w:noProof/>
                <w:webHidden/>
                <w:sz w:val="24"/>
                <w:szCs w:val="24"/>
              </w:rPr>
            </w:r>
            <w:r w:rsidRPr="008061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0613F">
              <w:rPr>
                <w:noProof/>
                <w:webHidden/>
                <w:sz w:val="24"/>
                <w:szCs w:val="24"/>
              </w:rPr>
              <w:t>3</w:t>
            </w:r>
            <w:r w:rsidRPr="008061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613F" w:rsidRPr="0080613F" w:rsidRDefault="0080613F" w:rsidP="0080613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noProof/>
              <w:sz w:val="24"/>
              <w:szCs w:val="24"/>
            </w:rPr>
          </w:pPr>
          <w:hyperlink w:anchor="_Toc133324631" w:history="1">
            <w:r w:rsidRPr="0080613F">
              <w:rPr>
                <w:rStyle w:val="Hyperlink"/>
                <w:noProof/>
                <w:sz w:val="24"/>
                <w:szCs w:val="24"/>
              </w:rPr>
              <w:t>Personal strengths and how to enhance the same</w:t>
            </w:r>
            <w:r w:rsidRPr="0080613F">
              <w:rPr>
                <w:noProof/>
                <w:webHidden/>
                <w:sz w:val="24"/>
                <w:szCs w:val="24"/>
              </w:rPr>
              <w:tab/>
            </w:r>
            <w:r w:rsidRPr="008061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0613F">
              <w:rPr>
                <w:noProof/>
                <w:webHidden/>
                <w:sz w:val="24"/>
                <w:szCs w:val="24"/>
              </w:rPr>
              <w:instrText xml:space="preserve"> PAGEREF _Toc133324631 \h </w:instrText>
            </w:r>
            <w:r w:rsidRPr="0080613F">
              <w:rPr>
                <w:noProof/>
                <w:webHidden/>
                <w:sz w:val="24"/>
                <w:szCs w:val="24"/>
              </w:rPr>
            </w:r>
            <w:r w:rsidRPr="008061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0613F">
              <w:rPr>
                <w:noProof/>
                <w:webHidden/>
                <w:sz w:val="24"/>
                <w:szCs w:val="24"/>
              </w:rPr>
              <w:t>4</w:t>
            </w:r>
            <w:r w:rsidRPr="008061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613F" w:rsidRPr="0080613F" w:rsidRDefault="0080613F" w:rsidP="0080613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noProof/>
              <w:sz w:val="24"/>
              <w:szCs w:val="24"/>
            </w:rPr>
          </w:pPr>
          <w:hyperlink w:anchor="_Toc133324632" w:history="1">
            <w:r w:rsidRPr="0080613F">
              <w:rPr>
                <w:rStyle w:val="Hyperlink"/>
                <w:noProof/>
                <w:sz w:val="24"/>
                <w:szCs w:val="24"/>
              </w:rPr>
              <w:t>Personal weaknesses and how to address these</w:t>
            </w:r>
            <w:r w:rsidRPr="0080613F">
              <w:rPr>
                <w:noProof/>
                <w:webHidden/>
                <w:sz w:val="24"/>
                <w:szCs w:val="24"/>
              </w:rPr>
              <w:tab/>
            </w:r>
            <w:r w:rsidRPr="008061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0613F">
              <w:rPr>
                <w:noProof/>
                <w:webHidden/>
                <w:sz w:val="24"/>
                <w:szCs w:val="24"/>
              </w:rPr>
              <w:instrText xml:space="preserve"> PAGEREF _Toc133324632 \h </w:instrText>
            </w:r>
            <w:r w:rsidRPr="0080613F">
              <w:rPr>
                <w:noProof/>
                <w:webHidden/>
                <w:sz w:val="24"/>
                <w:szCs w:val="24"/>
              </w:rPr>
            </w:r>
            <w:r w:rsidRPr="008061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0613F">
              <w:rPr>
                <w:noProof/>
                <w:webHidden/>
                <w:sz w:val="24"/>
                <w:szCs w:val="24"/>
              </w:rPr>
              <w:t>4</w:t>
            </w:r>
            <w:r w:rsidRPr="008061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613F" w:rsidRPr="0080613F" w:rsidRDefault="0080613F" w:rsidP="0080613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noProof/>
              <w:sz w:val="24"/>
              <w:szCs w:val="24"/>
            </w:rPr>
          </w:pPr>
          <w:hyperlink w:anchor="_Toc133324633" w:history="1">
            <w:r w:rsidRPr="0080613F">
              <w:rPr>
                <w:rStyle w:val="Hyperlink"/>
                <w:noProof/>
                <w:sz w:val="24"/>
                <w:szCs w:val="24"/>
              </w:rPr>
              <w:t>Conclusion</w:t>
            </w:r>
            <w:r w:rsidRPr="0080613F">
              <w:rPr>
                <w:noProof/>
                <w:webHidden/>
                <w:sz w:val="24"/>
                <w:szCs w:val="24"/>
              </w:rPr>
              <w:tab/>
            </w:r>
            <w:r w:rsidRPr="008061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0613F">
              <w:rPr>
                <w:noProof/>
                <w:webHidden/>
                <w:sz w:val="24"/>
                <w:szCs w:val="24"/>
              </w:rPr>
              <w:instrText xml:space="preserve"> PAGEREF _Toc133324633 \h </w:instrText>
            </w:r>
            <w:r w:rsidRPr="0080613F">
              <w:rPr>
                <w:noProof/>
                <w:webHidden/>
                <w:sz w:val="24"/>
                <w:szCs w:val="24"/>
              </w:rPr>
            </w:r>
            <w:r w:rsidRPr="008061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0613F">
              <w:rPr>
                <w:noProof/>
                <w:webHidden/>
                <w:sz w:val="24"/>
                <w:szCs w:val="24"/>
              </w:rPr>
              <w:t>4</w:t>
            </w:r>
            <w:r w:rsidRPr="008061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613F" w:rsidRPr="0080613F" w:rsidRDefault="0080613F" w:rsidP="0080613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noProof/>
              <w:sz w:val="24"/>
              <w:szCs w:val="24"/>
            </w:rPr>
          </w:pPr>
          <w:hyperlink w:anchor="_Toc133324634" w:history="1">
            <w:r w:rsidRPr="0080613F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80613F">
              <w:rPr>
                <w:noProof/>
                <w:webHidden/>
                <w:sz w:val="24"/>
                <w:szCs w:val="24"/>
              </w:rPr>
              <w:tab/>
            </w:r>
            <w:r w:rsidRPr="008061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0613F">
              <w:rPr>
                <w:noProof/>
                <w:webHidden/>
                <w:sz w:val="24"/>
                <w:szCs w:val="24"/>
              </w:rPr>
              <w:instrText xml:space="preserve"> PAGEREF _Toc133324634 \h </w:instrText>
            </w:r>
            <w:r w:rsidRPr="0080613F">
              <w:rPr>
                <w:noProof/>
                <w:webHidden/>
                <w:sz w:val="24"/>
                <w:szCs w:val="24"/>
              </w:rPr>
            </w:r>
            <w:r w:rsidRPr="008061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0613F">
              <w:rPr>
                <w:noProof/>
                <w:webHidden/>
                <w:sz w:val="24"/>
                <w:szCs w:val="24"/>
              </w:rPr>
              <w:t>5</w:t>
            </w:r>
            <w:r w:rsidRPr="008061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613F" w:rsidRPr="0080613F" w:rsidRDefault="0080613F" w:rsidP="0080613F">
          <w:pPr>
            <w:spacing w:line="360" w:lineRule="auto"/>
            <w:jc w:val="both"/>
          </w:pPr>
          <w:r w:rsidRPr="0080613F">
            <w:rPr>
              <w:sz w:val="24"/>
              <w:szCs w:val="24"/>
            </w:rPr>
            <w:fldChar w:fldCharType="end"/>
          </w:r>
        </w:p>
      </w:sdtContent>
    </w:sdt>
    <w:p w:rsidR="004C5560" w:rsidRPr="0080613F" w:rsidRDefault="00734D3E">
      <w:pPr>
        <w:pStyle w:val="normal0"/>
        <w:spacing w:line="360" w:lineRule="auto"/>
        <w:jc w:val="center"/>
        <w:rPr>
          <w:b/>
          <w:sz w:val="28"/>
          <w:szCs w:val="28"/>
        </w:rPr>
      </w:pPr>
      <w:r w:rsidRPr="0080613F">
        <w:br w:type="page"/>
      </w:r>
    </w:p>
    <w:p w:rsidR="004C5560" w:rsidRPr="0080613F" w:rsidRDefault="00734D3E" w:rsidP="0080613F">
      <w:pPr>
        <w:pStyle w:val="Heading1"/>
      </w:pPr>
      <w:bookmarkStart w:id="0" w:name="_Toc133324630"/>
      <w:r w:rsidRPr="0080613F">
        <w:lastRenderedPageBreak/>
        <w:t>Work-related goals and strategies to achieve them</w:t>
      </w:r>
      <w:bookmarkEnd w:id="0"/>
    </w:p>
    <w:p w:rsidR="004C5560" w:rsidRPr="0080613F" w:rsidRDefault="00734D3E">
      <w:pPr>
        <w:pStyle w:val="normal0"/>
        <w:spacing w:line="360" w:lineRule="auto"/>
        <w:jc w:val="both"/>
        <w:rPr>
          <w:b/>
          <w:sz w:val="24"/>
          <w:szCs w:val="24"/>
        </w:rPr>
      </w:pPr>
      <w:r w:rsidRPr="0080613F">
        <w:rPr>
          <w:b/>
          <w:sz w:val="24"/>
          <w:szCs w:val="24"/>
        </w:rPr>
        <w:t>Smart goals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 xml:space="preserve">Based on the work-related practices for employability skills, I would like to </w:t>
      </w:r>
      <w:r w:rsidRPr="0080613F">
        <w:rPr>
          <w:sz w:val="24"/>
          <w:szCs w:val="24"/>
        </w:rPr>
        <w:t>describe my work-related goals through the SMART format as follows: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b/>
          <w:sz w:val="24"/>
          <w:szCs w:val="24"/>
        </w:rPr>
        <w:t>Specific:</w:t>
      </w:r>
      <w:r w:rsidRPr="0080613F">
        <w:rPr>
          <w:sz w:val="24"/>
          <w:szCs w:val="24"/>
        </w:rPr>
        <w:t xml:space="preserve"> I would like to develop my employability skills in the health service areas of counselling where I would be working with the patients to determine their issues and would refer to</w:t>
      </w:r>
      <w:r w:rsidRPr="0080613F">
        <w:rPr>
          <w:sz w:val="24"/>
          <w:szCs w:val="24"/>
        </w:rPr>
        <w:t xml:space="preserve"> the necessary health professionals or treat them. I would like to improve my communication and listening skills so that I can communicate well with patients and offer them proper solutions.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b/>
          <w:sz w:val="24"/>
          <w:szCs w:val="24"/>
        </w:rPr>
        <w:t>Measurable:</w:t>
      </w:r>
      <w:r w:rsidRPr="0080613F">
        <w:rPr>
          <w:sz w:val="24"/>
          <w:szCs w:val="24"/>
        </w:rPr>
        <w:t xml:space="preserve"> I would like to improve my communication skills by ta</w:t>
      </w:r>
      <w:r w:rsidRPr="0080613F">
        <w:rPr>
          <w:sz w:val="24"/>
          <w:szCs w:val="24"/>
        </w:rPr>
        <w:t>king courses in communication and attending mock interview sessions where I would get the chance to communicate one-to-one with the teachers and would like to improve my communication skills by two months (Hooley and Grant, 2017). Additionally, the mock in</w:t>
      </w:r>
      <w:r w:rsidRPr="0080613F">
        <w:rPr>
          <w:sz w:val="24"/>
          <w:szCs w:val="24"/>
        </w:rPr>
        <w:t>terviews will offer me the opportunity to improve my listening skills through the understanding of the questions of the teachers.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b/>
          <w:sz w:val="24"/>
          <w:szCs w:val="24"/>
        </w:rPr>
        <w:t>Attainable:</w:t>
      </w:r>
      <w:r w:rsidRPr="0080613F">
        <w:rPr>
          <w:sz w:val="24"/>
          <w:szCs w:val="24"/>
        </w:rPr>
        <w:t xml:space="preserve"> I would further have the goal to develop emotional intelligence and ethical awareness through the understanding of</w:t>
      </w:r>
      <w:r w:rsidRPr="0080613F">
        <w:rPr>
          <w:sz w:val="24"/>
          <w:szCs w:val="24"/>
        </w:rPr>
        <w:t xml:space="preserve"> the issues of the patients, developing interpersonal relationships with them and keeping the information of those people secured. I would like to attain these skills by practising counselling after the completion of the present graduation course.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b/>
          <w:sz w:val="24"/>
          <w:szCs w:val="24"/>
        </w:rPr>
        <w:t>Relevan</w:t>
      </w:r>
      <w:r w:rsidRPr="0080613F">
        <w:rPr>
          <w:b/>
          <w:sz w:val="24"/>
          <w:szCs w:val="24"/>
        </w:rPr>
        <w:t>t:</w:t>
      </w:r>
      <w:r w:rsidRPr="0080613F">
        <w:rPr>
          <w:sz w:val="24"/>
          <w:szCs w:val="24"/>
        </w:rPr>
        <w:t xml:space="preserve"> I want to be fluent in communicating with patients and listening with empathy regarding their problems. On the other hand, I would further like to develop my time management skills through which I would be able to maintain the time for different jobs.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b/>
          <w:sz w:val="24"/>
          <w:szCs w:val="24"/>
        </w:rPr>
        <w:t xml:space="preserve">Time-bound: </w:t>
      </w:r>
      <w:r w:rsidRPr="0080613F">
        <w:rPr>
          <w:sz w:val="24"/>
          <w:szCs w:val="24"/>
        </w:rPr>
        <w:t xml:space="preserve">I would achieve all these skills by the end of July 2023. </w:t>
      </w:r>
    </w:p>
    <w:p w:rsidR="004C5560" w:rsidRPr="0080613F" w:rsidRDefault="00734D3E">
      <w:pPr>
        <w:pStyle w:val="normal0"/>
        <w:spacing w:line="360" w:lineRule="auto"/>
        <w:jc w:val="both"/>
        <w:rPr>
          <w:b/>
          <w:sz w:val="24"/>
          <w:szCs w:val="24"/>
        </w:rPr>
      </w:pPr>
      <w:r w:rsidRPr="0080613F">
        <w:rPr>
          <w:b/>
          <w:sz w:val="24"/>
          <w:szCs w:val="24"/>
        </w:rPr>
        <w:t>Strategies to achieve them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The strategies through which I would like to achieve the goals can be described here. Firstly, I would like to take an emotional intelligence skill test to de</w:t>
      </w:r>
      <w:r w:rsidRPr="0080613F">
        <w:rPr>
          <w:sz w:val="24"/>
          <w:szCs w:val="24"/>
        </w:rPr>
        <w:t xml:space="preserve">termine the areas where I need to improve. Further, the attending of mock interviews and others will be done to determine the knowledge regarding communication. </w:t>
      </w:r>
    </w:p>
    <w:p w:rsidR="004C5560" w:rsidRPr="0080613F" w:rsidRDefault="00734D3E" w:rsidP="0080613F">
      <w:pPr>
        <w:pStyle w:val="Heading1"/>
      </w:pPr>
      <w:bookmarkStart w:id="1" w:name="_Toc133324631"/>
      <w:r w:rsidRPr="0080613F">
        <w:lastRenderedPageBreak/>
        <w:t>Personal strengths and how to enhance the same</w:t>
      </w:r>
      <w:bookmarkEnd w:id="1"/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From my experience of taking this course, I hav</w:t>
      </w:r>
      <w:r w:rsidRPr="0080613F">
        <w:rPr>
          <w:sz w:val="24"/>
          <w:szCs w:val="24"/>
        </w:rPr>
        <w:t>e developed ideas regarding my personal strengths. Through the understanding of the Bucks Graduate attributes, I would like to describe that I have developed the strengths like self-development and knowledge regarding different transferable skills like emp</w:t>
      </w:r>
      <w:r w:rsidRPr="0080613F">
        <w:rPr>
          <w:sz w:val="24"/>
          <w:szCs w:val="24"/>
        </w:rPr>
        <w:t>athy and others.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From the same, I made an observation that I need to improve my communication and listening skills so that I can get attached to the patients and can listen to their problems carefully (Rook, 2013). To enhance the same, I would like to impr</w:t>
      </w:r>
      <w:r w:rsidRPr="0080613F">
        <w:rPr>
          <w:sz w:val="24"/>
          <w:szCs w:val="24"/>
        </w:rPr>
        <w:t>ove my skills through participation in mock interviews.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I have also conceptualized that the development of empathy through emotional intelligence is necessary and there I need to take emotional intelligence tests and improve the areas.</w:t>
      </w:r>
    </w:p>
    <w:p w:rsidR="004C5560" w:rsidRPr="0080613F" w:rsidRDefault="00734D3E">
      <w:pPr>
        <w:pStyle w:val="normal0"/>
        <w:spacing w:line="360" w:lineRule="auto"/>
        <w:jc w:val="both"/>
        <w:rPr>
          <w:sz w:val="28"/>
          <w:szCs w:val="28"/>
        </w:rPr>
      </w:pPr>
      <w:r w:rsidRPr="0080613F">
        <w:rPr>
          <w:sz w:val="24"/>
          <w:szCs w:val="24"/>
        </w:rPr>
        <w:t>In future, I would l</w:t>
      </w:r>
      <w:r w:rsidRPr="0080613F">
        <w:rPr>
          <w:sz w:val="24"/>
          <w:szCs w:val="24"/>
        </w:rPr>
        <w:t>ike to experiment with different soft skills like CV preparation, personal statement development and others according to the job needs in different institutions.</w:t>
      </w:r>
      <w:r w:rsidRPr="0080613F">
        <w:rPr>
          <w:sz w:val="28"/>
          <w:szCs w:val="28"/>
        </w:rPr>
        <w:t xml:space="preserve"> </w:t>
      </w:r>
    </w:p>
    <w:p w:rsidR="004C5560" w:rsidRPr="0080613F" w:rsidRDefault="00734D3E" w:rsidP="0080613F">
      <w:pPr>
        <w:pStyle w:val="Heading1"/>
      </w:pPr>
      <w:bookmarkStart w:id="2" w:name="_Toc133324632"/>
      <w:r w:rsidRPr="0080613F">
        <w:t>Personal weaknesses and how to address these</w:t>
      </w:r>
      <w:bookmarkEnd w:id="2"/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 xml:space="preserve">I have weaknesses regarding confidence and listening to someone carefully where I have to develop a lot. In my personal experience of taking different activities regarding transferable skills in this assignment, I have found a lack of confidence.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From the</w:t>
      </w:r>
      <w:r w:rsidRPr="0080613F">
        <w:rPr>
          <w:sz w:val="24"/>
          <w:szCs w:val="24"/>
        </w:rPr>
        <w:t xml:space="preserve"> same, I observed that I need to work more on my listening skills and develop myself through different activities in this module.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From the same, I have conceptualized that I have to work on developing confidence which can help me communicate with the patie</w:t>
      </w:r>
      <w:r w:rsidRPr="0080613F">
        <w:rPr>
          <w:sz w:val="24"/>
          <w:szCs w:val="24"/>
        </w:rPr>
        <w:t xml:space="preserve">nts carefully (Pool and Sewell, 2007).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Lastly, I would also like to develop the ability to take responsibility for the patients and offer proper counselling.</w:t>
      </w:r>
    </w:p>
    <w:p w:rsidR="004C5560" w:rsidRPr="0080613F" w:rsidRDefault="00734D3E" w:rsidP="0080613F">
      <w:pPr>
        <w:pStyle w:val="Heading1"/>
      </w:pPr>
      <w:bookmarkStart w:id="3" w:name="_Toc133324633"/>
      <w:r w:rsidRPr="0080613F">
        <w:t>Conclusion</w:t>
      </w:r>
      <w:bookmarkEnd w:id="3"/>
    </w:p>
    <w:p w:rsidR="004C5560" w:rsidRPr="0080613F" w:rsidRDefault="00734D3E">
      <w:pPr>
        <w:pStyle w:val="normal0"/>
        <w:spacing w:line="360" w:lineRule="auto"/>
        <w:jc w:val="both"/>
        <w:rPr>
          <w:b/>
          <w:sz w:val="28"/>
          <w:szCs w:val="28"/>
        </w:rPr>
      </w:pPr>
      <w:r w:rsidRPr="0080613F">
        <w:rPr>
          <w:sz w:val="24"/>
          <w:szCs w:val="24"/>
        </w:rPr>
        <w:t xml:space="preserve">From the completion of the action plan, I would like to conclude that these areas can </w:t>
      </w:r>
      <w:r w:rsidRPr="0080613F">
        <w:rPr>
          <w:sz w:val="24"/>
          <w:szCs w:val="24"/>
        </w:rPr>
        <w:t>help me in developing myself as a professional in the working field.</w:t>
      </w:r>
      <w:r w:rsidRPr="0080613F">
        <w:rPr>
          <w:b/>
          <w:sz w:val="28"/>
          <w:szCs w:val="28"/>
        </w:rPr>
        <w:t xml:space="preserve"> </w:t>
      </w:r>
      <w:r w:rsidRPr="0080613F">
        <w:br w:type="page"/>
      </w:r>
    </w:p>
    <w:p w:rsidR="004C5560" w:rsidRPr="0080613F" w:rsidRDefault="00734D3E" w:rsidP="0080613F">
      <w:pPr>
        <w:pStyle w:val="Heading1"/>
      </w:pPr>
      <w:bookmarkStart w:id="4" w:name="_Toc133324634"/>
      <w:r w:rsidRPr="0080613F">
        <w:lastRenderedPageBreak/>
        <w:t>References</w:t>
      </w:r>
      <w:bookmarkEnd w:id="4"/>
      <w:r w:rsidRPr="0080613F">
        <w:t xml:space="preserve">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 xml:space="preserve">Hooley, T. and Grant, K. 2017. You’re Hired! Graduate Career Handbook. Bath: Trotman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 xml:space="preserve">Rook S. 2013, The Graduate Career Guidebook. Basingstoke: Palgrave Macmillan 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>Dacre Poo</w:t>
      </w:r>
      <w:r w:rsidRPr="0080613F">
        <w:rPr>
          <w:sz w:val="24"/>
          <w:szCs w:val="24"/>
        </w:rPr>
        <w:t>l, L. and Sewell, P., 2007. The key to employability: developing a practical model of graduate employability. Education+ training, 49(4), pp.277-289.</w:t>
      </w:r>
    </w:p>
    <w:p w:rsidR="004C5560" w:rsidRPr="0080613F" w:rsidRDefault="00734D3E">
      <w:pPr>
        <w:pStyle w:val="normal0"/>
        <w:spacing w:line="360" w:lineRule="auto"/>
        <w:jc w:val="both"/>
        <w:rPr>
          <w:sz w:val="24"/>
          <w:szCs w:val="24"/>
        </w:rPr>
      </w:pPr>
      <w:r w:rsidRPr="0080613F">
        <w:rPr>
          <w:sz w:val="24"/>
          <w:szCs w:val="24"/>
        </w:rPr>
        <w:t xml:space="preserve"> </w:t>
      </w:r>
    </w:p>
    <w:p w:rsidR="004C5560" w:rsidRPr="0080613F" w:rsidRDefault="004C5560">
      <w:pPr>
        <w:pStyle w:val="normal0"/>
        <w:spacing w:line="360" w:lineRule="auto"/>
        <w:jc w:val="both"/>
        <w:rPr>
          <w:sz w:val="24"/>
          <w:szCs w:val="24"/>
        </w:rPr>
      </w:pPr>
    </w:p>
    <w:p w:rsidR="004C5560" w:rsidRPr="0080613F" w:rsidRDefault="004C5560">
      <w:pPr>
        <w:pStyle w:val="normal0"/>
        <w:spacing w:line="360" w:lineRule="auto"/>
        <w:jc w:val="both"/>
        <w:rPr>
          <w:sz w:val="24"/>
          <w:szCs w:val="24"/>
        </w:rPr>
      </w:pPr>
    </w:p>
    <w:p w:rsidR="004C5560" w:rsidRPr="0080613F" w:rsidRDefault="004C5560">
      <w:pPr>
        <w:pStyle w:val="normal0"/>
        <w:spacing w:line="360" w:lineRule="auto"/>
        <w:jc w:val="both"/>
        <w:rPr>
          <w:b/>
          <w:sz w:val="28"/>
          <w:szCs w:val="28"/>
        </w:rPr>
      </w:pPr>
    </w:p>
    <w:sectPr w:rsidR="004C5560" w:rsidRPr="0080613F" w:rsidSect="00C5299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D3E" w:rsidRDefault="00734D3E" w:rsidP="00F8280F">
      <w:pPr>
        <w:spacing w:line="240" w:lineRule="auto"/>
      </w:pPr>
      <w:r>
        <w:separator/>
      </w:r>
    </w:p>
  </w:endnote>
  <w:endnote w:type="continuationSeparator" w:id="1">
    <w:p w:rsidR="00734D3E" w:rsidRDefault="00734D3E" w:rsidP="00F82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0485"/>
      <w:docPartObj>
        <w:docPartGallery w:val="Page Numbers (Bottom of Page)"/>
        <w:docPartUnique/>
      </w:docPartObj>
    </w:sdtPr>
    <w:sdtContent>
      <w:p w:rsidR="00C52992" w:rsidRDefault="00F8280F">
        <w:pPr>
          <w:pStyle w:val="Footer"/>
          <w:jc w:val="right"/>
        </w:pPr>
        <w:r>
          <w:fldChar w:fldCharType="begin"/>
        </w:r>
        <w:r w:rsidR="00734D3E">
          <w:instrText xml:space="preserve"> PAGE   \* MERGEFORMAT </w:instrText>
        </w:r>
        <w:r>
          <w:fldChar w:fldCharType="separate"/>
        </w:r>
        <w:r w:rsidR="008061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2992" w:rsidRDefault="00C52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D3E" w:rsidRDefault="00734D3E" w:rsidP="00F8280F">
      <w:pPr>
        <w:spacing w:line="240" w:lineRule="auto"/>
      </w:pPr>
      <w:r>
        <w:separator/>
      </w:r>
    </w:p>
  </w:footnote>
  <w:footnote w:type="continuationSeparator" w:id="1">
    <w:p w:rsidR="00734D3E" w:rsidRDefault="00734D3E" w:rsidP="00F828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560"/>
    <w:rsid w:val="00122814"/>
    <w:rsid w:val="004C5560"/>
    <w:rsid w:val="00734D3E"/>
    <w:rsid w:val="0080613F"/>
    <w:rsid w:val="00C52992"/>
    <w:rsid w:val="00E43DF7"/>
    <w:rsid w:val="00F8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80F"/>
  </w:style>
  <w:style w:type="paragraph" w:styleId="Heading1">
    <w:name w:val="heading 1"/>
    <w:basedOn w:val="normal0"/>
    <w:next w:val="normal0"/>
    <w:rsid w:val="0080613F"/>
    <w:pPr>
      <w:keepNext/>
      <w:keepLines/>
      <w:spacing w:before="400" w:after="120" w:line="360" w:lineRule="auto"/>
      <w:jc w:val="both"/>
      <w:outlineLvl w:val="0"/>
    </w:pPr>
    <w:rPr>
      <w:b/>
      <w:color w:val="000000" w:themeColor="text1"/>
      <w:sz w:val="28"/>
      <w:szCs w:val="40"/>
    </w:rPr>
  </w:style>
  <w:style w:type="paragraph" w:styleId="Heading2">
    <w:name w:val="heading 2"/>
    <w:basedOn w:val="normal0"/>
    <w:next w:val="normal0"/>
    <w:rsid w:val="004C55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55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55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55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55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5560"/>
  </w:style>
  <w:style w:type="paragraph" w:styleId="Title">
    <w:name w:val="Title"/>
    <w:basedOn w:val="normal0"/>
    <w:next w:val="normal0"/>
    <w:rsid w:val="004C55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556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C529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992"/>
  </w:style>
  <w:style w:type="paragraph" w:styleId="Footer">
    <w:name w:val="footer"/>
    <w:basedOn w:val="Normal"/>
    <w:link w:val="FooterChar"/>
    <w:uiPriority w:val="99"/>
    <w:unhideWhenUsed/>
    <w:rsid w:val="00C529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99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13F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1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61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6A36-F5FA-4134-B888-096655DB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2023-04-25T08:40:00Z</dcterms:created>
  <dcterms:modified xsi:type="dcterms:W3CDTF">2023-04-25T08:47:00Z</dcterms:modified>
</cp:coreProperties>
</file>