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1A5" w:rsidRDefault="00D461A5">
      <w:pPr>
        <w:spacing w:line="360" w:lineRule="auto"/>
        <w:jc w:val="center"/>
        <w:rPr>
          <w:rFonts w:ascii="Times New Roman" w:eastAsia="Times New Roman" w:hAnsi="Times New Roman" w:cs="Times New Roman"/>
          <w:b/>
          <w:sz w:val="32"/>
          <w:szCs w:val="32"/>
        </w:rPr>
      </w:pPr>
    </w:p>
    <w:p w:rsidR="00D461A5" w:rsidRDefault="00D461A5">
      <w:pPr>
        <w:spacing w:line="360" w:lineRule="auto"/>
        <w:jc w:val="center"/>
        <w:rPr>
          <w:rFonts w:ascii="Times New Roman" w:eastAsia="Times New Roman" w:hAnsi="Times New Roman" w:cs="Times New Roman"/>
          <w:b/>
          <w:sz w:val="32"/>
          <w:szCs w:val="32"/>
        </w:rPr>
      </w:pPr>
    </w:p>
    <w:p w:rsidR="00D461A5" w:rsidRDefault="00D461A5" w:rsidP="00BB17B7">
      <w:pPr>
        <w:spacing w:line="360" w:lineRule="auto"/>
        <w:rPr>
          <w:rFonts w:ascii="Times New Roman" w:eastAsia="Times New Roman" w:hAnsi="Times New Roman" w:cs="Times New Roman"/>
          <w:b/>
          <w:sz w:val="32"/>
          <w:szCs w:val="32"/>
        </w:rPr>
      </w:pPr>
    </w:p>
    <w:p w:rsidR="00D461A5" w:rsidRDefault="00D461A5">
      <w:pPr>
        <w:spacing w:line="360" w:lineRule="auto"/>
        <w:jc w:val="center"/>
        <w:rPr>
          <w:rFonts w:ascii="Times New Roman" w:eastAsia="Times New Roman" w:hAnsi="Times New Roman" w:cs="Times New Roman"/>
          <w:b/>
          <w:sz w:val="32"/>
          <w:szCs w:val="32"/>
        </w:rPr>
      </w:pPr>
    </w:p>
    <w:p w:rsidR="00D461A5" w:rsidRDefault="00D461A5">
      <w:pPr>
        <w:spacing w:line="360" w:lineRule="auto"/>
        <w:jc w:val="center"/>
        <w:rPr>
          <w:rFonts w:ascii="Times New Roman" w:eastAsia="Times New Roman" w:hAnsi="Times New Roman" w:cs="Times New Roman"/>
          <w:b/>
          <w:sz w:val="32"/>
          <w:szCs w:val="32"/>
        </w:rPr>
      </w:pPr>
    </w:p>
    <w:p w:rsidR="00D461A5" w:rsidRDefault="00D461A5">
      <w:pPr>
        <w:spacing w:line="360" w:lineRule="auto"/>
        <w:jc w:val="center"/>
        <w:rPr>
          <w:rFonts w:ascii="Times New Roman" w:eastAsia="Times New Roman" w:hAnsi="Times New Roman" w:cs="Times New Roman"/>
          <w:b/>
          <w:sz w:val="32"/>
          <w:szCs w:val="32"/>
        </w:rPr>
      </w:pPr>
    </w:p>
    <w:p w:rsidR="00D461A5" w:rsidRDefault="00D461A5">
      <w:pPr>
        <w:spacing w:line="360" w:lineRule="auto"/>
        <w:jc w:val="center"/>
        <w:rPr>
          <w:rFonts w:ascii="Times New Roman" w:eastAsia="Times New Roman" w:hAnsi="Times New Roman" w:cs="Times New Roman"/>
          <w:b/>
          <w:sz w:val="32"/>
          <w:szCs w:val="32"/>
        </w:rPr>
      </w:pPr>
    </w:p>
    <w:p w:rsidR="00D461A5" w:rsidRDefault="00D62851">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ASSIGNMENT</w:t>
      </w:r>
      <w:r w:rsidR="00D465C7">
        <w:rPr>
          <w:rFonts w:ascii="Times New Roman" w:eastAsia="Times New Roman" w:hAnsi="Times New Roman" w:cs="Times New Roman"/>
          <w:b/>
          <w:sz w:val="32"/>
          <w:szCs w:val="32"/>
        </w:rPr>
        <w:t xml:space="preserve"> 2</w:t>
      </w:r>
    </w:p>
    <w:p w:rsidR="00BB17B7" w:rsidRDefault="00BB17B7">
      <w:pPr>
        <w:spacing w:line="360" w:lineRule="auto"/>
        <w:jc w:val="center"/>
        <w:rPr>
          <w:rFonts w:ascii="Times New Roman" w:eastAsia="Times New Roman" w:hAnsi="Times New Roman" w:cs="Times New Roman"/>
          <w:b/>
          <w:sz w:val="32"/>
          <w:szCs w:val="32"/>
        </w:rPr>
      </w:pPr>
    </w:p>
    <w:p w:rsidR="005C64C9" w:rsidRDefault="007503AC">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SOE11151 STRATEGIC PROJECT RISK MANAGEMENT</w:t>
      </w:r>
    </w:p>
    <w:p w:rsidR="00BB17B7" w:rsidRDefault="00BB17B7">
      <w:pPr>
        <w:spacing w:line="360" w:lineRule="auto"/>
        <w:jc w:val="center"/>
        <w:rPr>
          <w:rFonts w:ascii="Times New Roman" w:eastAsia="Times New Roman" w:hAnsi="Times New Roman" w:cs="Times New Roman"/>
          <w:b/>
          <w:sz w:val="24"/>
          <w:szCs w:val="24"/>
        </w:rPr>
      </w:pPr>
    </w:p>
    <w:p w:rsidR="00BB17B7" w:rsidRDefault="00BB17B7">
      <w:pPr>
        <w:spacing w:line="360" w:lineRule="auto"/>
        <w:jc w:val="center"/>
        <w:rPr>
          <w:rFonts w:ascii="Times New Roman" w:eastAsia="Times New Roman" w:hAnsi="Times New Roman" w:cs="Times New Roman"/>
          <w:b/>
          <w:sz w:val="24"/>
          <w:szCs w:val="24"/>
        </w:rPr>
      </w:pPr>
    </w:p>
    <w:p w:rsidR="00BB17B7" w:rsidRDefault="00BB17B7">
      <w:pPr>
        <w:spacing w:line="360" w:lineRule="auto"/>
        <w:jc w:val="center"/>
        <w:rPr>
          <w:rFonts w:ascii="Times New Roman" w:eastAsia="Times New Roman" w:hAnsi="Times New Roman" w:cs="Times New Roman"/>
          <w:b/>
          <w:sz w:val="24"/>
          <w:szCs w:val="24"/>
        </w:rPr>
      </w:pPr>
    </w:p>
    <w:p w:rsidR="005C64C9" w:rsidRPr="005C64C9" w:rsidRDefault="005C64C9">
      <w:pPr>
        <w:spacing w:line="360" w:lineRule="auto"/>
        <w:jc w:val="center"/>
        <w:rPr>
          <w:rFonts w:ascii="Times New Roman" w:eastAsia="Times New Roman" w:hAnsi="Times New Roman" w:cs="Times New Roman"/>
          <w:b/>
          <w:sz w:val="24"/>
          <w:szCs w:val="24"/>
        </w:rPr>
      </w:pPr>
      <w:r w:rsidRPr="005C64C9">
        <w:rPr>
          <w:rFonts w:ascii="Times New Roman" w:eastAsia="Times New Roman" w:hAnsi="Times New Roman" w:cs="Times New Roman"/>
          <w:b/>
          <w:sz w:val="24"/>
          <w:szCs w:val="24"/>
        </w:rPr>
        <w:t>Word count: 2500</w:t>
      </w:r>
    </w:p>
    <w:p w:rsidR="005C64C9" w:rsidRDefault="005C64C9">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rsidR="005C64C9" w:rsidRDefault="005C64C9" w:rsidP="005C64C9">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Executive summary</w:t>
      </w:r>
    </w:p>
    <w:p w:rsidR="005C64C9" w:rsidRDefault="005C64C9" w:rsidP="005C64C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report concerns a risk management-based learning consideration accounting for focussing on a real-life scenario. The real-life scenario thus chosen is London’s cross rail project which is considered as the UK's largest project by far. The main contractor involved in the completion of the Crossrail projects is Canary Wharf Contractors (CWC) which is a business owned by Canary Wharf Group involved in various activities other than construction. </w:t>
      </w:r>
    </w:p>
    <w:p w:rsidR="00D465C7" w:rsidRDefault="005C64C9" w:rsidP="005C64C9">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sz w:val="24"/>
          <w:szCs w:val="24"/>
        </w:rPr>
        <w:t xml:space="preserve">The stakeholder identification of the project involves multiple internal and external stakeholders. A detailed evaluation of their prioritisation and effect has been evaluated basing the real-life project scenario. Being a big project, a large number of risks has also been identified and </w:t>
      </w:r>
      <w:r w:rsidR="00D62851">
        <w:rPr>
          <w:rFonts w:ascii="Times New Roman" w:eastAsia="Times New Roman" w:hAnsi="Times New Roman" w:cs="Times New Roman"/>
          <w:sz w:val="24"/>
          <w:szCs w:val="24"/>
        </w:rPr>
        <w:t>relevant recommendations have</w:t>
      </w:r>
      <w:r>
        <w:rPr>
          <w:rFonts w:ascii="Times New Roman" w:eastAsia="Times New Roman" w:hAnsi="Times New Roman" w:cs="Times New Roman"/>
          <w:sz w:val="24"/>
          <w:szCs w:val="24"/>
        </w:rPr>
        <w:t xml:space="preserve"> been made as well with supporting evidence. Finally, a conclusion has been drawn relating with the gist of findings.</w:t>
      </w:r>
    </w:p>
    <w:p w:rsidR="00D465C7" w:rsidRDefault="00D465C7">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sdt>
      <w:sdtPr>
        <w:rPr>
          <w:rFonts w:ascii="Arial" w:eastAsia="Arial" w:hAnsi="Arial" w:cs="Arial"/>
          <w:color w:val="auto"/>
          <w:sz w:val="22"/>
          <w:szCs w:val="22"/>
          <w:lang w:val="en-GB" w:eastAsia="en-IN"/>
        </w:rPr>
        <w:id w:val="252097299"/>
        <w:docPartObj>
          <w:docPartGallery w:val="Table of Contents"/>
          <w:docPartUnique/>
        </w:docPartObj>
      </w:sdtPr>
      <w:sdtEndPr>
        <w:rPr>
          <w:rFonts w:ascii="Times New Roman" w:hAnsi="Times New Roman" w:cs="Times New Roman"/>
          <w:b/>
          <w:bCs/>
          <w:noProof/>
          <w:sz w:val="24"/>
          <w:szCs w:val="24"/>
        </w:rPr>
      </w:sdtEndPr>
      <w:sdtContent>
        <w:p w:rsidR="00D465C7" w:rsidRPr="00D465C7" w:rsidRDefault="00D465C7" w:rsidP="00D465C7">
          <w:pPr>
            <w:pStyle w:val="TOCHeading"/>
            <w:spacing w:line="360" w:lineRule="auto"/>
            <w:jc w:val="center"/>
            <w:rPr>
              <w:rFonts w:ascii="Times New Roman" w:hAnsi="Times New Roman" w:cs="Times New Roman"/>
              <w:b/>
              <w:bCs/>
              <w:color w:val="auto"/>
              <w:sz w:val="24"/>
              <w:szCs w:val="24"/>
            </w:rPr>
          </w:pPr>
          <w:r w:rsidRPr="00D465C7">
            <w:rPr>
              <w:rFonts w:ascii="Times New Roman" w:hAnsi="Times New Roman" w:cs="Times New Roman"/>
              <w:b/>
              <w:bCs/>
              <w:color w:val="auto"/>
              <w:sz w:val="24"/>
              <w:szCs w:val="24"/>
            </w:rPr>
            <w:t>Table of Contents</w:t>
          </w:r>
        </w:p>
        <w:p w:rsidR="003C6401" w:rsidRPr="003C6401" w:rsidRDefault="00345B85" w:rsidP="003C6401">
          <w:pPr>
            <w:pStyle w:val="TOC1"/>
            <w:tabs>
              <w:tab w:val="right" w:leader="dot" w:pos="9019"/>
            </w:tabs>
            <w:spacing w:line="360" w:lineRule="auto"/>
            <w:jc w:val="both"/>
            <w:rPr>
              <w:rFonts w:ascii="Times New Roman" w:eastAsiaTheme="minorEastAsia" w:hAnsi="Times New Roman" w:cs="Times New Roman"/>
              <w:noProof/>
              <w:sz w:val="24"/>
              <w:szCs w:val="24"/>
              <w:lang w:val="en-US" w:eastAsia="en-US"/>
            </w:rPr>
          </w:pPr>
          <w:r w:rsidRPr="00345B85">
            <w:rPr>
              <w:rFonts w:ascii="Times New Roman" w:hAnsi="Times New Roman" w:cs="Times New Roman"/>
              <w:sz w:val="24"/>
              <w:szCs w:val="24"/>
            </w:rPr>
            <w:fldChar w:fldCharType="begin"/>
          </w:r>
          <w:r w:rsidR="00D465C7" w:rsidRPr="003C6401">
            <w:rPr>
              <w:rFonts w:ascii="Times New Roman" w:hAnsi="Times New Roman" w:cs="Times New Roman"/>
              <w:sz w:val="24"/>
              <w:szCs w:val="24"/>
            </w:rPr>
            <w:instrText xml:space="preserve"> TOC \o "1-3" \h \z \u </w:instrText>
          </w:r>
          <w:r w:rsidRPr="00345B85">
            <w:rPr>
              <w:rFonts w:ascii="Times New Roman" w:hAnsi="Times New Roman" w:cs="Times New Roman"/>
              <w:sz w:val="24"/>
              <w:szCs w:val="24"/>
            </w:rPr>
            <w:fldChar w:fldCharType="separate"/>
          </w:r>
          <w:hyperlink w:anchor="_Toc133514157" w:history="1">
            <w:r w:rsidR="003C6401" w:rsidRPr="003C6401">
              <w:rPr>
                <w:rStyle w:val="Hyperlink"/>
                <w:rFonts w:ascii="Times New Roman" w:hAnsi="Times New Roman" w:cs="Times New Roman"/>
                <w:noProof/>
                <w:sz w:val="24"/>
                <w:szCs w:val="24"/>
              </w:rPr>
              <w:t>1. Introduction</w:t>
            </w:r>
            <w:r w:rsidR="003C6401" w:rsidRPr="003C6401">
              <w:rPr>
                <w:rFonts w:ascii="Times New Roman" w:hAnsi="Times New Roman" w:cs="Times New Roman"/>
                <w:noProof/>
                <w:webHidden/>
                <w:sz w:val="24"/>
                <w:szCs w:val="24"/>
              </w:rPr>
              <w:tab/>
            </w:r>
            <w:r w:rsidRPr="003C6401">
              <w:rPr>
                <w:rFonts w:ascii="Times New Roman" w:hAnsi="Times New Roman" w:cs="Times New Roman"/>
                <w:noProof/>
                <w:webHidden/>
                <w:sz w:val="24"/>
                <w:szCs w:val="24"/>
              </w:rPr>
              <w:fldChar w:fldCharType="begin"/>
            </w:r>
            <w:r w:rsidR="003C6401" w:rsidRPr="003C6401">
              <w:rPr>
                <w:rFonts w:ascii="Times New Roman" w:hAnsi="Times New Roman" w:cs="Times New Roman"/>
                <w:noProof/>
                <w:webHidden/>
                <w:sz w:val="24"/>
                <w:szCs w:val="24"/>
              </w:rPr>
              <w:instrText xml:space="preserve"> PAGEREF _Toc133514157 \h </w:instrText>
            </w:r>
            <w:r w:rsidRPr="003C6401">
              <w:rPr>
                <w:rFonts w:ascii="Times New Roman" w:hAnsi="Times New Roman" w:cs="Times New Roman"/>
                <w:noProof/>
                <w:webHidden/>
                <w:sz w:val="24"/>
                <w:szCs w:val="24"/>
              </w:rPr>
            </w:r>
            <w:r w:rsidRPr="003C6401">
              <w:rPr>
                <w:rFonts w:ascii="Times New Roman" w:hAnsi="Times New Roman" w:cs="Times New Roman"/>
                <w:noProof/>
                <w:webHidden/>
                <w:sz w:val="24"/>
                <w:szCs w:val="24"/>
              </w:rPr>
              <w:fldChar w:fldCharType="separate"/>
            </w:r>
            <w:r w:rsidR="003C6401" w:rsidRPr="003C6401">
              <w:rPr>
                <w:rFonts w:ascii="Times New Roman" w:hAnsi="Times New Roman" w:cs="Times New Roman"/>
                <w:noProof/>
                <w:webHidden/>
                <w:sz w:val="24"/>
                <w:szCs w:val="24"/>
              </w:rPr>
              <w:t>4</w:t>
            </w:r>
            <w:r w:rsidRPr="003C6401">
              <w:rPr>
                <w:rFonts w:ascii="Times New Roman" w:hAnsi="Times New Roman" w:cs="Times New Roman"/>
                <w:noProof/>
                <w:webHidden/>
                <w:sz w:val="24"/>
                <w:szCs w:val="24"/>
              </w:rPr>
              <w:fldChar w:fldCharType="end"/>
            </w:r>
          </w:hyperlink>
        </w:p>
        <w:p w:rsidR="003C6401" w:rsidRPr="003C6401" w:rsidRDefault="00345B85" w:rsidP="003C6401">
          <w:pPr>
            <w:pStyle w:val="TOC1"/>
            <w:tabs>
              <w:tab w:val="right" w:leader="dot" w:pos="9019"/>
            </w:tabs>
            <w:spacing w:line="360" w:lineRule="auto"/>
            <w:jc w:val="both"/>
            <w:rPr>
              <w:rFonts w:ascii="Times New Roman" w:eastAsiaTheme="minorEastAsia" w:hAnsi="Times New Roman" w:cs="Times New Roman"/>
              <w:noProof/>
              <w:sz w:val="24"/>
              <w:szCs w:val="24"/>
              <w:lang w:val="en-US" w:eastAsia="en-US"/>
            </w:rPr>
          </w:pPr>
          <w:hyperlink w:anchor="_Toc133514158" w:history="1">
            <w:r w:rsidR="003C6401" w:rsidRPr="003C6401">
              <w:rPr>
                <w:rStyle w:val="Hyperlink"/>
                <w:rFonts w:ascii="Times New Roman" w:hAnsi="Times New Roman" w:cs="Times New Roman"/>
                <w:noProof/>
                <w:sz w:val="24"/>
                <w:szCs w:val="24"/>
              </w:rPr>
              <w:t>2. Background of the organisations</w:t>
            </w:r>
            <w:r w:rsidR="003C6401" w:rsidRPr="003C6401">
              <w:rPr>
                <w:rFonts w:ascii="Times New Roman" w:hAnsi="Times New Roman" w:cs="Times New Roman"/>
                <w:noProof/>
                <w:webHidden/>
                <w:sz w:val="24"/>
                <w:szCs w:val="24"/>
              </w:rPr>
              <w:tab/>
            </w:r>
            <w:r w:rsidRPr="003C6401">
              <w:rPr>
                <w:rFonts w:ascii="Times New Roman" w:hAnsi="Times New Roman" w:cs="Times New Roman"/>
                <w:noProof/>
                <w:webHidden/>
                <w:sz w:val="24"/>
                <w:szCs w:val="24"/>
              </w:rPr>
              <w:fldChar w:fldCharType="begin"/>
            </w:r>
            <w:r w:rsidR="003C6401" w:rsidRPr="003C6401">
              <w:rPr>
                <w:rFonts w:ascii="Times New Roman" w:hAnsi="Times New Roman" w:cs="Times New Roman"/>
                <w:noProof/>
                <w:webHidden/>
                <w:sz w:val="24"/>
                <w:szCs w:val="24"/>
              </w:rPr>
              <w:instrText xml:space="preserve"> PAGEREF _Toc133514158 \h </w:instrText>
            </w:r>
            <w:r w:rsidRPr="003C6401">
              <w:rPr>
                <w:rFonts w:ascii="Times New Roman" w:hAnsi="Times New Roman" w:cs="Times New Roman"/>
                <w:noProof/>
                <w:webHidden/>
                <w:sz w:val="24"/>
                <w:szCs w:val="24"/>
              </w:rPr>
            </w:r>
            <w:r w:rsidRPr="003C6401">
              <w:rPr>
                <w:rFonts w:ascii="Times New Roman" w:hAnsi="Times New Roman" w:cs="Times New Roman"/>
                <w:noProof/>
                <w:webHidden/>
                <w:sz w:val="24"/>
                <w:szCs w:val="24"/>
              </w:rPr>
              <w:fldChar w:fldCharType="separate"/>
            </w:r>
            <w:r w:rsidR="003C6401" w:rsidRPr="003C6401">
              <w:rPr>
                <w:rFonts w:ascii="Times New Roman" w:hAnsi="Times New Roman" w:cs="Times New Roman"/>
                <w:noProof/>
                <w:webHidden/>
                <w:sz w:val="24"/>
                <w:szCs w:val="24"/>
              </w:rPr>
              <w:t>4</w:t>
            </w:r>
            <w:r w:rsidRPr="003C6401">
              <w:rPr>
                <w:rFonts w:ascii="Times New Roman" w:hAnsi="Times New Roman" w:cs="Times New Roman"/>
                <w:noProof/>
                <w:webHidden/>
                <w:sz w:val="24"/>
                <w:szCs w:val="24"/>
              </w:rPr>
              <w:fldChar w:fldCharType="end"/>
            </w:r>
          </w:hyperlink>
        </w:p>
        <w:p w:rsidR="003C6401" w:rsidRPr="003C6401" w:rsidRDefault="00345B85" w:rsidP="003C6401">
          <w:pPr>
            <w:pStyle w:val="TOC1"/>
            <w:tabs>
              <w:tab w:val="right" w:leader="dot" w:pos="9019"/>
            </w:tabs>
            <w:spacing w:line="360" w:lineRule="auto"/>
            <w:jc w:val="both"/>
            <w:rPr>
              <w:rFonts w:ascii="Times New Roman" w:eastAsiaTheme="minorEastAsia" w:hAnsi="Times New Roman" w:cs="Times New Roman"/>
              <w:noProof/>
              <w:sz w:val="24"/>
              <w:szCs w:val="24"/>
              <w:lang w:val="en-US" w:eastAsia="en-US"/>
            </w:rPr>
          </w:pPr>
          <w:hyperlink w:anchor="_Toc133514159" w:history="1">
            <w:r w:rsidR="003C6401" w:rsidRPr="003C6401">
              <w:rPr>
                <w:rStyle w:val="Hyperlink"/>
                <w:rFonts w:ascii="Times New Roman" w:hAnsi="Times New Roman" w:cs="Times New Roman"/>
                <w:noProof/>
                <w:sz w:val="24"/>
                <w:szCs w:val="24"/>
              </w:rPr>
              <w:t>3. Project overview</w:t>
            </w:r>
            <w:r w:rsidR="003C6401" w:rsidRPr="003C6401">
              <w:rPr>
                <w:rFonts w:ascii="Times New Roman" w:hAnsi="Times New Roman" w:cs="Times New Roman"/>
                <w:noProof/>
                <w:webHidden/>
                <w:sz w:val="24"/>
                <w:szCs w:val="24"/>
              </w:rPr>
              <w:tab/>
            </w:r>
            <w:r w:rsidRPr="003C6401">
              <w:rPr>
                <w:rFonts w:ascii="Times New Roman" w:hAnsi="Times New Roman" w:cs="Times New Roman"/>
                <w:noProof/>
                <w:webHidden/>
                <w:sz w:val="24"/>
                <w:szCs w:val="24"/>
              </w:rPr>
              <w:fldChar w:fldCharType="begin"/>
            </w:r>
            <w:r w:rsidR="003C6401" w:rsidRPr="003C6401">
              <w:rPr>
                <w:rFonts w:ascii="Times New Roman" w:hAnsi="Times New Roman" w:cs="Times New Roman"/>
                <w:noProof/>
                <w:webHidden/>
                <w:sz w:val="24"/>
                <w:szCs w:val="24"/>
              </w:rPr>
              <w:instrText xml:space="preserve"> PAGEREF _Toc133514159 \h </w:instrText>
            </w:r>
            <w:r w:rsidRPr="003C6401">
              <w:rPr>
                <w:rFonts w:ascii="Times New Roman" w:hAnsi="Times New Roman" w:cs="Times New Roman"/>
                <w:noProof/>
                <w:webHidden/>
                <w:sz w:val="24"/>
                <w:szCs w:val="24"/>
              </w:rPr>
            </w:r>
            <w:r w:rsidRPr="003C6401">
              <w:rPr>
                <w:rFonts w:ascii="Times New Roman" w:hAnsi="Times New Roman" w:cs="Times New Roman"/>
                <w:noProof/>
                <w:webHidden/>
                <w:sz w:val="24"/>
                <w:szCs w:val="24"/>
              </w:rPr>
              <w:fldChar w:fldCharType="separate"/>
            </w:r>
            <w:r w:rsidR="003C6401" w:rsidRPr="003C6401">
              <w:rPr>
                <w:rFonts w:ascii="Times New Roman" w:hAnsi="Times New Roman" w:cs="Times New Roman"/>
                <w:noProof/>
                <w:webHidden/>
                <w:sz w:val="24"/>
                <w:szCs w:val="24"/>
              </w:rPr>
              <w:t>4</w:t>
            </w:r>
            <w:r w:rsidRPr="003C6401">
              <w:rPr>
                <w:rFonts w:ascii="Times New Roman" w:hAnsi="Times New Roman" w:cs="Times New Roman"/>
                <w:noProof/>
                <w:webHidden/>
                <w:sz w:val="24"/>
                <w:szCs w:val="24"/>
              </w:rPr>
              <w:fldChar w:fldCharType="end"/>
            </w:r>
          </w:hyperlink>
        </w:p>
        <w:p w:rsidR="003C6401" w:rsidRPr="003C6401" w:rsidRDefault="00345B85" w:rsidP="003C6401">
          <w:pPr>
            <w:pStyle w:val="TOC2"/>
            <w:tabs>
              <w:tab w:val="right" w:leader="dot" w:pos="9019"/>
            </w:tabs>
            <w:spacing w:line="360" w:lineRule="auto"/>
            <w:jc w:val="both"/>
            <w:rPr>
              <w:rFonts w:ascii="Times New Roman" w:eastAsiaTheme="minorEastAsia" w:hAnsi="Times New Roman" w:cs="Times New Roman"/>
              <w:noProof/>
              <w:sz w:val="24"/>
              <w:szCs w:val="24"/>
              <w:lang w:val="en-US" w:eastAsia="en-US"/>
            </w:rPr>
          </w:pPr>
          <w:hyperlink w:anchor="_Toc133514160" w:history="1">
            <w:r w:rsidR="003C6401" w:rsidRPr="003C6401">
              <w:rPr>
                <w:rStyle w:val="Hyperlink"/>
                <w:rFonts w:ascii="Times New Roman" w:hAnsi="Times New Roman" w:cs="Times New Roman"/>
                <w:noProof/>
                <w:sz w:val="24"/>
                <w:szCs w:val="24"/>
              </w:rPr>
              <w:t>3.1 Project Outline</w:t>
            </w:r>
            <w:r w:rsidR="003C6401" w:rsidRPr="003C6401">
              <w:rPr>
                <w:rFonts w:ascii="Times New Roman" w:hAnsi="Times New Roman" w:cs="Times New Roman"/>
                <w:noProof/>
                <w:webHidden/>
                <w:sz w:val="24"/>
                <w:szCs w:val="24"/>
              </w:rPr>
              <w:tab/>
            </w:r>
            <w:r w:rsidRPr="003C6401">
              <w:rPr>
                <w:rFonts w:ascii="Times New Roman" w:hAnsi="Times New Roman" w:cs="Times New Roman"/>
                <w:noProof/>
                <w:webHidden/>
                <w:sz w:val="24"/>
                <w:szCs w:val="24"/>
              </w:rPr>
              <w:fldChar w:fldCharType="begin"/>
            </w:r>
            <w:r w:rsidR="003C6401" w:rsidRPr="003C6401">
              <w:rPr>
                <w:rFonts w:ascii="Times New Roman" w:hAnsi="Times New Roman" w:cs="Times New Roman"/>
                <w:noProof/>
                <w:webHidden/>
                <w:sz w:val="24"/>
                <w:szCs w:val="24"/>
              </w:rPr>
              <w:instrText xml:space="preserve"> PAGEREF _Toc133514160 \h </w:instrText>
            </w:r>
            <w:r w:rsidRPr="003C6401">
              <w:rPr>
                <w:rFonts w:ascii="Times New Roman" w:hAnsi="Times New Roman" w:cs="Times New Roman"/>
                <w:noProof/>
                <w:webHidden/>
                <w:sz w:val="24"/>
                <w:szCs w:val="24"/>
              </w:rPr>
            </w:r>
            <w:r w:rsidRPr="003C6401">
              <w:rPr>
                <w:rFonts w:ascii="Times New Roman" w:hAnsi="Times New Roman" w:cs="Times New Roman"/>
                <w:noProof/>
                <w:webHidden/>
                <w:sz w:val="24"/>
                <w:szCs w:val="24"/>
              </w:rPr>
              <w:fldChar w:fldCharType="separate"/>
            </w:r>
            <w:r w:rsidR="003C6401" w:rsidRPr="003C6401">
              <w:rPr>
                <w:rFonts w:ascii="Times New Roman" w:hAnsi="Times New Roman" w:cs="Times New Roman"/>
                <w:noProof/>
                <w:webHidden/>
                <w:sz w:val="24"/>
                <w:szCs w:val="24"/>
              </w:rPr>
              <w:t>4</w:t>
            </w:r>
            <w:r w:rsidRPr="003C6401">
              <w:rPr>
                <w:rFonts w:ascii="Times New Roman" w:hAnsi="Times New Roman" w:cs="Times New Roman"/>
                <w:noProof/>
                <w:webHidden/>
                <w:sz w:val="24"/>
                <w:szCs w:val="24"/>
              </w:rPr>
              <w:fldChar w:fldCharType="end"/>
            </w:r>
          </w:hyperlink>
        </w:p>
        <w:p w:rsidR="003C6401" w:rsidRPr="003C6401" w:rsidRDefault="00345B85" w:rsidP="003C6401">
          <w:pPr>
            <w:pStyle w:val="TOC2"/>
            <w:tabs>
              <w:tab w:val="right" w:leader="dot" w:pos="9019"/>
            </w:tabs>
            <w:spacing w:line="360" w:lineRule="auto"/>
            <w:jc w:val="both"/>
            <w:rPr>
              <w:rFonts w:ascii="Times New Roman" w:eastAsiaTheme="minorEastAsia" w:hAnsi="Times New Roman" w:cs="Times New Roman"/>
              <w:noProof/>
              <w:sz w:val="24"/>
              <w:szCs w:val="24"/>
              <w:lang w:val="en-US" w:eastAsia="en-US"/>
            </w:rPr>
          </w:pPr>
          <w:hyperlink w:anchor="_Toc133514161" w:history="1">
            <w:r w:rsidR="003C6401" w:rsidRPr="003C6401">
              <w:rPr>
                <w:rStyle w:val="Hyperlink"/>
                <w:rFonts w:ascii="Times New Roman" w:hAnsi="Times New Roman" w:cs="Times New Roman"/>
                <w:noProof/>
                <w:sz w:val="24"/>
                <w:szCs w:val="24"/>
              </w:rPr>
              <w:t>3.2 Cost planning</w:t>
            </w:r>
            <w:r w:rsidR="003C6401" w:rsidRPr="003C6401">
              <w:rPr>
                <w:rFonts w:ascii="Times New Roman" w:hAnsi="Times New Roman" w:cs="Times New Roman"/>
                <w:noProof/>
                <w:webHidden/>
                <w:sz w:val="24"/>
                <w:szCs w:val="24"/>
              </w:rPr>
              <w:tab/>
            </w:r>
            <w:r w:rsidRPr="003C6401">
              <w:rPr>
                <w:rFonts w:ascii="Times New Roman" w:hAnsi="Times New Roman" w:cs="Times New Roman"/>
                <w:noProof/>
                <w:webHidden/>
                <w:sz w:val="24"/>
                <w:szCs w:val="24"/>
              </w:rPr>
              <w:fldChar w:fldCharType="begin"/>
            </w:r>
            <w:r w:rsidR="003C6401" w:rsidRPr="003C6401">
              <w:rPr>
                <w:rFonts w:ascii="Times New Roman" w:hAnsi="Times New Roman" w:cs="Times New Roman"/>
                <w:noProof/>
                <w:webHidden/>
                <w:sz w:val="24"/>
                <w:szCs w:val="24"/>
              </w:rPr>
              <w:instrText xml:space="preserve"> PAGEREF _Toc133514161 \h </w:instrText>
            </w:r>
            <w:r w:rsidRPr="003C6401">
              <w:rPr>
                <w:rFonts w:ascii="Times New Roman" w:hAnsi="Times New Roman" w:cs="Times New Roman"/>
                <w:noProof/>
                <w:webHidden/>
                <w:sz w:val="24"/>
                <w:szCs w:val="24"/>
              </w:rPr>
            </w:r>
            <w:r w:rsidRPr="003C6401">
              <w:rPr>
                <w:rFonts w:ascii="Times New Roman" w:hAnsi="Times New Roman" w:cs="Times New Roman"/>
                <w:noProof/>
                <w:webHidden/>
                <w:sz w:val="24"/>
                <w:szCs w:val="24"/>
              </w:rPr>
              <w:fldChar w:fldCharType="separate"/>
            </w:r>
            <w:r w:rsidR="003C6401" w:rsidRPr="003C6401">
              <w:rPr>
                <w:rFonts w:ascii="Times New Roman" w:hAnsi="Times New Roman" w:cs="Times New Roman"/>
                <w:noProof/>
                <w:webHidden/>
                <w:sz w:val="24"/>
                <w:szCs w:val="24"/>
              </w:rPr>
              <w:t>5</w:t>
            </w:r>
            <w:r w:rsidRPr="003C6401">
              <w:rPr>
                <w:rFonts w:ascii="Times New Roman" w:hAnsi="Times New Roman" w:cs="Times New Roman"/>
                <w:noProof/>
                <w:webHidden/>
                <w:sz w:val="24"/>
                <w:szCs w:val="24"/>
              </w:rPr>
              <w:fldChar w:fldCharType="end"/>
            </w:r>
          </w:hyperlink>
        </w:p>
        <w:p w:rsidR="003C6401" w:rsidRPr="003C6401" w:rsidRDefault="00345B85" w:rsidP="003C6401">
          <w:pPr>
            <w:pStyle w:val="TOC2"/>
            <w:tabs>
              <w:tab w:val="right" w:leader="dot" w:pos="9019"/>
            </w:tabs>
            <w:spacing w:line="360" w:lineRule="auto"/>
            <w:jc w:val="both"/>
            <w:rPr>
              <w:rFonts w:ascii="Times New Roman" w:eastAsiaTheme="minorEastAsia" w:hAnsi="Times New Roman" w:cs="Times New Roman"/>
              <w:noProof/>
              <w:sz w:val="24"/>
              <w:szCs w:val="24"/>
              <w:lang w:val="en-US" w:eastAsia="en-US"/>
            </w:rPr>
          </w:pPr>
          <w:hyperlink w:anchor="_Toc133514162" w:history="1">
            <w:r w:rsidR="003C6401" w:rsidRPr="003C6401">
              <w:rPr>
                <w:rStyle w:val="Hyperlink"/>
                <w:rFonts w:ascii="Times New Roman" w:hAnsi="Times New Roman" w:cs="Times New Roman"/>
                <w:noProof/>
                <w:sz w:val="24"/>
                <w:szCs w:val="24"/>
              </w:rPr>
              <w:t>3.3 Scheduling</w:t>
            </w:r>
            <w:r w:rsidR="003C6401" w:rsidRPr="003C6401">
              <w:rPr>
                <w:rFonts w:ascii="Times New Roman" w:hAnsi="Times New Roman" w:cs="Times New Roman"/>
                <w:noProof/>
                <w:webHidden/>
                <w:sz w:val="24"/>
                <w:szCs w:val="24"/>
              </w:rPr>
              <w:tab/>
            </w:r>
            <w:r w:rsidRPr="003C6401">
              <w:rPr>
                <w:rFonts w:ascii="Times New Roman" w:hAnsi="Times New Roman" w:cs="Times New Roman"/>
                <w:noProof/>
                <w:webHidden/>
                <w:sz w:val="24"/>
                <w:szCs w:val="24"/>
              </w:rPr>
              <w:fldChar w:fldCharType="begin"/>
            </w:r>
            <w:r w:rsidR="003C6401" w:rsidRPr="003C6401">
              <w:rPr>
                <w:rFonts w:ascii="Times New Roman" w:hAnsi="Times New Roman" w:cs="Times New Roman"/>
                <w:noProof/>
                <w:webHidden/>
                <w:sz w:val="24"/>
                <w:szCs w:val="24"/>
              </w:rPr>
              <w:instrText xml:space="preserve"> PAGEREF _Toc133514162 \h </w:instrText>
            </w:r>
            <w:r w:rsidRPr="003C6401">
              <w:rPr>
                <w:rFonts w:ascii="Times New Roman" w:hAnsi="Times New Roman" w:cs="Times New Roman"/>
                <w:noProof/>
                <w:webHidden/>
                <w:sz w:val="24"/>
                <w:szCs w:val="24"/>
              </w:rPr>
            </w:r>
            <w:r w:rsidRPr="003C6401">
              <w:rPr>
                <w:rFonts w:ascii="Times New Roman" w:hAnsi="Times New Roman" w:cs="Times New Roman"/>
                <w:noProof/>
                <w:webHidden/>
                <w:sz w:val="24"/>
                <w:szCs w:val="24"/>
              </w:rPr>
              <w:fldChar w:fldCharType="separate"/>
            </w:r>
            <w:r w:rsidR="003C6401" w:rsidRPr="003C6401">
              <w:rPr>
                <w:rFonts w:ascii="Times New Roman" w:hAnsi="Times New Roman" w:cs="Times New Roman"/>
                <w:noProof/>
                <w:webHidden/>
                <w:sz w:val="24"/>
                <w:szCs w:val="24"/>
              </w:rPr>
              <w:t>6</w:t>
            </w:r>
            <w:r w:rsidRPr="003C6401">
              <w:rPr>
                <w:rFonts w:ascii="Times New Roman" w:hAnsi="Times New Roman" w:cs="Times New Roman"/>
                <w:noProof/>
                <w:webHidden/>
                <w:sz w:val="24"/>
                <w:szCs w:val="24"/>
              </w:rPr>
              <w:fldChar w:fldCharType="end"/>
            </w:r>
          </w:hyperlink>
        </w:p>
        <w:p w:rsidR="003C6401" w:rsidRPr="003C6401" w:rsidRDefault="00345B85" w:rsidP="003C6401">
          <w:pPr>
            <w:pStyle w:val="TOC2"/>
            <w:tabs>
              <w:tab w:val="right" w:leader="dot" w:pos="9019"/>
            </w:tabs>
            <w:spacing w:line="360" w:lineRule="auto"/>
            <w:jc w:val="both"/>
            <w:rPr>
              <w:rFonts w:ascii="Times New Roman" w:eastAsiaTheme="minorEastAsia" w:hAnsi="Times New Roman" w:cs="Times New Roman"/>
              <w:noProof/>
              <w:sz w:val="24"/>
              <w:szCs w:val="24"/>
              <w:lang w:val="en-US" w:eastAsia="en-US"/>
            </w:rPr>
          </w:pPr>
          <w:hyperlink w:anchor="_Toc133514163" w:history="1">
            <w:r w:rsidR="003C6401" w:rsidRPr="003C6401">
              <w:rPr>
                <w:rStyle w:val="Hyperlink"/>
                <w:rFonts w:ascii="Times New Roman" w:hAnsi="Times New Roman" w:cs="Times New Roman"/>
                <w:noProof/>
                <w:sz w:val="24"/>
                <w:szCs w:val="24"/>
              </w:rPr>
              <w:t>3.4 Stakeholder engagement planning</w:t>
            </w:r>
            <w:r w:rsidR="003C6401" w:rsidRPr="003C6401">
              <w:rPr>
                <w:rFonts w:ascii="Times New Roman" w:hAnsi="Times New Roman" w:cs="Times New Roman"/>
                <w:noProof/>
                <w:webHidden/>
                <w:sz w:val="24"/>
                <w:szCs w:val="24"/>
              </w:rPr>
              <w:tab/>
            </w:r>
            <w:r w:rsidRPr="003C6401">
              <w:rPr>
                <w:rFonts w:ascii="Times New Roman" w:hAnsi="Times New Roman" w:cs="Times New Roman"/>
                <w:noProof/>
                <w:webHidden/>
                <w:sz w:val="24"/>
                <w:szCs w:val="24"/>
              </w:rPr>
              <w:fldChar w:fldCharType="begin"/>
            </w:r>
            <w:r w:rsidR="003C6401" w:rsidRPr="003C6401">
              <w:rPr>
                <w:rFonts w:ascii="Times New Roman" w:hAnsi="Times New Roman" w:cs="Times New Roman"/>
                <w:noProof/>
                <w:webHidden/>
                <w:sz w:val="24"/>
                <w:szCs w:val="24"/>
              </w:rPr>
              <w:instrText xml:space="preserve"> PAGEREF _Toc133514163 \h </w:instrText>
            </w:r>
            <w:r w:rsidRPr="003C6401">
              <w:rPr>
                <w:rFonts w:ascii="Times New Roman" w:hAnsi="Times New Roman" w:cs="Times New Roman"/>
                <w:noProof/>
                <w:webHidden/>
                <w:sz w:val="24"/>
                <w:szCs w:val="24"/>
              </w:rPr>
            </w:r>
            <w:r w:rsidRPr="003C6401">
              <w:rPr>
                <w:rFonts w:ascii="Times New Roman" w:hAnsi="Times New Roman" w:cs="Times New Roman"/>
                <w:noProof/>
                <w:webHidden/>
                <w:sz w:val="24"/>
                <w:szCs w:val="24"/>
              </w:rPr>
              <w:fldChar w:fldCharType="separate"/>
            </w:r>
            <w:r w:rsidR="003C6401" w:rsidRPr="003C6401">
              <w:rPr>
                <w:rFonts w:ascii="Times New Roman" w:hAnsi="Times New Roman" w:cs="Times New Roman"/>
                <w:noProof/>
                <w:webHidden/>
                <w:sz w:val="24"/>
                <w:szCs w:val="24"/>
              </w:rPr>
              <w:t>7</w:t>
            </w:r>
            <w:r w:rsidRPr="003C6401">
              <w:rPr>
                <w:rFonts w:ascii="Times New Roman" w:hAnsi="Times New Roman" w:cs="Times New Roman"/>
                <w:noProof/>
                <w:webHidden/>
                <w:sz w:val="24"/>
                <w:szCs w:val="24"/>
              </w:rPr>
              <w:fldChar w:fldCharType="end"/>
            </w:r>
          </w:hyperlink>
        </w:p>
        <w:p w:rsidR="003C6401" w:rsidRPr="003C6401" w:rsidRDefault="00345B85" w:rsidP="003C6401">
          <w:pPr>
            <w:pStyle w:val="TOC2"/>
            <w:tabs>
              <w:tab w:val="right" w:leader="dot" w:pos="9019"/>
            </w:tabs>
            <w:spacing w:line="360" w:lineRule="auto"/>
            <w:jc w:val="both"/>
            <w:rPr>
              <w:rFonts w:ascii="Times New Roman" w:eastAsiaTheme="minorEastAsia" w:hAnsi="Times New Roman" w:cs="Times New Roman"/>
              <w:noProof/>
              <w:sz w:val="24"/>
              <w:szCs w:val="24"/>
              <w:lang w:val="en-US" w:eastAsia="en-US"/>
            </w:rPr>
          </w:pPr>
          <w:hyperlink w:anchor="_Toc133514164" w:history="1">
            <w:r w:rsidR="003C6401" w:rsidRPr="003C6401">
              <w:rPr>
                <w:rStyle w:val="Hyperlink"/>
                <w:rFonts w:ascii="Times New Roman" w:hAnsi="Times New Roman" w:cs="Times New Roman"/>
                <w:noProof/>
                <w:sz w:val="24"/>
                <w:szCs w:val="24"/>
              </w:rPr>
              <w:t>3.5 Project execution phases</w:t>
            </w:r>
            <w:r w:rsidR="003C6401" w:rsidRPr="003C6401">
              <w:rPr>
                <w:rFonts w:ascii="Times New Roman" w:hAnsi="Times New Roman" w:cs="Times New Roman"/>
                <w:noProof/>
                <w:webHidden/>
                <w:sz w:val="24"/>
                <w:szCs w:val="24"/>
              </w:rPr>
              <w:tab/>
            </w:r>
            <w:r w:rsidRPr="003C6401">
              <w:rPr>
                <w:rFonts w:ascii="Times New Roman" w:hAnsi="Times New Roman" w:cs="Times New Roman"/>
                <w:noProof/>
                <w:webHidden/>
                <w:sz w:val="24"/>
                <w:szCs w:val="24"/>
              </w:rPr>
              <w:fldChar w:fldCharType="begin"/>
            </w:r>
            <w:r w:rsidR="003C6401" w:rsidRPr="003C6401">
              <w:rPr>
                <w:rFonts w:ascii="Times New Roman" w:hAnsi="Times New Roman" w:cs="Times New Roman"/>
                <w:noProof/>
                <w:webHidden/>
                <w:sz w:val="24"/>
                <w:szCs w:val="24"/>
              </w:rPr>
              <w:instrText xml:space="preserve"> PAGEREF _Toc133514164 \h </w:instrText>
            </w:r>
            <w:r w:rsidRPr="003C6401">
              <w:rPr>
                <w:rFonts w:ascii="Times New Roman" w:hAnsi="Times New Roman" w:cs="Times New Roman"/>
                <w:noProof/>
                <w:webHidden/>
                <w:sz w:val="24"/>
                <w:szCs w:val="24"/>
              </w:rPr>
            </w:r>
            <w:r w:rsidRPr="003C6401">
              <w:rPr>
                <w:rFonts w:ascii="Times New Roman" w:hAnsi="Times New Roman" w:cs="Times New Roman"/>
                <w:noProof/>
                <w:webHidden/>
                <w:sz w:val="24"/>
                <w:szCs w:val="24"/>
              </w:rPr>
              <w:fldChar w:fldCharType="separate"/>
            </w:r>
            <w:r w:rsidR="003C6401" w:rsidRPr="003C6401">
              <w:rPr>
                <w:rFonts w:ascii="Times New Roman" w:hAnsi="Times New Roman" w:cs="Times New Roman"/>
                <w:noProof/>
                <w:webHidden/>
                <w:sz w:val="24"/>
                <w:szCs w:val="24"/>
              </w:rPr>
              <w:t>10</w:t>
            </w:r>
            <w:r w:rsidRPr="003C6401">
              <w:rPr>
                <w:rFonts w:ascii="Times New Roman" w:hAnsi="Times New Roman" w:cs="Times New Roman"/>
                <w:noProof/>
                <w:webHidden/>
                <w:sz w:val="24"/>
                <w:szCs w:val="24"/>
              </w:rPr>
              <w:fldChar w:fldCharType="end"/>
            </w:r>
          </w:hyperlink>
        </w:p>
        <w:p w:rsidR="003C6401" w:rsidRPr="003C6401" w:rsidRDefault="00345B85" w:rsidP="003C6401">
          <w:pPr>
            <w:pStyle w:val="TOC1"/>
            <w:tabs>
              <w:tab w:val="right" w:leader="dot" w:pos="9019"/>
            </w:tabs>
            <w:spacing w:line="360" w:lineRule="auto"/>
            <w:jc w:val="both"/>
            <w:rPr>
              <w:rFonts w:ascii="Times New Roman" w:eastAsiaTheme="minorEastAsia" w:hAnsi="Times New Roman" w:cs="Times New Roman"/>
              <w:noProof/>
              <w:sz w:val="24"/>
              <w:szCs w:val="24"/>
              <w:lang w:val="en-US" w:eastAsia="en-US"/>
            </w:rPr>
          </w:pPr>
          <w:hyperlink w:anchor="_Toc133514165" w:history="1">
            <w:r w:rsidR="003C6401" w:rsidRPr="003C6401">
              <w:rPr>
                <w:rStyle w:val="Hyperlink"/>
                <w:rFonts w:ascii="Times New Roman" w:hAnsi="Times New Roman" w:cs="Times New Roman"/>
                <w:noProof/>
                <w:sz w:val="24"/>
                <w:szCs w:val="24"/>
              </w:rPr>
              <w:t>4. Risk identification and management</w:t>
            </w:r>
            <w:r w:rsidR="003C6401" w:rsidRPr="003C6401">
              <w:rPr>
                <w:rFonts w:ascii="Times New Roman" w:hAnsi="Times New Roman" w:cs="Times New Roman"/>
                <w:noProof/>
                <w:webHidden/>
                <w:sz w:val="24"/>
                <w:szCs w:val="24"/>
              </w:rPr>
              <w:tab/>
            </w:r>
            <w:r w:rsidRPr="003C6401">
              <w:rPr>
                <w:rFonts w:ascii="Times New Roman" w:hAnsi="Times New Roman" w:cs="Times New Roman"/>
                <w:noProof/>
                <w:webHidden/>
                <w:sz w:val="24"/>
                <w:szCs w:val="24"/>
              </w:rPr>
              <w:fldChar w:fldCharType="begin"/>
            </w:r>
            <w:r w:rsidR="003C6401" w:rsidRPr="003C6401">
              <w:rPr>
                <w:rFonts w:ascii="Times New Roman" w:hAnsi="Times New Roman" w:cs="Times New Roman"/>
                <w:noProof/>
                <w:webHidden/>
                <w:sz w:val="24"/>
                <w:szCs w:val="24"/>
              </w:rPr>
              <w:instrText xml:space="preserve"> PAGEREF _Toc133514165 \h </w:instrText>
            </w:r>
            <w:r w:rsidRPr="003C6401">
              <w:rPr>
                <w:rFonts w:ascii="Times New Roman" w:hAnsi="Times New Roman" w:cs="Times New Roman"/>
                <w:noProof/>
                <w:webHidden/>
                <w:sz w:val="24"/>
                <w:szCs w:val="24"/>
              </w:rPr>
            </w:r>
            <w:r w:rsidRPr="003C6401">
              <w:rPr>
                <w:rFonts w:ascii="Times New Roman" w:hAnsi="Times New Roman" w:cs="Times New Roman"/>
                <w:noProof/>
                <w:webHidden/>
                <w:sz w:val="24"/>
                <w:szCs w:val="24"/>
              </w:rPr>
              <w:fldChar w:fldCharType="separate"/>
            </w:r>
            <w:r w:rsidR="003C6401" w:rsidRPr="003C6401">
              <w:rPr>
                <w:rFonts w:ascii="Times New Roman" w:hAnsi="Times New Roman" w:cs="Times New Roman"/>
                <w:noProof/>
                <w:webHidden/>
                <w:sz w:val="24"/>
                <w:szCs w:val="24"/>
              </w:rPr>
              <w:t>11</w:t>
            </w:r>
            <w:r w:rsidRPr="003C6401">
              <w:rPr>
                <w:rFonts w:ascii="Times New Roman" w:hAnsi="Times New Roman" w:cs="Times New Roman"/>
                <w:noProof/>
                <w:webHidden/>
                <w:sz w:val="24"/>
                <w:szCs w:val="24"/>
              </w:rPr>
              <w:fldChar w:fldCharType="end"/>
            </w:r>
          </w:hyperlink>
        </w:p>
        <w:p w:rsidR="003C6401" w:rsidRPr="003C6401" w:rsidRDefault="00345B85" w:rsidP="003C6401">
          <w:pPr>
            <w:pStyle w:val="TOC2"/>
            <w:tabs>
              <w:tab w:val="right" w:leader="dot" w:pos="9019"/>
            </w:tabs>
            <w:spacing w:line="360" w:lineRule="auto"/>
            <w:jc w:val="both"/>
            <w:rPr>
              <w:rFonts w:ascii="Times New Roman" w:eastAsiaTheme="minorEastAsia" w:hAnsi="Times New Roman" w:cs="Times New Roman"/>
              <w:noProof/>
              <w:sz w:val="24"/>
              <w:szCs w:val="24"/>
              <w:lang w:val="en-US" w:eastAsia="en-US"/>
            </w:rPr>
          </w:pPr>
          <w:hyperlink w:anchor="_Toc133514166" w:history="1">
            <w:r w:rsidR="003C6401" w:rsidRPr="003C6401">
              <w:rPr>
                <w:rStyle w:val="Hyperlink"/>
                <w:rFonts w:ascii="Times New Roman" w:hAnsi="Times New Roman" w:cs="Times New Roman"/>
                <w:noProof/>
                <w:sz w:val="24"/>
                <w:szCs w:val="24"/>
              </w:rPr>
              <w:t>4.1 Risk identification</w:t>
            </w:r>
            <w:r w:rsidR="003C6401" w:rsidRPr="003C6401">
              <w:rPr>
                <w:rFonts w:ascii="Times New Roman" w:hAnsi="Times New Roman" w:cs="Times New Roman"/>
                <w:noProof/>
                <w:webHidden/>
                <w:sz w:val="24"/>
                <w:szCs w:val="24"/>
              </w:rPr>
              <w:tab/>
            </w:r>
            <w:r w:rsidRPr="003C6401">
              <w:rPr>
                <w:rFonts w:ascii="Times New Roman" w:hAnsi="Times New Roman" w:cs="Times New Roman"/>
                <w:noProof/>
                <w:webHidden/>
                <w:sz w:val="24"/>
                <w:szCs w:val="24"/>
              </w:rPr>
              <w:fldChar w:fldCharType="begin"/>
            </w:r>
            <w:r w:rsidR="003C6401" w:rsidRPr="003C6401">
              <w:rPr>
                <w:rFonts w:ascii="Times New Roman" w:hAnsi="Times New Roman" w:cs="Times New Roman"/>
                <w:noProof/>
                <w:webHidden/>
                <w:sz w:val="24"/>
                <w:szCs w:val="24"/>
              </w:rPr>
              <w:instrText xml:space="preserve"> PAGEREF _Toc133514166 \h </w:instrText>
            </w:r>
            <w:r w:rsidRPr="003C6401">
              <w:rPr>
                <w:rFonts w:ascii="Times New Roman" w:hAnsi="Times New Roman" w:cs="Times New Roman"/>
                <w:noProof/>
                <w:webHidden/>
                <w:sz w:val="24"/>
                <w:szCs w:val="24"/>
              </w:rPr>
            </w:r>
            <w:r w:rsidRPr="003C6401">
              <w:rPr>
                <w:rFonts w:ascii="Times New Roman" w:hAnsi="Times New Roman" w:cs="Times New Roman"/>
                <w:noProof/>
                <w:webHidden/>
                <w:sz w:val="24"/>
                <w:szCs w:val="24"/>
              </w:rPr>
              <w:fldChar w:fldCharType="separate"/>
            </w:r>
            <w:r w:rsidR="003C6401" w:rsidRPr="003C6401">
              <w:rPr>
                <w:rFonts w:ascii="Times New Roman" w:hAnsi="Times New Roman" w:cs="Times New Roman"/>
                <w:noProof/>
                <w:webHidden/>
                <w:sz w:val="24"/>
                <w:szCs w:val="24"/>
              </w:rPr>
              <w:t>11</w:t>
            </w:r>
            <w:r w:rsidRPr="003C6401">
              <w:rPr>
                <w:rFonts w:ascii="Times New Roman" w:hAnsi="Times New Roman" w:cs="Times New Roman"/>
                <w:noProof/>
                <w:webHidden/>
                <w:sz w:val="24"/>
                <w:szCs w:val="24"/>
              </w:rPr>
              <w:fldChar w:fldCharType="end"/>
            </w:r>
          </w:hyperlink>
        </w:p>
        <w:p w:rsidR="003C6401" w:rsidRPr="003C6401" w:rsidRDefault="00345B85" w:rsidP="003C6401">
          <w:pPr>
            <w:pStyle w:val="TOC2"/>
            <w:tabs>
              <w:tab w:val="right" w:leader="dot" w:pos="9019"/>
            </w:tabs>
            <w:spacing w:line="360" w:lineRule="auto"/>
            <w:jc w:val="both"/>
            <w:rPr>
              <w:rFonts w:ascii="Times New Roman" w:eastAsiaTheme="minorEastAsia" w:hAnsi="Times New Roman" w:cs="Times New Roman"/>
              <w:noProof/>
              <w:sz w:val="24"/>
              <w:szCs w:val="24"/>
              <w:lang w:val="en-US" w:eastAsia="en-US"/>
            </w:rPr>
          </w:pPr>
          <w:hyperlink w:anchor="_Toc133514167" w:history="1">
            <w:r w:rsidR="003C6401" w:rsidRPr="003C6401">
              <w:rPr>
                <w:rStyle w:val="Hyperlink"/>
                <w:rFonts w:ascii="Times New Roman" w:hAnsi="Times New Roman" w:cs="Times New Roman"/>
                <w:noProof/>
                <w:sz w:val="24"/>
                <w:szCs w:val="24"/>
              </w:rPr>
              <w:t>4.2 Risk register</w:t>
            </w:r>
            <w:r w:rsidR="003C6401" w:rsidRPr="003C6401">
              <w:rPr>
                <w:rFonts w:ascii="Times New Roman" w:hAnsi="Times New Roman" w:cs="Times New Roman"/>
                <w:noProof/>
                <w:webHidden/>
                <w:sz w:val="24"/>
                <w:szCs w:val="24"/>
              </w:rPr>
              <w:tab/>
            </w:r>
            <w:r w:rsidRPr="003C6401">
              <w:rPr>
                <w:rFonts w:ascii="Times New Roman" w:hAnsi="Times New Roman" w:cs="Times New Roman"/>
                <w:noProof/>
                <w:webHidden/>
                <w:sz w:val="24"/>
                <w:szCs w:val="24"/>
              </w:rPr>
              <w:fldChar w:fldCharType="begin"/>
            </w:r>
            <w:r w:rsidR="003C6401" w:rsidRPr="003C6401">
              <w:rPr>
                <w:rFonts w:ascii="Times New Roman" w:hAnsi="Times New Roman" w:cs="Times New Roman"/>
                <w:noProof/>
                <w:webHidden/>
                <w:sz w:val="24"/>
                <w:szCs w:val="24"/>
              </w:rPr>
              <w:instrText xml:space="preserve"> PAGEREF _Toc133514167 \h </w:instrText>
            </w:r>
            <w:r w:rsidRPr="003C6401">
              <w:rPr>
                <w:rFonts w:ascii="Times New Roman" w:hAnsi="Times New Roman" w:cs="Times New Roman"/>
                <w:noProof/>
                <w:webHidden/>
                <w:sz w:val="24"/>
                <w:szCs w:val="24"/>
              </w:rPr>
            </w:r>
            <w:r w:rsidRPr="003C6401">
              <w:rPr>
                <w:rFonts w:ascii="Times New Roman" w:hAnsi="Times New Roman" w:cs="Times New Roman"/>
                <w:noProof/>
                <w:webHidden/>
                <w:sz w:val="24"/>
                <w:szCs w:val="24"/>
              </w:rPr>
              <w:fldChar w:fldCharType="separate"/>
            </w:r>
            <w:r w:rsidR="003C6401" w:rsidRPr="003C6401">
              <w:rPr>
                <w:rFonts w:ascii="Times New Roman" w:hAnsi="Times New Roman" w:cs="Times New Roman"/>
                <w:noProof/>
                <w:webHidden/>
                <w:sz w:val="24"/>
                <w:szCs w:val="24"/>
              </w:rPr>
              <w:t>12</w:t>
            </w:r>
            <w:r w:rsidRPr="003C6401">
              <w:rPr>
                <w:rFonts w:ascii="Times New Roman" w:hAnsi="Times New Roman" w:cs="Times New Roman"/>
                <w:noProof/>
                <w:webHidden/>
                <w:sz w:val="24"/>
                <w:szCs w:val="24"/>
              </w:rPr>
              <w:fldChar w:fldCharType="end"/>
            </w:r>
          </w:hyperlink>
        </w:p>
        <w:p w:rsidR="003C6401" w:rsidRPr="003C6401" w:rsidRDefault="00345B85" w:rsidP="003C6401">
          <w:pPr>
            <w:pStyle w:val="TOC2"/>
            <w:tabs>
              <w:tab w:val="right" w:leader="dot" w:pos="9019"/>
            </w:tabs>
            <w:spacing w:line="360" w:lineRule="auto"/>
            <w:jc w:val="both"/>
            <w:rPr>
              <w:rFonts w:ascii="Times New Roman" w:eastAsiaTheme="minorEastAsia" w:hAnsi="Times New Roman" w:cs="Times New Roman"/>
              <w:noProof/>
              <w:sz w:val="24"/>
              <w:szCs w:val="24"/>
              <w:lang w:val="en-US" w:eastAsia="en-US"/>
            </w:rPr>
          </w:pPr>
          <w:hyperlink w:anchor="_Toc133514168" w:history="1">
            <w:r w:rsidR="003C6401" w:rsidRPr="003C6401">
              <w:rPr>
                <w:rStyle w:val="Hyperlink"/>
                <w:rFonts w:ascii="Times New Roman" w:hAnsi="Times New Roman" w:cs="Times New Roman"/>
                <w:noProof/>
                <w:sz w:val="24"/>
                <w:szCs w:val="24"/>
              </w:rPr>
              <w:t>4.3 Sustainable risk management recommendations</w:t>
            </w:r>
            <w:r w:rsidR="003C6401" w:rsidRPr="003C6401">
              <w:rPr>
                <w:rFonts w:ascii="Times New Roman" w:hAnsi="Times New Roman" w:cs="Times New Roman"/>
                <w:noProof/>
                <w:webHidden/>
                <w:sz w:val="24"/>
                <w:szCs w:val="24"/>
              </w:rPr>
              <w:tab/>
            </w:r>
            <w:r w:rsidRPr="003C6401">
              <w:rPr>
                <w:rFonts w:ascii="Times New Roman" w:hAnsi="Times New Roman" w:cs="Times New Roman"/>
                <w:noProof/>
                <w:webHidden/>
                <w:sz w:val="24"/>
                <w:szCs w:val="24"/>
              </w:rPr>
              <w:fldChar w:fldCharType="begin"/>
            </w:r>
            <w:r w:rsidR="003C6401" w:rsidRPr="003C6401">
              <w:rPr>
                <w:rFonts w:ascii="Times New Roman" w:hAnsi="Times New Roman" w:cs="Times New Roman"/>
                <w:noProof/>
                <w:webHidden/>
                <w:sz w:val="24"/>
                <w:szCs w:val="24"/>
              </w:rPr>
              <w:instrText xml:space="preserve"> PAGEREF _Toc133514168 \h </w:instrText>
            </w:r>
            <w:r w:rsidRPr="003C6401">
              <w:rPr>
                <w:rFonts w:ascii="Times New Roman" w:hAnsi="Times New Roman" w:cs="Times New Roman"/>
                <w:noProof/>
                <w:webHidden/>
                <w:sz w:val="24"/>
                <w:szCs w:val="24"/>
              </w:rPr>
            </w:r>
            <w:r w:rsidRPr="003C6401">
              <w:rPr>
                <w:rFonts w:ascii="Times New Roman" w:hAnsi="Times New Roman" w:cs="Times New Roman"/>
                <w:noProof/>
                <w:webHidden/>
                <w:sz w:val="24"/>
                <w:szCs w:val="24"/>
              </w:rPr>
              <w:fldChar w:fldCharType="separate"/>
            </w:r>
            <w:r w:rsidR="003C6401" w:rsidRPr="003C6401">
              <w:rPr>
                <w:rFonts w:ascii="Times New Roman" w:hAnsi="Times New Roman" w:cs="Times New Roman"/>
                <w:noProof/>
                <w:webHidden/>
                <w:sz w:val="24"/>
                <w:szCs w:val="24"/>
              </w:rPr>
              <w:t>14</w:t>
            </w:r>
            <w:r w:rsidRPr="003C6401">
              <w:rPr>
                <w:rFonts w:ascii="Times New Roman" w:hAnsi="Times New Roman" w:cs="Times New Roman"/>
                <w:noProof/>
                <w:webHidden/>
                <w:sz w:val="24"/>
                <w:szCs w:val="24"/>
              </w:rPr>
              <w:fldChar w:fldCharType="end"/>
            </w:r>
          </w:hyperlink>
        </w:p>
        <w:p w:rsidR="003C6401" w:rsidRPr="003C6401" w:rsidRDefault="00345B85" w:rsidP="003C6401">
          <w:pPr>
            <w:pStyle w:val="TOC1"/>
            <w:tabs>
              <w:tab w:val="right" w:leader="dot" w:pos="9019"/>
            </w:tabs>
            <w:spacing w:line="360" w:lineRule="auto"/>
            <w:jc w:val="both"/>
            <w:rPr>
              <w:rFonts w:ascii="Times New Roman" w:eastAsiaTheme="minorEastAsia" w:hAnsi="Times New Roman" w:cs="Times New Roman"/>
              <w:noProof/>
              <w:sz w:val="24"/>
              <w:szCs w:val="24"/>
              <w:lang w:val="en-US" w:eastAsia="en-US"/>
            </w:rPr>
          </w:pPr>
          <w:hyperlink w:anchor="_Toc133514169" w:history="1">
            <w:r w:rsidR="003C6401" w:rsidRPr="003C6401">
              <w:rPr>
                <w:rStyle w:val="Hyperlink"/>
                <w:rFonts w:ascii="Times New Roman" w:hAnsi="Times New Roman" w:cs="Times New Roman"/>
                <w:noProof/>
                <w:sz w:val="24"/>
                <w:szCs w:val="24"/>
              </w:rPr>
              <w:t>5. Conclusion</w:t>
            </w:r>
            <w:r w:rsidR="003C6401" w:rsidRPr="003C6401">
              <w:rPr>
                <w:rFonts w:ascii="Times New Roman" w:hAnsi="Times New Roman" w:cs="Times New Roman"/>
                <w:noProof/>
                <w:webHidden/>
                <w:sz w:val="24"/>
                <w:szCs w:val="24"/>
              </w:rPr>
              <w:tab/>
            </w:r>
            <w:r w:rsidRPr="003C6401">
              <w:rPr>
                <w:rFonts w:ascii="Times New Roman" w:hAnsi="Times New Roman" w:cs="Times New Roman"/>
                <w:noProof/>
                <w:webHidden/>
                <w:sz w:val="24"/>
                <w:szCs w:val="24"/>
              </w:rPr>
              <w:fldChar w:fldCharType="begin"/>
            </w:r>
            <w:r w:rsidR="003C6401" w:rsidRPr="003C6401">
              <w:rPr>
                <w:rFonts w:ascii="Times New Roman" w:hAnsi="Times New Roman" w:cs="Times New Roman"/>
                <w:noProof/>
                <w:webHidden/>
                <w:sz w:val="24"/>
                <w:szCs w:val="24"/>
              </w:rPr>
              <w:instrText xml:space="preserve"> PAGEREF _Toc133514169 \h </w:instrText>
            </w:r>
            <w:r w:rsidRPr="003C6401">
              <w:rPr>
                <w:rFonts w:ascii="Times New Roman" w:hAnsi="Times New Roman" w:cs="Times New Roman"/>
                <w:noProof/>
                <w:webHidden/>
                <w:sz w:val="24"/>
                <w:szCs w:val="24"/>
              </w:rPr>
            </w:r>
            <w:r w:rsidRPr="003C6401">
              <w:rPr>
                <w:rFonts w:ascii="Times New Roman" w:hAnsi="Times New Roman" w:cs="Times New Roman"/>
                <w:noProof/>
                <w:webHidden/>
                <w:sz w:val="24"/>
                <w:szCs w:val="24"/>
              </w:rPr>
              <w:fldChar w:fldCharType="separate"/>
            </w:r>
            <w:r w:rsidR="003C6401" w:rsidRPr="003C6401">
              <w:rPr>
                <w:rFonts w:ascii="Times New Roman" w:hAnsi="Times New Roman" w:cs="Times New Roman"/>
                <w:noProof/>
                <w:webHidden/>
                <w:sz w:val="24"/>
                <w:szCs w:val="24"/>
              </w:rPr>
              <w:t>15</w:t>
            </w:r>
            <w:r w:rsidRPr="003C6401">
              <w:rPr>
                <w:rFonts w:ascii="Times New Roman" w:hAnsi="Times New Roman" w:cs="Times New Roman"/>
                <w:noProof/>
                <w:webHidden/>
                <w:sz w:val="24"/>
                <w:szCs w:val="24"/>
              </w:rPr>
              <w:fldChar w:fldCharType="end"/>
            </w:r>
          </w:hyperlink>
        </w:p>
        <w:p w:rsidR="003C6401" w:rsidRPr="003C6401" w:rsidRDefault="00345B85" w:rsidP="003C6401">
          <w:pPr>
            <w:pStyle w:val="TOC1"/>
            <w:tabs>
              <w:tab w:val="right" w:leader="dot" w:pos="9019"/>
            </w:tabs>
            <w:spacing w:line="360" w:lineRule="auto"/>
            <w:jc w:val="both"/>
            <w:rPr>
              <w:rFonts w:ascii="Times New Roman" w:eastAsiaTheme="minorEastAsia" w:hAnsi="Times New Roman" w:cs="Times New Roman"/>
              <w:noProof/>
              <w:sz w:val="24"/>
              <w:szCs w:val="24"/>
              <w:lang w:val="en-US" w:eastAsia="en-US"/>
            </w:rPr>
          </w:pPr>
          <w:hyperlink w:anchor="_Toc133514170" w:history="1">
            <w:r w:rsidR="003C6401" w:rsidRPr="003C6401">
              <w:rPr>
                <w:rStyle w:val="Hyperlink"/>
                <w:rFonts w:ascii="Times New Roman" w:hAnsi="Times New Roman" w:cs="Times New Roman"/>
                <w:noProof/>
                <w:sz w:val="24"/>
                <w:szCs w:val="24"/>
              </w:rPr>
              <w:t>6. Reference list</w:t>
            </w:r>
            <w:r w:rsidR="003C6401" w:rsidRPr="003C6401">
              <w:rPr>
                <w:rFonts w:ascii="Times New Roman" w:hAnsi="Times New Roman" w:cs="Times New Roman"/>
                <w:noProof/>
                <w:webHidden/>
                <w:sz w:val="24"/>
                <w:szCs w:val="24"/>
              </w:rPr>
              <w:tab/>
            </w:r>
            <w:r w:rsidRPr="003C6401">
              <w:rPr>
                <w:rFonts w:ascii="Times New Roman" w:hAnsi="Times New Roman" w:cs="Times New Roman"/>
                <w:noProof/>
                <w:webHidden/>
                <w:sz w:val="24"/>
                <w:szCs w:val="24"/>
              </w:rPr>
              <w:fldChar w:fldCharType="begin"/>
            </w:r>
            <w:r w:rsidR="003C6401" w:rsidRPr="003C6401">
              <w:rPr>
                <w:rFonts w:ascii="Times New Roman" w:hAnsi="Times New Roman" w:cs="Times New Roman"/>
                <w:noProof/>
                <w:webHidden/>
                <w:sz w:val="24"/>
                <w:szCs w:val="24"/>
              </w:rPr>
              <w:instrText xml:space="preserve"> PAGEREF _Toc133514170 \h </w:instrText>
            </w:r>
            <w:r w:rsidRPr="003C6401">
              <w:rPr>
                <w:rFonts w:ascii="Times New Roman" w:hAnsi="Times New Roman" w:cs="Times New Roman"/>
                <w:noProof/>
                <w:webHidden/>
                <w:sz w:val="24"/>
                <w:szCs w:val="24"/>
              </w:rPr>
            </w:r>
            <w:r w:rsidRPr="003C6401">
              <w:rPr>
                <w:rFonts w:ascii="Times New Roman" w:hAnsi="Times New Roman" w:cs="Times New Roman"/>
                <w:noProof/>
                <w:webHidden/>
                <w:sz w:val="24"/>
                <w:szCs w:val="24"/>
              </w:rPr>
              <w:fldChar w:fldCharType="separate"/>
            </w:r>
            <w:r w:rsidR="003C6401" w:rsidRPr="003C6401">
              <w:rPr>
                <w:rFonts w:ascii="Times New Roman" w:hAnsi="Times New Roman" w:cs="Times New Roman"/>
                <w:noProof/>
                <w:webHidden/>
                <w:sz w:val="24"/>
                <w:szCs w:val="24"/>
              </w:rPr>
              <w:t>16</w:t>
            </w:r>
            <w:r w:rsidRPr="003C6401">
              <w:rPr>
                <w:rFonts w:ascii="Times New Roman" w:hAnsi="Times New Roman" w:cs="Times New Roman"/>
                <w:noProof/>
                <w:webHidden/>
                <w:sz w:val="24"/>
                <w:szCs w:val="24"/>
              </w:rPr>
              <w:fldChar w:fldCharType="end"/>
            </w:r>
          </w:hyperlink>
        </w:p>
        <w:p w:rsidR="00D465C7" w:rsidRPr="003C6401" w:rsidRDefault="00345B85" w:rsidP="003C6401">
          <w:pPr>
            <w:spacing w:line="360" w:lineRule="auto"/>
            <w:jc w:val="both"/>
            <w:rPr>
              <w:rFonts w:ascii="Times New Roman" w:hAnsi="Times New Roman" w:cs="Times New Roman"/>
              <w:sz w:val="24"/>
              <w:szCs w:val="24"/>
            </w:rPr>
          </w:pPr>
          <w:r w:rsidRPr="003C6401">
            <w:rPr>
              <w:rFonts w:ascii="Times New Roman" w:hAnsi="Times New Roman" w:cs="Times New Roman"/>
              <w:b/>
              <w:bCs/>
              <w:noProof/>
              <w:sz w:val="24"/>
              <w:szCs w:val="24"/>
            </w:rPr>
            <w:fldChar w:fldCharType="end"/>
          </w:r>
        </w:p>
      </w:sdtContent>
    </w:sdt>
    <w:p w:rsidR="00D461A5" w:rsidRPr="005C64C9" w:rsidRDefault="007503AC" w:rsidP="005C64C9">
      <w:pPr>
        <w:spacing w:line="360" w:lineRule="auto"/>
        <w:rPr>
          <w:rFonts w:ascii="Times New Roman" w:eastAsia="Times New Roman" w:hAnsi="Times New Roman" w:cs="Times New Roman"/>
          <w:b/>
          <w:sz w:val="32"/>
          <w:szCs w:val="32"/>
        </w:rPr>
      </w:pPr>
      <w:r>
        <w:br w:type="page"/>
      </w:r>
      <w:bookmarkStart w:id="0" w:name="_GoBack"/>
      <w:bookmarkEnd w:id="0"/>
    </w:p>
    <w:p w:rsidR="000B5426" w:rsidRDefault="000B5426" w:rsidP="000B5426">
      <w:pPr>
        <w:pStyle w:val="Heading1"/>
      </w:pPr>
      <w:bookmarkStart w:id="1" w:name="_Toc133514157"/>
      <w:r>
        <w:lastRenderedPageBreak/>
        <w:t>1. Introduction</w:t>
      </w:r>
      <w:bookmarkEnd w:id="1"/>
      <w:r>
        <w:t xml:space="preserve"> </w:t>
      </w:r>
    </w:p>
    <w:p w:rsidR="000B5426" w:rsidRPr="000B5426" w:rsidRDefault="000B5426" w:rsidP="000B5426">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Risk management refers to the process where the risks associated with the business operation are addressed and strategies are implemented to resolve these risks. It plays an important role in order to keep the execution of the project on track as well as to meet the organisational goal. The current report sheds light on the </w:t>
      </w:r>
      <w:r w:rsidR="000B6609">
        <w:rPr>
          <w:rFonts w:ascii="Times New Roman" w:eastAsia="Times New Roman" w:hAnsi="Times New Roman" w:cs="Times New Roman"/>
          <w:sz w:val="24"/>
          <w:szCs w:val="24"/>
        </w:rPr>
        <w:t>cross rail</w:t>
      </w:r>
      <w:r>
        <w:rPr>
          <w:rFonts w:ascii="Times New Roman" w:eastAsia="Times New Roman" w:hAnsi="Times New Roman" w:cs="Times New Roman"/>
          <w:sz w:val="24"/>
          <w:szCs w:val="24"/>
        </w:rPr>
        <w:t xml:space="preserve"> project under the organisation </w:t>
      </w:r>
      <w:r>
        <w:rPr>
          <w:rFonts w:ascii="Times New Roman" w:eastAsia="Times New Roman" w:hAnsi="Times New Roman" w:cs="Times New Roman"/>
          <w:sz w:val="24"/>
          <w:szCs w:val="24"/>
          <w:highlight w:val="white"/>
        </w:rPr>
        <w:t>Canary Wharf Contractors (CWC)</w:t>
      </w:r>
      <w:r>
        <w:rPr>
          <w:rFonts w:ascii="Times New Roman" w:eastAsia="Times New Roman" w:hAnsi="Times New Roman" w:cs="Times New Roman"/>
          <w:sz w:val="24"/>
          <w:szCs w:val="24"/>
        </w:rPr>
        <w:t xml:space="preserve">. This study is going to highlight the overview of the project, and the strategic risks associated with the project. A further illustration of the risk management plan and the sustainable practice that can be used by this project helps to gain a broader understanding of the relationship between corporate governance and strategic risk management. </w:t>
      </w:r>
    </w:p>
    <w:p w:rsidR="00D461A5" w:rsidRDefault="007503AC" w:rsidP="00D465C7">
      <w:pPr>
        <w:pStyle w:val="Heading1"/>
      </w:pPr>
      <w:bookmarkStart w:id="2" w:name="_Toc133514158"/>
      <w:r>
        <w:t xml:space="preserve">2. Background of </w:t>
      </w:r>
      <w:r w:rsidRPr="00D465C7">
        <w:t>the</w:t>
      </w:r>
      <w:r>
        <w:t xml:space="preserve"> organisations</w:t>
      </w:r>
      <w:bookmarkEnd w:id="2"/>
    </w:p>
    <w:p w:rsidR="00D461A5" w:rsidRDefault="007503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contractor subjected to UK Crossrail projects is Canary Wharf Contractors (CWC). It is a business owned by the Canary Wharf Group and has taken up most of the projects in the Canary Wharf area. The Canary Wharf Group works through sharing of information and knowledge through a wide range of sectors including </w:t>
      </w:r>
      <w:r>
        <w:rPr>
          <w:rFonts w:ascii="Times New Roman" w:eastAsia="Times New Roman" w:hAnsi="Times New Roman" w:cs="Times New Roman"/>
          <w:b/>
          <w:i/>
          <w:sz w:val="24"/>
          <w:szCs w:val="24"/>
        </w:rPr>
        <w:t>construction, planning, development and facility management practices</w:t>
      </w:r>
      <w:r>
        <w:rPr>
          <w:rFonts w:ascii="Times New Roman" w:eastAsia="Times New Roman" w:hAnsi="Times New Roman" w:cs="Times New Roman"/>
          <w:sz w:val="24"/>
          <w:szCs w:val="24"/>
        </w:rPr>
        <w:t xml:space="preserve">. Having their headquarters in London and offices in Europe's major cities, the company has overseen a large number of regeneration projects throughout Europe. They primarily deliver high quality buildings and infrastructure. They have a multidisciplinary employee team having delivered about 8.5 million </w:t>
      </w:r>
      <w:r w:rsidR="00D465C7">
        <w:rPr>
          <w:rFonts w:ascii="Times New Roman" w:eastAsia="Times New Roman" w:hAnsi="Times New Roman" w:cs="Times New Roman"/>
          <w:sz w:val="24"/>
          <w:szCs w:val="24"/>
        </w:rPr>
        <w:t>sq.</w:t>
      </w:r>
      <w:r>
        <w:rPr>
          <w:rFonts w:ascii="Times New Roman" w:eastAsia="Times New Roman" w:hAnsi="Times New Roman" w:cs="Times New Roman"/>
          <w:sz w:val="24"/>
          <w:szCs w:val="24"/>
        </w:rPr>
        <w:t xml:space="preserve"> ft of office space development, 3,000 new homes and £3.8 billion pipeline development projects so far (Asite.com, (023). They act as both project manager and main contractor in several high value projects.</w:t>
      </w:r>
    </w:p>
    <w:p w:rsidR="00D461A5" w:rsidRDefault="007503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per their own words they are the </w:t>
      </w:r>
      <w:r>
        <w:rPr>
          <w:rFonts w:ascii="Times New Roman" w:eastAsia="Times New Roman" w:hAnsi="Times New Roman" w:cs="Times New Roman"/>
          <w:b/>
          <w:i/>
          <w:sz w:val="24"/>
          <w:szCs w:val="24"/>
        </w:rPr>
        <w:t>largest urban regeneration developer in Europe</w:t>
      </w:r>
      <w:r>
        <w:rPr>
          <w:rFonts w:ascii="Times New Roman" w:eastAsia="Times New Roman" w:hAnsi="Times New Roman" w:cs="Times New Roman"/>
          <w:sz w:val="24"/>
          <w:szCs w:val="24"/>
        </w:rPr>
        <w:t xml:space="preserve">. Their LinkedIn page indicates the company having </w:t>
      </w:r>
      <w:r w:rsidR="00D465C7">
        <w:rPr>
          <w:rFonts w:ascii="Times New Roman" w:eastAsia="Times New Roman" w:hAnsi="Times New Roman" w:cs="Times New Roman"/>
          <w:sz w:val="24"/>
          <w:szCs w:val="24"/>
        </w:rPr>
        <w:t>approx.</w:t>
      </w:r>
      <w:r>
        <w:rPr>
          <w:rFonts w:ascii="Times New Roman" w:eastAsia="Times New Roman" w:hAnsi="Times New Roman" w:cs="Times New Roman"/>
          <w:sz w:val="24"/>
          <w:szCs w:val="24"/>
        </w:rPr>
        <w:t xml:space="preserve"> 201-500 employees (Uk.linkedin.com, 2023). Established in 1989, the company has grown exponentially over the years and are currently offering management of 9 million </w:t>
      </w:r>
      <w:r w:rsidR="00D465C7">
        <w:rPr>
          <w:rFonts w:ascii="Times New Roman" w:eastAsia="Times New Roman" w:hAnsi="Times New Roman" w:cs="Times New Roman"/>
          <w:sz w:val="24"/>
          <w:szCs w:val="24"/>
        </w:rPr>
        <w:t>sq. Ft</w:t>
      </w:r>
      <w:r>
        <w:rPr>
          <w:rFonts w:ascii="Times New Roman" w:eastAsia="Times New Roman" w:hAnsi="Times New Roman" w:cs="Times New Roman"/>
          <w:sz w:val="24"/>
          <w:szCs w:val="24"/>
        </w:rPr>
        <w:t xml:space="preserve"> of mixed-use space and about 1,100 build-to-rent apartments. Their current goal is to incorporate ‘smart city technologies’ along their proposed current project and develop a suitable urban environment around the </w:t>
      </w:r>
      <w:r>
        <w:rPr>
          <w:rFonts w:ascii="Times New Roman" w:eastAsia="Times New Roman" w:hAnsi="Times New Roman" w:cs="Times New Roman"/>
          <w:i/>
          <w:sz w:val="24"/>
          <w:szCs w:val="24"/>
        </w:rPr>
        <w:t xml:space="preserve">Elizabeth </w:t>
      </w:r>
      <w:r w:rsidR="00D465C7">
        <w:rPr>
          <w:rFonts w:ascii="Times New Roman" w:eastAsia="Times New Roman" w:hAnsi="Times New Roman" w:cs="Times New Roman"/>
          <w:i/>
          <w:sz w:val="24"/>
          <w:szCs w:val="24"/>
        </w:rPr>
        <w:t>line</w:t>
      </w:r>
      <w:r w:rsidR="00D465C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Due to the pandemic situation the revenue investment process of CWC has been slow. Their total revenue for 2021 was seen at £419.7m. Whereas in 2020 it was £426.8m. Their office rental income also has dropped by £0.6m in 2021 as well (Group.canarywharf.com, 2023). Their current tenants include Amazon Fresh, Wood Wharf, Hawksmoor and such others.</w:t>
      </w:r>
    </w:p>
    <w:p w:rsidR="00D461A5" w:rsidRDefault="007503AC" w:rsidP="00D465C7">
      <w:pPr>
        <w:pStyle w:val="Heading1"/>
      </w:pPr>
      <w:bookmarkStart w:id="3" w:name="_Toc133514159"/>
      <w:r>
        <w:t>3. Project overview</w:t>
      </w:r>
      <w:bookmarkEnd w:id="3"/>
    </w:p>
    <w:p w:rsidR="000B5426" w:rsidRDefault="000B5426" w:rsidP="000B5426">
      <w:pPr>
        <w:pStyle w:val="Heading2"/>
      </w:pPr>
      <w:bookmarkStart w:id="4" w:name="_Toc133514160"/>
      <w:r>
        <w:t>3.1 Project Outline</w:t>
      </w:r>
      <w:bookmarkEnd w:id="4"/>
      <w:r>
        <w:t xml:space="preserve"> </w:t>
      </w:r>
    </w:p>
    <w:p w:rsidR="000B5426" w:rsidRDefault="000B5426" w:rsidP="000B5426">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w:t>
      </w:r>
      <w:r w:rsidR="000B6609">
        <w:rPr>
          <w:rFonts w:ascii="Times New Roman" w:eastAsia="Times New Roman" w:hAnsi="Times New Roman" w:cs="Times New Roman"/>
          <w:sz w:val="24"/>
          <w:szCs w:val="24"/>
        </w:rPr>
        <w:t>Cross rail</w:t>
      </w:r>
      <w:r>
        <w:rPr>
          <w:rFonts w:ascii="Times New Roman" w:eastAsia="Times New Roman" w:hAnsi="Times New Roman" w:cs="Times New Roman"/>
          <w:sz w:val="24"/>
          <w:szCs w:val="24"/>
        </w:rPr>
        <w:t xml:space="preserve"> project, one of the largest construction projects in England, plays an important role in delivering the railway of Elizabeth East-West to London city. The initial services associated with the </w:t>
      </w:r>
      <w:r w:rsidR="000B6609">
        <w:rPr>
          <w:rFonts w:ascii="Times New Roman" w:eastAsia="Times New Roman" w:hAnsi="Times New Roman" w:cs="Times New Roman"/>
          <w:sz w:val="24"/>
          <w:szCs w:val="24"/>
        </w:rPr>
        <w:t>Cross rail</w:t>
      </w:r>
      <w:r>
        <w:rPr>
          <w:rFonts w:ascii="Times New Roman" w:eastAsia="Times New Roman" w:hAnsi="Times New Roman" w:cs="Times New Roman"/>
          <w:sz w:val="24"/>
          <w:szCs w:val="24"/>
        </w:rPr>
        <w:t xml:space="preserve"> project starts from the year 2018 and the railway line starts working finally from 2019. The </w:t>
      </w:r>
      <w:r w:rsidR="000B6609">
        <w:rPr>
          <w:rFonts w:ascii="Times New Roman" w:eastAsia="Times New Roman" w:hAnsi="Times New Roman" w:cs="Times New Roman"/>
          <w:sz w:val="24"/>
          <w:szCs w:val="24"/>
        </w:rPr>
        <w:t>Cross rail</w:t>
      </w:r>
      <w:r>
        <w:rPr>
          <w:rFonts w:ascii="Times New Roman" w:eastAsia="Times New Roman" w:hAnsi="Times New Roman" w:cs="Times New Roman"/>
          <w:sz w:val="24"/>
          <w:szCs w:val="24"/>
        </w:rPr>
        <w:t xml:space="preserve"> Act (2008) which was submitted to the British parliament in the year 2005, provides the authority to build the project. The agreement of the development was planted with different stakeholders of the </w:t>
      </w:r>
      <w:r w:rsidR="000B6609">
        <w:rPr>
          <w:rFonts w:ascii="Times New Roman" w:eastAsia="Times New Roman" w:hAnsi="Times New Roman" w:cs="Times New Roman"/>
          <w:sz w:val="24"/>
          <w:szCs w:val="24"/>
        </w:rPr>
        <w:t>Cross rail</w:t>
      </w:r>
      <w:r>
        <w:rPr>
          <w:rFonts w:ascii="Times New Roman" w:eastAsia="Times New Roman" w:hAnsi="Times New Roman" w:cs="Times New Roman"/>
          <w:sz w:val="24"/>
          <w:szCs w:val="24"/>
        </w:rPr>
        <w:t xml:space="preserve"> project that includes Network Rail, CWC group, and London Underground (reuters.com, 2022). The </w:t>
      </w:r>
      <w:r w:rsidR="000B6609">
        <w:rPr>
          <w:rFonts w:ascii="Times New Roman" w:eastAsia="Times New Roman" w:hAnsi="Times New Roman" w:cs="Times New Roman"/>
          <w:sz w:val="24"/>
          <w:szCs w:val="24"/>
        </w:rPr>
        <w:t>Cross rail</w:t>
      </w:r>
      <w:r>
        <w:rPr>
          <w:rFonts w:ascii="Times New Roman" w:eastAsia="Times New Roman" w:hAnsi="Times New Roman" w:cs="Times New Roman"/>
          <w:sz w:val="24"/>
          <w:szCs w:val="24"/>
        </w:rPr>
        <w:t xml:space="preserve"> project implemented the formulation of 10 new stations and tunnels that are 42 km long. </w:t>
      </w:r>
    </w:p>
    <w:p w:rsidR="000B5426" w:rsidRDefault="000B5426" w:rsidP="000B5426">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overall length considering the underground and </w:t>
      </w:r>
      <w:r w:rsidR="000B6609">
        <w:rPr>
          <w:rFonts w:ascii="Times New Roman" w:eastAsia="Times New Roman" w:hAnsi="Times New Roman" w:cs="Times New Roman"/>
          <w:sz w:val="24"/>
          <w:szCs w:val="24"/>
        </w:rPr>
        <w:t>over ground</w:t>
      </w:r>
      <w:r>
        <w:rPr>
          <w:rFonts w:ascii="Times New Roman" w:eastAsia="Times New Roman" w:hAnsi="Times New Roman" w:cs="Times New Roman"/>
          <w:sz w:val="24"/>
          <w:szCs w:val="24"/>
        </w:rPr>
        <w:t xml:space="preserve"> is almost 118 km. The </w:t>
      </w:r>
      <w:r w:rsidR="000B6609">
        <w:rPr>
          <w:rFonts w:ascii="Times New Roman" w:eastAsia="Times New Roman" w:hAnsi="Times New Roman" w:cs="Times New Roman"/>
          <w:sz w:val="24"/>
          <w:szCs w:val="24"/>
        </w:rPr>
        <w:t>Cross rail</w:t>
      </w:r>
      <w:r>
        <w:rPr>
          <w:rFonts w:ascii="Times New Roman" w:eastAsia="Times New Roman" w:hAnsi="Times New Roman" w:cs="Times New Roman"/>
          <w:sz w:val="24"/>
          <w:szCs w:val="24"/>
        </w:rPr>
        <w:t xml:space="preserve"> project creates a connection between Heathrow Airport and London City. The funding for the project was £15.8 </w:t>
      </w:r>
      <w:r w:rsidR="000B6609">
        <w:rPr>
          <w:rFonts w:ascii="Times New Roman" w:eastAsia="Times New Roman" w:hAnsi="Times New Roman" w:cs="Times New Roman"/>
          <w:sz w:val="24"/>
          <w:szCs w:val="24"/>
        </w:rPr>
        <w:t>billion;</w:t>
      </w:r>
      <w:r>
        <w:rPr>
          <w:rFonts w:ascii="Times New Roman" w:eastAsia="Times New Roman" w:hAnsi="Times New Roman" w:cs="Times New Roman"/>
          <w:sz w:val="24"/>
          <w:szCs w:val="24"/>
        </w:rPr>
        <w:t xml:space="preserve"> however, the plantation of this project enabled it to gain a net profit of almost £42 billion (crossrail.co.uk, 2023).  It primarily stretches all over Heathrow, Maidenhead, and Reading the part of the west to the cities in the East that includes Abbeywood, </w:t>
      </w:r>
      <w:r w:rsidR="000B6609">
        <w:rPr>
          <w:rFonts w:ascii="Times New Roman" w:eastAsia="Times New Roman" w:hAnsi="Times New Roman" w:cs="Times New Roman"/>
          <w:sz w:val="24"/>
          <w:szCs w:val="24"/>
        </w:rPr>
        <w:t xml:space="preserve">London. </w:t>
      </w:r>
      <w:r>
        <w:rPr>
          <w:rFonts w:ascii="Times New Roman" w:eastAsia="Times New Roman" w:hAnsi="Times New Roman" w:cs="Times New Roman"/>
          <w:sz w:val="24"/>
          <w:szCs w:val="24"/>
        </w:rPr>
        <w:t>The primary goals of the plantation of the cross rail project include the mitigation of over-crowdedness from the train as well as the underground services as well as to enhance the capacity of the rail stations by almost 10% (crossrail.co.uk, 2023). Annually, the cross rail offers almost 200 million people the opportunity to travel through them.</w:t>
      </w:r>
    </w:p>
    <w:p w:rsidR="000B5426" w:rsidRDefault="000B5426" w:rsidP="000B5426">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0B6609">
        <w:rPr>
          <w:rFonts w:ascii="Times New Roman" w:eastAsia="Times New Roman" w:hAnsi="Times New Roman" w:cs="Times New Roman"/>
          <w:sz w:val="24"/>
          <w:szCs w:val="24"/>
        </w:rPr>
        <w:t>cross rail</w:t>
      </w:r>
      <w:r>
        <w:rPr>
          <w:rFonts w:ascii="Times New Roman" w:eastAsia="Times New Roman" w:hAnsi="Times New Roman" w:cs="Times New Roman"/>
          <w:sz w:val="24"/>
          <w:szCs w:val="24"/>
        </w:rPr>
        <w:t xml:space="preserve"> project is actually generated as the subdivision of Transport for London (TFL) where the funding of the project was 40% by the government and 60% by the TFL. Since in 2010, the funding of the project was £14.8 billion, it required additional funding in the year 2018 due to the cost overrun issue of the project (crossrail.co.uk, 2023). Stakeholders that are required for the execution of the project involve external consultants who are engaged to solve the external issues of the project, and expert committees who are responsible to manage the procurement (</w:t>
      </w:r>
      <w:r>
        <w:rPr>
          <w:rFonts w:ascii="Times New Roman" w:eastAsia="Times New Roman" w:hAnsi="Times New Roman" w:cs="Times New Roman"/>
          <w:color w:val="222222"/>
          <w:sz w:val="24"/>
          <w:szCs w:val="24"/>
          <w:highlight w:val="white"/>
        </w:rPr>
        <w:t>Whyte, 2019)</w:t>
      </w:r>
      <w:r>
        <w:rPr>
          <w:rFonts w:ascii="Times New Roman" w:eastAsia="Times New Roman" w:hAnsi="Times New Roman" w:cs="Times New Roman"/>
          <w:sz w:val="24"/>
          <w:szCs w:val="24"/>
        </w:rPr>
        <w:t xml:space="preserve">.  This project formulates the CDE concept along with the BIM that helps in designing the innovative engineering of reducing the occurrences of waste. As per </w:t>
      </w:r>
      <w:r w:rsidR="008A0538">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views of </w:t>
      </w:r>
      <w:r>
        <w:rPr>
          <w:rFonts w:ascii="Times New Roman" w:eastAsia="Times New Roman" w:hAnsi="Times New Roman" w:cs="Times New Roman"/>
          <w:color w:val="222222"/>
          <w:sz w:val="24"/>
          <w:szCs w:val="24"/>
          <w:highlight w:val="white"/>
        </w:rPr>
        <w:t xml:space="preserve">Denicol </w:t>
      </w:r>
      <w:r>
        <w:rPr>
          <w:rFonts w:ascii="Times New Roman" w:eastAsia="Times New Roman" w:hAnsi="Times New Roman" w:cs="Times New Roman"/>
          <w:i/>
          <w:color w:val="222222"/>
          <w:sz w:val="24"/>
          <w:szCs w:val="24"/>
          <w:highlight w:val="white"/>
        </w:rPr>
        <w:t xml:space="preserve">et al. </w:t>
      </w:r>
      <w:r>
        <w:rPr>
          <w:rFonts w:ascii="Times New Roman" w:eastAsia="Times New Roman" w:hAnsi="Times New Roman" w:cs="Times New Roman"/>
          <w:color w:val="222222"/>
          <w:sz w:val="24"/>
          <w:szCs w:val="24"/>
          <w:highlight w:val="white"/>
        </w:rPr>
        <w:t>(2021), t</w:t>
      </w:r>
      <w:r>
        <w:rPr>
          <w:rFonts w:ascii="Times New Roman" w:eastAsia="Times New Roman" w:hAnsi="Times New Roman" w:cs="Times New Roman"/>
          <w:sz w:val="24"/>
          <w:szCs w:val="24"/>
        </w:rPr>
        <w:t xml:space="preserve">hese engineering designs are beneficial in order to minimise the costs associated with the maintenance of the cross-rail in a future context.  Innovate 18 was also formulated under the concerned project that acts as a platform to share a piece of in-depth information to the diverse community. </w:t>
      </w:r>
      <w:r w:rsidR="008A0538">
        <w:rPr>
          <w:rFonts w:ascii="Times New Roman" w:eastAsia="Times New Roman" w:hAnsi="Times New Roman" w:cs="Times New Roman"/>
          <w:sz w:val="24"/>
          <w:szCs w:val="24"/>
        </w:rPr>
        <w:t>A list of mechanisms is</w:t>
      </w:r>
      <w:r>
        <w:rPr>
          <w:rFonts w:ascii="Times New Roman" w:eastAsia="Times New Roman" w:hAnsi="Times New Roman" w:cs="Times New Roman"/>
          <w:sz w:val="24"/>
          <w:szCs w:val="24"/>
        </w:rPr>
        <w:t xml:space="preserve"> given by the selected project that helps flourishing the technology, bringing innovation, and developing the process (crossrail.co.uk, 2023).  The project has a large impact on the UK economy as it offers almost 55,000 jobs to the local people of the UK, and offers almost 90,000 homes to stay for the people.                                                                                                                                                                                                                                                                                                                                                                                                                                                                                                                                                                                                                                                                                                                                                                                </w:t>
      </w:r>
    </w:p>
    <w:p w:rsidR="000B5426" w:rsidRDefault="000B5426" w:rsidP="000B5426">
      <w:pPr>
        <w:pStyle w:val="Heading2"/>
      </w:pPr>
      <w:bookmarkStart w:id="5" w:name="_Toc133514161"/>
      <w:r>
        <w:t>3.2 Cost planning</w:t>
      </w:r>
      <w:bookmarkEnd w:id="5"/>
      <w:r>
        <w:t xml:space="preserve"> </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5355"/>
        <w:gridCol w:w="3645"/>
      </w:tblGrid>
      <w:tr w:rsidR="000B5426" w:rsidTr="00D507CB">
        <w:trPr>
          <w:cantSplit/>
          <w:tblHeader/>
        </w:trPr>
        <w:tc>
          <w:tcPr>
            <w:tcW w:w="5355" w:type="dxa"/>
            <w:shd w:val="clear" w:color="auto" w:fill="auto"/>
            <w:tcMar>
              <w:top w:w="100" w:type="dxa"/>
              <w:left w:w="100" w:type="dxa"/>
              <w:bottom w:w="100" w:type="dxa"/>
              <w:right w:w="100" w:type="dxa"/>
            </w:tcMar>
          </w:tcPr>
          <w:p w:rsidR="000B5426" w:rsidRDefault="000B5426" w:rsidP="00D507CB">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Resources</w:t>
            </w:r>
          </w:p>
        </w:tc>
        <w:tc>
          <w:tcPr>
            <w:tcW w:w="3645" w:type="dxa"/>
            <w:shd w:val="clear" w:color="auto" w:fill="auto"/>
            <w:tcMar>
              <w:top w:w="100" w:type="dxa"/>
              <w:left w:w="100" w:type="dxa"/>
              <w:bottom w:w="100" w:type="dxa"/>
              <w:right w:w="100" w:type="dxa"/>
            </w:tcMar>
          </w:tcPr>
          <w:p w:rsidR="000B5426" w:rsidRDefault="000B5426" w:rsidP="00D507CB">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Cost (£)</w:t>
            </w:r>
          </w:p>
        </w:tc>
      </w:tr>
      <w:tr w:rsidR="000B5426" w:rsidTr="00D507CB">
        <w:trPr>
          <w:cantSplit/>
          <w:tblHeader/>
        </w:trPr>
        <w:tc>
          <w:tcPr>
            <w:tcW w:w="5355" w:type="dxa"/>
            <w:shd w:val="clear" w:color="auto" w:fill="auto"/>
            <w:tcMar>
              <w:top w:w="100" w:type="dxa"/>
              <w:left w:w="100" w:type="dxa"/>
              <w:bottom w:w="100" w:type="dxa"/>
              <w:right w:w="100" w:type="dxa"/>
            </w:tcMar>
          </w:tcPr>
          <w:p w:rsidR="000B5426" w:rsidRDefault="000B5426" w:rsidP="00D507CB">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Registration cost</w:t>
            </w:r>
          </w:p>
        </w:tc>
        <w:tc>
          <w:tcPr>
            <w:tcW w:w="3645" w:type="dxa"/>
            <w:shd w:val="clear" w:color="auto" w:fill="auto"/>
            <w:tcMar>
              <w:top w:w="100" w:type="dxa"/>
              <w:left w:w="100" w:type="dxa"/>
              <w:bottom w:w="100" w:type="dxa"/>
              <w:right w:w="100" w:type="dxa"/>
            </w:tcMar>
          </w:tcPr>
          <w:p w:rsidR="000B5426" w:rsidRDefault="000B5426" w:rsidP="00D507CB">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billion</w:t>
            </w:r>
          </w:p>
        </w:tc>
      </w:tr>
      <w:tr w:rsidR="000B5426" w:rsidTr="00D507CB">
        <w:trPr>
          <w:cantSplit/>
          <w:tblHeader/>
        </w:trPr>
        <w:tc>
          <w:tcPr>
            <w:tcW w:w="5355" w:type="dxa"/>
            <w:shd w:val="clear" w:color="auto" w:fill="auto"/>
            <w:tcMar>
              <w:top w:w="100" w:type="dxa"/>
              <w:left w:w="100" w:type="dxa"/>
              <w:bottom w:w="100" w:type="dxa"/>
              <w:right w:w="100" w:type="dxa"/>
            </w:tcMar>
          </w:tcPr>
          <w:p w:rsidR="000B5426" w:rsidRDefault="000B5426" w:rsidP="00D507CB">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Safety testing and </w:t>
            </w:r>
            <w:r w:rsidR="000B6609">
              <w:rPr>
                <w:rFonts w:ascii="Times New Roman" w:eastAsia="Times New Roman" w:hAnsi="Times New Roman" w:cs="Times New Roman"/>
                <w:sz w:val="24"/>
                <w:szCs w:val="24"/>
              </w:rPr>
              <w:t>signaling</w:t>
            </w:r>
            <w:r>
              <w:rPr>
                <w:rFonts w:ascii="Times New Roman" w:eastAsia="Times New Roman" w:hAnsi="Times New Roman" w:cs="Times New Roman"/>
                <w:sz w:val="24"/>
                <w:szCs w:val="24"/>
              </w:rPr>
              <w:t xml:space="preserve"> cost</w:t>
            </w:r>
          </w:p>
        </w:tc>
        <w:tc>
          <w:tcPr>
            <w:tcW w:w="3645" w:type="dxa"/>
            <w:shd w:val="clear" w:color="auto" w:fill="auto"/>
            <w:tcMar>
              <w:top w:w="100" w:type="dxa"/>
              <w:left w:w="100" w:type="dxa"/>
              <w:bottom w:w="100" w:type="dxa"/>
              <w:right w:w="100" w:type="dxa"/>
            </w:tcMar>
          </w:tcPr>
          <w:p w:rsidR="000B5426" w:rsidRDefault="000B5426" w:rsidP="00D507CB">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billion</w:t>
            </w:r>
          </w:p>
        </w:tc>
      </w:tr>
      <w:tr w:rsidR="000B5426" w:rsidTr="00D507CB">
        <w:trPr>
          <w:cantSplit/>
          <w:tblHeader/>
        </w:trPr>
        <w:tc>
          <w:tcPr>
            <w:tcW w:w="5355" w:type="dxa"/>
            <w:shd w:val="clear" w:color="auto" w:fill="auto"/>
            <w:tcMar>
              <w:top w:w="100" w:type="dxa"/>
              <w:left w:w="100" w:type="dxa"/>
              <w:bottom w:w="100" w:type="dxa"/>
              <w:right w:w="100" w:type="dxa"/>
            </w:tcMar>
          </w:tcPr>
          <w:p w:rsidR="000B5426" w:rsidRDefault="000B5426" w:rsidP="00D507CB">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Licensing cost</w:t>
            </w:r>
          </w:p>
        </w:tc>
        <w:tc>
          <w:tcPr>
            <w:tcW w:w="3645" w:type="dxa"/>
            <w:shd w:val="clear" w:color="auto" w:fill="auto"/>
            <w:tcMar>
              <w:top w:w="100" w:type="dxa"/>
              <w:left w:w="100" w:type="dxa"/>
              <w:bottom w:w="100" w:type="dxa"/>
              <w:right w:w="100" w:type="dxa"/>
            </w:tcMar>
          </w:tcPr>
          <w:p w:rsidR="000B5426" w:rsidRDefault="000B5426" w:rsidP="00D507CB">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2.8 billion</w:t>
            </w:r>
          </w:p>
        </w:tc>
      </w:tr>
      <w:tr w:rsidR="000B5426" w:rsidTr="00D507CB">
        <w:trPr>
          <w:cantSplit/>
          <w:tblHeader/>
        </w:trPr>
        <w:tc>
          <w:tcPr>
            <w:tcW w:w="5355" w:type="dxa"/>
            <w:shd w:val="clear" w:color="auto" w:fill="auto"/>
            <w:tcMar>
              <w:top w:w="100" w:type="dxa"/>
              <w:left w:w="100" w:type="dxa"/>
              <w:bottom w:w="100" w:type="dxa"/>
              <w:right w:w="100" w:type="dxa"/>
            </w:tcMar>
          </w:tcPr>
          <w:p w:rsidR="000B5426" w:rsidRDefault="000B5426" w:rsidP="00D507CB">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Labour cost</w:t>
            </w:r>
          </w:p>
        </w:tc>
        <w:tc>
          <w:tcPr>
            <w:tcW w:w="3645" w:type="dxa"/>
            <w:shd w:val="clear" w:color="auto" w:fill="auto"/>
            <w:tcMar>
              <w:top w:w="100" w:type="dxa"/>
              <w:left w:w="100" w:type="dxa"/>
              <w:bottom w:w="100" w:type="dxa"/>
              <w:right w:w="100" w:type="dxa"/>
            </w:tcMar>
          </w:tcPr>
          <w:p w:rsidR="000B5426" w:rsidRDefault="000B5426" w:rsidP="00D507CB">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billion</w:t>
            </w:r>
          </w:p>
        </w:tc>
      </w:tr>
      <w:tr w:rsidR="000B5426" w:rsidTr="00D507CB">
        <w:trPr>
          <w:cantSplit/>
          <w:tblHeader/>
        </w:trPr>
        <w:tc>
          <w:tcPr>
            <w:tcW w:w="5355" w:type="dxa"/>
            <w:shd w:val="clear" w:color="auto" w:fill="auto"/>
            <w:tcMar>
              <w:top w:w="100" w:type="dxa"/>
              <w:left w:w="100" w:type="dxa"/>
              <w:bottom w:w="100" w:type="dxa"/>
              <w:right w:w="100" w:type="dxa"/>
            </w:tcMar>
          </w:tcPr>
          <w:p w:rsidR="000B5426" w:rsidRDefault="000B5426" w:rsidP="00D507CB">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Cost of electrical infrastructure</w:t>
            </w:r>
          </w:p>
        </w:tc>
        <w:tc>
          <w:tcPr>
            <w:tcW w:w="3645" w:type="dxa"/>
            <w:shd w:val="clear" w:color="auto" w:fill="auto"/>
            <w:tcMar>
              <w:top w:w="100" w:type="dxa"/>
              <w:left w:w="100" w:type="dxa"/>
              <w:bottom w:w="100" w:type="dxa"/>
              <w:right w:w="100" w:type="dxa"/>
            </w:tcMar>
          </w:tcPr>
          <w:p w:rsidR="000B5426" w:rsidRDefault="000B5426" w:rsidP="00D507CB">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billion</w:t>
            </w:r>
          </w:p>
        </w:tc>
      </w:tr>
      <w:tr w:rsidR="000B5426" w:rsidTr="00D507CB">
        <w:trPr>
          <w:cantSplit/>
          <w:tblHeader/>
        </w:trPr>
        <w:tc>
          <w:tcPr>
            <w:tcW w:w="5355" w:type="dxa"/>
            <w:shd w:val="clear" w:color="auto" w:fill="auto"/>
            <w:tcMar>
              <w:top w:w="100" w:type="dxa"/>
              <w:left w:w="100" w:type="dxa"/>
              <w:bottom w:w="100" w:type="dxa"/>
              <w:right w:w="100" w:type="dxa"/>
            </w:tcMar>
          </w:tcPr>
          <w:p w:rsidR="000B5426" w:rsidRDefault="000B5426" w:rsidP="00D507CB">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Cost of mechanical infrastructure</w:t>
            </w:r>
          </w:p>
        </w:tc>
        <w:tc>
          <w:tcPr>
            <w:tcW w:w="3645" w:type="dxa"/>
            <w:shd w:val="clear" w:color="auto" w:fill="auto"/>
            <w:tcMar>
              <w:top w:w="100" w:type="dxa"/>
              <w:left w:w="100" w:type="dxa"/>
              <w:bottom w:w="100" w:type="dxa"/>
              <w:right w:w="100" w:type="dxa"/>
            </w:tcMar>
          </w:tcPr>
          <w:p w:rsidR="000B5426" w:rsidRDefault="000B5426" w:rsidP="00D507CB">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billion</w:t>
            </w:r>
          </w:p>
        </w:tc>
      </w:tr>
      <w:tr w:rsidR="000B5426" w:rsidTr="00D507CB">
        <w:trPr>
          <w:cantSplit/>
          <w:tblHeader/>
        </w:trPr>
        <w:tc>
          <w:tcPr>
            <w:tcW w:w="5355" w:type="dxa"/>
            <w:shd w:val="clear" w:color="auto" w:fill="auto"/>
            <w:tcMar>
              <w:top w:w="100" w:type="dxa"/>
              <w:left w:w="100" w:type="dxa"/>
              <w:bottom w:w="100" w:type="dxa"/>
              <w:right w:w="100" w:type="dxa"/>
            </w:tcMar>
          </w:tcPr>
          <w:p w:rsidR="000B5426" w:rsidRDefault="000B5426" w:rsidP="00D507CB">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total cost of establishment</w:t>
            </w:r>
          </w:p>
        </w:tc>
        <w:tc>
          <w:tcPr>
            <w:tcW w:w="3645" w:type="dxa"/>
            <w:shd w:val="clear" w:color="auto" w:fill="auto"/>
            <w:tcMar>
              <w:top w:w="100" w:type="dxa"/>
              <w:left w:w="100" w:type="dxa"/>
              <w:bottom w:w="100" w:type="dxa"/>
              <w:right w:w="100" w:type="dxa"/>
            </w:tcMar>
          </w:tcPr>
          <w:p w:rsidR="000B5426" w:rsidRDefault="000B5426" w:rsidP="00D507CB">
            <w:pPr>
              <w:pStyle w:val="normal0"/>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sz w:val="24"/>
                <w:szCs w:val="24"/>
              </w:rPr>
              <w:t>£15.8 billion</w:t>
            </w:r>
          </w:p>
        </w:tc>
      </w:tr>
    </w:tbl>
    <w:p w:rsidR="000B5426" w:rsidRDefault="000B5426" w:rsidP="000B5426">
      <w:pPr>
        <w:pStyle w:val="norm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1: Cost planning of cross rail</w:t>
      </w:r>
    </w:p>
    <w:p w:rsidR="000B5426" w:rsidRDefault="000B5426" w:rsidP="000B5426">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w:t>
      </w:r>
    </w:p>
    <w:p w:rsidR="000B5426" w:rsidRDefault="000B5426" w:rsidP="000B5426">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registration cost required for the </w:t>
      </w:r>
      <w:r w:rsidR="000B6609">
        <w:rPr>
          <w:rFonts w:ascii="Times New Roman" w:eastAsia="Times New Roman" w:hAnsi="Times New Roman" w:cs="Times New Roman"/>
          <w:sz w:val="24"/>
          <w:szCs w:val="24"/>
        </w:rPr>
        <w:t>cross rail</w:t>
      </w:r>
      <w:r>
        <w:rPr>
          <w:rFonts w:ascii="Times New Roman" w:eastAsia="Times New Roman" w:hAnsi="Times New Roman" w:cs="Times New Roman"/>
          <w:sz w:val="24"/>
          <w:szCs w:val="24"/>
        </w:rPr>
        <w:t xml:space="preserve"> project includes 1 billion. The licensing cost that was required for the complete plantation of the project involves 2.8 billion pounds. 3 billion pounds was required as the labour cost. 3 billion was required for the electrical infrastructure, and 4 billion pounds was required for the building of mechanical infrastructure for the project. In the initial stages, it has been estimated that the cost was of £14.8 billion, whereas the delay issue associated with </w:t>
      </w:r>
      <w:r w:rsidR="000B6609">
        <w:rPr>
          <w:rFonts w:ascii="Times New Roman" w:eastAsia="Times New Roman" w:hAnsi="Times New Roman" w:cs="Times New Roman"/>
          <w:sz w:val="24"/>
          <w:szCs w:val="24"/>
        </w:rPr>
        <w:t>signaling</w:t>
      </w:r>
      <w:r>
        <w:rPr>
          <w:rFonts w:ascii="Times New Roman" w:eastAsia="Times New Roman" w:hAnsi="Times New Roman" w:cs="Times New Roman"/>
          <w:sz w:val="24"/>
          <w:szCs w:val="24"/>
        </w:rPr>
        <w:t xml:space="preserve"> and safety increases the cost of production. This cost overrun caused a serious impact on the budget that made the project be open late for almost 4 years. </w:t>
      </w:r>
    </w:p>
    <w:p w:rsidR="000B5426" w:rsidRDefault="000B5426" w:rsidP="000B5426">
      <w:pPr>
        <w:pStyle w:val="Heading2"/>
      </w:pPr>
      <w:bookmarkStart w:id="6" w:name="_Toc133514162"/>
      <w:r>
        <w:t>3.3 Scheduling</w:t>
      </w:r>
      <w:bookmarkEnd w:id="6"/>
      <w:r>
        <w:t xml:space="preserve"> </w:t>
      </w:r>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60"/>
        <w:gridCol w:w="1275"/>
        <w:gridCol w:w="1380"/>
        <w:gridCol w:w="1500"/>
        <w:gridCol w:w="1500"/>
        <w:gridCol w:w="1500"/>
      </w:tblGrid>
      <w:tr w:rsidR="000B5426" w:rsidTr="00D507CB">
        <w:trPr>
          <w:cantSplit/>
          <w:tblHeader/>
        </w:trPr>
        <w:tc>
          <w:tcPr>
            <w:tcW w:w="1860" w:type="dxa"/>
            <w:shd w:val="clear" w:color="auto" w:fill="auto"/>
            <w:tcMar>
              <w:top w:w="100" w:type="dxa"/>
              <w:left w:w="100" w:type="dxa"/>
              <w:bottom w:w="100" w:type="dxa"/>
              <w:right w:w="100" w:type="dxa"/>
            </w:tcMar>
          </w:tcPr>
          <w:p w:rsidR="000B5426" w:rsidRDefault="000B5426" w:rsidP="00D507CB">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Activities</w:t>
            </w:r>
          </w:p>
        </w:tc>
        <w:tc>
          <w:tcPr>
            <w:tcW w:w="1275" w:type="dxa"/>
            <w:shd w:val="clear" w:color="auto" w:fill="auto"/>
            <w:tcMar>
              <w:top w:w="100" w:type="dxa"/>
              <w:left w:w="100" w:type="dxa"/>
              <w:bottom w:w="100" w:type="dxa"/>
              <w:right w:w="100" w:type="dxa"/>
            </w:tcMar>
          </w:tcPr>
          <w:p w:rsidR="000B5426" w:rsidRDefault="000B5426" w:rsidP="00D507CB">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2005-2007</w:t>
            </w:r>
          </w:p>
        </w:tc>
        <w:tc>
          <w:tcPr>
            <w:tcW w:w="1380" w:type="dxa"/>
            <w:shd w:val="clear" w:color="auto" w:fill="auto"/>
            <w:tcMar>
              <w:top w:w="100" w:type="dxa"/>
              <w:left w:w="100" w:type="dxa"/>
              <w:bottom w:w="100" w:type="dxa"/>
              <w:right w:w="100" w:type="dxa"/>
            </w:tcMar>
          </w:tcPr>
          <w:p w:rsidR="000B5426" w:rsidRDefault="000B5426" w:rsidP="00D507CB">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2007-2010</w:t>
            </w:r>
          </w:p>
        </w:tc>
        <w:tc>
          <w:tcPr>
            <w:tcW w:w="1500" w:type="dxa"/>
            <w:shd w:val="clear" w:color="auto" w:fill="auto"/>
            <w:tcMar>
              <w:top w:w="100" w:type="dxa"/>
              <w:left w:w="100" w:type="dxa"/>
              <w:bottom w:w="100" w:type="dxa"/>
              <w:right w:w="100" w:type="dxa"/>
            </w:tcMar>
          </w:tcPr>
          <w:p w:rsidR="000B5426" w:rsidRDefault="000B5426" w:rsidP="00D507CB">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2011-2014</w:t>
            </w:r>
          </w:p>
        </w:tc>
        <w:tc>
          <w:tcPr>
            <w:tcW w:w="1500" w:type="dxa"/>
            <w:shd w:val="clear" w:color="auto" w:fill="auto"/>
            <w:tcMar>
              <w:top w:w="100" w:type="dxa"/>
              <w:left w:w="100" w:type="dxa"/>
              <w:bottom w:w="100" w:type="dxa"/>
              <w:right w:w="100" w:type="dxa"/>
            </w:tcMar>
          </w:tcPr>
          <w:p w:rsidR="000B5426" w:rsidRDefault="000B5426" w:rsidP="00D507CB">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2015-2018</w:t>
            </w:r>
          </w:p>
        </w:tc>
        <w:tc>
          <w:tcPr>
            <w:tcW w:w="1500" w:type="dxa"/>
            <w:shd w:val="clear" w:color="auto" w:fill="auto"/>
            <w:tcMar>
              <w:top w:w="100" w:type="dxa"/>
              <w:left w:w="100" w:type="dxa"/>
              <w:bottom w:w="100" w:type="dxa"/>
              <w:right w:w="100" w:type="dxa"/>
            </w:tcMar>
          </w:tcPr>
          <w:p w:rsidR="000B5426" w:rsidRDefault="000B5426" w:rsidP="00D507CB">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2019</w:t>
            </w:r>
          </w:p>
        </w:tc>
      </w:tr>
      <w:tr w:rsidR="000B5426" w:rsidTr="00D507CB">
        <w:trPr>
          <w:cantSplit/>
          <w:tblHeader/>
        </w:trPr>
        <w:tc>
          <w:tcPr>
            <w:tcW w:w="1860" w:type="dxa"/>
            <w:shd w:val="clear" w:color="auto" w:fill="auto"/>
            <w:tcMar>
              <w:top w:w="100" w:type="dxa"/>
              <w:left w:w="100" w:type="dxa"/>
              <w:bottom w:w="100" w:type="dxa"/>
              <w:right w:w="100" w:type="dxa"/>
            </w:tcMar>
          </w:tcPr>
          <w:p w:rsidR="000B5426" w:rsidRDefault="000B5426" w:rsidP="00D507CB">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Initiation</w:t>
            </w:r>
          </w:p>
        </w:tc>
        <w:tc>
          <w:tcPr>
            <w:tcW w:w="1275" w:type="dxa"/>
            <w:shd w:val="clear" w:color="auto" w:fill="FFFF00"/>
            <w:tcMar>
              <w:top w:w="100" w:type="dxa"/>
              <w:left w:w="100" w:type="dxa"/>
              <w:bottom w:w="100" w:type="dxa"/>
              <w:right w:w="100" w:type="dxa"/>
            </w:tcMar>
          </w:tcPr>
          <w:p w:rsidR="000B5426" w:rsidRDefault="000B5426" w:rsidP="00D507CB">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1380" w:type="dxa"/>
            <w:shd w:val="clear" w:color="auto" w:fill="auto"/>
            <w:tcMar>
              <w:top w:w="100" w:type="dxa"/>
              <w:left w:w="100" w:type="dxa"/>
              <w:bottom w:w="100" w:type="dxa"/>
              <w:right w:w="100" w:type="dxa"/>
            </w:tcMar>
          </w:tcPr>
          <w:p w:rsidR="000B5426" w:rsidRDefault="000B5426" w:rsidP="00D507CB">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1500" w:type="dxa"/>
            <w:shd w:val="clear" w:color="auto" w:fill="auto"/>
            <w:tcMar>
              <w:top w:w="100" w:type="dxa"/>
              <w:left w:w="100" w:type="dxa"/>
              <w:bottom w:w="100" w:type="dxa"/>
              <w:right w:w="100" w:type="dxa"/>
            </w:tcMar>
          </w:tcPr>
          <w:p w:rsidR="000B5426" w:rsidRDefault="000B5426" w:rsidP="00D507CB">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1500" w:type="dxa"/>
            <w:shd w:val="clear" w:color="auto" w:fill="auto"/>
            <w:tcMar>
              <w:top w:w="100" w:type="dxa"/>
              <w:left w:w="100" w:type="dxa"/>
              <w:bottom w:w="100" w:type="dxa"/>
              <w:right w:w="100" w:type="dxa"/>
            </w:tcMar>
          </w:tcPr>
          <w:p w:rsidR="000B5426" w:rsidRDefault="000B5426" w:rsidP="00D507CB">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1500" w:type="dxa"/>
            <w:shd w:val="clear" w:color="auto" w:fill="auto"/>
            <w:tcMar>
              <w:top w:w="100" w:type="dxa"/>
              <w:left w:w="100" w:type="dxa"/>
              <w:bottom w:w="100" w:type="dxa"/>
              <w:right w:w="100" w:type="dxa"/>
            </w:tcMar>
          </w:tcPr>
          <w:p w:rsidR="000B5426" w:rsidRDefault="000B5426" w:rsidP="00D507CB">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r>
      <w:tr w:rsidR="000B5426" w:rsidTr="00D507CB">
        <w:trPr>
          <w:cantSplit/>
          <w:tblHeader/>
        </w:trPr>
        <w:tc>
          <w:tcPr>
            <w:tcW w:w="1860" w:type="dxa"/>
            <w:shd w:val="clear" w:color="auto" w:fill="auto"/>
            <w:tcMar>
              <w:top w:w="100" w:type="dxa"/>
              <w:left w:w="100" w:type="dxa"/>
              <w:bottom w:w="100" w:type="dxa"/>
              <w:right w:w="100" w:type="dxa"/>
            </w:tcMar>
          </w:tcPr>
          <w:p w:rsidR="000B5426" w:rsidRDefault="000B5426" w:rsidP="00D507CB">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Planning</w:t>
            </w:r>
          </w:p>
        </w:tc>
        <w:tc>
          <w:tcPr>
            <w:tcW w:w="1275" w:type="dxa"/>
            <w:shd w:val="clear" w:color="auto" w:fill="auto"/>
            <w:tcMar>
              <w:top w:w="100" w:type="dxa"/>
              <w:left w:w="100" w:type="dxa"/>
              <w:bottom w:w="100" w:type="dxa"/>
              <w:right w:w="100" w:type="dxa"/>
            </w:tcMar>
          </w:tcPr>
          <w:p w:rsidR="000B5426" w:rsidRDefault="000B5426" w:rsidP="00D507CB">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1380" w:type="dxa"/>
            <w:shd w:val="clear" w:color="auto" w:fill="00FF00"/>
            <w:tcMar>
              <w:top w:w="100" w:type="dxa"/>
              <w:left w:w="100" w:type="dxa"/>
              <w:bottom w:w="100" w:type="dxa"/>
              <w:right w:w="100" w:type="dxa"/>
            </w:tcMar>
          </w:tcPr>
          <w:p w:rsidR="000B5426" w:rsidRDefault="000B5426" w:rsidP="00D507CB">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1500" w:type="dxa"/>
            <w:shd w:val="clear" w:color="auto" w:fill="auto"/>
            <w:tcMar>
              <w:top w:w="100" w:type="dxa"/>
              <w:left w:w="100" w:type="dxa"/>
              <w:bottom w:w="100" w:type="dxa"/>
              <w:right w:w="100" w:type="dxa"/>
            </w:tcMar>
          </w:tcPr>
          <w:p w:rsidR="000B5426" w:rsidRDefault="000B5426" w:rsidP="00D507CB">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1500" w:type="dxa"/>
            <w:shd w:val="clear" w:color="auto" w:fill="auto"/>
            <w:tcMar>
              <w:top w:w="100" w:type="dxa"/>
              <w:left w:w="100" w:type="dxa"/>
              <w:bottom w:w="100" w:type="dxa"/>
              <w:right w:w="100" w:type="dxa"/>
            </w:tcMar>
          </w:tcPr>
          <w:p w:rsidR="000B5426" w:rsidRDefault="000B5426" w:rsidP="00D507CB">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1500" w:type="dxa"/>
            <w:shd w:val="clear" w:color="auto" w:fill="auto"/>
            <w:tcMar>
              <w:top w:w="100" w:type="dxa"/>
              <w:left w:w="100" w:type="dxa"/>
              <w:bottom w:w="100" w:type="dxa"/>
              <w:right w:w="100" w:type="dxa"/>
            </w:tcMar>
          </w:tcPr>
          <w:p w:rsidR="000B5426" w:rsidRDefault="000B5426" w:rsidP="00D507CB">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r>
      <w:tr w:rsidR="000B5426" w:rsidTr="00D507CB">
        <w:trPr>
          <w:cantSplit/>
          <w:tblHeader/>
        </w:trPr>
        <w:tc>
          <w:tcPr>
            <w:tcW w:w="1860" w:type="dxa"/>
            <w:shd w:val="clear" w:color="auto" w:fill="auto"/>
            <w:tcMar>
              <w:top w:w="100" w:type="dxa"/>
              <w:left w:w="100" w:type="dxa"/>
              <w:bottom w:w="100" w:type="dxa"/>
              <w:right w:w="100" w:type="dxa"/>
            </w:tcMar>
          </w:tcPr>
          <w:p w:rsidR="000B5426" w:rsidRDefault="000B5426" w:rsidP="00D507CB">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Execution</w:t>
            </w:r>
          </w:p>
        </w:tc>
        <w:tc>
          <w:tcPr>
            <w:tcW w:w="1275" w:type="dxa"/>
            <w:shd w:val="clear" w:color="auto" w:fill="auto"/>
            <w:tcMar>
              <w:top w:w="100" w:type="dxa"/>
              <w:left w:w="100" w:type="dxa"/>
              <w:bottom w:w="100" w:type="dxa"/>
              <w:right w:w="100" w:type="dxa"/>
            </w:tcMar>
          </w:tcPr>
          <w:p w:rsidR="000B5426" w:rsidRDefault="000B5426" w:rsidP="00D507CB">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1380" w:type="dxa"/>
            <w:shd w:val="clear" w:color="auto" w:fill="auto"/>
            <w:tcMar>
              <w:top w:w="100" w:type="dxa"/>
              <w:left w:w="100" w:type="dxa"/>
              <w:bottom w:w="100" w:type="dxa"/>
              <w:right w:w="100" w:type="dxa"/>
            </w:tcMar>
          </w:tcPr>
          <w:p w:rsidR="000B5426" w:rsidRDefault="000B5426" w:rsidP="00D507CB">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1500" w:type="dxa"/>
            <w:shd w:val="clear" w:color="auto" w:fill="FF9900"/>
            <w:tcMar>
              <w:top w:w="100" w:type="dxa"/>
              <w:left w:w="100" w:type="dxa"/>
              <w:bottom w:w="100" w:type="dxa"/>
              <w:right w:w="100" w:type="dxa"/>
            </w:tcMar>
          </w:tcPr>
          <w:p w:rsidR="000B5426" w:rsidRDefault="000B5426" w:rsidP="00D507CB">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1500" w:type="dxa"/>
            <w:shd w:val="clear" w:color="auto" w:fill="auto"/>
            <w:tcMar>
              <w:top w:w="100" w:type="dxa"/>
              <w:left w:w="100" w:type="dxa"/>
              <w:bottom w:w="100" w:type="dxa"/>
              <w:right w:w="100" w:type="dxa"/>
            </w:tcMar>
          </w:tcPr>
          <w:p w:rsidR="000B5426" w:rsidRDefault="000B5426" w:rsidP="00D507CB">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1500" w:type="dxa"/>
            <w:shd w:val="clear" w:color="auto" w:fill="auto"/>
            <w:tcMar>
              <w:top w:w="100" w:type="dxa"/>
              <w:left w:w="100" w:type="dxa"/>
              <w:bottom w:w="100" w:type="dxa"/>
              <w:right w:w="100" w:type="dxa"/>
            </w:tcMar>
          </w:tcPr>
          <w:p w:rsidR="000B5426" w:rsidRDefault="000B5426" w:rsidP="00D507CB">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r>
      <w:tr w:rsidR="000B5426" w:rsidTr="00D507CB">
        <w:trPr>
          <w:cantSplit/>
          <w:tblHeader/>
        </w:trPr>
        <w:tc>
          <w:tcPr>
            <w:tcW w:w="1860" w:type="dxa"/>
            <w:shd w:val="clear" w:color="auto" w:fill="auto"/>
            <w:tcMar>
              <w:top w:w="100" w:type="dxa"/>
              <w:left w:w="100" w:type="dxa"/>
              <w:bottom w:w="100" w:type="dxa"/>
              <w:right w:w="100" w:type="dxa"/>
            </w:tcMar>
          </w:tcPr>
          <w:p w:rsidR="000B5426" w:rsidRDefault="000B5426" w:rsidP="00D507CB">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Monitoring and controlling</w:t>
            </w:r>
          </w:p>
        </w:tc>
        <w:tc>
          <w:tcPr>
            <w:tcW w:w="1275" w:type="dxa"/>
            <w:shd w:val="clear" w:color="auto" w:fill="auto"/>
            <w:tcMar>
              <w:top w:w="100" w:type="dxa"/>
              <w:left w:w="100" w:type="dxa"/>
              <w:bottom w:w="100" w:type="dxa"/>
              <w:right w:w="100" w:type="dxa"/>
            </w:tcMar>
          </w:tcPr>
          <w:p w:rsidR="000B5426" w:rsidRDefault="000B5426" w:rsidP="00D507CB">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1380" w:type="dxa"/>
            <w:shd w:val="clear" w:color="auto" w:fill="auto"/>
            <w:tcMar>
              <w:top w:w="100" w:type="dxa"/>
              <w:left w:w="100" w:type="dxa"/>
              <w:bottom w:w="100" w:type="dxa"/>
              <w:right w:w="100" w:type="dxa"/>
            </w:tcMar>
          </w:tcPr>
          <w:p w:rsidR="000B5426" w:rsidRDefault="000B5426" w:rsidP="00D507CB">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1500" w:type="dxa"/>
            <w:shd w:val="clear" w:color="auto" w:fill="auto"/>
            <w:tcMar>
              <w:top w:w="100" w:type="dxa"/>
              <w:left w:w="100" w:type="dxa"/>
              <w:bottom w:w="100" w:type="dxa"/>
              <w:right w:w="100" w:type="dxa"/>
            </w:tcMar>
          </w:tcPr>
          <w:p w:rsidR="000B5426" w:rsidRDefault="000B5426" w:rsidP="00D507CB">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1500" w:type="dxa"/>
            <w:shd w:val="clear" w:color="auto" w:fill="C27BA0"/>
            <w:tcMar>
              <w:top w:w="100" w:type="dxa"/>
              <w:left w:w="100" w:type="dxa"/>
              <w:bottom w:w="100" w:type="dxa"/>
              <w:right w:w="100" w:type="dxa"/>
            </w:tcMar>
          </w:tcPr>
          <w:p w:rsidR="000B5426" w:rsidRDefault="000B5426" w:rsidP="00D507CB">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1500" w:type="dxa"/>
            <w:shd w:val="clear" w:color="auto" w:fill="auto"/>
            <w:tcMar>
              <w:top w:w="100" w:type="dxa"/>
              <w:left w:w="100" w:type="dxa"/>
              <w:bottom w:w="100" w:type="dxa"/>
              <w:right w:w="100" w:type="dxa"/>
            </w:tcMar>
          </w:tcPr>
          <w:p w:rsidR="000B5426" w:rsidRDefault="000B5426" w:rsidP="00D507CB">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r>
      <w:tr w:rsidR="000B5426" w:rsidTr="00D507CB">
        <w:trPr>
          <w:cantSplit/>
          <w:tblHeader/>
        </w:trPr>
        <w:tc>
          <w:tcPr>
            <w:tcW w:w="1860" w:type="dxa"/>
            <w:shd w:val="clear" w:color="auto" w:fill="auto"/>
            <w:tcMar>
              <w:top w:w="100" w:type="dxa"/>
              <w:left w:w="100" w:type="dxa"/>
              <w:bottom w:w="100" w:type="dxa"/>
              <w:right w:w="100" w:type="dxa"/>
            </w:tcMar>
          </w:tcPr>
          <w:p w:rsidR="000B5426" w:rsidRDefault="000B5426" w:rsidP="00D507CB">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Closure</w:t>
            </w:r>
          </w:p>
        </w:tc>
        <w:tc>
          <w:tcPr>
            <w:tcW w:w="1275" w:type="dxa"/>
            <w:shd w:val="clear" w:color="auto" w:fill="auto"/>
            <w:tcMar>
              <w:top w:w="100" w:type="dxa"/>
              <w:left w:w="100" w:type="dxa"/>
              <w:bottom w:w="100" w:type="dxa"/>
              <w:right w:w="100" w:type="dxa"/>
            </w:tcMar>
          </w:tcPr>
          <w:p w:rsidR="000B5426" w:rsidRDefault="000B5426" w:rsidP="00D507CB">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1380" w:type="dxa"/>
            <w:shd w:val="clear" w:color="auto" w:fill="auto"/>
            <w:tcMar>
              <w:top w:w="100" w:type="dxa"/>
              <w:left w:w="100" w:type="dxa"/>
              <w:bottom w:w="100" w:type="dxa"/>
              <w:right w:w="100" w:type="dxa"/>
            </w:tcMar>
          </w:tcPr>
          <w:p w:rsidR="000B5426" w:rsidRDefault="000B5426" w:rsidP="00D507CB">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1500" w:type="dxa"/>
            <w:shd w:val="clear" w:color="auto" w:fill="auto"/>
            <w:tcMar>
              <w:top w:w="100" w:type="dxa"/>
              <w:left w:w="100" w:type="dxa"/>
              <w:bottom w:w="100" w:type="dxa"/>
              <w:right w:w="100" w:type="dxa"/>
            </w:tcMar>
          </w:tcPr>
          <w:p w:rsidR="000B5426" w:rsidRDefault="000B5426" w:rsidP="00D507CB">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1500" w:type="dxa"/>
            <w:shd w:val="clear" w:color="auto" w:fill="auto"/>
            <w:tcMar>
              <w:top w:w="100" w:type="dxa"/>
              <w:left w:w="100" w:type="dxa"/>
              <w:bottom w:w="100" w:type="dxa"/>
              <w:right w:w="100" w:type="dxa"/>
            </w:tcMar>
          </w:tcPr>
          <w:p w:rsidR="000B5426" w:rsidRDefault="000B5426" w:rsidP="00D507CB">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1500" w:type="dxa"/>
            <w:shd w:val="clear" w:color="auto" w:fill="9900FF"/>
            <w:tcMar>
              <w:top w:w="100" w:type="dxa"/>
              <w:left w:w="100" w:type="dxa"/>
              <w:bottom w:w="100" w:type="dxa"/>
              <w:right w:w="100" w:type="dxa"/>
            </w:tcMar>
          </w:tcPr>
          <w:p w:rsidR="000B5426" w:rsidRDefault="000B5426" w:rsidP="00D507CB">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r>
    </w:tbl>
    <w:p w:rsidR="000B5426" w:rsidRDefault="000B5426" w:rsidP="000B5426">
      <w:pPr>
        <w:pStyle w:val="norm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2: Scheduling plan</w:t>
      </w:r>
    </w:p>
    <w:p w:rsidR="000B5426" w:rsidRDefault="000B5426" w:rsidP="000B5426">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w:t>
      </w:r>
    </w:p>
    <w:p w:rsidR="000B5426" w:rsidRPr="000B5426" w:rsidRDefault="000B5426" w:rsidP="000B5426">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has been observed from the scheduling table that Cross rail project initiates since the year 2005 when the plan for the project was submitted. It took almost 2 years to initiate the </w:t>
      </w:r>
      <w:r w:rsidR="000B6609">
        <w:rPr>
          <w:rFonts w:ascii="Times New Roman" w:eastAsia="Times New Roman" w:hAnsi="Times New Roman" w:cs="Times New Roman"/>
          <w:sz w:val="24"/>
          <w:szCs w:val="24"/>
        </w:rPr>
        <w:t>Cross rail</w:t>
      </w:r>
      <w:r>
        <w:rPr>
          <w:rFonts w:ascii="Times New Roman" w:eastAsia="Times New Roman" w:hAnsi="Times New Roman" w:cs="Times New Roman"/>
          <w:sz w:val="24"/>
          <w:szCs w:val="24"/>
        </w:rPr>
        <w:t xml:space="preserve"> project. In context to planning, it has been observed that it took almost 2007 to 2010 to </w:t>
      </w:r>
      <w:r>
        <w:rPr>
          <w:rFonts w:ascii="Times New Roman" w:eastAsia="Times New Roman" w:hAnsi="Times New Roman" w:cs="Times New Roman"/>
          <w:sz w:val="24"/>
          <w:szCs w:val="24"/>
        </w:rPr>
        <w:lastRenderedPageBreak/>
        <w:t xml:space="preserve">make the planning of the project for the </w:t>
      </w:r>
      <w:r w:rsidR="000B6609">
        <w:rPr>
          <w:rFonts w:ascii="Times New Roman" w:eastAsia="Times New Roman" w:hAnsi="Times New Roman" w:cs="Times New Roman"/>
          <w:sz w:val="24"/>
          <w:szCs w:val="24"/>
        </w:rPr>
        <w:t>Cross rail</w:t>
      </w:r>
      <w:r>
        <w:rPr>
          <w:rFonts w:ascii="Times New Roman" w:eastAsia="Times New Roman" w:hAnsi="Times New Roman" w:cs="Times New Roman"/>
          <w:sz w:val="24"/>
          <w:szCs w:val="24"/>
        </w:rPr>
        <w:t xml:space="preserve"> project. The budget and scheduling planning were done before that time. However, the budget plan fails due to the </w:t>
      </w:r>
      <w:r w:rsidR="000B6609">
        <w:rPr>
          <w:rFonts w:ascii="Times New Roman" w:eastAsia="Times New Roman" w:hAnsi="Times New Roman" w:cs="Times New Roman"/>
          <w:sz w:val="24"/>
          <w:szCs w:val="24"/>
        </w:rPr>
        <w:t>signaling</w:t>
      </w:r>
      <w:r>
        <w:rPr>
          <w:rFonts w:ascii="Times New Roman" w:eastAsia="Times New Roman" w:hAnsi="Times New Roman" w:cs="Times New Roman"/>
          <w:sz w:val="24"/>
          <w:szCs w:val="24"/>
        </w:rPr>
        <w:t xml:space="preserve"> issue and the safety training. The execution of the project requires the project to be worked into action (cipd.co.uk, 2023). In this process of project execution, the actions of the team members are managed and</w:t>
      </w:r>
      <w:r w:rsidR="000B6609">
        <w:rPr>
          <w:rFonts w:ascii="Times New Roman" w:eastAsia="Times New Roman" w:hAnsi="Times New Roman" w:cs="Times New Roman"/>
          <w:sz w:val="24"/>
          <w:szCs w:val="24"/>
        </w:rPr>
        <w:t xml:space="preserve"> are</w:t>
      </w:r>
      <w:r>
        <w:rPr>
          <w:rFonts w:ascii="Times New Roman" w:eastAsia="Times New Roman" w:hAnsi="Times New Roman" w:cs="Times New Roman"/>
          <w:sz w:val="24"/>
          <w:szCs w:val="24"/>
        </w:rPr>
        <w:t xml:space="preserve"> tracked. Proper communication is built up within the project to facilitate the execution of the project (cipd.co.uk, 2023). It has been identified that post the execution process within the time span of 2015 till 2018 the monitoring phase has commenced. During this period of time, the project manager of the cross rail project has been </w:t>
      </w:r>
      <w:r w:rsidR="000B6609">
        <w:rPr>
          <w:rFonts w:ascii="Times New Roman" w:eastAsia="Times New Roman" w:hAnsi="Times New Roman" w:cs="Times New Roman"/>
          <w:sz w:val="24"/>
          <w:szCs w:val="24"/>
        </w:rPr>
        <w:t>emphasizing</w:t>
      </w:r>
      <w:r>
        <w:rPr>
          <w:rFonts w:ascii="Times New Roman" w:eastAsia="Times New Roman" w:hAnsi="Times New Roman" w:cs="Times New Roman"/>
          <w:sz w:val="24"/>
          <w:szCs w:val="24"/>
        </w:rPr>
        <w:t xml:space="preserve"> the process of aim management. Revisiting the initiation phase and execution phase, the manager has been re-evaluating the success rate of the project success. In the year 2019, the </w:t>
      </w:r>
      <w:r w:rsidR="000B6609">
        <w:rPr>
          <w:rFonts w:ascii="Times New Roman" w:eastAsia="Times New Roman" w:hAnsi="Times New Roman" w:cs="Times New Roman"/>
          <w:sz w:val="24"/>
          <w:szCs w:val="24"/>
        </w:rPr>
        <w:t>Cross rail</w:t>
      </w:r>
      <w:r>
        <w:rPr>
          <w:rFonts w:ascii="Times New Roman" w:eastAsia="Times New Roman" w:hAnsi="Times New Roman" w:cs="Times New Roman"/>
          <w:sz w:val="24"/>
          <w:szCs w:val="24"/>
        </w:rPr>
        <w:t xml:space="preserve"> project finally closes and starts to operate in London. </w:t>
      </w:r>
    </w:p>
    <w:p w:rsidR="00D461A5" w:rsidRPr="00D465C7" w:rsidRDefault="007503AC" w:rsidP="00D465C7">
      <w:pPr>
        <w:pStyle w:val="Heading2"/>
      </w:pPr>
      <w:bookmarkStart w:id="7" w:name="_Toc133514163"/>
      <w:r w:rsidRPr="00D465C7">
        <w:t>3.4 Stakeholder engagement planning</w:t>
      </w:r>
      <w:bookmarkEnd w:id="7"/>
    </w:p>
    <w:p w:rsidR="00D461A5" w:rsidRDefault="007503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stakeholder engagement planning and management is done to determine the level of involvement and influence of the stakeholders in a particular project. With the evaluation of involvement of </w:t>
      </w:r>
      <w:r w:rsidR="00D465C7">
        <w:rPr>
          <w:rFonts w:ascii="Times New Roman" w:eastAsia="Times New Roman" w:hAnsi="Times New Roman" w:cs="Times New Roman"/>
          <w:sz w:val="24"/>
          <w:szCs w:val="24"/>
        </w:rPr>
        <w:t>stakeholders,</w:t>
      </w:r>
      <w:r>
        <w:rPr>
          <w:rFonts w:ascii="Times New Roman" w:eastAsia="Times New Roman" w:hAnsi="Times New Roman" w:cs="Times New Roman"/>
          <w:sz w:val="24"/>
          <w:szCs w:val="24"/>
        </w:rPr>
        <w:t xml:space="preserve"> a proper communication plan can be developed and executed based on establishing a proper work relationship developed between them (Pedrini and Ferri, 2019). The </w:t>
      </w:r>
      <w:r w:rsidR="00D465C7">
        <w:rPr>
          <w:rFonts w:ascii="Times New Roman" w:eastAsia="Times New Roman" w:hAnsi="Times New Roman" w:cs="Times New Roman"/>
          <w:sz w:val="24"/>
          <w:szCs w:val="24"/>
        </w:rPr>
        <w:t>Crossrail</w:t>
      </w:r>
      <w:r>
        <w:rPr>
          <w:rFonts w:ascii="Times New Roman" w:eastAsia="Times New Roman" w:hAnsi="Times New Roman" w:cs="Times New Roman"/>
          <w:sz w:val="24"/>
          <w:szCs w:val="24"/>
        </w:rPr>
        <w:t xml:space="preserve"> project undertaken by CWC is subjected to a large UK area and a number of cities. </w:t>
      </w:r>
      <w:r w:rsidR="00D465C7">
        <w:rPr>
          <w:rFonts w:ascii="Times New Roman" w:eastAsia="Times New Roman" w:hAnsi="Times New Roman" w:cs="Times New Roman"/>
          <w:sz w:val="24"/>
          <w:szCs w:val="24"/>
        </w:rPr>
        <w:t>Thus,</w:t>
      </w:r>
      <w:r>
        <w:rPr>
          <w:rFonts w:ascii="Times New Roman" w:eastAsia="Times New Roman" w:hAnsi="Times New Roman" w:cs="Times New Roman"/>
          <w:sz w:val="24"/>
          <w:szCs w:val="24"/>
        </w:rPr>
        <w:t xml:space="preserve"> all the businesses, people, the government, other railway bodies all are potential stakeholders of the large project. The stakeholders involved in development of the </w:t>
      </w:r>
      <w:r w:rsidR="00D465C7">
        <w:rPr>
          <w:rFonts w:ascii="Times New Roman" w:eastAsia="Times New Roman" w:hAnsi="Times New Roman" w:cs="Times New Roman"/>
          <w:sz w:val="24"/>
          <w:szCs w:val="24"/>
        </w:rPr>
        <w:t>Crossrail</w:t>
      </w:r>
      <w:r>
        <w:rPr>
          <w:rFonts w:ascii="Times New Roman" w:eastAsia="Times New Roman" w:hAnsi="Times New Roman" w:cs="Times New Roman"/>
          <w:sz w:val="24"/>
          <w:szCs w:val="24"/>
        </w:rPr>
        <w:t xml:space="preserve"> project, specifically the Elizabeth line includes:</w:t>
      </w:r>
    </w:p>
    <w:p w:rsidR="00D461A5" w:rsidRDefault="00D461A5">
      <w:pPr>
        <w:spacing w:line="360" w:lineRule="auto"/>
        <w:jc w:val="both"/>
        <w:rPr>
          <w:rFonts w:ascii="Times New Roman" w:eastAsia="Times New Roman" w:hAnsi="Times New Roman" w:cs="Times New Roman"/>
          <w:sz w:val="24"/>
          <w:szCs w:val="24"/>
        </w:rPr>
      </w:pP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00"/>
        <w:gridCol w:w="1095"/>
        <w:gridCol w:w="2355"/>
        <w:gridCol w:w="2175"/>
        <w:gridCol w:w="960"/>
        <w:gridCol w:w="915"/>
      </w:tblGrid>
      <w:tr w:rsidR="00D461A5">
        <w:tc>
          <w:tcPr>
            <w:tcW w:w="1500" w:type="dxa"/>
            <w:shd w:val="clear" w:color="auto" w:fill="B6D7A8"/>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Stakeholders</w:t>
            </w:r>
          </w:p>
        </w:tc>
        <w:tc>
          <w:tcPr>
            <w:tcW w:w="1095" w:type="dxa"/>
            <w:shd w:val="clear" w:color="auto" w:fill="B6D7A8"/>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Nature</w:t>
            </w:r>
          </w:p>
        </w:tc>
        <w:tc>
          <w:tcPr>
            <w:tcW w:w="2355" w:type="dxa"/>
            <w:shd w:val="clear" w:color="auto" w:fill="B6D7A8"/>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w:t>
            </w:r>
          </w:p>
        </w:tc>
        <w:tc>
          <w:tcPr>
            <w:tcW w:w="2175" w:type="dxa"/>
            <w:shd w:val="clear" w:color="auto" w:fill="B6D7A8"/>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Responsibility</w:t>
            </w:r>
          </w:p>
        </w:tc>
        <w:tc>
          <w:tcPr>
            <w:tcW w:w="960" w:type="dxa"/>
            <w:shd w:val="clear" w:color="auto" w:fill="B6D7A8"/>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Impact</w:t>
            </w:r>
          </w:p>
        </w:tc>
        <w:tc>
          <w:tcPr>
            <w:tcW w:w="915" w:type="dxa"/>
            <w:shd w:val="clear" w:color="auto" w:fill="B6D7A8"/>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Influence</w:t>
            </w:r>
          </w:p>
        </w:tc>
      </w:tr>
      <w:tr w:rsidR="00D461A5">
        <w:trPr>
          <w:trHeight w:val="1545"/>
        </w:trPr>
        <w:tc>
          <w:tcPr>
            <w:tcW w:w="1500" w:type="dxa"/>
            <w:shd w:val="clear" w:color="auto" w:fill="B6D7A8"/>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Future passengers</w:t>
            </w:r>
          </w:p>
        </w:tc>
        <w:tc>
          <w:tcPr>
            <w:tcW w:w="1095" w:type="dxa"/>
            <w:shd w:val="clear" w:color="auto" w:fill="D9EAD3"/>
            <w:tcMar>
              <w:top w:w="100" w:type="dxa"/>
              <w:left w:w="100" w:type="dxa"/>
              <w:bottom w:w="100" w:type="dxa"/>
              <w:right w:w="100" w:type="dxa"/>
            </w:tcMar>
          </w:tcPr>
          <w:p w:rsidR="00D461A5" w:rsidRDefault="00D465C7">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Internal</w:t>
            </w:r>
          </w:p>
        </w:tc>
        <w:tc>
          <w:tcPr>
            <w:tcW w:w="2355" w:type="dxa"/>
            <w:shd w:val="clear" w:color="auto" w:fill="D9D2E9"/>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Need to travel in a specific area as quickly as possible and also to rescue the cost of transportation.</w:t>
            </w:r>
          </w:p>
        </w:tc>
        <w:tc>
          <w:tcPr>
            <w:tcW w:w="2175" w:type="dxa"/>
            <w:shd w:val="clear" w:color="auto" w:fill="D9D2E9"/>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Ensuring cleanliness and safety of the railway premises.</w:t>
            </w:r>
          </w:p>
        </w:tc>
        <w:tc>
          <w:tcPr>
            <w:tcW w:w="960" w:type="dxa"/>
            <w:shd w:val="clear" w:color="auto" w:fill="DD7E6B"/>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915" w:type="dxa"/>
            <w:shd w:val="clear" w:color="auto" w:fill="DD7E6B"/>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r>
      <w:tr w:rsidR="00D461A5">
        <w:tc>
          <w:tcPr>
            <w:tcW w:w="1500" w:type="dxa"/>
            <w:shd w:val="clear" w:color="auto" w:fill="B6D7A8"/>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Crossrail employee</w:t>
            </w:r>
          </w:p>
        </w:tc>
        <w:tc>
          <w:tcPr>
            <w:tcW w:w="1095" w:type="dxa"/>
            <w:shd w:val="clear" w:color="auto" w:fill="D9EAD3"/>
            <w:tcMar>
              <w:top w:w="100" w:type="dxa"/>
              <w:left w:w="100" w:type="dxa"/>
              <w:bottom w:w="100" w:type="dxa"/>
              <w:right w:w="100" w:type="dxa"/>
            </w:tcMar>
          </w:tcPr>
          <w:p w:rsidR="00D461A5" w:rsidRDefault="00D465C7">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Internal</w:t>
            </w:r>
          </w:p>
        </w:tc>
        <w:tc>
          <w:tcPr>
            <w:tcW w:w="2355" w:type="dxa"/>
            <w:shd w:val="clear" w:color="auto" w:fill="D9D2E9"/>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Employment safety and security from the authorities</w:t>
            </w:r>
          </w:p>
        </w:tc>
        <w:tc>
          <w:tcPr>
            <w:tcW w:w="2175" w:type="dxa"/>
            <w:shd w:val="clear" w:color="auto" w:fill="D9D2E9"/>
            <w:tcMar>
              <w:top w:w="100" w:type="dxa"/>
              <w:left w:w="100" w:type="dxa"/>
              <w:bottom w:w="100" w:type="dxa"/>
              <w:right w:w="100" w:type="dxa"/>
            </w:tcMar>
          </w:tcPr>
          <w:p w:rsidR="00D461A5" w:rsidRDefault="007503AC">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Providing a good service to the customers</w:t>
            </w:r>
          </w:p>
        </w:tc>
        <w:tc>
          <w:tcPr>
            <w:tcW w:w="960" w:type="dxa"/>
            <w:shd w:val="clear" w:color="auto" w:fill="FFE599"/>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Moderate</w:t>
            </w:r>
          </w:p>
        </w:tc>
        <w:tc>
          <w:tcPr>
            <w:tcW w:w="915" w:type="dxa"/>
            <w:shd w:val="clear" w:color="auto" w:fill="B6D7A8"/>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r w:rsidR="00D461A5">
        <w:tc>
          <w:tcPr>
            <w:tcW w:w="1500" w:type="dxa"/>
            <w:shd w:val="clear" w:color="auto" w:fill="B6D7A8"/>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Transport for London (TfL) and the Department for Transport (DfT)</w:t>
            </w:r>
          </w:p>
        </w:tc>
        <w:tc>
          <w:tcPr>
            <w:tcW w:w="1095" w:type="dxa"/>
            <w:shd w:val="clear" w:color="auto" w:fill="D9EAD3"/>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Internal</w:t>
            </w:r>
          </w:p>
        </w:tc>
        <w:tc>
          <w:tcPr>
            <w:tcW w:w="2355" w:type="dxa"/>
            <w:shd w:val="clear" w:color="auto" w:fill="D9D2E9"/>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Evaluating the need of different areas in quick transport and public opinion about form of transport</w:t>
            </w:r>
          </w:p>
        </w:tc>
        <w:tc>
          <w:tcPr>
            <w:tcW w:w="2175" w:type="dxa"/>
            <w:shd w:val="clear" w:color="auto" w:fill="D9D2E9"/>
            <w:tcMar>
              <w:top w:w="100" w:type="dxa"/>
              <w:left w:w="100" w:type="dxa"/>
              <w:bottom w:w="100" w:type="dxa"/>
              <w:right w:w="100" w:type="dxa"/>
            </w:tcMar>
          </w:tcPr>
          <w:p w:rsidR="00D461A5" w:rsidRDefault="007503AC">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Ensuring proper placement of the transport services with proper form </w:t>
            </w:r>
            <w:r w:rsidR="00D465C7">
              <w:rPr>
                <w:rFonts w:ascii="Times New Roman" w:eastAsia="Times New Roman" w:hAnsi="Times New Roman" w:cs="Times New Roman"/>
                <w:sz w:val="24"/>
                <w:szCs w:val="24"/>
              </w:rPr>
              <w:t>of transport</w:t>
            </w:r>
          </w:p>
        </w:tc>
        <w:tc>
          <w:tcPr>
            <w:tcW w:w="960" w:type="dxa"/>
            <w:shd w:val="clear" w:color="auto" w:fill="DD7E6B"/>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915" w:type="dxa"/>
            <w:shd w:val="clear" w:color="auto" w:fill="DD7E6B"/>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r>
      <w:tr w:rsidR="00D461A5">
        <w:tc>
          <w:tcPr>
            <w:tcW w:w="1500" w:type="dxa"/>
            <w:shd w:val="clear" w:color="auto" w:fill="B6D7A8"/>
            <w:tcMar>
              <w:top w:w="100" w:type="dxa"/>
              <w:left w:w="100" w:type="dxa"/>
              <w:bottom w:w="100" w:type="dxa"/>
              <w:right w:w="100" w:type="dxa"/>
            </w:tcMar>
          </w:tcPr>
          <w:p w:rsidR="00D461A5" w:rsidRDefault="007503AC">
            <w:pPr>
              <w:widowControl w:val="0"/>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City businesses</w:t>
            </w:r>
          </w:p>
        </w:tc>
        <w:tc>
          <w:tcPr>
            <w:tcW w:w="1095" w:type="dxa"/>
            <w:shd w:val="clear" w:color="auto" w:fill="C9DAF8"/>
            <w:tcMar>
              <w:top w:w="100" w:type="dxa"/>
              <w:left w:w="100" w:type="dxa"/>
              <w:bottom w:w="100" w:type="dxa"/>
              <w:right w:w="100" w:type="dxa"/>
            </w:tcMar>
          </w:tcPr>
          <w:p w:rsidR="00D461A5" w:rsidRDefault="007503AC">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External</w:t>
            </w:r>
          </w:p>
        </w:tc>
        <w:tc>
          <w:tcPr>
            <w:tcW w:w="2355" w:type="dxa"/>
            <w:shd w:val="clear" w:color="auto" w:fill="D9D2E9"/>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Need to run on time and generate profit</w:t>
            </w:r>
          </w:p>
        </w:tc>
        <w:tc>
          <w:tcPr>
            <w:tcW w:w="2175" w:type="dxa"/>
            <w:shd w:val="clear" w:color="auto" w:fill="D9D2E9"/>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match business objectives and goals with ethical transportation practices.</w:t>
            </w:r>
          </w:p>
        </w:tc>
        <w:tc>
          <w:tcPr>
            <w:tcW w:w="960" w:type="dxa"/>
            <w:shd w:val="clear" w:color="auto" w:fill="B6D7A8"/>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915" w:type="dxa"/>
            <w:shd w:val="clear" w:color="auto" w:fill="FFE599"/>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Moderate</w:t>
            </w:r>
          </w:p>
        </w:tc>
      </w:tr>
      <w:tr w:rsidR="00D461A5">
        <w:tc>
          <w:tcPr>
            <w:tcW w:w="1500" w:type="dxa"/>
            <w:shd w:val="clear" w:color="auto" w:fill="B6D7A8"/>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Local authorities</w:t>
            </w:r>
          </w:p>
        </w:tc>
        <w:tc>
          <w:tcPr>
            <w:tcW w:w="1095" w:type="dxa"/>
            <w:shd w:val="clear" w:color="auto" w:fill="C9DAF8"/>
            <w:tcMar>
              <w:top w:w="100" w:type="dxa"/>
              <w:left w:w="100" w:type="dxa"/>
              <w:bottom w:w="100" w:type="dxa"/>
              <w:right w:w="100" w:type="dxa"/>
            </w:tcMar>
          </w:tcPr>
          <w:p w:rsidR="00D461A5" w:rsidRDefault="007503AC">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External</w:t>
            </w:r>
          </w:p>
        </w:tc>
        <w:tc>
          <w:tcPr>
            <w:tcW w:w="2355" w:type="dxa"/>
            <w:shd w:val="clear" w:color="auto" w:fill="D9D2E9"/>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Need to rescue cost and time of transportation</w:t>
            </w:r>
          </w:p>
        </w:tc>
        <w:tc>
          <w:tcPr>
            <w:tcW w:w="2175" w:type="dxa"/>
            <w:shd w:val="clear" w:color="auto" w:fill="D9D2E9"/>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Need to maintain law and ethics in the transportation services</w:t>
            </w:r>
          </w:p>
        </w:tc>
        <w:tc>
          <w:tcPr>
            <w:tcW w:w="960" w:type="dxa"/>
            <w:shd w:val="clear" w:color="auto" w:fill="DD7E6B"/>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915" w:type="dxa"/>
            <w:shd w:val="clear" w:color="auto" w:fill="DD7E6B"/>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r>
      <w:tr w:rsidR="00D461A5">
        <w:tc>
          <w:tcPr>
            <w:tcW w:w="1500" w:type="dxa"/>
            <w:shd w:val="clear" w:color="auto" w:fill="B6D7A8"/>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Local politicians</w:t>
            </w:r>
          </w:p>
        </w:tc>
        <w:tc>
          <w:tcPr>
            <w:tcW w:w="1095" w:type="dxa"/>
            <w:shd w:val="clear" w:color="auto" w:fill="C9DAF8"/>
            <w:tcMar>
              <w:top w:w="100" w:type="dxa"/>
              <w:left w:w="100" w:type="dxa"/>
              <w:bottom w:w="100" w:type="dxa"/>
              <w:right w:w="100" w:type="dxa"/>
            </w:tcMar>
          </w:tcPr>
          <w:p w:rsidR="00D461A5" w:rsidRDefault="007503AC">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External</w:t>
            </w:r>
          </w:p>
        </w:tc>
        <w:tc>
          <w:tcPr>
            <w:tcW w:w="2355" w:type="dxa"/>
            <w:shd w:val="clear" w:color="auto" w:fill="D9D2E9"/>
            <w:tcMar>
              <w:top w:w="100" w:type="dxa"/>
              <w:left w:w="100" w:type="dxa"/>
              <w:bottom w:w="100" w:type="dxa"/>
              <w:right w:w="100" w:type="dxa"/>
            </w:tcMar>
          </w:tcPr>
          <w:p w:rsidR="00D461A5" w:rsidRDefault="007503AC">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Need to rescue cost and time of transportation and maintain businesses</w:t>
            </w:r>
          </w:p>
        </w:tc>
        <w:tc>
          <w:tcPr>
            <w:tcW w:w="2175" w:type="dxa"/>
            <w:shd w:val="clear" w:color="auto" w:fill="D9D2E9"/>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Ensuring proper maintenance of transportation law and maintaining connection of local operations with transport</w:t>
            </w:r>
          </w:p>
        </w:tc>
        <w:tc>
          <w:tcPr>
            <w:tcW w:w="960" w:type="dxa"/>
            <w:shd w:val="clear" w:color="auto" w:fill="FFE599"/>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Moderate</w:t>
            </w:r>
          </w:p>
        </w:tc>
        <w:tc>
          <w:tcPr>
            <w:tcW w:w="915" w:type="dxa"/>
            <w:shd w:val="clear" w:color="auto" w:fill="FFE599"/>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Moderate</w:t>
            </w:r>
          </w:p>
        </w:tc>
      </w:tr>
      <w:tr w:rsidR="00D461A5">
        <w:tc>
          <w:tcPr>
            <w:tcW w:w="1500" w:type="dxa"/>
            <w:shd w:val="clear" w:color="auto" w:fill="B6D7A8"/>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Impacted communities</w:t>
            </w:r>
          </w:p>
        </w:tc>
        <w:tc>
          <w:tcPr>
            <w:tcW w:w="1095" w:type="dxa"/>
            <w:shd w:val="clear" w:color="auto" w:fill="C9DAF8"/>
            <w:tcMar>
              <w:top w:w="100" w:type="dxa"/>
              <w:left w:w="100" w:type="dxa"/>
              <w:bottom w:w="100" w:type="dxa"/>
              <w:right w:w="100" w:type="dxa"/>
            </w:tcMar>
          </w:tcPr>
          <w:p w:rsidR="00D461A5" w:rsidRDefault="007503AC">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External</w:t>
            </w:r>
          </w:p>
        </w:tc>
        <w:tc>
          <w:tcPr>
            <w:tcW w:w="2355" w:type="dxa"/>
            <w:shd w:val="clear" w:color="auto" w:fill="D9D2E9"/>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Need to travel far and fast with reduced costs</w:t>
            </w:r>
          </w:p>
        </w:tc>
        <w:tc>
          <w:tcPr>
            <w:tcW w:w="2175" w:type="dxa"/>
            <w:shd w:val="clear" w:color="auto" w:fill="D9D2E9"/>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spread the word about good practices of </w:t>
            </w:r>
            <w:r w:rsidR="00D465C7">
              <w:rPr>
                <w:rFonts w:ascii="Times New Roman" w:eastAsia="Times New Roman" w:hAnsi="Times New Roman" w:cs="Times New Roman"/>
                <w:sz w:val="24"/>
                <w:szCs w:val="24"/>
              </w:rPr>
              <w:t>Crossrail</w:t>
            </w:r>
            <w:r>
              <w:rPr>
                <w:rFonts w:ascii="Times New Roman" w:eastAsia="Times New Roman" w:hAnsi="Times New Roman" w:cs="Times New Roman"/>
                <w:sz w:val="24"/>
                <w:szCs w:val="24"/>
              </w:rPr>
              <w:t xml:space="preserve"> transportation</w:t>
            </w:r>
          </w:p>
        </w:tc>
        <w:tc>
          <w:tcPr>
            <w:tcW w:w="960" w:type="dxa"/>
            <w:shd w:val="clear" w:color="auto" w:fill="FFE599"/>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Moderate</w:t>
            </w:r>
          </w:p>
        </w:tc>
        <w:tc>
          <w:tcPr>
            <w:tcW w:w="915" w:type="dxa"/>
            <w:shd w:val="clear" w:color="auto" w:fill="B6D7A8"/>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r w:rsidR="00D461A5">
        <w:tc>
          <w:tcPr>
            <w:tcW w:w="1500" w:type="dxa"/>
            <w:shd w:val="clear" w:color="auto" w:fill="B6D7A8"/>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Other </w:t>
            </w:r>
            <w:r>
              <w:rPr>
                <w:rFonts w:ascii="Times New Roman" w:eastAsia="Times New Roman" w:hAnsi="Times New Roman" w:cs="Times New Roman"/>
                <w:b/>
                <w:i/>
                <w:sz w:val="24"/>
                <w:szCs w:val="24"/>
              </w:rPr>
              <w:lastRenderedPageBreak/>
              <w:t>railway bodies</w:t>
            </w:r>
          </w:p>
        </w:tc>
        <w:tc>
          <w:tcPr>
            <w:tcW w:w="1095" w:type="dxa"/>
            <w:shd w:val="clear" w:color="auto" w:fill="C9DAF8"/>
            <w:tcMar>
              <w:top w:w="100" w:type="dxa"/>
              <w:left w:w="100" w:type="dxa"/>
              <w:bottom w:w="100" w:type="dxa"/>
              <w:right w:w="100" w:type="dxa"/>
            </w:tcMar>
          </w:tcPr>
          <w:p w:rsidR="00D461A5" w:rsidRDefault="007503AC">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External</w:t>
            </w:r>
          </w:p>
        </w:tc>
        <w:tc>
          <w:tcPr>
            <w:tcW w:w="2355" w:type="dxa"/>
            <w:shd w:val="clear" w:color="auto" w:fill="D9D2E9"/>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Wants to develop a </w:t>
            </w:r>
            <w:r>
              <w:rPr>
                <w:rFonts w:ascii="Times New Roman" w:eastAsia="Times New Roman" w:hAnsi="Times New Roman" w:cs="Times New Roman"/>
                <w:sz w:val="24"/>
                <w:szCs w:val="24"/>
              </w:rPr>
              <w:lastRenderedPageBreak/>
              <w:t>better transportation channel and complete</w:t>
            </w:r>
          </w:p>
        </w:tc>
        <w:tc>
          <w:tcPr>
            <w:tcW w:w="2175" w:type="dxa"/>
            <w:shd w:val="clear" w:color="auto" w:fill="D9D2E9"/>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To align services </w:t>
            </w:r>
            <w:r>
              <w:rPr>
                <w:rFonts w:ascii="Times New Roman" w:eastAsia="Times New Roman" w:hAnsi="Times New Roman" w:cs="Times New Roman"/>
                <w:sz w:val="24"/>
                <w:szCs w:val="24"/>
              </w:rPr>
              <w:lastRenderedPageBreak/>
              <w:t xml:space="preserve">with </w:t>
            </w:r>
            <w:r w:rsidR="00D465C7">
              <w:rPr>
                <w:rFonts w:ascii="Times New Roman" w:eastAsia="Times New Roman" w:hAnsi="Times New Roman" w:cs="Times New Roman"/>
                <w:sz w:val="24"/>
                <w:szCs w:val="24"/>
              </w:rPr>
              <w:t>Crossrail</w:t>
            </w:r>
            <w:r>
              <w:rPr>
                <w:rFonts w:ascii="Times New Roman" w:eastAsia="Times New Roman" w:hAnsi="Times New Roman" w:cs="Times New Roman"/>
                <w:sz w:val="24"/>
                <w:szCs w:val="24"/>
              </w:rPr>
              <w:t xml:space="preserve"> services concerning the main goal of customer service</w:t>
            </w:r>
          </w:p>
        </w:tc>
        <w:tc>
          <w:tcPr>
            <w:tcW w:w="960" w:type="dxa"/>
            <w:shd w:val="clear" w:color="auto" w:fill="B6D7A8"/>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Low</w:t>
            </w:r>
          </w:p>
        </w:tc>
        <w:tc>
          <w:tcPr>
            <w:tcW w:w="915" w:type="dxa"/>
            <w:shd w:val="clear" w:color="auto" w:fill="FFE599"/>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Moder</w:t>
            </w:r>
            <w:r>
              <w:rPr>
                <w:rFonts w:ascii="Times New Roman" w:eastAsia="Times New Roman" w:hAnsi="Times New Roman" w:cs="Times New Roman"/>
                <w:sz w:val="24"/>
                <w:szCs w:val="24"/>
              </w:rPr>
              <w:lastRenderedPageBreak/>
              <w:t>ate</w:t>
            </w:r>
          </w:p>
        </w:tc>
      </w:tr>
      <w:tr w:rsidR="00D461A5">
        <w:tc>
          <w:tcPr>
            <w:tcW w:w="1500" w:type="dxa"/>
            <w:shd w:val="clear" w:color="auto" w:fill="B6D7A8"/>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The government</w:t>
            </w:r>
          </w:p>
        </w:tc>
        <w:tc>
          <w:tcPr>
            <w:tcW w:w="1095" w:type="dxa"/>
            <w:shd w:val="clear" w:color="auto" w:fill="C9DAF8"/>
            <w:tcMar>
              <w:top w:w="100" w:type="dxa"/>
              <w:left w:w="100" w:type="dxa"/>
              <w:bottom w:w="100" w:type="dxa"/>
              <w:right w:w="100" w:type="dxa"/>
            </w:tcMar>
          </w:tcPr>
          <w:p w:rsidR="00D461A5" w:rsidRDefault="007503AC">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External</w:t>
            </w:r>
          </w:p>
        </w:tc>
        <w:tc>
          <w:tcPr>
            <w:tcW w:w="2355" w:type="dxa"/>
            <w:shd w:val="clear" w:color="auto" w:fill="D9D2E9"/>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Need safety, security and cost reduction in transport while maintaining local businesses</w:t>
            </w:r>
          </w:p>
        </w:tc>
        <w:tc>
          <w:tcPr>
            <w:tcW w:w="2175" w:type="dxa"/>
            <w:shd w:val="clear" w:color="auto" w:fill="D9D2E9"/>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declare and maintain laws and policies for convenience of both passengers and the railway authority.</w:t>
            </w:r>
          </w:p>
        </w:tc>
        <w:tc>
          <w:tcPr>
            <w:tcW w:w="960" w:type="dxa"/>
            <w:shd w:val="clear" w:color="auto" w:fill="DD7E6B"/>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915" w:type="dxa"/>
            <w:shd w:val="clear" w:color="auto" w:fill="DD7E6B"/>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r>
    </w:tbl>
    <w:p w:rsidR="00D461A5" w:rsidRDefault="007503AC">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1: Stakeholder identification of Crossrail project</w:t>
      </w:r>
    </w:p>
    <w:p w:rsidR="00D461A5" w:rsidRDefault="007503A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Inspired by Pracademy.co.uk, 2023)</w:t>
      </w:r>
    </w:p>
    <w:p w:rsidR="00D461A5" w:rsidRDefault="007503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stakeholder identification chart of the </w:t>
      </w:r>
      <w:r w:rsidR="00D465C7">
        <w:rPr>
          <w:rFonts w:ascii="Times New Roman" w:eastAsia="Times New Roman" w:hAnsi="Times New Roman" w:cs="Times New Roman"/>
          <w:sz w:val="24"/>
          <w:szCs w:val="24"/>
        </w:rPr>
        <w:t>Crossrail</w:t>
      </w:r>
      <w:r>
        <w:rPr>
          <w:rFonts w:ascii="Times New Roman" w:eastAsia="Times New Roman" w:hAnsi="Times New Roman" w:cs="Times New Roman"/>
          <w:sz w:val="24"/>
          <w:szCs w:val="24"/>
        </w:rPr>
        <w:t xml:space="preserve"> project, the CWC prioritises their stakeholders to ensure proper engagement. A stakeholder mapping matrix may provide a better view of Crossrail project stakeholders and their interests. </w:t>
      </w:r>
    </w:p>
    <w:p w:rsidR="00D461A5" w:rsidRDefault="007503A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drawing>
          <wp:inline distT="114300" distB="114300" distL="114300" distR="114300">
            <wp:extent cx="3995738" cy="441162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995738" cy="4411620"/>
                    </a:xfrm>
                    <a:prstGeom prst="rect">
                      <a:avLst/>
                    </a:prstGeom>
                    <a:ln/>
                  </pic:spPr>
                </pic:pic>
              </a:graphicData>
            </a:graphic>
          </wp:inline>
        </w:drawing>
      </w:r>
    </w:p>
    <w:p w:rsidR="00D461A5" w:rsidRDefault="007503AC">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Figure 1: Stakeholder mapping</w:t>
      </w:r>
    </w:p>
    <w:p w:rsidR="00D461A5" w:rsidRDefault="007503A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self-developed)</w:t>
      </w:r>
    </w:p>
    <w:p w:rsidR="00D461A5" w:rsidRDefault="007503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stakeholder matrix has been developed in two dimensions including interest in the project and influence of their power. Based on that the stakeholders have been divided into four categories, keeping satisfied, engaging and consulting, monitoring and keeping informed. In this case the government bodies and the local authorities, as well as the transport departments are the ones who should always be kept informed about the activities. Monitoring is done on passenger needs and city businesses as well as impacted communities to ensure the understanding of preferences. For the consideration of engagement and consultations the government, local authorities </w:t>
      </w:r>
      <w:r w:rsidR="00D465C7">
        <w:rPr>
          <w:rFonts w:ascii="Times New Roman" w:eastAsia="Times New Roman" w:hAnsi="Times New Roman" w:cs="Times New Roman"/>
          <w:sz w:val="24"/>
          <w:szCs w:val="24"/>
        </w:rPr>
        <w:t>and politicians</w:t>
      </w:r>
      <w:r>
        <w:rPr>
          <w:rFonts w:ascii="Times New Roman" w:eastAsia="Times New Roman" w:hAnsi="Times New Roman" w:cs="Times New Roman"/>
          <w:sz w:val="24"/>
          <w:szCs w:val="24"/>
        </w:rPr>
        <w:t xml:space="preserve"> are considered. Finally, stakeholders such as the employees, the transport authorities and the governments also have to be kept satisfied for proper completion </w:t>
      </w:r>
      <w:r w:rsidR="00D465C7">
        <w:rPr>
          <w:rFonts w:ascii="Times New Roman" w:eastAsia="Times New Roman" w:hAnsi="Times New Roman" w:cs="Times New Roman"/>
          <w:sz w:val="24"/>
          <w:szCs w:val="24"/>
        </w:rPr>
        <w:t>and running</w:t>
      </w:r>
      <w:r>
        <w:rPr>
          <w:rFonts w:ascii="Times New Roman" w:eastAsia="Times New Roman" w:hAnsi="Times New Roman" w:cs="Times New Roman"/>
          <w:sz w:val="24"/>
          <w:szCs w:val="24"/>
        </w:rPr>
        <w:t xml:space="preserve"> of the project.</w:t>
      </w:r>
    </w:p>
    <w:p w:rsidR="00D461A5" w:rsidRDefault="007503AC" w:rsidP="00D465C7">
      <w:pPr>
        <w:pStyle w:val="Heading2"/>
      </w:pPr>
      <w:bookmarkStart w:id="8" w:name="_Toc133514164"/>
      <w:r>
        <w:t>3.5 Project execution phases</w:t>
      </w:r>
      <w:bookmarkEnd w:id="8"/>
    </w:p>
    <w:p w:rsidR="00D461A5" w:rsidRDefault="007503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start of the actuarial Crossrail project actually occurred in December 2008. The real momentum of planning for the project however started in 2001. In December 2008, the lands for building the project were acquired and the phase planning initiated. At that time, such </w:t>
      </w:r>
      <w:r w:rsidR="00D465C7">
        <w:rPr>
          <w:rFonts w:ascii="Times New Roman" w:eastAsia="Times New Roman" w:hAnsi="Times New Roman" w:cs="Times New Roman"/>
          <w:sz w:val="24"/>
          <w:szCs w:val="24"/>
        </w:rPr>
        <w:t>a project</w:t>
      </w:r>
      <w:r>
        <w:rPr>
          <w:rFonts w:ascii="Times New Roman" w:eastAsia="Times New Roman" w:hAnsi="Times New Roman" w:cs="Times New Roman"/>
          <w:sz w:val="24"/>
          <w:szCs w:val="24"/>
        </w:rPr>
        <w:t xml:space="preserve"> was the most completed project in the </w:t>
      </w:r>
      <w:r w:rsidR="00D465C7">
        <w:rPr>
          <w:rFonts w:ascii="Times New Roman" w:eastAsia="Times New Roman" w:hAnsi="Times New Roman" w:cs="Times New Roman"/>
          <w:sz w:val="24"/>
          <w:szCs w:val="24"/>
        </w:rPr>
        <w:t>UK.</w:t>
      </w:r>
      <w:r>
        <w:rPr>
          <w:rFonts w:ascii="Times New Roman" w:eastAsia="Times New Roman" w:hAnsi="Times New Roman" w:cs="Times New Roman"/>
          <w:sz w:val="24"/>
          <w:szCs w:val="24"/>
        </w:rPr>
        <w:t xml:space="preserve"> In May, 2009, the formal start of the construction project was marked and Canary Wharf attached themselves in the project collaborating with the mayor of London and the rail minister (Tfl.gov.uk, 2023). The entire </w:t>
      </w:r>
      <w:r w:rsidR="00D465C7">
        <w:rPr>
          <w:rFonts w:ascii="Times New Roman" w:eastAsia="Times New Roman" w:hAnsi="Times New Roman" w:cs="Times New Roman"/>
          <w:sz w:val="24"/>
          <w:szCs w:val="24"/>
        </w:rPr>
        <w:t>Crossrail</w:t>
      </w:r>
      <w:r>
        <w:rPr>
          <w:rFonts w:ascii="Times New Roman" w:eastAsia="Times New Roman" w:hAnsi="Times New Roman" w:cs="Times New Roman"/>
          <w:sz w:val="24"/>
          <w:szCs w:val="24"/>
        </w:rPr>
        <w:t xml:space="preserve"> project compilation was expected to be completed in three phases. </w:t>
      </w:r>
    </w:p>
    <w:p w:rsidR="00D461A5" w:rsidRDefault="007503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project was initially announced with £14.8 billion revenue having 10 new stations and also connecting 30 existing network rail stations in the outer London area. Tunnelling for the project began in 2012 with eight </w:t>
      </w:r>
      <w:r w:rsidR="00D465C7">
        <w:rPr>
          <w:rFonts w:ascii="Times New Roman" w:eastAsia="Times New Roman" w:hAnsi="Times New Roman" w:cs="Times New Roman"/>
          <w:sz w:val="24"/>
          <w:szCs w:val="24"/>
        </w:rPr>
        <w:t>1,000 ton</w:t>
      </w:r>
      <w:r>
        <w:rPr>
          <w:rFonts w:ascii="Times New Roman" w:eastAsia="Times New Roman" w:hAnsi="Times New Roman" w:cs="Times New Roman"/>
          <w:sz w:val="24"/>
          <w:szCs w:val="24"/>
        </w:rPr>
        <w:t xml:space="preserve"> tunnelling machines. A total of 42 km of tunnel had to be completed, having 6.2 diameter of 6.2. The tunnelling process was completed entirely at Farringdon by May, 2015. A twin bore tunnel spanning 21 km was developed that expanded from Royal Oak in West London to the west end of the city and then split into two in the east London area (Barbourproductsearch.info, 2023).  They stretched towards north-east and south-east and towards </w:t>
      </w:r>
      <w:r w:rsidR="00D465C7">
        <w:rPr>
          <w:rFonts w:ascii="Times New Roman" w:eastAsia="Times New Roman" w:hAnsi="Times New Roman" w:cs="Times New Roman"/>
          <w:sz w:val="24"/>
          <w:szCs w:val="24"/>
        </w:rPr>
        <w:t>Pudding-mill Lane</w:t>
      </w:r>
      <w:r>
        <w:rPr>
          <w:rFonts w:ascii="Times New Roman" w:eastAsia="Times New Roman" w:hAnsi="Times New Roman" w:cs="Times New Roman"/>
          <w:sz w:val="24"/>
          <w:szCs w:val="24"/>
        </w:rPr>
        <w:t xml:space="preserve"> and Victoria dock respectively. The stations were about 250 to 300 metres in length and typically 30 metres under the ground level. </w:t>
      </w:r>
    </w:p>
    <w:p w:rsidR="00D461A5" w:rsidRDefault="007503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focus of the </w:t>
      </w:r>
      <w:r w:rsidR="00D465C7">
        <w:rPr>
          <w:rFonts w:ascii="Times New Roman" w:eastAsia="Times New Roman" w:hAnsi="Times New Roman" w:cs="Times New Roman"/>
          <w:sz w:val="24"/>
          <w:szCs w:val="24"/>
        </w:rPr>
        <w:t>Crossrail</w:t>
      </w:r>
      <w:r>
        <w:rPr>
          <w:rFonts w:ascii="Times New Roman" w:eastAsia="Times New Roman" w:hAnsi="Times New Roman" w:cs="Times New Roman"/>
          <w:sz w:val="24"/>
          <w:szCs w:val="24"/>
        </w:rPr>
        <w:t xml:space="preserve"> project was the phase 2 project was to be named the ‘Elizabeth line’. The line however was completed in 2016, inaugurated by HM Queen Elizabeth II. </w:t>
      </w:r>
      <w:r w:rsidR="00D465C7">
        <w:rPr>
          <w:rFonts w:ascii="Times New Roman" w:eastAsia="Times New Roman" w:hAnsi="Times New Roman" w:cs="Times New Roman"/>
          <w:sz w:val="24"/>
          <w:szCs w:val="24"/>
        </w:rPr>
        <w:t>However,</w:t>
      </w:r>
      <w:r>
        <w:rPr>
          <w:rFonts w:ascii="Times New Roman" w:eastAsia="Times New Roman" w:hAnsi="Times New Roman" w:cs="Times New Roman"/>
          <w:sz w:val="24"/>
          <w:szCs w:val="24"/>
        </w:rPr>
        <w:t xml:space="preserve"> the line was just opened and a full extension of the line was expected to be completed within 2022. After its opening in 2017, the services began to expand to west </w:t>
      </w:r>
      <w:r>
        <w:rPr>
          <w:rFonts w:ascii="Times New Roman" w:eastAsia="Times New Roman" w:hAnsi="Times New Roman" w:cs="Times New Roman"/>
          <w:sz w:val="24"/>
          <w:szCs w:val="24"/>
        </w:rPr>
        <w:lastRenderedPageBreak/>
        <w:t xml:space="preserve">of London. Lines between Paddington and Heathrow were started in the same project in 2018. This replaced the existing Heathrow Connect service and a part of the Great Western inner suburban service. Services between Paddington and Reading on the same line started in 2019. Within 2022, the line was fully opened with 10 stations (Tfl.gov.uk, 2023). This was considered the UK's most expensive archaeological construction programme. </w:t>
      </w:r>
    </w:p>
    <w:p w:rsidR="00D461A5" w:rsidRDefault="007503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Elizabeth line was developed keeping seven principles in mind, identity, clarity, consistency, inclusivity, sustainability, security and people focus. Recent reports of Evening Standards acknowledges that the </w:t>
      </w:r>
      <w:r w:rsidR="00D465C7">
        <w:rPr>
          <w:rFonts w:ascii="Times New Roman" w:eastAsia="Times New Roman" w:hAnsi="Times New Roman" w:cs="Times New Roman"/>
          <w:sz w:val="24"/>
          <w:szCs w:val="24"/>
        </w:rPr>
        <w:t>Crossrail</w:t>
      </w:r>
      <w:r>
        <w:rPr>
          <w:rFonts w:ascii="Times New Roman" w:eastAsia="Times New Roman" w:hAnsi="Times New Roman" w:cs="Times New Roman"/>
          <w:sz w:val="24"/>
          <w:szCs w:val="24"/>
        </w:rPr>
        <w:t xml:space="preserve"> project has been a game changer for Canary Wharf (Standard.co.uk,  2022). The finished project would give a 39-minute direct link to and from Heathrow airport. This would mean a great distance and time reduction for London’s traffic. </w:t>
      </w:r>
    </w:p>
    <w:p w:rsidR="00D461A5" w:rsidRDefault="007503AC" w:rsidP="00D465C7">
      <w:pPr>
        <w:pStyle w:val="Heading1"/>
      </w:pPr>
      <w:bookmarkStart w:id="9" w:name="_Toc133514165"/>
      <w:r>
        <w:t>4. Risk identification and management</w:t>
      </w:r>
      <w:bookmarkEnd w:id="9"/>
    </w:p>
    <w:p w:rsidR="00D461A5" w:rsidRDefault="007503AC" w:rsidP="00D465C7">
      <w:pPr>
        <w:pStyle w:val="Heading2"/>
      </w:pPr>
      <w:bookmarkStart w:id="10" w:name="_Toc133514166"/>
      <w:r>
        <w:t>4.1 Risk identification</w:t>
      </w:r>
      <w:bookmarkEnd w:id="10"/>
    </w:p>
    <w:p w:rsidR="00D461A5" w:rsidRDefault="007503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D465C7">
        <w:rPr>
          <w:rFonts w:ascii="Times New Roman" w:eastAsia="Times New Roman" w:hAnsi="Times New Roman" w:cs="Times New Roman"/>
          <w:sz w:val="24"/>
          <w:szCs w:val="24"/>
        </w:rPr>
        <w:t>Crossrail</w:t>
      </w:r>
      <w:r>
        <w:rPr>
          <w:rFonts w:ascii="Times New Roman" w:eastAsia="Times New Roman" w:hAnsi="Times New Roman" w:cs="Times New Roman"/>
          <w:sz w:val="24"/>
          <w:szCs w:val="24"/>
        </w:rPr>
        <w:t xml:space="preserve"> project, similar to any contraction project, has specific risks related to work practices and </w:t>
      </w:r>
      <w:r w:rsidR="00D465C7">
        <w:rPr>
          <w:rFonts w:ascii="Times New Roman" w:eastAsia="Times New Roman" w:hAnsi="Times New Roman" w:cs="Times New Roman"/>
          <w:sz w:val="24"/>
          <w:szCs w:val="24"/>
        </w:rPr>
        <w:t>business-related</w:t>
      </w:r>
      <w:r>
        <w:rPr>
          <w:rFonts w:ascii="Times New Roman" w:eastAsia="Times New Roman" w:hAnsi="Times New Roman" w:cs="Times New Roman"/>
          <w:sz w:val="24"/>
          <w:szCs w:val="24"/>
        </w:rPr>
        <w:t xml:space="preserve"> aspects. The risks identified in the project includes:</w:t>
      </w:r>
    </w:p>
    <w:p w:rsidR="00D461A5" w:rsidRDefault="007503AC">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Health and safety risks of the workers</w:t>
      </w:r>
    </w:p>
    <w:p w:rsidR="00D461A5" w:rsidRDefault="007503AC">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Funding and delivery related business risks</w:t>
      </w:r>
    </w:p>
    <w:p w:rsidR="00D461A5" w:rsidRDefault="007503AC">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Engineering and design related risks</w:t>
      </w:r>
    </w:p>
    <w:p w:rsidR="00D461A5" w:rsidRDefault="007503AC">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Logistics and interface related risks</w:t>
      </w:r>
    </w:p>
    <w:p w:rsidR="00D461A5" w:rsidRDefault="007503AC">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Environment-based risks</w:t>
      </w:r>
    </w:p>
    <w:p w:rsidR="00D461A5" w:rsidRDefault="007503AC">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Quality-based risks</w:t>
      </w:r>
    </w:p>
    <w:p w:rsidR="00D461A5" w:rsidRDefault="007503AC">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Business </w:t>
      </w:r>
      <w:r w:rsidR="00D465C7">
        <w:rPr>
          <w:rFonts w:ascii="Times New Roman" w:eastAsia="Times New Roman" w:hAnsi="Times New Roman" w:cs="Times New Roman"/>
          <w:sz w:val="24"/>
          <w:szCs w:val="24"/>
        </w:rPr>
        <w:t>continuation</w:t>
      </w:r>
      <w:r>
        <w:rPr>
          <w:rFonts w:ascii="Times New Roman" w:eastAsia="Times New Roman" w:hAnsi="Times New Roman" w:cs="Times New Roman"/>
          <w:sz w:val="24"/>
          <w:szCs w:val="24"/>
        </w:rPr>
        <w:t xml:space="preserve"> risks and</w:t>
      </w:r>
    </w:p>
    <w:p w:rsidR="00D461A5" w:rsidRDefault="007503AC">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Fraud and other security related risks (Learninglegacy.crossrail.co.uk, 2023).</w:t>
      </w:r>
    </w:p>
    <w:p w:rsidR="00D461A5" w:rsidRDefault="007503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an early stage, the industry recognized that identification and management of risks was critical for the success of the programme. </w:t>
      </w:r>
      <w:r w:rsidR="00D465C7">
        <w:rPr>
          <w:rFonts w:ascii="Times New Roman" w:eastAsia="Times New Roman" w:hAnsi="Times New Roman" w:cs="Times New Roman"/>
          <w:sz w:val="24"/>
          <w:szCs w:val="24"/>
        </w:rPr>
        <w:t>Thus,</w:t>
      </w:r>
      <w:r>
        <w:rPr>
          <w:rFonts w:ascii="Times New Roman" w:eastAsia="Times New Roman" w:hAnsi="Times New Roman" w:cs="Times New Roman"/>
          <w:sz w:val="24"/>
          <w:szCs w:val="24"/>
        </w:rPr>
        <w:t xml:space="preserve"> for an early identification and management of risks three core objectives were taken. The first objective was to rescue the likelihood of potential events and consequences that could have a negative effect on the project. The second objective was to provide assurance to both external and internal stakeholders for better management of the risks (Learninglegacy.crossrail.co.uk, 2023). The third objective was to improve the </w:t>
      </w:r>
      <w:r w:rsidR="00D465C7">
        <w:rPr>
          <w:rFonts w:ascii="Times New Roman" w:eastAsia="Times New Roman" w:hAnsi="Times New Roman" w:cs="Times New Roman"/>
          <w:sz w:val="24"/>
          <w:szCs w:val="24"/>
        </w:rPr>
        <w:t>decision-making</w:t>
      </w:r>
      <w:r>
        <w:rPr>
          <w:rFonts w:ascii="Times New Roman" w:eastAsia="Times New Roman" w:hAnsi="Times New Roman" w:cs="Times New Roman"/>
          <w:sz w:val="24"/>
          <w:szCs w:val="24"/>
        </w:rPr>
        <w:t xml:space="preserve"> process, planning and understanding all uncertainties. </w:t>
      </w:r>
    </w:p>
    <w:p w:rsidR="00D461A5" w:rsidRDefault="007503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per a global business report, the Crossrail project faced bad decisions and poor </w:t>
      </w:r>
      <w:r w:rsidR="00D465C7">
        <w:rPr>
          <w:rFonts w:ascii="Times New Roman" w:eastAsia="Times New Roman" w:hAnsi="Times New Roman" w:cs="Times New Roman"/>
          <w:sz w:val="24"/>
          <w:szCs w:val="24"/>
        </w:rPr>
        <w:t>planning-based</w:t>
      </w:r>
      <w:r>
        <w:rPr>
          <w:rFonts w:ascii="Times New Roman" w:eastAsia="Times New Roman" w:hAnsi="Times New Roman" w:cs="Times New Roman"/>
          <w:sz w:val="24"/>
          <w:szCs w:val="24"/>
        </w:rPr>
        <w:t xml:space="preserve"> risks. Published in 2019, the report says that the National Audit Office (NAO) criticised the </w:t>
      </w:r>
      <w:r w:rsidR="00D465C7">
        <w:rPr>
          <w:rFonts w:ascii="Times New Roman" w:eastAsia="Times New Roman" w:hAnsi="Times New Roman" w:cs="Times New Roman"/>
          <w:sz w:val="24"/>
          <w:szCs w:val="24"/>
        </w:rPr>
        <w:t>Crossrail</w:t>
      </w:r>
      <w:r>
        <w:rPr>
          <w:rFonts w:ascii="Times New Roman" w:eastAsia="Times New Roman" w:hAnsi="Times New Roman" w:cs="Times New Roman"/>
          <w:sz w:val="24"/>
          <w:szCs w:val="24"/>
        </w:rPr>
        <w:t xml:space="preserve"> project for poor planning and bad decision making (Globalconstructionreview.com, 2019). The report said that due to poor planning and designing the costs of the 36 main contracts bumped into £2.5bn within a period between </w:t>
      </w:r>
      <w:r>
        <w:rPr>
          <w:rFonts w:ascii="Times New Roman" w:eastAsia="Times New Roman" w:hAnsi="Times New Roman" w:cs="Times New Roman"/>
          <w:sz w:val="24"/>
          <w:szCs w:val="24"/>
        </w:rPr>
        <w:lastRenderedPageBreak/>
        <w:t xml:space="preserve">2013 and 2018. Unforeseen clashes were seen between contractors working on different stations resulting in sudden system design changes leading to increase of costs. Other than that, the project failed to produce a detailed delivery plan by expected time in 2018. </w:t>
      </w:r>
      <w:r w:rsidR="00D465C7">
        <w:rPr>
          <w:rFonts w:ascii="Times New Roman" w:eastAsia="Times New Roman" w:hAnsi="Times New Roman" w:cs="Times New Roman"/>
          <w:sz w:val="24"/>
          <w:szCs w:val="24"/>
        </w:rPr>
        <w:t>Thus,</w:t>
      </w:r>
      <w:r>
        <w:rPr>
          <w:rFonts w:ascii="Times New Roman" w:eastAsia="Times New Roman" w:hAnsi="Times New Roman" w:cs="Times New Roman"/>
          <w:sz w:val="24"/>
          <w:szCs w:val="24"/>
        </w:rPr>
        <w:t xml:space="preserve"> being a large project, several drawbacks and risks were seen. </w:t>
      </w:r>
    </w:p>
    <w:p w:rsidR="00D461A5" w:rsidRDefault="007503AC" w:rsidP="00D465C7">
      <w:pPr>
        <w:pStyle w:val="Heading2"/>
      </w:pPr>
      <w:bookmarkStart w:id="11" w:name="_Toc133514167"/>
      <w:r>
        <w:t>4.2 Risk register</w:t>
      </w:r>
      <w:bookmarkEnd w:id="11"/>
    </w:p>
    <w:tbl>
      <w:tblPr>
        <w:tblStyle w:val="a0"/>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335"/>
        <w:gridCol w:w="795"/>
        <w:gridCol w:w="1620"/>
        <w:gridCol w:w="735"/>
        <w:gridCol w:w="750"/>
        <w:gridCol w:w="2640"/>
        <w:gridCol w:w="1155"/>
      </w:tblGrid>
      <w:tr w:rsidR="00D461A5">
        <w:tc>
          <w:tcPr>
            <w:tcW w:w="1335" w:type="dxa"/>
            <w:shd w:val="clear" w:color="auto" w:fill="9FC5E8"/>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Risk</w:t>
            </w:r>
          </w:p>
        </w:tc>
        <w:tc>
          <w:tcPr>
            <w:tcW w:w="795" w:type="dxa"/>
            <w:shd w:val="clear" w:color="auto" w:fill="9FC5E8"/>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Category</w:t>
            </w:r>
          </w:p>
        </w:tc>
        <w:tc>
          <w:tcPr>
            <w:tcW w:w="1620" w:type="dxa"/>
            <w:shd w:val="clear" w:color="auto" w:fill="9FC5E8"/>
            <w:tcMar>
              <w:top w:w="100" w:type="dxa"/>
              <w:left w:w="100" w:type="dxa"/>
              <w:bottom w:w="100" w:type="dxa"/>
              <w:right w:w="100" w:type="dxa"/>
            </w:tcMar>
          </w:tcPr>
          <w:p w:rsidR="00D461A5" w:rsidRDefault="007503AC">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Details</w:t>
            </w:r>
          </w:p>
        </w:tc>
        <w:tc>
          <w:tcPr>
            <w:tcW w:w="735" w:type="dxa"/>
            <w:shd w:val="clear" w:color="auto" w:fill="9FC5E8"/>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Severity</w:t>
            </w:r>
          </w:p>
        </w:tc>
        <w:tc>
          <w:tcPr>
            <w:tcW w:w="750" w:type="dxa"/>
            <w:shd w:val="clear" w:color="auto" w:fill="9FC5E8"/>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Impact</w:t>
            </w:r>
          </w:p>
        </w:tc>
        <w:tc>
          <w:tcPr>
            <w:tcW w:w="2640" w:type="dxa"/>
            <w:shd w:val="clear" w:color="auto" w:fill="9FC5E8"/>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Management</w:t>
            </w:r>
          </w:p>
        </w:tc>
        <w:tc>
          <w:tcPr>
            <w:tcW w:w="1155" w:type="dxa"/>
            <w:shd w:val="clear" w:color="auto" w:fill="9FC5E8"/>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Responsible stakeholders</w:t>
            </w:r>
          </w:p>
        </w:tc>
      </w:tr>
      <w:tr w:rsidR="00D461A5">
        <w:tc>
          <w:tcPr>
            <w:tcW w:w="1335" w:type="dxa"/>
            <w:shd w:val="clear" w:color="auto" w:fill="C9DAF8"/>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Health and safety risks of the workers</w:t>
            </w:r>
          </w:p>
        </w:tc>
        <w:tc>
          <w:tcPr>
            <w:tcW w:w="795" w:type="dxa"/>
            <w:shd w:val="clear" w:color="auto" w:fill="C9DAF8"/>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Legal risks</w:t>
            </w:r>
          </w:p>
        </w:tc>
        <w:tc>
          <w:tcPr>
            <w:tcW w:w="1620" w:type="dxa"/>
            <w:shd w:val="clear" w:color="auto" w:fill="D9D2E9"/>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Workers can get injured due to faulty machinery and platforms</w:t>
            </w:r>
          </w:p>
        </w:tc>
        <w:tc>
          <w:tcPr>
            <w:tcW w:w="735" w:type="dxa"/>
            <w:shd w:val="clear" w:color="auto" w:fill="EA9999"/>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750" w:type="dxa"/>
            <w:shd w:val="clear" w:color="auto" w:fill="FFE599"/>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Moderate</w:t>
            </w:r>
          </w:p>
        </w:tc>
        <w:tc>
          <w:tcPr>
            <w:tcW w:w="2640" w:type="dxa"/>
            <w:shd w:val="clear" w:color="auto" w:fill="D9D2E9"/>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Checking all the instruments and providing educational leadership in the operations. Determining better instrumental standards</w:t>
            </w:r>
          </w:p>
        </w:tc>
        <w:tc>
          <w:tcPr>
            <w:tcW w:w="1155" w:type="dxa"/>
            <w:shd w:val="clear" w:color="auto" w:fill="D9D2E9"/>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Government, local authorities, managers</w:t>
            </w:r>
          </w:p>
        </w:tc>
      </w:tr>
      <w:tr w:rsidR="00D461A5">
        <w:tc>
          <w:tcPr>
            <w:tcW w:w="1335" w:type="dxa"/>
            <w:shd w:val="clear" w:color="auto" w:fill="C9DAF8"/>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Funding and delivery related business risks</w:t>
            </w:r>
          </w:p>
        </w:tc>
        <w:tc>
          <w:tcPr>
            <w:tcW w:w="795" w:type="dxa"/>
            <w:shd w:val="clear" w:color="auto" w:fill="C9DAF8"/>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Financial risks</w:t>
            </w:r>
          </w:p>
        </w:tc>
        <w:tc>
          <w:tcPr>
            <w:tcW w:w="1620" w:type="dxa"/>
            <w:shd w:val="clear" w:color="auto" w:fill="D9D2E9"/>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Planned funding may fall short due to disasters and delivery of project on time may not be possible</w:t>
            </w:r>
          </w:p>
        </w:tc>
        <w:tc>
          <w:tcPr>
            <w:tcW w:w="735" w:type="dxa"/>
            <w:shd w:val="clear" w:color="auto" w:fill="FFE599"/>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Moderate</w:t>
            </w:r>
          </w:p>
        </w:tc>
        <w:tc>
          <w:tcPr>
            <w:tcW w:w="750" w:type="dxa"/>
            <w:shd w:val="clear" w:color="auto" w:fill="EA9999"/>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640" w:type="dxa"/>
            <w:shd w:val="clear" w:color="auto" w:fill="D9D2E9"/>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Proper financial tracking in all parts of the project is essential in order to develop financial competence and in-time project delivery</w:t>
            </w:r>
          </w:p>
        </w:tc>
        <w:tc>
          <w:tcPr>
            <w:tcW w:w="1155" w:type="dxa"/>
            <w:shd w:val="clear" w:color="auto" w:fill="D9D2E9"/>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Financial managers, supply chain managers</w:t>
            </w:r>
          </w:p>
        </w:tc>
      </w:tr>
      <w:tr w:rsidR="00D461A5">
        <w:tc>
          <w:tcPr>
            <w:tcW w:w="1335" w:type="dxa"/>
            <w:shd w:val="clear" w:color="auto" w:fill="C9DAF8"/>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Engineering and design related risks</w:t>
            </w:r>
          </w:p>
        </w:tc>
        <w:tc>
          <w:tcPr>
            <w:tcW w:w="795" w:type="dxa"/>
            <w:shd w:val="clear" w:color="auto" w:fill="C9DAF8"/>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Technological risks</w:t>
            </w:r>
          </w:p>
        </w:tc>
        <w:tc>
          <w:tcPr>
            <w:tcW w:w="1620" w:type="dxa"/>
            <w:shd w:val="clear" w:color="auto" w:fill="D9D2E9"/>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Instruments used may falter and design of the operations may not be adequate</w:t>
            </w:r>
          </w:p>
        </w:tc>
        <w:tc>
          <w:tcPr>
            <w:tcW w:w="735" w:type="dxa"/>
            <w:shd w:val="clear" w:color="auto" w:fill="EA9999"/>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750" w:type="dxa"/>
            <w:shd w:val="clear" w:color="auto" w:fill="EA9999"/>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640" w:type="dxa"/>
            <w:shd w:val="clear" w:color="auto" w:fill="D9D2E9"/>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Multiple </w:t>
            </w:r>
            <w:r w:rsidR="00D465C7">
              <w:rPr>
                <w:rFonts w:ascii="Times New Roman" w:eastAsia="Times New Roman" w:hAnsi="Times New Roman" w:cs="Times New Roman"/>
                <w:sz w:val="24"/>
                <w:szCs w:val="24"/>
              </w:rPr>
              <w:t>team-based</w:t>
            </w:r>
            <w:r>
              <w:rPr>
                <w:rFonts w:ascii="Times New Roman" w:eastAsia="Times New Roman" w:hAnsi="Times New Roman" w:cs="Times New Roman"/>
                <w:sz w:val="24"/>
                <w:szCs w:val="24"/>
              </w:rPr>
              <w:t xml:space="preserve"> evaluation of planning and blueprint development of the work should be considered. Designs should be double-checked </w:t>
            </w:r>
            <w:r>
              <w:rPr>
                <w:rFonts w:ascii="Times New Roman" w:eastAsia="Times New Roman" w:hAnsi="Times New Roman" w:cs="Times New Roman"/>
                <w:sz w:val="24"/>
                <w:szCs w:val="24"/>
              </w:rPr>
              <w:lastRenderedPageBreak/>
              <w:t>thoroughly.</w:t>
            </w:r>
          </w:p>
        </w:tc>
        <w:tc>
          <w:tcPr>
            <w:tcW w:w="1155" w:type="dxa"/>
            <w:shd w:val="clear" w:color="auto" w:fill="D9D2E9"/>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Contractors, engineers</w:t>
            </w:r>
          </w:p>
        </w:tc>
      </w:tr>
      <w:tr w:rsidR="00D461A5">
        <w:tc>
          <w:tcPr>
            <w:tcW w:w="1335" w:type="dxa"/>
            <w:shd w:val="clear" w:color="auto" w:fill="C9DAF8"/>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Logistics and interface related risks</w:t>
            </w:r>
          </w:p>
        </w:tc>
        <w:tc>
          <w:tcPr>
            <w:tcW w:w="795" w:type="dxa"/>
            <w:shd w:val="clear" w:color="auto" w:fill="C9DAF8"/>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Technical risks</w:t>
            </w:r>
          </w:p>
        </w:tc>
        <w:tc>
          <w:tcPr>
            <w:tcW w:w="1620" w:type="dxa"/>
            <w:shd w:val="clear" w:color="auto" w:fill="D9D2E9"/>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Supply chain might be disrupted due to conditions such as the pandemic </w:t>
            </w:r>
          </w:p>
        </w:tc>
        <w:tc>
          <w:tcPr>
            <w:tcW w:w="735" w:type="dxa"/>
            <w:shd w:val="clear" w:color="auto" w:fill="B6D7A8"/>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750" w:type="dxa"/>
            <w:shd w:val="clear" w:color="auto" w:fill="B6D7A8"/>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2640" w:type="dxa"/>
            <w:shd w:val="clear" w:color="auto" w:fill="D9D2E9"/>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Constant monitoring of logistics should be considered along with thorough checking of steps in the supply ch</w:t>
            </w:r>
            <w:r w:rsidR="00D465C7">
              <w:rPr>
                <w:rFonts w:ascii="Times New Roman" w:eastAsia="Times New Roman" w:hAnsi="Times New Roman" w:cs="Times New Roman"/>
                <w:sz w:val="24"/>
                <w:szCs w:val="24"/>
              </w:rPr>
              <w:t>ain</w:t>
            </w:r>
            <w:r>
              <w:rPr>
                <w:rFonts w:ascii="Times New Roman" w:eastAsia="Times New Roman" w:hAnsi="Times New Roman" w:cs="Times New Roman"/>
                <w:sz w:val="24"/>
                <w:szCs w:val="24"/>
              </w:rPr>
              <w:t xml:space="preserve"> to reduce effort and resources.</w:t>
            </w:r>
          </w:p>
        </w:tc>
        <w:tc>
          <w:tcPr>
            <w:tcW w:w="1155" w:type="dxa"/>
            <w:shd w:val="clear" w:color="auto" w:fill="D9D2E9"/>
            <w:tcMar>
              <w:top w:w="100" w:type="dxa"/>
              <w:left w:w="100" w:type="dxa"/>
              <w:bottom w:w="100" w:type="dxa"/>
              <w:right w:w="100" w:type="dxa"/>
            </w:tcMar>
          </w:tcPr>
          <w:p w:rsidR="00D461A5" w:rsidRDefault="007503AC">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Supply chain managers</w:t>
            </w:r>
          </w:p>
          <w:p w:rsidR="00D461A5" w:rsidRDefault="00D461A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r>
      <w:tr w:rsidR="00D461A5">
        <w:tc>
          <w:tcPr>
            <w:tcW w:w="1335" w:type="dxa"/>
            <w:shd w:val="clear" w:color="auto" w:fill="C9DAF8"/>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Environment-based risks</w:t>
            </w:r>
          </w:p>
        </w:tc>
        <w:tc>
          <w:tcPr>
            <w:tcW w:w="795" w:type="dxa"/>
            <w:shd w:val="clear" w:color="auto" w:fill="C9DAF8"/>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Strategic risk</w:t>
            </w:r>
          </w:p>
        </w:tc>
        <w:tc>
          <w:tcPr>
            <w:tcW w:w="1620" w:type="dxa"/>
            <w:shd w:val="clear" w:color="auto" w:fill="D9D2E9"/>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Sudden environmental challenges such as the pandemic can hamper the workflow.</w:t>
            </w:r>
          </w:p>
        </w:tc>
        <w:tc>
          <w:tcPr>
            <w:tcW w:w="735" w:type="dxa"/>
            <w:shd w:val="clear" w:color="auto" w:fill="B6D7A8"/>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750" w:type="dxa"/>
            <w:shd w:val="clear" w:color="auto" w:fill="FFE599"/>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Moderate </w:t>
            </w:r>
          </w:p>
        </w:tc>
        <w:tc>
          <w:tcPr>
            <w:tcW w:w="2640" w:type="dxa"/>
            <w:shd w:val="clear" w:color="auto" w:fill="D9D2E9"/>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Alternative solutions of operations in times of environmental disasters should be considered and back-up plans for a safe work continuation should be accounted for. </w:t>
            </w:r>
          </w:p>
        </w:tc>
        <w:tc>
          <w:tcPr>
            <w:tcW w:w="1155" w:type="dxa"/>
            <w:shd w:val="clear" w:color="auto" w:fill="D9D2E9"/>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Government, local authority, contactors</w:t>
            </w:r>
          </w:p>
        </w:tc>
      </w:tr>
      <w:tr w:rsidR="00D461A5">
        <w:tc>
          <w:tcPr>
            <w:tcW w:w="1335" w:type="dxa"/>
            <w:shd w:val="clear" w:color="auto" w:fill="C9DAF8"/>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Quality-based risks</w:t>
            </w:r>
          </w:p>
        </w:tc>
        <w:tc>
          <w:tcPr>
            <w:tcW w:w="795" w:type="dxa"/>
            <w:shd w:val="clear" w:color="auto" w:fill="C9DAF8"/>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Competence risk</w:t>
            </w:r>
          </w:p>
        </w:tc>
        <w:tc>
          <w:tcPr>
            <w:tcW w:w="1620" w:type="dxa"/>
            <w:shd w:val="clear" w:color="auto" w:fill="D9D2E9"/>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qualities of the required raw materials might not be as expected due to unavailability of proper resources</w:t>
            </w:r>
          </w:p>
        </w:tc>
        <w:tc>
          <w:tcPr>
            <w:tcW w:w="735" w:type="dxa"/>
            <w:shd w:val="clear" w:color="auto" w:fill="FFE599"/>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Moderate</w:t>
            </w:r>
          </w:p>
        </w:tc>
        <w:tc>
          <w:tcPr>
            <w:tcW w:w="750" w:type="dxa"/>
            <w:shd w:val="clear" w:color="auto" w:fill="EA9999"/>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640" w:type="dxa"/>
            <w:shd w:val="clear" w:color="auto" w:fill="D9D2E9"/>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quality of each of the materials should be thoroughly checked before usage and only </w:t>
            </w:r>
            <w:r w:rsidR="00D465C7">
              <w:rPr>
                <w:rFonts w:ascii="Times New Roman" w:eastAsia="Times New Roman" w:hAnsi="Times New Roman" w:cs="Times New Roman"/>
                <w:sz w:val="24"/>
                <w:szCs w:val="24"/>
              </w:rPr>
              <w:t>high-quality</w:t>
            </w:r>
            <w:r>
              <w:rPr>
                <w:rFonts w:ascii="Times New Roman" w:eastAsia="Times New Roman" w:hAnsi="Times New Roman" w:cs="Times New Roman"/>
                <w:sz w:val="24"/>
                <w:szCs w:val="24"/>
              </w:rPr>
              <w:t xml:space="preserve"> materials are scheduled to be subjected. Material quality standards should be set for the project as well.</w:t>
            </w:r>
          </w:p>
        </w:tc>
        <w:tc>
          <w:tcPr>
            <w:tcW w:w="1155" w:type="dxa"/>
            <w:shd w:val="clear" w:color="auto" w:fill="D9D2E9"/>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Engineers, managers</w:t>
            </w:r>
          </w:p>
        </w:tc>
      </w:tr>
      <w:tr w:rsidR="00D461A5">
        <w:tc>
          <w:tcPr>
            <w:tcW w:w="1335" w:type="dxa"/>
            <w:shd w:val="clear" w:color="auto" w:fill="C9DAF8"/>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Business continuition risks</w:t>
            </w:r>
          </w:p>
        </w:tc>
        <w:tc>
          <w:tcPr>
            <w:tcW w:w="795" w:type="dxa"/>
            <w:shd w:val="clear" w:color="auto" w:fill="C9DAF8"/>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Technical risk</w:t>
            </w:r>
          </w:p>
        </w:tc>
        <w:tc>
          <w:tcPr>
            <w:tcW w:w="1620" w:type="dxa"/>
            <w:shd w:val="clear" w:color="auto" w:fill="D9D2E9"/>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individual contractors may not agree on same methods </w:t>
            </w:r>
            <w:r>
              <w:rPr>
                <w:rFonts w:ascii="Times New Roman" w:eastAsia="Times New Roman" w:hAnsi="Times New Roman" w:cs="Times New Roman"/>
                <w:sz w:val="24"/>
                <w:szCs w:val="24"/>
              </w:rPr>
              <w:lastRenderedPageBreak/>
              <w:t>making a rise in conflict in the work</w:t>
            </w:r>
          </w:p>
        </w:tc>
        <w:tc>
          <w:tcPr>
            <w:tcW w:w="735" w:type="dxa"/>
            <w:shd w:val="clear" w:color="auto" w:fill="B6D7A8"/>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Low</w:t>
            </w:r>
          </w:p>
        </w:tc>
        <w:tc>
          <w:tcPr>
            <w:tcW w:w="750" w:type="dxa"/>
            <w:shd w:val="clear" w:color="auto" w:fill="FFE599"/>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Moderate</w:t>
            </w:r>
          </w:p>
        </w:tc>
        <w:tc>
          <w:tcPr>
            <w:tcW w:w="2640" w:type="dxa"/>
            <w:shd w:val="clear" w:color="auto" w:fill="D9D2E9"/>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the tasks should be categorised and a connection between all tasks should be set while a common supervisor is assigned. A feedback </w:t>
            </w:r>
            <w:r>
              <w:rPr>
                <w:rFonts w:ascii="Times New Roman" w:eastAsia="Times New Roman" w:hAnsi="Times New Roman" w:cs="Times New Roman"/>
                <w:sz w:val="24"/>
                <w:szCs w:val="24"/>
              </w:rPr>
              <w:lastRenderedPageBreak/>
              <w:t>communication between each and every process is essential.</w:t>
            </w:r>
          </w:p>
        </w:tc>
        <w:tc>
          <w:tcPr>
            <w:tcW w:w="1155" w:type="dxa"/>
            <w:shd w:val="clear" w:color="auto" w:fill="D9D2E9"/>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Managers, workers</w:t>
            </w:r>
          </w:p>
        </w:tc>
      </w:tr>
      <w:tr w:rsidR="00D461A5">
        <w:tc>
          <w:tcPr>
            <w:tcW w:w="1335" w:type="dxa"/>
            <w:shd w:val="clear" w:color="auto" w:fill="C9DAF8"/>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Fraud and other security related risks</w:t>
            </w:r>
          </w:p>
        </w:tc>
        <w:tc>
          <w:tcPr>
            <w:tcW w:w="795" w:type="dxa"/>
            <w:shd w:val="clear" w:color="auto" w:fill="C9DAF8"/>
            <w:tcMar>
              <w:top w:w="100" w:type="dxa"/>
              <w:left w:w="100" w:type="dxa"/>
              <w:bottom w:w="100" w:type="dxa"/>
              <w:right w:w="100" w:type="dxa"/>
            </w:tcMar>
          </w:tcPr>
          <w:p w:rsidR="00D461A5" w:rsidRDefault="007503AC">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Competence risk</w:t>
            </w:r>
          </w:p>
        </w:tc>
        <w:tc>
          <w:tcPr>
            <w:tcW w:w="1620" w:type="dxa"/>
            <w:shd w:val="clear" w:color="auto" w:fill="D9D2E9"/>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Fraud can occur with delivery of particular products, financial miscalculations and several other services.</w:t>
            </w:r>
          </w:p>
        </w:tc>
        <w:tc>
          <w:tcPr>
            <w:tcW w:w="735" w:type="dxa"/>
            <w:shd w:val="clear" w:color="auto" w:fill="FFE599"/>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Moderate</w:t>
            </w:r>
          </w:p>
        </w:tc>
        <w:tc>
          <w:tcPr>
            <w:tcW w:w="750" w:type="dxa"/>
            <w:shd w:val="clear" w:color="auto" w:fill="EA9999"/>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640" w:type="dxa"/>
            <w:shd w:val="clear" w:color="auto" w:fill="D9D2E9"/>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minimise fraud, a systematic approach of monitoring and strict regulation creation is essential. Security in the workplace schedule can be increased with regular physical and digital checking </w:t>
            </w:r>
            <w:r w:rsidR="00D465C7">
              <w:rPr>
                <w:rFonts w:ascii="Times New Roman" w:eastAsia="Times New Roman" w:hAnsi="Times New Roman" w:cs="Times New Roman"/>
                <w:sz w:val="24"/>
                <w:szCs w:val="24"/>
              </w:rPr>
              <w:t>of work</w:t>
            </w:r>
            <w:r>
              <w:rPr>
                <w:rFonts w:ascii="Times New Roman" w:eastAsia="Times New Roman" w:hAnsi="Times New Roman" w:cs="Times New Roman"/>
                <w:sz w:val="24"/>
                <w:szCs w:val="24"/>
              </w:rPr>
              <w:t>.</w:t>
            </w:r>
          </w:p>
        </w:tc>
        <w:tc>
          <w:tcPr>
            <w:tcW w:w="1155" w:type="dxa"/>
            <w:shd w:val="clear" w:color="auto" w:fill="D9D2E9"/>
            <w:tcMar>
              <w:top w:w="100" w:type="dxa"/>
              <w:left w:w="100" w:type="dxa"/>
              <w:bottom w:w="100" w:type="dxa"/>
              <w:right w:w="100" w:type="dxa"/>
            </w:tcMar>
          </w:tcPr>
          <w:p w:rsidR="00D461A5" w:rsidRDefault="007503AC">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Contractors, managers.</w:t>
            </w:r>
          </w:p>
        </w:tc>
      </w:tr>
    </w:tbl>
    <w:p w:rsidR="00D461A5" w:rsidRDefault="007503AC">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2: Risk register</w:t>
      </w:r>
    </w:p>
    <w:p w:rsidR="00D461A5" w:rsidRDefault="007503A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465C7">
        <w:rPr>
          <w:rFonts w:ascii="Times New Roman" w:eastAsia="Times New Roman" w:hAnsi="Times New Roman" w:cs="Times New Roman"/>
          <w:sz w:val="24"/>
          <w:szCs w:val="24"/>
        </w:rPr>
        <w:t>Source</w:t>
      </w:r>
      <w:r>
        <w:rPr>
          <w:rFonts w:ascii="Times New Roman" w:eastAsia="Times New Roman" w:hAnsi="Times New Roman" w:cs="Times New Roman"/>
          <w:sz w:val="24"/>
          <w:szCs w:val="24"/>
        </w:rPr>
        <w:t>: delf-developed)</w:t>
      </w:r>
    </w:p>
    <w:p w:rsidR="00D461A5" w:rsidRDefault="007503AC" w:rsidP="00D465C7">
      <w:pPr>
        <w:pStyle w:val="Heading2"/>
      </w:pPr>
      <w:bookmarkStart w:id="12" w:name="_Toc133514168"/>
      <w:r>
        <w:t>4.3 Sustainable risk management recommendations</w:t>
      </w:r>
      <w:bookmarkEnd w:id="12"/>
    </w:p>
    <w:p w:rsidR="00D461A5" w:rsidRDefault="007503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risks identified are all risks seen in Crossrail project implementation. Potential solutions of these risks thus may also be similar with </w:t>
      </w:r>
      <w:r w:rsidR="00D465C7">
        <w:rPr>
          <w:rFonts w:ascii="Times New Roman" w:eastAsia="Times New Roman" w:hAnsi="Times New Roman" w:cs="Times New Roman"/>
          <w:sz w:val="24"/>
          <w:szCs w:val="24"/>
        </w:rPr>
        <w:t>Crossrail’s</w:t>
      </w:r>
      <w:r>
        <w:rPr>
          <w:rFonts w:ascii="Times New Roman" w:eastAsia="Times New Roman" w:hAnsi="Times New Roman" w:cs="Times New Roman"/>
          <w:sz w:val="24"/>
          <w:szCs w:val="24"/>
        </w:rPr>
        <w:t xml:space="preserve"> own consideration of mitigating these risks. In terms of </w:t>
      </w:r>
      <w:r w:rsidR="00D465C7">
        <w:rPr>
          <w:rFonts w:ascii="Times New Roman" w:eastAsia="Times New Roman" w:hAnsi="Times New Roman" w:cs="Times New Roman"/>
          <w:sz w:val="24"/>
          <w:szCs w:val="24"/>
        </w:rPr>
        <w:t>health-related</w:t>
      </w:r>
      <w:r>
        <w:rPr>
          <w:rFonts w:ascii="Times New Roman" w:eastAsia="Times New Roman" w:hAnsi="Times New Roman" w:cs="Times New Roman"/>
          <w:sz w:val="24"/>
          <w:szCs w:val="24"/>
        </w:rPr>
        <w:t xml:space="preserve"> risk mitigation, first of all the workers can be given insurance support to cover their injury mitigation. They can provide health insurance benefits to their workers in case of unprecedented and sudden health risks occurring at the workplace (Campo et al. 2020). Other than that, the </w:t>
      </w:r>
      <w:r w:rsidR="00D465C7">
        <w:rPr>
          <w:rFonts w:ascii="Times New Roman" w:eastAsia="Times New Roman" w:hAnsi="Times New Roman" w:cs="Times New Roman"/>
          <w:sz w:val="24"/>
          <w:szCs w:val="24"/>
        </w:rPr>
        <w:t>Crossrail</w:t>
      </w:r>
      <w:r>
        <w:rPr>
          <w:rFonts w:ascii="Times New Roman" w:eastAsia="Times New Roman" w:hAnsi="Times New Roman" w:cs="Times New Roman"/>
          <w:sz w:val="24"/>
          <w:szCs w:val="24"/>
        </w:rPr>
        <w:t xml:space="preserve"> project has to primarily rectify all the causes of injury risks such as faulty machinery and platforming related risks and maintain the quality of the items to avoid such risks in the first place.</w:t>
      </w:r>
    </w:p>
    <w:p w:rsidR="00D461A5" w:rsidRDefault="007503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such a huge project, funding acquisition, distribution and usage related risks are bound to occur. A news report discussed in an early discussion shows that the </w:t>
      </w:r>
      <w:r w:rsidR="00D465C7">
        <w:rPr>
          <w:rFonts w:ascii="Times New Roman" w:eastAsia="Times New Roman" w:hAnsi="Times New Roman" w:cs="Times New Roman"/>
          <w:sz w:val="24"/>
          <w:szCs w:val="24"/>
        </w:rPr>
        <w:t>Crossrail</w:t>
      </w:r>
      <w:r>
        <w:rPr>
          <w:rFonts w:ascii="Times New Roman" w:eastAsia="Times New Roman" w:hAnsi="Times New Roman" w:cs="Times New Roman"/>
          <w:sz w:val="24"/>
          <w:szCs w:val="24"/>
        </w:rPr>
        <w:t xml:space="preserve"> project has already been criticised due to such concerns where a sudden increase of funds was to be made due to incompetence (Globalconstructionreview.com, 2019). In this case, using financial software to keep track of all the fund allocations </w:t>
      </w:r>
      <w:r w:rsidR="00D465C7">
        <w:rPr>
          <w:rFonts w:ascii="Times New Roman" w:eastAsia="Times New Roman" w:hAnsi="Times New Roman" w:cs="Times New Roman"/>
          <w:sz w:val="24"/>
          <w:szCs w:val="24"/>
        </w:rPr>
        <w:t>can prove</w:t>
      </w:r>
      <w:r>
        <w:rPr>
          <w:rFonts w:ascii="Times New Roman" w:eastAsia="Times New Roman" w:hAnsi="Times New Roman" w:cs="Times New Roman"/>
          <w:sz w:val="24"/>
          <w:szCs w:val="24"/>
        </w:rPr>
        <w:t xml:space="preserve"> to be helpful. Accounting softwares such as </w:t>
      </w:r>
      <w:r w:rsidR="00D465C7">
        <w:rPr>
          <w:rFonts w:ascii="Times New Roman" w:eastAsia="Times New Roman" w:hAnsi="Times New Roman" w:cs="Times New Roman"/>
          <w:sz w:val="24"/>
          <w:szCs w:val="24"/>
        </w:rPr>
        <w:t>QuickBooks</w:t>
      </w:r>
      <w:r>
        <w:rPr>
          <w:rFonts w:ascii="Times New Roman" w:eastAsia="Times New Roman" w:hAnsi="Times New Roman" w:cs="Times New Roman"/>
          <w:sz w:val="24"/>
          <w:szCs w:val="24"/>
        </w:rPr>
        <w:t xml:space="preserve">, Tally and Zero are easy to use and also offer a wide range of financial tracking and future planning functions (Maruschak, 2021). These softwares can present financial calculations, allocations and storage with both offline and online cloud based </w:t>
      </w:r>
      <w:r w:rsidR="00D465C7">
        <w:rPr>
          <w:rFonts w:ascii="Times New Roman" w:eastAsia="Times New Roman" w:hAnsi="Times New Roman" w:cs="Times New Roman"/>
          <w:sz w:val="24"/>
          <w:szCs w:val="24"/>
        </w:rPr>
        <w:t>features, making</w:t>
      </w:r>
      <w:r>
        <w:rPr>
          <w:rFonts w:ascii="Times New Roman" w:eastAsia="Times New Roman" w:hAnsi="Times New Roman" w:cs="Times New Roman"/>
          <w:sz w:val="24"/>
          <w:szCs w:val="24"/>
        </w:rPr>
        <w:t xml:space="preserve"> them easy to use and available in the network as well. With these </w:t>
      </w:r>
      <w:r>
        <w:rPr>
          <w:rFonts w:ascii="Times New Roman" w:eastAsia="Times New Roman" w:hAnsi="Times New Roman" w:cs="Times New Roman"/>
          <w:sz w:val="24"/>
          <w:szCs w:val="24"/>
        </w:rPr>
        <w:lastRenderedPageBreak/>
        <w:t>software, timely and precise allocation of funds in the system can be made possible, reducing financial risks significantly.</w:t>
      </w:r>
    </w:p>
    <w:p w:rsidR="00D461A5" w:rsidRDefault="007503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Engineering and design related risks are severe risks and can affect the halting of the whole project. Engineering and design related risks mainly </w:t>
      </w:r>
      <w:r w:rsidR="00D465C7">
        <w:rPr>
          <w:rFonts w:ascii="Times New Roman" w:eastAsia="Times New Roman" w:hAnsi="Times New Roman" w:cs="Times New Roman"/>
          <w:sz w:val="24"/>
          <w:szCs w:val="24"/>
        </w:rPr>
        <w:t>sign fines</w:t>
      </w:r>
      <w:r>
        <w:rPr>
          <w:rFonts w:ascii="Times New Roman" w:eastAsia="Times New Roman" w:hAnsi="Times New Roman" w:cs="Times New Roman"/>
          <w:sz w:val="24"/>
          <w:szCs w:val="24"/>
        </w:rPr>
        <w:t xml:space="preserve"> the fault in poor machinery use and poor planning of construction projects. Use of poor and faulty machinery can create catastrophic disasters in large operations regarding both human and material </w:t>
      </w:r>
      <w:r w:rsidR="00D465C7">
        <w:rPr>
          <w:rFonts w:ascii="Times New Roman" w:eastAsia="Times New Roman" w:hAnsi="Times New Roman" w:cs="Times New Roman"/>
          <w:sz w:val="24"/>
          <w:szCs w:val="24"/>
        </w:rPr>
        <w:t>resource-based</w:t>
      </w:r>
      <w:r>
        <w:rPr>
          <w:rFonts w:ascii="Times New Roman" w:eastAsia="Times New Roman" w:hAnsi="Times New Roman" w:cs="Times New Roman"/>
          <w:sz w:val="24"/>
          <w:szCs w:val="24"/>
        </w:rPr>
        <w:t xml:space="preserve"> loss. Poor planning for the construction operations can lead to sudden collapse of the structures creating the same disasters as well. To prevent this, standard checking of the tools and other machinery is essential. Old and unreliable machinery should be made out of commission (Sui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2019). On the other </w:t>
      </w:r>
      <w:r w:rsidR="00D465C7">
        <w:rPr>
          <w:rFonts w:ascii="Times New Roman" w:eastAsia="Times New Roman" w:hAnsi="Times New Roman" w:cs="Times New Roman"/>
          <w:sz w:val="24"/>
          <w:szCs w:val="24"/>
        </w:rPr>
        <w:t>hand,</w:t>
      </w:r>
      <w:r>
        <w:rPr>
          <w:rFonts w:ascii="Times New Roman" w:eastAsia="Times New Roman" w:hAnsi="Times New Roman" w:cs="Times New Roman"/>
          <w:sz w:val="24"/>
          <w:szCs w:val="24"/>
        </w:rPr>
        <w:t xml:space="preserve"> construction designs should be thoroughly approved and checked by all engineers involved to ensure proper process of acceptance of designs. </w:t>
      </w:r>
    </w:p>
    <w:p w:rsidR="00D461A5" w:rsidRDefault="007503AC" w:rsidP="00D465C7">
      <w:pPr>
        <w:pStyle w:val="Heading1"/>
      </w:pPr>
      <w:bookmarkStart w:id="13" w:name="_Toc133514169"/>
      <w:r>
        <w:t>5. Conclusion</w:t>
      </w:r>
      <w:bookmarkEnd w:id="13"/>
    </w:p>
    <w:p w:rsidR="00D461A5" w:rsidRDefault="007503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overall discussions made about the Crossrail project taken up by Canary Wharf Contractors, it can be said that the project being almost complete was UK’s largest project by far. This made the project being subjected to account for a lot of stakeholders and risks associated with a significant amount of internal and external </w:t>
      </w:r>
      <w:r w:rsidR="00D465C7">
        <w:rPr>
          <w:rFonts w:ascii="Times New Roman" w:eastAsia="Times New Roman" w:hAnsi="Times New Roman" w:cs="Times New Roman"/>
          <w:sz w:val="24"/>
          <w:szCs w:val="24"/>
        </w:rPr>
        <w:t>environment-based</w:t>
      </w:r>
      <w:r>
        <w:rPr>
          <w:rFonts w:ascii="Times New Roman" w:eastAsia="Times New Roman" w:hAnsi="Times New Roman" w:cs="Times New Roman"/>
          <w:sz w:val="24"/>
          <w:szCs w:val="24"/>
        </w:rPr>
        <w:t xml:space="preserve"> variables. The £14.8 billion started way back in 2008 and is expected to be completed within 2023. The Elizabeth line, concerning the second phase of the project, is expected to be a game changer in London and Europe’s transportation system while linking the whole of London in a single line. However, being such a big project, risks are bound to arise. These potential risks have been further evaluated and the potential solutions to these risks have also been presented in a brief manner. The project at near of its completion can learn from the recommendations and implement them in action for future concerns.</w:t>
      </w:r>
    </w:p>
    <w:p w:rsidR="00D461A5" w:rsidRDefault="00D461A5">
      <w:pPr>
        <w:spacing w:line="360" w:lineRule="auto"/>
        <w:jc w:val="both"/>
        <w:rPr>
          <w:rFonts w:ascii="Times New Roman" w:eastAsia="Times New Roman" w:hAnsi="Times New Roman" w:cs="Times New Roman"/>
          <w:b/>
          <w:sz w:val="24"/>
          <w:szCs w:val="24"/>
        </w:rPr>
      </w:pPr>
    </w:p>
    <w:p w:rsidR="00D461A5" w:rsidRDefault="007503AC">
      <w:pPr>
        <w:spacing w:line="360" w:lineRule="auto"/>
        <w:rPr>
          <w:rFonts w:ascii="Times New Roman" w:eastAsia="Times New Roman" w:hAnsi="Times New Roman" w:cs="Times New Roman"/>
          <w:b/>
          <w:sz w:val="24"/>
          <w:szCs w:val="24"/>
        </w:rPr>
      </w:pPr>
      <w:r>
        <w:br w:type="page"/>
      </w:r>
    </w:p>
    <w:p w:rsidR="00D461A5" w:rsidRDefault="007503AC" w:rsidP="00D465C7">
      <w:pPr>
        <w:pStyle w:val="Heading1"/>
      </w:pPr>
      <w:bookmarkStart w:id="14" w:name="_Toc133514170"/>
      <w:r>
        <w:lastRenderedPageBreak/>
        <w:t>6. Reference list</w:t>
      </w:r>
      <w:bookmarkEnd w:id="14"/>
    </w:p>
    <w:p w:rsidR="00A34FEB" w:rsidRDefault="00A34FEB" w:rsidP="00FA63E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Asite.com, (2023). </w:t>
      </w:r>
      <w:r>
        <w:rPr>
          <w:rFonts w:ascii="Times New Roman" w:eastAsia="Times New Roman" w:hAnsi="Times New Roman" w:cs="Times New Roman"/>
          <w:i/>
          <w:sz w:val="24"/>
          <w:szCs w:val="24"/>
        </w:rPr>
        <w:t>Canary Wharf Contractors Ltd. [online]</w:t>
      </w:r>
      <w:r>
        <w:rPr>
          <w:rFonts w:ascii="Times New Roman" w:eastAsia="Times New Roman" w:hAnsi="Times New Roman" w:cs="Times New Roman"/>
          <w:sz w:val="24"/>
          <w:szCs w:val="24"/>
        </w:rPr>
        <w:t>. Available at: https://www.asite.com/case-studies/canary-wharf-contractors#:~:text=CWC%20manages%20and%20delivers%20all,Build%2Dto%2DRent%20units. [Accessed on: 20 April, 2023]</w:t>
      </w:r>
    </w:p>
    <w:p w:rsidR="00A34FEB" w:rsidRDefault="00A34FEB" w:rsidP="00FA63E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Barbourproductsearch.info, (2023). The Crossrail project: from start to finish </w:t>
      </w:r>
      <w:r>
        <w:rPr>
          <w:rFonts w:ascii="Times New Roman" w:eastAsia="Times New Roman" w:hAnsi="Times New Roman" w:cs="Times New Roman"/>
          <w:i/>
          <w:sz w:val="24"/>
          <w:szCs w:val="24"/>
        </w:rPr>
        <w:t>[online]</w:t>
      </w:r>
      <w:r>
        <w:rPr>
          <w:rFonts w:ascii="Times New Roman" w:eastAsia="Times New Roman" w:hAnsi="Times New Roman" w:cs="Times New Roman"/>
          <w:sz w:val="24"/>
          <w:szCs w:val="24"/>
        </w:rPr>
        <w:t>. Available at: https://www.barbourproductsearch.info/the-crossrail-project-from-start-to-finish-blog000391.html [Accessed on: 20 April, 2023]</w:t>
      </w:r>
    </w:p>
    <w:p w:rsidR="00A34FEB" w:rsidRDefault="00A34FEB" w:rsidP="00FA63E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Campo, G., Cegolon, L., De Merich, D., Fedeli, U., Pellicci, M., Heymann, W.C., Pavanello, S., Guglielmi, A. and Mastrangelo, G., (2020). The Italian national surveillance system for occupational injuries: Conceptual framework and fatal outcomes, 2002–2016. </w:t>
      </w:r>
      <w:r>
        <w:rPr>
          <w:rFonts w:ascii="Times New Roman" w:eastAsia="Times New Roman" w:hAnsi="Times New Roman" w:cs="Times New Roman"/>
          <w:i/>
          <w:sz w:val="24"/>
          <w:szCs w:val="24"/>
        </w:rPr>
        <w:t>International journal of environmental research and public health, 17(20)</w:t>
      </w:r>
      <w:r>
        <w:rPr>
          <w:rFonts w:ascii="Times New Roman" w:eastAsia="Times New Roman" w:hAnsi="Times New Roman" w:cs="Times New Roman"/>
          <w:sz w:val="24"/>
          <w:szCs w:val="24"/>
        </w:rPr>
        <w:t>, p.7631.</w:t>
      </w:r>
    </w:p>
    <w:p w:rsidR="00A34FEB" w:rsidRPr="00931D4A" w:rsidRDefault="00A34FEB" w:rsidP="00FA63E0">
      <w:pPr>
        <w:spacing w:before="240" w:after="240" w:line="360" w:lineRule="auto"/>
        <w:jc w:val="both"/>
        <w:rPr>
          <w:rFonts w:ascii="Times New Roman" w:hAnsi="Times New Roman" w:cs="Times New Roman"/>
          <w:sz w:val="24"/>
          <w:szCs w:val="24"/>
        </w:rPr>
      </w:pPr>
      <w:r w:rsidRPr="00931D4A">
        <w:rPr>
          <w:rFonts w:ascii="Times New Roman" w:hAnsi="Times New Roman" w:cs="Times New Roman"/>
          <w:sz w:val="24"/>
          <w:szCs w:val="24"/>
        </w:rPr>
        <w:t xml:space="preserve">cipd.co.uk, 2023. </w:t>
      </w:r>
      <w:r w:rsidRPr="00931D4A">
        <w:rPr>
          <w:rFonts w:ascii="Times New Roman" w:hAnsi="Times New Roman" w:cs="Times New Roman"/>
          <w:i/>
          <w:sz w:val="24"/>
          <w:szCs w:val="24"/>
        </w:rPr>
        <w:t xml:space="preserve">strategy and planning. </w:t>
      </w:r>
      <w:r w:rsidRPr="00931D4A">
        <w:rPr>
          <w:rFonts w:ascii="Times New Roman" w:hAnsi="Times New Roman" w:cs="Times New Roman"/>
          <w:sz w:val="24"/>
          <w:szCs w:val="24"/>
        </w:rPr>
        <w:t>Available at: https://www.cipd.co.uk/knowledge/strategy#gref [Accessed on: 17.04.2023]</w:t>
      </w:r>
    </w:p>
    <w:p w:rsidR="00A34FEB" w:rsidRPr="00931D4A" w:rsidRDefault="00A34FEB" w:rsidP="00FA63E0">
      <w:pPr>
        <w:spacing w:before="240" w:after="240" w:line="360" w:lineRule="auto"/>
        <w:jc w:val="both"/>
        <w:rPr>
          <w:rFonts w:ascii="Times New Roman" w:hAnsi="Times New Roman" w:cs="Times New Roman"/>
          <w:sz w:val="24"/>
          <w:szCs w:val="24"/>
        </w:rPr>
      </w:pPr>
      <w:r w:rsidRPr="00931D4A">
        <w:rPr>
          <w:rFonts w:ascii="Times New Roman" w:hAnsi="Times New Roman" w:cs="Times New Roman"/>
          <w:sz w:val="24"/>
          <w:szCs w:val="24"/>
        </w:rPr>
        <w:t xml:space="preserve">crossrail.co.uk, 2023. </w:t>
      </w:r>
      <w:r w:rsidRPr="00931D4A">
        <w:rPr>
          <w:rFonts w:ascii="Times New Roman" w:hAnsi="Times New Roman" w:cs="Times New Roman"/>
          <w:i/>
          <w:sz w:val="24"/>
          <w:szCs w:val="24"/>
        </w:rPr>
        <w:t xml:space="preserve">Crossrail project. </w:t>
      </w:r>
      <w:r w:rsidRPr="00931D4A">
        <w:rPr>
          <w:rFonts w:ascii="Times New Roman" w:hAnsi="Times New Roman" w:cs="Times New Roman"/>
          <w:sz w:val="24"/>
          <w:szCs w:val="24"/>
        </w:rPr>
        <w:t>Available at: https://www.crossrail.co.uk// [Accessed on: 17.04.2023]</w:t>
      </w:r>
    </w:p>
    <w:p w:rsidR="00A34FEB" w:rsidRPr="00931D4A" w:rsidRDefault="00A34FEB" w:rsidP="00FA63E0">
      <w:pPr>
        <w:spacing w:before="240" w:after="240" w:line="360" w:lineRule="auto"/>
        <w:jc w:val="both"/>
        <w:rPr>
          <w:rFonts w:ascii="Times New Roman" w:hAnsi="Times New Roman" w:cs="Times New Roman"/>
          <w:color w:val="222222"/>
          <w:sz w:val="24"/>
          <w:szCs w:val="24"/>
          <w:shd w:val="clear" w:color="auto" w:fill="FFFFFF"/>
        </w:rPr>
      </w:pPr>
      <w:r w:rsidRPr="00931D4A">
        <w:rPr>
          <w:rFonts w:ascii="Times New Roman" w:hAnsi="Times New Roman" w:cs="Times New Roman"/>
          <w:color w:val="222222"/>
          <w:sz w:val="24"/>
          <w:szCs w:val="24"/>
          <w:shd w:val="clear" w:color="auto" w:fill="FFFFFF"/>
        </w:rPr>
        <w:t>Denicol, J., Davies, A. and Pryke, S., 2021. The organisational architecture of megaprojects. </w:t>
      </w:r>
      <w:r w:rsidRPr="00931D4A">
        <w:rPr>
          <w:rFonts w:ascii="Times New Roman" w:hAnsi="Times New Roman" w:cs="Times New Roman"/>
          <w:i/>
          <w:iCs/>
          <w:color w:val="222222"/>
          <w:sz w:val="24"/>
          <w:szCs w:val="24"/>
          <w:shd w:val="clear" w:color="auto" w:fill="FFFFFF"/>
        </w:rPr>
        <w:t>International Journal of Project Management</w:t>
      </w:r>
      <w:r w:rsidRPr="00931D4A">
        <w:rPr>
          <w:rFonts w:ascii="Times New Roman" w:hAnsi="Times New Roman" w:cs="Times New Roman"/>
          <w:color w:val="222222"/>
          <w:sz w:val="24"/>
          <w:szCs w:val="24"/>
          <w:shd w:val="clear" w:color="auto" w:fill="FFFFFF"/>
        </w:rPr>
        <w:t>, </w:t>
      </w:r>
      <w:r w:rsidRPr="00931D4A">
        <w:rPr>
          <w:rFonts w:ascii="Times New Roman" w:hAnsi="Times New Roman" w:cs="Times New Roman"/>
          <w:i/>
          <w:iCs/>
          <w:color w:val="222222"/>
          <w:sz w:val="24"/>
          <w:szCs w:val="24"/>
          <w:shd w:val="clear" w:color="auto" w:fill="FFFFFF"/>
        </w:rPr>
        <w:t>39</w:t>
      </w:r>
      <w:r w:rsidRPr="00931D4A">
        <w:rPr>
          <w:rFonts w:ascii="Times New Roman" w:hAnsi="Times New Roman" w:cs="Times New Roman"/>
          <w:color w:val="222222"/>
          <w:sz w:val="24"/>
          <w:szCs w:val="24"/>
          <w:shd w:val="clear" w:color="auto" w:fill="FFFFFF"/>
        </w:rPr>
        <w:t>(4), pp.339-350.</w:t>
      </w:r>
    </w:p>
    <w:p w:rsidR="00A34FEB" w:rsidRDefault="00A34FEB" w:rsidP="00FA63E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Globalconstructionreview.com, (2019).</w:t>
      </w:r>
      <w:r>
        <w:rPr>
          <w:rFonts w:ascii="Times New Roman" w:eastAsia="Times New Roman" w:hAnsi="Times New Roman" w:cs="Times New Roman"/>
          <w:i/>
          <w:sz w:val="24"/>
          <w:szCs w:val="24"/>
        </w:rPr>
        <w:t xml:space="preserve"> Bad decisions and poor planning: Why Crossrail went wrong [online]</w:t>
      </w:r>
      <w:r>
        <w:rPr>
          <w:rFonts w:ascii="Times New Roman" w:eastAsia="Times New Roman" w:hAnsi="Times New Roman" w:cs="Times New Roman"/>
          <w:sz w:val="24"/>
          <w:szCs w:val="24"/>
        </w:rPr>
        <w:t>. Available at:  https://www.globalconstructionreview.com/bad-decisions-and-poor-planning-why-crossrail-went/ [Accessed on: 20 April, 2023]</w:t>
      </w:r>
    </w:p>
    <w:p w:rsidR="00A34FEB" w:rsidRDefault="00A34FEB" w:rsidP="00FA63E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Group.canarywharf.com, (2023). </w:t>
      </w:r>
      <w:r>
        <w:rPr>
          <w:rFonts w:ascii="Times New Roman" w:eastAsia="Times New Roman" w:hAnsi="Times New Roman" w:cs="Times New Roman"/>
          <w:i/>
          <w:sz w:val="24"/>
          <w:szCs w:val="24"/>
        </w:rPr>
        <w:t>CANARY WHARF GROUP INVESTMENT HOLDINGS PLC [online]</w:t>
      </w:r>
      <w:r>
        <w:rPr>
          <w:rFonts w:ascii="Times New Roman" w:eastAsia="Times New Roman" w:hAnsi="Times New Roman" w:cs="Times New Roman"/>
          <w:sz w:val="24"/>
          <w:szCs w:val="24"/>
        </w:rPr>
        <w:t>. Available at: https://group.canarywharf.com/wp-content/uploads/2022/04/canary-wharf-group-investment-holdings-plc-year-ended-31-december-2021.pdf [Accessed on: 20 April, 2023]</w:t>
      </w:r>
    </w:p>
    <w:p w:rsidR="00A34FEB" w:rsidRDefault="00A34FEB" w:rsidP="00FA63E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Group.canarywharf.com, (2023).</w:t>
      </w:r>
      <w:r>
        <w:rPr>
          <w:rFonts w:ascii="Times New Roman" w:eastAsia="Times New Roman" w:hAnsi="Times New Roman" w:cs="Times New Roman"/>
          <w:i/>
          <w:sz w:val="24"/>
          <w:szCs w:val="24"/>
        </w:rPr>
        <w:t xml:space="preserve"> Portfolio &amp; Places[online]</w:t>
      </w:r>
      <w:r>
        <w:rPr>
          <w:rFonts w:ascii="Times New Roman" w:eastAsia="Times New Roman" w:hAnsi="Times New Roman" w:cs="Times New Roman"/>
          <w:sz w:val="24"/>
          <w:szCs w:val="24"/>
        </w:rPr>
        <w:t>. Available at:  https://group.canarywharf.com/portfolio-and-places/ [Accessed on: 20 April, 2023]</w:t>
      </w:r>
    </w:p>
    <w:p w:rsidR="00A34FEB" w:rsidRDefault="00A34FEB" w:rsidP="00FA63E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Learninglegacy.crossrail.co.uk, (2023). </w:t>
      </w:r>
      <w:r>
        <w:rPr>
          <w:rFonts w:ascii="Times New Roman" w:eastAsia="Times New Roman" w:hAnsi="Times New Roman" w:cs="Times New Roman"/>
          <w:i/>
          <w:sz w:val="24"/>
          <w:szCs w:val="24"/>
        </w:rPr>
        <w:t>PROGRAMME CONTROLS /RISK MANAGEMENT PLAN[online]</w:t>
      </w:r>
      <w:r>
        <w:rPr>
          <w:rFonts w:ascii="Times New Roman" w:eastAsia="Times New Roman" w:hAnsi="Times New Roman" w:cs="Times New Roman"/>
          <w:sz w:val="24"/>
          <w:szCs w:val="24"/>
        </w:rPr>
        <w:t>. Available at:  https://learninglegacy.crossrail.co.uk/wp-content/uploads/2016/02/1H-011_RiskManagementPlan.pdf [Accessed on: 20 April, 2023]</w:t>
      </w:r>
    </w:p>
    <w:p w:rsidR="00A34FEB" w:rsidRDefault="00A34FEB" w:rsidP="00FA63E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Learninglegacy.crossrail.co.uk, (2023). </w:t>
      </w:r>
      <w:r>
        <w:rPr>
          <w:rFonts w:ascii="Times New Roman" w:eastAsia="Times New Roman" w:hAnsi="Times New Roman" w:cs="Times New Roman"/>
          <w:i/>
          <w:sz w:val="24"/>
          <w:szCs w:val="24"/>
        </w:rPr>
        <w:t>RISK MANAGEMENT[online]</w:t>
      </w:r>
      <w:r>
        <w:rPr>
          <w:rFonts w:ascii="Times New Roman" w:eastAsia="Times New Roman" w:hAnsi="Times New Roman" w:cs="Times New Roman"/>
          <w:sz w:val="24"/>
          <w:szCs w:val="24"/>
        </w:rPr>
        <w:t>. Available at:  https://learninglegacy.crossrail.co.uk/learning-legacy-themes/project-and-programme-management/programme-and-control-reporting/risk-management/ [Accessed on: 20 April, 2023]</w:t>
      </w:r>
    </w:p>
    <w:p w:rsidR="00A34FEB" w:rsidRDefault="00A34FEB" w:rsidP="00FA63E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Maruschak, L., (2021). Accounting software in modern business. Advances in Science, </w:t>
      </w:r>
      <w:r>
        <w:rPr>
          <w:rFonts w:ascii="Times New Roman" w:eastAsia="Times New Roman" w:hAnsi="Times New Roman" w:cs="Times New Roman"/>
          <w:i/>
          <w:sz w:val="24"/>
          <w:szCs w:val="24"/>
        </w:rPr>
        <w:t>Technology and Engineering Systems, 6(1)</w:t>
      </w:r>
      <w:r>
        <w:rPr>
          <w:rFonts w:ascii="Times New Roman" w:eastAsia="Times New Roman" w:hAnsi="Times New Roman" w:cs="Times New Roman"/>
          <w:sz w:val="24"/>
          <w:szCs w:val="24"/>
        </w:rPr>
        <w:t>, p.863.</w:t>
      </w:r>
    </w:p>
    <w:p w:rsidR="00A34FEB" w:rsidRDefault="00A34FEB" w:rsidP="00FA63E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Pedrini, M. and Ferri, L.M., (2019). Stakeholder management: a systematic literature review. Corporate Governance: </w:t>
      </w:r>
      <w:r>
        <w:rPr>
          <w:rFonts w:ascii="Times New Roman" w:eastAsia="Times New Roman" w:hAnsi="Times New Roman" w:cs="Times New Roman"/>
          <w:i/>
          <w:sz w:val="24"/>
          <w:szCs w:val="24"/>
        </w:rPr>
        <w:t>The International Journal of Business in Society, 19(1),</w:t>
      </w:r>
      <w:r>
        <w:rPr>
          <w:rFonts w:ascii="Times New Roman" w:eastAsia="Times New Roman" w:hAnsi="Times New Roman" w:cs="Times New Roman"/>
          <w:sz w:val="24"/>
          <w:szCs w:val="24"/>
        </w:rPr>
        <w:t xml:space="preserve"> pp.44-59.</w:t>
      </w:r>
    </w:p>
    <w:p w:rsidR="00A34FEB" w:rsidRDefault="00A34FEB" w:rsidP="00FA63E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Pracademy.co.uk, (2023).</w:t>
      </w:r>
      <w:r>
        <w:rPr>
          <w:rFonts w:ascii="Times New Roman" w:eastAsia="Times New Roman" w:hAnsi="Times New Roman" w:cs="Times New Roman"/>
          <w:i/>
          <w:sz w:val="24"/>
          <w:szCs w:val="24"/>
        </w:rPr>
        <w:t xml:space="preserve"> Community first: Crossrail stakeholder management case study[online]</w:t>
      </w:r>
      <w:r>
        <w:rPr>
          <w:rFonts w:ascii="Times New Roman" w:eastAsia="Times New Roman" w:hAnsi="Times New Roman" w:cs="Times New Roman"/>
          <w:sz w:val="24"/>
          <w:szCs w:val="24"/>
        </w:rPr>
        <w:t>. Available at:  https://pracademy.co.uk/insights/community-first-crossrail-stakeholder-management-case-study/ [Accessed on: 20 April, 2023]</w:t>
      </w:r>
    </w:p>
    <w:p w:rsidR="00A34FEB" w:rsidRPr="00931D4A" w:rsidRDefault="00A34FEB" w:rsidP="00FA63E0">
      <w:pPr>
        <w:spacing w:before="240" w:after="240" w:line="360" w:lineRule="auto"/>
        <w:jc w:val="both"/>
        <w:rPr>
          <w:rFonts w:ascii="Times New Roman" w:hAnsi="Times New Roman" w:cs="Times New Roman"/>
          <w:sz w:val="24"/>
          <w:szCs w:val="24"/>
        </w:rPr>
      </w:pPr>
      <w:r w:rsidRPr="00931D4A">
        <w:rPr>
          <w:rFonts w:ascii="Times New Roman" w:hAnsi="Times New Roman" w:cs="Times New Roman"/>
          <w:sz w:val="24"/>
          <w:szCs w:val="24"/>
        </w:rPr>
        <w:t xml:space="preserve">reuters.com, 2022. </w:t>
      </w:r>
      <w:r w:rsidRPr="00931D4A">
        <w:rPr>
          <w:rFonts w:ascii="Times New Roman" w:hAnsi="Times New Roman" w:cs="Times New Roman"/>
          <w:i/>
          <w:sz w:val="24"/>
          <w:szCs w:val="24"/>
        </w:rPr>
        <w:t>London's $24 billion Crossrail finally opens</w:t>
      </w:r>
      <w:r w:rsidRPr="00931D4A">
        <w:rPr>
          <w:rFonts w:ascii="Times New Roman" w:hAnsi="Times New Roman" w:cs="Times New Roman"/>
          <w:sz w:val="24"/>
          <w:szCs w:val="24"/>
        </w:rPr>
        <w:t>. Available at: https://www.reuters.com/world/uk/londons-24-billion-crossrail-finally-opens-2022-05-23/ [Accessed on: 17.04.2023]</w:t>
      </w:r>
    </w:p>
    <w:p w:rsidR="00A34FEB" w:rsidRDefault="00A34FEB" w:rsidP="00FA63E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Standard.co.uk,  (2022). Elizabeth line is ‘game changer’ for Canary Wharf, says estate boss </w:t>
      </w:r>
      <w:r>
        <w:rPr>
          <w:rFonts w:ascii="Times New Roman" w:eastAsia="Times New Roman" w:hAnsi="Times New Roman" w:cs="Times New Roman"/>
          <w:i/>
          <w:sz w:val="24"/>
          <w:szCs w:val="24"/>
        </w:rPr>
        <w:t>[online]</w:t>
      </w:r>
      <w:r>
        <w:rPr>
          <w:rFonts w:ascii="Times New Roman" w:eastAsia="Times New Roman" w:hAnsi="Times New Roman" w:cs="Times New Roman"/>
          <w:sz w:val="24"/>
          <w:szCs w:val="24"/>
        </w:rPr>
        <w:t>. Available at: https://www.standard.co.uk/news/london/elizabeth-line-crossrail-changes-canary-wharf-commuters-opening-b1001737.html [Accessed on: 20 April, 2023]</w:t>
      </w:r>
    </w:p>
    <w:p w:rsidR="00A34FEB" w:rsidRDefault="00A34FEB" w:rsidP="00FA63E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Sui Pheng, L., Shing Hou, L., Pheng, L.S. and Hou, L.S., (2019). The economy and the construction industry. </w:t>
      </w:r>
      <w:r>
        <w:rPr>
          <w:rFonts w:ascii="Times New Roman" w:eastAsia="Times New Roman" w:hAnsi="Times New Roman" w:cs="Times New Roman"/>
          <w:i/>
          <w:sz w:val="24"/>
          <w:szCs w:val="24"/>
        </w:rPr>
        <w:t>Construction Quality and the Economy: A Study at the Firm Level</w:t>
      </w:r>
      <w:r>
        <w:rPr>
          <w:rFonts w:ascii="Times New Roman" w:eastAsia="Times New Roman" w:hAnsi="Times New Roman" w:cs="Times New Roman"/>
          <w:sz w:val="24"/>
          <w:szCs w:val="24"/>
        </w:rPr>
        <w:t>, pp.21-54.</w:t>
      </w:r>
    </w:p>
    <w:p w:rsidR="00A34FEB" w:rsidRDefault="00A34FEB" w:rsidP="00FA63E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Tfl.gov.uk, (2023). Elizabeth line </w:t>
      </w:r>
      <w:r>
        <w:rPr>
          <w:rFonts w:ascii="Times New Roman" w:eastAsia="Times New Roman" w:hAnsi="Times New Roman" w:cs="Times New Roman"/>
          <w:i/>
          <w:sz w:val="24"/>
          <w:szCs w:val="24"/>
        </w:rPr>
        <w:t>[online]</w:t>
      </w:r>
      <w:r>
        <w:rPr>
          <w:rFonts w:ascii="Times New Roman" w:eastAsia="Times New Roman" w:hAnsi="Times New Roman" w:cs="Times New Roman"/>
          <w:sz w:val="24"/>
          <w:szCs w:val="24"/>
        </w:rPr>
        <w:t>. Available at:  https://tfl.gov.uk/corporate/about-tfl/culture-and-heritage/londons-transport-a-history/elizabeth-line#:~:text=in%20May%202012.-,Crossrail%20work%20begins,London%20and%20the%20Rail%20Minister.  [Accessed on: 20 April, 2023]</w:t>
      </w:r>
    </w:p>
    <w:p w:rsidR="00A34FEB" w:rsidRDefault="00A34FEB" w:rsidP="00FA63E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Uk.linkedin.com, (2023). </w:t>
      </w:r>
      <w:r>
        <w:rPr>
          <w:rFonts w:ascii="Times New Roman" w:eastAsia="Times New Roman" w:hAnsi="Times New Roman" w:cs="Times New Roman"/>
          <w:i/>
          <w:sz w:val="24"/>
          <w:szCs w:val="24"/>
        </w:rPr>
        <w:t>Canary Wharf Contractors[online]</w:t>
      </w:r>
      <w:r>
        <w:rPr>
          <w:rFonts w:ascii="Times New Roman" w:eastAsia="Times New Roman" w:hAnsi="Times New Roman" w:cs="Times New Roman"/>
          <w:sz w:val="24"/>
          <w:szCs w:val="24"/>
        </w:rPr>
        <w:t>. Available at: https://uk.linkedin.com/company/canary-wharf-contractors [Accessed on: 20 April, 2023]</w:t>
      </w:r>
    </w:p>
    <w:p w:rsidR="00A34FEB" w:rsidRPr="00931D4A" w:rsidRDefault="00A34FEB" w:rsidP="00FA63E0">
      <w:pPr>
        <w:spacing w:before="240" w:after="240" w:line="360" w:lineRule="auto"/>
        <w:jc w:val="both"/>
        <w:rPr>
          <w:rFonts w:ascii="Times New Roman" w:hAnsi="Times New Roman" w:cs="Times New Roman"/>
          <w:color w:val="222222"/>
          <w:sz w:val="24"/>
          <w:szCs w:val="24"/>
          <w:shd w:val="clear" w:color="auto" w:fill="FFFFFF"/>
        </w:rPr>
      </w:pPr>
      <w:r w:rsidRPr="00931D4A">
        <w:rPr>
          <w:rFonts w:ascii="Times New Roman" w:hAnsi="Times New Roman" w:cs="Times New Roman"/>
          <w:color w:val="222222"/>
          <w:sz w:val="24"/>
          <w:szCs w:val="24"/>
          <w:shd w:val="clear" w:color="auto" w:fill="FFFFFF"/>
        </w:rPr>
        <w:t>Whyte, J., 2019. How digital information transforms project delivery models. </w:t>
      </w:r>
      <w:r w:rsidRPr="00931D4A">
        <w:rPr>
          <w:rFonts w:ascii="Times New Roman" w:hAnsi="Times New Roman" w:cs="Times New Roman"/>
          <w:i/>
          <w:iCs/>
          <w:color w:val="222222"/>
          <w:sz w:val="24"/>
          <w:szCs w:val="24"/>
          <w:shd w:val="clear" w:color="auto" w:fill="FFFFFF"/>
        </w:rPr>
        <w:t>Project management journal</w:t>
      </w:r>
      <w:r w:rsidRPr="00931D4A">
        <w:rPr>
          <w:rFonts w:ascii="Times New Roman" w:hAnsi="Times New Roman" w:cs="Times New Roman"/>
          <w:color w:val="222222"/>
          <w:sz w:val="24"/>
          <w:szCs w:val="24"/>
          <w:shd w:val="clear" w:color="auto" w:fill="FFFFFF"/>
        </w:rPr>
        <w:t>, </w:t>
      </w:r>
      <w:r w:rsidRPr="00931D4A">
        <w:rPr>
          <w:rFonts w:ascii="Times New Roman" w:hAnsi="Times New Roman" w:cs="Times New Roman"/>
          <w:i/>
          <w:iCs/>
          <w:color w:val="222222"/>
          <w:sz w:val="24"/>
          <w:szCs w:val="24"/>
          <w:shd w:val="clear" w:color="auto" w:fill="FFFFFF"/>
        </w:rPr>
        <w:t>50</w:t>
      </w:r>
      <w:r w:rsidRPr="00931D4A">
        <w:rPr>
          <w:rFonts w:ascii="Times New Roman" w:hAnsi="Times New Roman" w:cs="Times New Roman"/>
          <w:color w:val="222222"/>
          <w:sz w:val="24"/>
          <w:szCs w:val="24"/>
          <w:shd w:val="clear" w:color="auto" w:fill="FFFFFF"/>
        </w:rPr>
        <w:t>(2), pp.177-194.</w:t>
      </w:r>
    </w:p>
    <w:p w:rsidR="00A34FEB" w:rsidRDefault="00A34FEB" w:rsidP="00FA63E0">
      <w:pPr>
        <w:pStyle w:val="normal0"/>
        <w:spacing w:before="240" w:after="240" w:line="360" w:lineRule="auto"/>
        <w:jc w:val="both"/>
        <w:rPr>
          <w:rFonts w:ascii="Times New Roman" w:eastAsia="Times New Roman" w:hAnsi="Times New Roman" w:cs="Times New Roman"/>
          <w:sz w:val="24"/>
          <w:szCs w:val="24"/>
        </w:rPr>
      </w:pPr>
    </w:p>
    <w:p w:rsidR="00D461A5" w:rsidRDefault="00D461A5">
      <w:pPr>
        <w:spacing w:line="360" w:lineRule="auto"/>
        <w:rPr>
          <w:rFonts w:ascii="Times New Roman" w:eastAsia="Times New Roman" w:hAnsi="Times New Roman" w:cs="Times New Roman"/>
          <w:sz w:val="24"/>
          <w:szCs w:val="24"/>
        </w:rPr>
      </w:pPr>
    </w:p>
    <w:p w:rsidR="00D461A5" w:rsidRDefault="00D461A5">
      <w:pPr>
        <w:spacing w:line="360" w:lineRule="auto"/>
        <w:rPr>
          <w:rFonts w:ascii="Times New Roman" w:eastAsia="Times New Roman" w:hAnsi="Times New Roman" w:cs="Times New Roman"/>
          <w:sz w:val="24"/>
          <w:szCs w:val="24"/>
        </w:rPr>
      </w:pPr>
    </w:p>
    <w:p w:rsidR="00D461A5" w:rsidRDefault="00D461A5">
      <w:pPr>
        <w:spacing w:line="360" w:lineRule="auto"/>
        <w:rPr>
          <w:rFonts w:ascii="Times New Roman" w:eastAsia="Times New Roman" w:hAnsi="Times New Roman" w:cs="Times New Roman"/>
          <w:sz w:val="24"/>
          <w:szCs w:val="24"/>
        </w:rPr>
      </w:pPr>
    </w:p>
    <w:p w:rsidR="00D461A5" w:rsidRDefault="00D461A5">
      <w:pPr>
        <w:spacing w:line="360" w:lineRule="auto"/>
        <w:rPr>
          <w:rFonts w:ascii="Times New Roman" w:eastAsia="Times New Roman" w:hAnsi="Times New Roman" w:cs="Times New Roman"/>
          <w:sz w:val="24"/>
          <w:szCs w:val="24"/>
        </w:rPr>
      </w:pPr>
    </w:p>
    <w:sectPr w:rsidR="00D461A5" w:rsidSect="00BB17B7">
      <w:footerReference w:type="default" r:id="rId9"/>
      <w:pgSz w:w="11909" w:h="16834"/>
      <w:pgMar w:top="1440" w:right="1440" w:bottom="1440" w:left="1440" w:header="720" w:footer="720" w:gutter="0"/>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62FC" w:rsidRDefault="006B62FC" w:rsidP="00D465C7">
      <w:pPr>
        <w:spacing w:line="240" w:lineRule="auto"/>
      </w:pPr>
      <w:r>
        <w:separator/>
      </w:r>
    </w:p>
  </w:endnote>
  <w:endnote w:type="continuationSeparator" w:id="1">
    <w:p w:rsidR="006B62FC" w:rsidRDefault="006B62FC" w:rsidP="00D465C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5721474"/>
      <w:docPartObj>
        <w:docPartGallery w:val="Page Numbers (Bottom of Page)"/>
        <w:docPartUnique/>
      </w:docPartObj>
    </w:sdtPr>
    <w:sdtEndPr>
      <w:rPr>
        <w:noProof/>
      </w:rPr>
    </w:sdtEndPr>
    <w:sdtContent>
      <w:p w:rsidR="00D465C7" w:rsidRDefault="00345B85">
        <w:pPr>
          <w:pStyle w:val="Footer"/>
          <w:jc w:val="right"/>
        </w:pPr>
        <w:r>
          <w:fldChar w:fldCharType="begin"/>
        </w:r>
        <w:r w:rsidR="00D465C7">
          <w:instrText xml:space="preserve"> PAGE   \* MERGEFORMAT </w:instrText>
        </w:r>
        <w:r>
          <w:fldChar w:fldCharType="separate"/>
        </w:r>
        <w:r w:rsidR="00BB17B7">
          <w:rPr>
            <w:noProof/>
          </w:rPr>
          <w:t>18</w:t>
        </w:r>
        <w:r>
          <w:rPr>
            <w:noProof/>
          </w:rPr>
          <w:fldChar w:fldCharType="end"/>
        </w:r>
      </w:p>
    </w:sdtContent>
  </w:sdt>
  <w:p w:rsidR="00D465C7" w:rsidRDefault="00D465C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62FC" w:rsidRDefault="006B62FC" w:rsidP="00D465C7">
      <w:pPr>
        <w:spacing w:line="240" w:lineRule="auto"/>
      </w:pPr>
      <w:r>
        <w:separator/>
      </w:r>
    </w:p>
  </w:footnote>
  <w:footnote w:type="continuationSeparator" w:id="1">
    <w:p w:rsidR="006B62FC" w:rsidRDefault="006B62FC" w:rsidP="00D465C7">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A41EB5"/>
    <w:multiLevelType w:val="multilevel"/>
    <w:tmpl w:val="8752CB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1266"/>
  </w:hdrShapeDefaults>
  <w:footnotePr>
    <w:footnote w:id="0"/>
    <w:footnote w:id="1"/>
  </w:footnotePr>
  <w:endnotePr>
    <w:endnote w:id="0"/>
    <w:endnote w:id="1"/>
  </w:endnotePr>
  <w:compat/>
  <w:rsids>
    <w:rsidRoot w:val="00D461A5"/>
    <w:rsid w:val="00056F37"/>
    <w:rsid w:val="000A1696"/>
    <w:rsid w:val="000B5426"/>
    <w:rsid w:val="000B6609"/>
    <w:rsid w:val="00190388"/>
    <w:rsid w:val="00345B85"/>
    <w:rsid w:val="00351DD5"/>
    <w:rsid w:val="003C6401"/>
    <w:rsid w:val="004B2A51"/>
    <w:rsid w:val="005C64C9"/>
    <w:rsid w:val="006B62FC"/>
    <w:rsid w:val="007503AC"/>
    <w:rsid w:val="008A0538"/>
    <w:rsid w:val="00A34FEB"/>
    <w:rsid w:val="00B9400E"/>
    <w:rsid w:val="00BB17B7"/>
    <w:rsid w:val="00D461A5"/>
    <w:rsid w:val="00D465C7"/>
    <w:rsid w:val="00D62851"/>
    <w:rsid w:val="00FA63E0"/>
    <w:rsid w:val="00FC12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DD5"/>
  </w:style>
  <w:style w:type="paragraph" w:styleId="Heading1">
    <w:name w:val="heading 1"/>
    <w:basedOn w:val="Normal"/>
    <w:next w:val="Normal"/>
    <w:uiPriority w:val="9"/>
    <w:qFormat/>
    <w:rsid w:val="00D465C7"/>
    <w:pPr>
      <w:spacing w:line="360" w:lineRule="auto"/>
      <w:jc w:val="both"/>
      <w:outlineLvl w:val="0"/>
    </w:pPr>
    <w:rPr>
      <w:rFonts w:ascii="Times New Roman" w:eastAsia="Times New Roman" w:hAnsi="Times New Roman" w:cs="Times New Roman"/>
      <w:b/>
      <w:sz w:val="24"/>
      <w:szCs w:val="24"/>
    </w:rPr>
  </w:style>
  <w:style w:type="paragraph" w:styleId="Heading2">
    <w:name w:val="heading 2"/>
    <w:basedOn w:val="Normal"/>
    <w:next w:val="Normal"/>
    <w:uiPriority w:val="9"/>
    <w:unhideWhenUsed/>
    <w:qFormat/>
    <w:rsid w:val="00D465C7"/>
    <w:pPr>
      <w:spacing w:line="360" w:lineRule="auto"/>
      <w:jc w:val="both"/>
      <w:outlineLvl w:val="1"/>
    </w:pPr>
    <w:rPr>
      <w:rFonts w:ascii="Times New Roman" w:eastAsia="Times New Roman" w:hAnsi="Times New Roman" w:cs="Times New Roman"/>
      <w:b/>
      <w:i/>
      <w:iCs/>
      <w:sz w:val="24"/>
      <w:szCs w:val="24"/>
    </w:rPr>
  </w:style>
  <w:style w:type="paragraph" w:styleId="Heading3">
    <w:name w:val="heading 3"/>
    <w:basedOn w:val="Normal"/>
    <w:next w:val="Normal"/>
    <w:uiPriority w:val="9"/>
    <w:semiHidden/>
    <w:unhideWhenUsed/>
    <w:qFormat/>
    <w:rsid w:val="00351DD5"/>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351DD5"/>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351DD5"/>
    <w:pPr>
      <w:keepNext/>
      <w:keepLines/>
      <w:spacing w:before="240" w:after="80"/>
      <w:outlineLvl w:val="4"/>
    </w:pPr>
    <w:rPr>
      <w:color w:val="666666"/>
    </w:rPr>
  </w:style>
  <w:style w:type="paragraph" w:styleId="Heading6">
    <w:name w:val="heading 6"/>
    <w:basedOn w:val="Normal"/>
    <w:next w:val="Normal"/>
    <w:uiPriority w:val="9"/>
    <w:semiHidden/>
    <w:unhideWhenUsed/>
    <w:qFormat/>
    <w:rsid w:val="00351DD5"/>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351DD5"/>
    <w:pPr>
      <w:keepNext/>
      <w:keepLines/>
      <w:spacing w:after="60"/>
    </w:pPr>
    <w:rPr>
      <w:sz w:val="52"/>
      <w:szCs w:val="52"/>
    </w:rPr>
  </w:style>
  <w:style w:type="paragraph" w:styleId="Subtitle">
    <w:name w:val="Subtitle"/>
    <w:basedOn w:val="Normal"/>
    <w:next w:val="Normal"/>
    <w:uiPriority w:val="11"/>
    <w:qFormat/>
    <w:rsid w:val="00351DD5"/>
    <w:pPr>
      <w:keepNext/>
      <w:keepLines/>
      <w:spacing w:after="320"/>
    </w:pPr>
    <w:rPr>
      <w:color w:val="666666"/>
      <w:sz w:val="30"/>
      <w:szCs w:val="30"/>
    </w:rPr>
  </w:style>
  <w:style w:type="table" w:customStyle="1" w:styleId="a">
    <w:basedOn w:val="TableNormal"/>
    <w:rsid w:val="00351DD5"/>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351DD5"/>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sid w:val="00351DD5"/>
    <w:pPr>
      <w:spacing w:line="240" w:lineRule="auto"/>
    </w:pPr>
    <w:rPr>
      <w:sz w:val="20"/>
      <w:szCs w:val="20"/>
    </w:rPr>
  </w:style>
  <w:style w:type="character" w:customStyle="1" w:styleId="CommentTextChar">
    <w:name w:val="Comment Text Char"/>
    <w:basedOn w:val="DefaultParagraphFont"/>
    <w:link w:val="CommentText"/>
    <w:uiPriority w:val="99"/>
    <w:semiHidden/>
    <w:rsid w:val="00351DD5"/>
    <w:rPr>
      <w:sz w:val="20"/>
      <w:szCs w:val="20"/>
    </w:rPr>
  </w:style>
  <w:style w:type="character" w:styleId="CommentReference">
    <w:name w:val="annotation reference"/>
    <w:basedOn w:val="DefaultParagraphFont"/>
    <w:uiPriority w:val="99"/>
    <w:semiHidden/>
    <w:unhideWhenUsed/>
    <w:rsid w:val="00351DD5"/>
    <w:rPr>
      <w:sz w:val="16"/>
      <w:szCs w:val="16"/>
    </w:rPr>
  </w:style>
  <w:style w:type="paragraph" w:styleId="Header">
    <w:name w:val="header"/>
    <w:basedOn w:val="Normal"/>
    <w:link w:val="HeaderChar"/>
    <w:uiPriority w:val="99"/>
    <w:unhideWhenUsed/>
    <w:rsid w:val="00D465C7"/>
    <w:pPr>
      <w:tabs>
        <w:tab w:val="center" w:pos="4513"/>
        <w:tab w:val="right" w:pos="9026"/>
      </w:tabs>
      <w:spacing w:line="240" w:lineRule="auto"/>
    </w:pPr>
  </w:style>
  <w:style w:type="character" w:customStyle="1" w:styleId="HeaderChar">
    <w:name w:val="Header Char"/>
    <w:basedOn w:val="DefaultParagraphFont"/>
    <w:link w:val="Header"/>
    <w:uiPriority w:val="99"/>
    <w:rsid w:val="00D465C7"/>
  </w:style>
  <w:style w:type="paragraph" w:styleId="Footer">
    <w:name w:val="footer"/>
    <w:basedOn w:val="Normal"/>
    <w:link w:val="FooterChar"/>
    <w:uiPriority w:val="99"/>
    <w:unhideWhenUsed/>
    <w:rsid w:val="00D465C7"/>
    <w:pPr>
      <w:tabs>
        <w:tab w:val="center" w:pos="4513"/>
        <w:tab w:val="right" w:pos="9026"/>
      </w:tabs>
      <w:spacing w:line="240" w:lineRule="auto"/>
    </w:pPr>
  </w:style>
  <w:style w:type="character" w:customStyle="1" w:styleId="FooterChar">
    <w:name w:val="Footer Char"/>
    <w:basedOn w:val="DefaultParagraphFont"/>
    <w:link w:val="Footer"/>
    <w:uiPriority w:val="99"/>
    <w:rsid w:val="00D465C7"/>
  </w:style>
  <w:style w:type="paragraph" w:styleId="TOCHeading">
    <w:name w:val="TOC Heading"/>
    <w:basedOn w:val="Heading1"/>
    <w:next w:val="Normal"/>
    <w:uiPriority w:val="39"/>
    <w:unhideWhenUsed/>
    <w:qFormat/>
    <w:rsid w:val="00D465C7"/>
    <w:pPr>
      <w:keepNext/>
      <w:keepLines/>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D465C7"/>
    <w:pPr>
      <w:spacing w:after="100"/>
    </w:pPr>
  </w:style>
  <w:style w:type="paragraph" w:styleId="TOC2">
    <w:name w:val="toc 2"/>
    <w:basedOn w:val="Normal"/>
    <w:next w:val="Normal"/>
    <w:autoRedefine/>
    <w:uiPriority w:val="39"/>
    <w:unhideWhenUsed/>
    <w:rsid w:val="00D465C7"/>
    <w:pPr>
      <w:spacing w:after="100"/>
      <w:ind w:left="220"/>
    </w:pPr>
  </w:style>
  <w:style w:type="character" w:styleId="Hyperlink">
    <w:name w:val="Hyperlink"/>
    <w:basedOn w:val="DefaultParagraphFont"/>
    <w:uiPriority w:val="99"/>
    <w:unhideWhenUsed/>
    <w:rsid w:val="00D465C7"/>
    <w:rPr>
      <w:color w:val="0000FF" w:themeColor="hyperlink"/>
      <w:u w:val="single"/>
    </w:rPr>
  </w:style>
  <w:style w:type="paragraph" w:styleId="BalloonText">
    <w:name w:val="Balloon Text"/>
    <w:basedOn w:val="Normal"/>
    <w:link w:val="BalloonTextChar"/>
    <w:uiPriority w:val="99"/>
    <w:semiHidden/>
    <w:unhideWhenUsed/>
    <w:rsid w:val="001903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388"/>
    <w:rPr>
      <w:rFonts w:ascii="Tahoma" w:hAnsi="Tahoma" w:cs="Tahoma"/>
      <w:sz w:val="16"/>
      <w:szCs w:val="16"/>
    </w:rPr>
  </w:style>
  <w:style w:type="paragraph" w:customStyle="1" w:styleId="normal0">
    <w:name w:val="normal"/>
    <w:rsid w:val="000B5426"/>
    <w:rPr>
      <w:lang w:val="en-US" w:eastAsia="en-US"/>
    </w:rPr>
  </w:style>
  <w:style w:type="paragraph" w:styleId="DocumentMap">
    <w:name w:val="Document Map"/>
    <w:basedOn w:val="Normal"/>
    <w:link w:val="DocumentMapChar"/>
    <w:uiPriority w:val="99"/>
    <w:semiHidden/>
    <w:unhideWhenUsed/>
    <w:rsid w:val="00D62851"/>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6285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rsid w:val="00D465C7"/>
    <w:pPr>
      <w:spacing w:line="360" w:lineRule="auto"/>
      <w:jc w:val="both"/>
      <w:outlineLvl w:val="0"/>
    </w:pPr>
    <w:rPr>
      <w:rFonts w:ascii="Times New Roman" w:eastAsia="Times New Roman" w:hAnsi="Times New Roman" w:cs="Times New Roman"/>
      <w:b/>
      <w:sz w:val="24"/>
      <w:szCs w:val="24"/>
    </w:rPr>
  </w:style>
  <w:style w:type="paragraph" w:styleId="Heading2">
    <w:name w:val="heading 2"/>
    <w:basedOn w:val="Normal"/>
    <w:next w:val="Normal"/>
    <w:uiPriority w:val="9"/>
    <w:unhideWhenUsed/>
    <w:qFormat/>
    <w:rsid w:val="00D465C7"/>
    <w:pPr>
      <w:spacing w:line="360" w:lineRule="auto"/>
      <w:jc w:val="both"/>
      <w:outlineLvl w:val="1"/>
    </w:pPr>
    <w:rPr>
      <w:rFonts w:ascii="Times New Roman" w:eastAsia="Times New Roman" w:hAnsi="Times New Roman" w:cs="Times New Roman"/>
      <w:b/>
      <w:i/>
      <w:iCs/>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D465C7"/>
    <w:pPr>
      <w:tabs>
        <w:tab w:val="center" w:pos="4513"/>
        <w:tab w:val="right" w:pos="9026"/>
      </w:tabs>
      <w:spacing w:line="240" w:lineRule="auto"/>
    </w:pPr>
  </w:style>
  <w:style w:type="character" w:customStyle="1" w:styleId="HeaderChar">
    <w:name w:val="Header Char"/>
    <w:basedOn w:val="DefaultParagraphFont"/>
    <w:link w:val="Header"/>
    <w:uiPriority w:val="99"/>
    <w:rsid w:val="00D465C7"/>
  </w:style>
  <w:style w:type="paragraph" w:styleId="Footer">
    <w:name w:val="footer"/>
    <w:basedOn w:val="Normal"/>
    <w:link w:val="FooterChar"/>
    <w:uiPriority w:val="99"/>
    <w:unhideWhenUsed/>
    <w:rsid w:val="00D465C7"/>
    <w:pPr>
      <w:tabs>
        <w:tab w:val="center" w:pos="4513"/>
        <w:tab w:val="right" w:pos="9026"/>
      </w:tabs>
      <w:spacing w:line="240" w:lineRule="auto"/>
    </w:pPr>
  </w:style>
  <w:style w:type="character" w:customStyle="1" w:styleId="FooterChar">
    <w:name w:val="Footer Char"/>
    <w:basedOn w:val="DefaultParagraphFont"/>
    <w:link w:val="Footer"/>
    <w:uiPriority w:val="99"/>
    <w:rsid w:val="00D465C7"/>
  </w:style>
  <w:style w:type="paragraph" w:styleId="TOCHeading">
    <w:name w:val="TOC Heading"/>
    <w:basedOn w:val="Heading1"/>
    <w:next w:val="Normal"/>
    <w:uiPriority w:val="39"/>
    <w:unhideWhenUsed/>
    <w:qFormat/>
    <w:rsid w:val="00D465C7"/>
    <w:pPr>
      <w:keepNext/>
      <w:keepLines/>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D465C7"/>
    <w:pPr>
      <w:spacing w:after="100"/>
    </w:pPr>
  </w:style>
  <w:style w:type="paragraph" w:styleId="TOC2">
    <w:name w:val="toc 2"/>
    <w:basedOn w:val="Normal"/>
    <w:next w:val="Normal"/>
    <w:autoRedefine/>
    <w:uiPriority w:val="39"/>
    <w:unhideWhenUsed/>
    <w:rsid w:val="00D465C7"/>
    <w:pPr>
      <w:spacing w:after="100"/>
      <w:ind w:left="220"/>
    </w:pPr>
  </w:style>
  <w:style w:type="character" w:styleId="Hyperlink">
    <w:name w:val="Hyperlink"/>
    <w:basedOn w:val="DefaultParagraphFont"/>
    <w:uiPriority w:val="99"/>
    <w:unhideWhenUsed/>
    <w:rsid w:val="00D465C7"/>
    <w:rPr>
      <w:color w:val="0000FF" w:themeColor="hyperlink"/>
      <w:u w:val="single"/>
    </w:rPr>
  </w:style>
  <w:style w:type="paragraph" w:styleId="BalloonText">
    <w:name w:val="Balloon Text"/>
    <w:basedOn w:val="Normal"/>
    <w:link w:val="BalloonTextChar"/>
    <w:uiPriority w:val="99"/>
    <w:semiHidden/>
    <w:unhideWhenUsed/>
    <w:rsid w:val="001903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38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2044E-C21D-49B6-B810-6876636A7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18</Pages>
  <Words>4504</Words>
  <Characters>25675</Characters>
  <Application>Microsoft Office Word</Application>
  <DocSecurity>0</DocSecurity>
  <Lines>213</Lines>
  <Paragraphs>60</Paragraphs>
  <ScaleCrop>false</ScaleCrop>
  <Company/>
  <LinksUpToDate>false</LinksUpToDate>
  <CharactersWithSpaces>30119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14</cp:revision>
  <dcterms:created xsi:type="dcterms:W3CDTF">2023-04-27T11:00:00Z</dcterms:created>
  <dcterms:modified xsi:type="dcterms:W3CDTF">2023-04-28T12:57:00Z</dcterms:modified>
</cp:coreProperties>
</file>