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6473" w:rsidRDefault="00496473">
      <w:pPr>
        <w:pStyle w:val="Normal1"/>
        <w:spacing w:line="360" w:lineRule="auto"/>
        <w:jc w:val="center"/>
        <w:rPr>
          <w:rFonts w:ascii="Times New Roman" w:eastAsia="Times New Roman" w:hAnsi="Times New Roman" w:cs="Times New Roman"/>
          <w:b/>
          <w:sz w:val="32"/>
          <w:szCs w:val="32"/>
        </w:rPr>
      </w:pPr>
    </w:p>
    <w:p w14:paraId="00000002" w14:textId="77777777" w:rsidR="00496473" w:rsidRDefault="00496473">
      <w:pPr>
        <w:pStyle w:val="Normal1"/>
        <w:spacing w:line="360" w:lineRule="auto"/>
        <w:jc w:val="center"/>
        <w:rPr>
          <w:rFonts w:ascii="Times New Roman" w:eastAsia="Times New Roman" w:hAnsi="Times New Roman" w:cs="Times New Roman"/>
          <w:b/>
          <w:sz w:val="32"/>
          <w:szCs w:val="32"/>
        </w:rPr>
      </w:pPr>
    </w:p>
    <w:p w14:paraId="00000003" w14:textId="77777777" w:rsidR="00496473" w:rsidRDefault="00496473">
      <w:pPr>
        <w:pStyle w:val="Normal1"/>
        <w:spacing w:line="360" w:lineRule="auto"/>
        <w:jc w:val="center"/>
        <w:rPr>
          <w:rFonts w:ascii="Times New Roman" w:eastAsia="Times New Roman" w:hAnsi="Times New Roman" w:cs="Times New Roman"/>
          <w:b/>
          <w:sz w:val="32"/>
          <w:szCs w:val="32"/>
        </w:rPr>
      </w:pPr>
    </w:p>
    <w:p w14:paraId="00000004" w14:textId="77777777" w:rsidR="00496473" w:rsidRDefault="00496473">
      <w:pPr>
        <w:pStyle w:val="Normal1"/>
        <w:spacing w:line="360" w:lineRule="auto"/>
        <w:jc w:val="center"/>
        <w:rPr>
          <w:rFonts w:ascii="Times New Roman" w:eastAsia="Times New Roman" w:hAnsi="Times New Roman" w:cs="Times New Roman"/>
          <w:b/>
          <w:sz w:val="32"/>
          <w:szCs w:val="32"/>
        </w:rPr>
      </w:pPr>
    </w:p>
    <w:p w14:paraId="00000005" w14:textId="77777777" w:rsidR="00496473" w:rsidRDefault="00496473">
      <w:pPr>
        <w:pStyle w:val="Normal1"/>
        <w:spacing w:line="360" w:lineRule="auto"/>
        <w:jc w:val="center"/>
        <w:rPr>
          <w:rFonts w:ascii="Times New Roman" w:eastAsia="Times New Roman" w:hAnsi="Times New Roman" w:cs="Times New Roman"/>
          <w:b/>
          <w:sz w:val="32"/>
          <w:szCs w:val="32"/>
        </w:rPr>
      </w:pPr>
    </w:p>
    <w:p w14:paraId="00000006" w14:textId="77777777" w:rsidR="00496473" w:rsidRDefault="00496473">
      <w:pPr>
        <w:pStyle w:val="Normal1"/>
        <w:spacing w:line="360" w:lineRule="auto"/>
        <w:jc w:val="center"/>
        <w:rPr>
          <w:rFonts w:ascii="Times New Roman" w:eastAsia="Times New Roman" w:hAnsi="Times New Roman" w:cs="Times New Roman"/>
          <w:b/>
          <w:sz w:val="32"/>
          <w:szCs w:val="32"/>
        </w:rPr>
      </w:pPr>
    </w:p>
    <w:p w14:paraId="00000007" w14:textId="77777777" w:rsidR="00496473" w:rsidRDefault="00496473">
      <w:pPr>
        <w:pStyle w:val="Normal1"/>
        <w:spacing w:line="360" w:lineRule="auto"/>
        <w:jc w:val="center"/>
        <w:rPr>
          <w:rFonts w:ascii="Times New Roman" w:eastAsia="Times New Roman" w:hAnsi="Times New Roman" w:cs="Times New Roman"/>
          <w:b/>
          <w:sz w:val="32"/>
          <w:szCs w:val="32"/>
        </w:rPr>
      </w:pPr>
    </w:p>
    <w:p w14:paraId="00000008" w14:textId="77777777" w:rsidR="00496473" w:rsidRDefault="00496473">
      <w:pPr>
        <w:pStyle w:val="Normal1"/>
        <w:spacing w:line="360" w:lineRule="auto"/>
        <w:jc w:val="center"/>
        <w:rPr>
          <w:rFonts w:ascii="Times New Roman" w:eastAsia="Times New Roman" w:hAnsi="Times New Roman" w:cs="Times New Roman"/>
          <w:b/>
          <w:sz w:val="32"/>
          <w:szCs w:val="32"/>
        </w:rPr>
      </w:pPr>
    </w:p>
    <w:p w14:paraId="00000009" w14:textId="77777777" w:rsidR="00496473"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DYNAMICS</w:t>
      </w:r>
    </w:p>
    <w:p w14:paraId="0000000A" w14:textId="3AA71160" w:rsidR="00496473"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ASSIGNMENT </w:t>
      </w:r>
      <w:r w:rsidR="00FF4AF4">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POSTER</w:t>
      </w:r>
    </w:p>
    <w:p w14:paraId="736D172F" w14:textId="36526E6F" w:rsidR="00FF4AF4" w:rsidRDefault="00FF4A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1482805067"/>
        <w:docPartObj>
          <w:docPartGallery w:val="Table of Contents"/>
          <w:docPartUnique/>
        </w:docPartObj>
      </w:sdtPr>
      <w:sdtEndPr>
        <w:rPr>
          <w:rFonts w:ascii="Arial" w:eastAsia="Arial" w:hAnsi="Arial" w:cs="Arial"/>
          <w:b/>
          <w:bCs/>
          <w:noProof/>
          <w:color w:val="auto"/>
          <w:sz w:val="22"/>
          <w:szCs w:val="22"/>
          <w:lang w:val=""/>
        </w:rPr>
      </w:sdtEndPr>
      <w:sdtContent>
        <w:p w14:paraId="03EE626C" w14:textId="4180C0C8" w:rsidR="00FF4AF4" w:rsidRPr="00FF4AF4" w:rsidRDefault="00FF4AF4" w:rsidP="00FF4AF4">
          <w:pPr>
            <w:pStyle w:val="TOCHeading"/>
            <w:spacing w:line="360" w:lineRule="auto"/>
            <w:jc w:val="center"/>
            <w:rPr>
              <w:rFonts w:ascii="Times New Roman" w:hAnsi="Times New Roman" w:cs="Times New Roman"/>
              <w:b/>
              <w:bCs/>
              <w:color w:val="auto"/>
              <w:sz w:val="24"/>
              <w:szCs w:val="24"/>
            </w:rPr>
          </w:pPr>
          <w:r w:rsidRPr="00FF4AF4">
            <w:rPr>
              <w:rFonts w:ascii="Times New Roman" w:hAnsi="Times New Roman" w:cs="Times New Roman"/>
              <w:b/>
              <w:bCs/>
              <w:color w:val="auto"/>
              <w:sz w:val="24"/>
              <w:szCs w:val="24"/>
            </w:rPr>
            <w:t>Table of Contents</w:t>
          </w:r>
        </w:p>
        <w:p w14:paraId="36FEDB4F" w14:textId="633D81BA" w:rsidR="00ED399D" w:rsidRPr="00ED399D" w:rsidRDefault="00FF4AF4" w:rsidP="00ED399D">
          <w:pPr>
            <w:pStyle w:val="TOC1"/>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r w:rsidRPr="00FF4AF4">
            <w:rPr>
              <w:rFonts w:ascii="Times New Roman" w:hAnsi="Times New Roman" w:cs="Times New Roman"/>
              <w:sz w:val="24"/>
              <w:szCs w:val="24"/>
            </w:rPr>
            <w:fldChar w:fldCharType="begin"/>
          </w:r>
          <w:r w:rsidRPr="00FF4AF4">
            <w:rPr>
              <w:rFonts w:ascii="Times New Roman" w:hAnsi="Times New Roman" w:cs="Times New Roman"/>
              <w:sz w:val="24"/>
              <w:szCs w:val="24"/>
            </w:rPr>
            <w:instrText xml:space="preserve"> TOC \o "1-3" \h \z \u </w:instrText>
          </w:r>
          <w:r w:rsidRPr="00FF4AF4">
            <w:rPr>
              <w:rFonts w:ascii="Times New Roman" w:hAnsi="Times New Roman" w:cs="Times New Roman"/>
              <w:sz w:val="24"/>
              <w:szCs w:val="24"/>
            </w:rPr>
            <w:fldChar w:fldCharType="separate"/>
          </w:r>
          <w:hyperlink w:anchor="_Toc133598754" w:history="1">
            <w:r w:rsidR="00ED399D" w:rsidRPr="00ED399D">
              <w:rPr>
                <w:rStyle w:val="Hyperlink"/>
                <w:rFonts w:ascii="Times New Roman" w:hAnsi="Times New Roman" w:cs="Times New Roman"/>
                <w:noProof/>
                <w:sz w:val="24"/>
                <w:szCs w:val="24"/>
              </w:rPr>
              <w:t>Introduction</w:t>
            </w:r>
            <w:r w:rsidR="00ED399D" w:rsidRPr="00ED399D">
              <w:rPr>
                <w:rFonts w:ascii="Times New Roman" w:hAnsi="Times New Roman" w:cs="Times New Roman"/>
                <w:noProof/>
                <w:webHidden/>
                <w:sz w:val="24"/>
                <w:szCs w:val="24"/>
              </w:rPr>
              <w:tab/>
            </w:r>
            <w:r w:rsidR="00ED399D" w:rsidRPr="00ED399D">
              <w:rPr>
                <w:rFonts w:ascii="Times New Roman" w:hAnsi="Times New Roman" w:cs="Times New Roman"/>
                <w:noProof/>
                <w:webHidden/>
                <w:sz w:val="24"/>
                <w:szCs w:val="24"/>
              </w:rPr>
              <w:fldChar w:fldCharType="begin"/>
            </w:r>
            <w:r w:rsidR="00ED399D" w:rsidRPr="00ED399D">
              <w:rPr>
                <w:rFonts w:ascii="Times New Roman" w:hAnsi="Times New Roman" w:cs="Times New Roman"/>
                <w:noProof/>
                <w:webHidden/>
                <w:sz w:val="24"/>
                <w:szCs w:val="24"/>
              </w:rPr>
              <w:instrText xml:space="preserve"> PAGEREF _Toc133598754 \h </w:instrText>
            </w:r>
            <w:r w:rsidR="00ED399D" w:rsidRPr="00ED399D">
              <w:rPr>
                <w:rFonts w:ascii="Times New Roman" w:hAnsi="Times New Roman" w:cs="Times New Roman"/>
                <w:noProof/>
                <w:webHidden/>
                <w:sz w:val="24"/>
                <w:szCs w:val="24"/>
              </w:rPr>
            </w:r>
            <w:r w:rsidR="00ED399D" w:rsidRPr="00ED399D">
              <w:rPr>
                <w:rFonts w:ascii="Times New Roman" w:hAnsi="Times New Roman" w:cs="Times New Roman"/>
                <w:noProof/>
                <w:webHidden/>
                <w:sz w:val="24"/>
                <w:szCs w:val="24"/>
              </w:rPr>
              <w:fldChar w:fldCharType="separate"/>
            </w:r>
            <w:r w:rsidR="00ED399D" w:rsidRPr="00ED399D">
              <w:rPr>
                <w:rFonts w:ascii="Times New Roman" w:hAnsi="Times New Roman" w:cs="Times New Roman"/>
                <w:noProof/>
                <w:webHidden/>
                <w:sz w:val="24"/>
                <w:szCs w:val="24"/>
              </w:rPr>
              <w:t>3</w:t>
            </w:r>
            <w:r w:rsidR="00ED399D" w:rsidRPr="00ED399D">
              <w:rPr>
                <w:rFonts w:ascii="Times New Roman" w:hAnsi="Times New Roman" w:cs="Times New Roman"/>
                <w:noProof/>
                <w:webHidden/>
                <w:sz w:val="24"/>
                <w:szCs w:val="24"/>
              </w:rPr>
              <w:fldChar w:fldCharType="end"/>
            </w:r>
          </w:hyperlink>
        </w:p>
        <w:p w14:paraId="6A303473" w14:textId="69235D65" w:rsidR="00ED399D" w:rsidRPr="00ED399D" w:rsidRDefault="00ED399D" w:rsidP="00ED399D">
          <w:pPr>
            <w:pStyle w:val="TOC1"/>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55" w:history="1">
            <w:r w:rsidRPr="00ED399D">
              <w:rPr>
                <w:rStyle w:val="Hyperlink"/>
                <w:rFonts w:ascii="Times New Roman" w:hAnsi="Times New Roman" w:cs="Times New Roman"/>
                <w:noProof/>
                <w:sz w:val="24"/>
                <w:szCs w:val="24"/>
              </w:rPr>
              <w:t>Audit of “Internal and External” marketing environment</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_Toc133598755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3</w:t>
            </w:r>
            <w:r w:rsidRPr="00ED399D">
              <w:rPr>
                <w:rFonts w:ascii="Times New Roman" w:hAnsi="Times New Roman" w:cs="Times New Roman"/>
                <w:noProof/>
                <w:webHidden/>
                <w:sz w:val="24"/>
                <w:szCs w:val="24"/>
              </w:rPr>
              <w:fldChar w:fldCharType="end"/>
            </w:r>
          </w:hyperlink>
        </w:p>
        <w:p w14:paraId="56590168" w14:textId="28BECEEE" w:rsidR="00ED399D" w:rsidRPr="00ED399D" w:rsidRDefault="00ED399D" w:rsidP="00ED399D">
          <w:pPr>
            <w:pStyle w:val="TOC2"/>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56" w:history="1">
            <w:r w:rsidRPr="00ED399D">
              <w:rPr>
                <w:rStyle w:val="Hyperlink"/>
                <w:rFonts w:ascii="Times New Roman" w:hAnsi="Times New Roman" w:cs="Times New Roman"/>
                <w:noProof/>
                <w:sz w:val="24"/>
                <w:szCs w:val="24"/>
              </w:rPr>
              <w:t>Internal marketing environment (SWOT)</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_Toc133598756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3</w:t>
            </w:r>
            <w:r w:rsidRPr="00ED399D">
              <w:rPr>
                <w:rFonts w:ascii="Times New Roman" w:hAnsi="Times New Roman" w:cs="Times New Roman"/>
                <w:noProof/>
                <w:webHidden/>
                <w:sz w:val="24"/>
                <w:szCs w:val="24"/>
              </w:rPr>
              <w:fldChar w:fldCharType="end"/>
            </w:r>
          </w:hyperlink>
        </w:p>
        <w:p w14:paraId="2F97E69F" w14:textId="5FDB6A9B" w:rsidR="00ED399D" w:rsidRPr="00ED399D" w:rsidRDefault="00ED399D" w:rsidP="00ED399D">
          <w:pPr>
            <w:pStyle w:val="TOC2"/>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57" w:history="1">
            <w:r w:rsidRPr="00ED399D">
              <w:rPr>
                <w:rStyle w:val="Hyperlink"/>
                <w:rFonts w:ascii="Times New Roman" w:hAnsi="Times New Roman" w:cs="Times New Roman"/>
                <w:noProof/>
                <w:sz w:val="24"/>
                <w:szCs w:val="24"/>
              </w:rPr>
              <w:t>External marketing environment (PESTLE)</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_Toc133598757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4</w:t>
            </w:r>
            <w:r w:rsidRPr="00ED399D">
              <w:rPr>
                <w:rFonts w:ascii="Times New Roman" w:hAnsi="Times New Roman" w:cs="Times New Roman"/>
                <w:noProof/>
                <w:webHidden/>
                <w:sz w:val="24"/>
                <w:szCs w:val="24"/>
              </w:rPr>
              <w:fldChar w:fldCharType="end"/>
            </w:r>
          </w:hyperlink>
        </w:p>
        <w:p w14:paraId="7177348E" w14:textId="163A892A" w:rsidR="00ED399D" w:rsidRPr="00ED399D" w:rsidRDefault="00ED399D" w:rsidP="00ED399D">
          <w:pPr>
            <w:pStyle w:val="TOC1"/>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58" w:history="1">
            <w:r w:rsidRPr="00ED399D">
              <w:rPr>
                <w:rStyle w:val="Hyperlink"/>
                <w:rFonts w:ascii="Times New Roman" w:hAnsi="Times New Roman" w:cs="Times New Roman"/>
                <w:noProof/>
                <w:sz w:val="24"/>
                <w:szCs w:val="24"/>
              </w:rPr>
              <w:t>Perceptual Map development/ Positioning Map of Sainsbury's</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_Toc133598758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6</w:t>
            </w:r>
            <w:r w:rsidRPr="00ED399D">
              <w:rPr>
                <w:rFonts w:ascii="Times New Roman" w:hAnsi="Times New Roman" w:cs="Times New Roman"/>
                <w:noProof/>
                <w:webHidden/>
                <w:sz w:val="24"/>
                <w:szCs w:val="24"/>
              </w:rPr>
              <w:fldChar w:fldCharType="end"/>
            </w:r>
          </w:hyperlink>
        </w:p>
        <w:p w14:paraId="052820C7" w14:textId="639E760E" w:rsidR="00ED399D" w:rsidRPr="00ED399D" w:rsidRDefault="00ED399D" w:rsidP="00ED399D">
          <w:pPr>
            <w:pStyle w:val="TOC1"/>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59" w:history="1">
            <w:r w:rsidRPr="00ED399D">
              <w:rPr>
                <w:rStyle w:val="Hyperlink"/>
                <w:rFonts w:ascii="Times New Roman" w:hAnsi="Times New Roman" w:cs="Times New Roman"/>
                <w:noProof/>
                <w:sz w:val="24"/>
                <w:szCs w:val="24"/>
              </w:rPr>
              <w:t>Target Market Segmentation</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_Toc133598759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7</w:t>
            </w:r>
            <w:r w:rsidRPr="00ED399D">
              <w:rPr>
                <w:rFonts w:ascii="Times New Roman" w:hAnsi="Times New Roman" w:cs="Times New Roman"/>
                <w:noProof/>
                <w:webHidden/>
                <w:sz w:val="24"/>
                <w:szCs w:val="24"/>
              </w:rPr>
              <w:fldChar w:fldCharType="end"/>
            </w:r>
          </w:hyperlink>
        </w:p>
        <w:p w14:paraId="6F7E2910" w14:textId="22E32BD0" w:rsidR="00ED399D" w:rsidRPr="00ED399D" w:rsidRDefault="00ED399D" w:rsidP="00ED399D">
          <w:pPr>
            <w:pStyle w:val="TOC1"/>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60" w:history="1">
            <w:r w:rsidRPr="00ED399D">
              <w:rPr>
                <w:rStyle w:val="Hyperlink"/>
                <w:rFonts w:ascii="Times New Roman" w:hAnsi="Times New Roman" w:cs="Times New Roman"/>
                <w:noProof/>
                <w:sz w:val="24"/>
                <w:szCs w:val="24"/>
              </w:rPr>
              <w:t>Customer persona development for targeted segment</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_Toc133598760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9</w:t>
            </w:r>
            <w:r w:rsidRPr="00ED399D">
              <w:rPr>
                <w:rFonts w:ascii="Times New Roman" w:hAnsi="Times New Roman" w:cs="Times New Roman"/>
                <w:noProof/>
                <w:webHidden/>
                <w:sz w:val="24"/>
                <w:szCs w:val="24"/>
              </w:rPr>
              <w:fldChar w:fldCharType="end"/>
            </w:r>
          </w:hyperlink>
        </w:p>
        <w:p w14:paraId="55FA428C" w14:textId="1C7942EA" w:rsidR="00ED399D" w:rsidRPr="00ED399D" w:rsidRDefault="00ED399D" w:rsidP="00ED399D">
          <w:pPr>
            <w:pStyle w:val="TOC1"/>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61" w:history="1">
            <w:r w:rsidRPr="00ED399D">
              <w:rPr>
                <w:rStyle w:val="Hyperlink"/>
                <w:rFonts w:ascii="Times New Roman" w:hAnsi="Times New Roman" w:cs="Times New Roman"/>
                <w:noProof/>
                <w:sz w:val="24"/>
                <w:szCs w:val="24"/>
              </w:rPr>
              <w:t>Outline of Sainsbury's Marketing Mix</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_Toc133598761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11</w:t>
            </w:r>
            <w:r w:rsidRPr="00ED399D">
              <w:rPr>
                <w:rFonts w:ascii="Times New Roman" w:hAnsi="Times New Roman" w:cs="Times New Roman"/>
                <w:noProof/>
                <w:webHidden/>
                <w:sz w:val="24"/>
                <w:szCs w:val="24"/>
              </w:rPr>
              <w:fldChar w:fldCharType="end"/>
            </w:r>
          </w:hyperlink>
        </w:p>
        <w:p w14:paraId="7CD7D8E3" w14:textId="63FD5223" w:rsidR="00ED399D" w:rsidRPr="00ED399D" w:rsidRDefault="00ED399D" w:rsidP="00ED399D">
          <w:pPr>
            <w:pStyle w:val="TOC1"/>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62" w:history="1">
            <w:r w:rsidRPr="00ED399D">
              <w:rPr>
                <w:rStyle w:val="Hyperlink"/>
                <w:rFonts w:ascii="Times New Roman" w:hAnsi="Times New Roman" w:cs="Times New Roman"/>
                <w:noProof/>
                <w:sz w:val="24"/>
                <w:szCs w:val="24"/>
              </w:rPr>
              <w:t>Skills required for the marketing department operation</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_Toc133598762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13</w:t>
            </w:r>
            <w:r w:rsidRPr="00ED399D">
              <w:rPr>
                <w:rFonts w:ascii="Times New Roman" w:hAnsi="Times New Roman" w:cs="Times New Roman"/>
                <w:noProof/>
                <w:webHidden/>
                <w:sz w:val="24"/>
                <w:szCs w:val="24"/>
              </w:rPr>
              <w:fldChar w:fldCharType="end"/>
            </w:r>
          </w:hyperlink>
        </w:p>
        <w:p w14:paraId="7FA8691B" w14:textId="770D40DA" w:rsidR="00ED399D" w:rsidRPr="00ED399D" w:rsidRDefault="00ED399D" w:rsidP="00ED399D">
          <w:pPr>
            <w:pStyle w:val="TOC1"/>
            <w:tabs>
              <w:tab w:val="right" w:leader="dot" w:pos="9019"/>
            </w:tabs>
            <w:spacing w:line="360" w:lineRule="auto"/>
            <w:jc w:val="both"/>
            <w:rPr>
              <w:rFonts w:ascii="Times New Roman" w:eastAsiaTheme="minorEastAsia" w:hAnsi="Times New Roman" w:cs="Times New Roman"/>
              <w:noProof/>
              <w:sz w:val="24"/>
              <w:szCs w:val="32"/>
              <w:lang w:val="en-IN" w:eastAsia="en-IN" w:bidi="bn-IN"/>
            </w:rPr>
          </w:pPr>
          <w:hyperlink w:anchor="_Toc133598763" w:history="1">
            <w:r w:rsidRPr="00ED399D">
              <w:rPr>
                <w:rStyle w:val="Hyperlink"/>
                <w:rFonts w:ascii="Times New Roman" w:hAnsi="Times New Roman" w:cs="Times New Roman"/>
                <w:noProof/>
                <w:sz w:val="24"/>
                <w:szCs w:val="24"/>
              </w:rPr>
              <w:t>Conclusion</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_Toc133598763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14</w:t>
            </w:r>
            <w:r w:rsidRPr="00ED399D">
              <w:rPr>
                <w:rFonts w:ascii="Times New Roman" w:hAnsi="Times New Roman" w:cs="Times New Roman"/>
                <w:noProof/>
                <w:webHidden/>
                <w:sz w:val="24"/>
                <w:szCs w:val="24"/>
              </w:rPr>
              <w:fldChar w:fldCharType="end"/>
            </w:r>
          </w:hyperlink>
        </w:p>
        <w:p w14:paraId="7AD53FB2" w14:textId="40C99732" w:rsidR="00ED399D" w:rsidRDefault="00ED399D" w:rsidP="00ED399D">
          <w:pPr>
            <w:pStyle w:val="TOC1"/>
            <w:tabs>
              <w:tab w:val="right" w:leader="dot" w:pos="9019"/>
            </w:tabs>
            <w:spacing w:line="360" w:lineRule="auto"/>
            <w:jc w:val="both"/>
            <w:rPr>
              <w:rFonts w:asciiTheme="minorHAnsi" w:eastAsiaTheme="minorEastAsia" w:hAnsiTheme="minorHAnsi" w:cstheme="minorBidi"/>
              <w:noProof/>
              <w:szCs w:val="28"/>
              <w:lang w:val="en-IN" w:eastAsia="en-IN" w:bidi="bn-IN"/>
            </w:rPr>
          </w:pPr>
          <w:hyperlink w:anchor="_Toc133598764" w:history="1">
            <w:r w:rsidRPr="00ED399D">
              <w:rPr>
                <w:rStyle w:val="Hyperlink"/>
                <w:rFonts w:ascii="Times New Roman" w:hAnsi="Times New Roman" w:cs="Times New Roman"/>
                <w:noProof/>
                <w:sz w:val="24"/>
                <w:szCs w:val="24"/>
              </w:rPr>
              <w:t>References</w:t>
            </w:r>
            <w:r w:rsidRPr="00ED399D">
              <w:rPr>
                <w:rFonts w:ascii="Times New Roman" w:hAnsi="Times New Roman" w:cs="Times New Roman"/>
                <w:noProof/>
                <w:webHidden/>
                <w:sz w:val="24"/>
                <w:szCs w:val="24"/>
              </w:rPr>
              <w:tab/>
            </w:r>
            <w:r w:rsidRPr="00ED399D">
              <w:rPr>
                <w:rFonts w:ascii="Times New Roman" w:hAnsi="Times New Roman" w:cs="Times New Roman"/>
                <w:noProof/>
                <w:webHidden/>
                <w:sz w:val="24"/>
                <w:szCs w:val="24"/>
              </w:rPr>
              <w:fldChar w:fldCharType="begin"/>
            </w:r>
            <w:r w:rsidRPr="00ED399D">
              <w:rPr>
                <w:rFonts w:ascii="Times New Roman" w:hAnsi="Times New Roman" w:cs="Times New Roman"/>
                <w:noProof/>
                <w:webHidden/>
                <w:sz w:val="24"/>
                <w:szCs w:val="24"/>
              </w:rPr>
              <w:instrText xml:space="preserve"> PAGEREF _Toc133598764 \h </w:instrText>
            </w:r>
            <w:r w:rsidRPr="00ED399D">
              <w:rPr>
                <w:rFonts w:ascii="Times New Roman" w:hAnsi="Times New Roman" w:cs="Times New Roman"/>
                <w:noProof/>
                <w:webHidden/>
                <w:sz w:val="24"/>
                <w:szCs w:val="24"/>
              </w:rPr>
            </w:r>
            <w:r w:rsidRPr="00ED399D">
              <w:rPr>
                <w:rFonts w:ascii="Times New Roman" w:hAnsi="Times New Roman" w:cs="Times New Roman"/>
                <w:noProof/>
                <w:webHidden/>
                <w:sz w:val="24"/>
                <w:szCs w:val="24"/>
              </w:rPr>
              <w:fldChar w:fldCharType="separate"/>
            </w:r>
            <w:r w:rsidRPr="00ED399D">
              <w:rPr>
                <w:rFonts w:ascii="Times New Roman" w:hAnsi="Times New Roman" w:cs="Times New Roman"/>
                <w:noProof/>
                <w:webHidden/>
                <w:sz w:val="24"/>
                <w:szCs w:val="24"/>
              </w:rPr>
              <w:t>15</w:t>
            </w:r>
            <w:r w:rsidRPr="00ED399D">
              <w:rPr>
                <w:rFonts w:ascii="Times New Roman" w:hAnsi="Times New Roman" w:cs="Times New Roman"/>
                <w:noProof/>
                <w:webHidden/>
                <w:sz w:val="24"/>
                <w:szCs w:val="24"/>
              </w:rPr>
              <w:fldChar w:fldCharType="end"/>
            </w:r>
          </w:hyperlink>
        </w:p>
        <w:p w14:paraId="6B428A1F" w14:textId="61F9787D" w:rsidR="00FF4AF4" w:rsidRDefault="00FF4AF4" w:rsidP="00FF4AF4">
          <w:pPr>
            <w:spacing w:line="360" w:lineRule="auto"/>
            <w:jc w:val="both"/>
          </w:pPr>
          <w:r w:rsidRPr="00FF4AF4">
            <w:rPr>
              <w:rFonts w:ascii="Times New Roman" w:hAnsi="Times New Roman" w:cs="Times New Roman"/>
              <w:b/>
              <w:bCs/>
              <w:noProof/>
              <w:sz w:val="24"/>
              <w:szCs w:val="24"/>
            </w:rPr>
            <w:fldChar w:fldCharType="end"/>
          </w:r>
        </w:p>
      </w:sdtContent>
    </w:sdt>
    <w:p w14:paraId="13637B02" w14:textId="77777777" w:rsidR="00FF4AF4" w:rsidRDefault="00FF4AF4">
      <w:pPr>
        <w:pStyle w:val="Normal1"/>
        <w:spacing w:line="360" w:lineRule="auto"/>
        <w:jc w:val="center"/>
        <w:rPr>
          <w:rFonts w:ascii="Times New Roman" w:eastAsia="Times New Roman" w:hAnsi="Times New Roman" w:cs="Times New Roman"/>
          <w:b/>
          <w:sz w:val="32"/>
          <w:szCs w:val="32"/>
        </w:rPr>
      </w:pPr>
    </w:p>
    <w:p w14:paraId="0000000B" w14:textId="77777777" w:rsidR="00496473" w:rsidRDefault="00000000">
      <w:pPr>
        <w:pStyle w:val="Normal1"/>
        <w:spacing w:line="360" w:lineRule="auto"/>
        <w:jc w:val="both"/>
        <w:rPr>
          <w:rFonts w:ascii="Times New Roman" w:eastAsia="Times New Roman" w:hAnsi="Times New Roman" w:cs="Times New Roman"/>
          <w:b/>
          <w:sz w:val="24"/>
          <w:szCs w:val="24"/>
        </w:rPr>
      </w:pPr>
      <w:r>
        <w:br w:type="page"/>
      </w:r>
    </w:p>
    <w:p w14:paraId="0000000C" w14:textId="77777777" w:rsidR="00496473" w:rsidRDefault="00000000" w:rsidP="00772B06">
      <w:pPr>
        <w:pStyle w:val="Heading1"/>
      </w:pPr>
      <w:bookmarkStart w:id="0" w:name="_Toc133598754"/>
      <w:r>
        <w:lastRenderedPageBreak/>
        <w:t>Introduction</w:t>
      </w:r>
      <w:bookmarkEnd w:id="0"/>
      <w:r>
        <w:t xml:space="preserve"> </w:t>
      </w:r>
    </w:p>
    <w:p w14:paraId="0000000D"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dynamics are the key focus of the organisation that impacts the pricing strategy of the service or products by producing an effect on customers and manufacturers. The study has presented the key findings of the </w:t>
      </w:r>
      <w:r>
        <w:rPr>
          <w:rFonts w:ascii="Times New Roman" w:eastAsia="Times New Roman" w:hAnsi="Times New Roman" w:cs="Times New Roman"/>
          <w:b/>
          <w:i/>
          <w:sz w:val="24"/>
          <w:szCs w:val="24"/>
        </w:rPr>
        <w:t>“Marketing dynamics”</w:t>
      </w:r>
      <w:r>
        <w:rPr>
          <w:rFonts w:ascii="Times New Roman" w:eastAsia="Times New Roman" w:hAnsi="Times New Roman" w:cs="Times New Roman"/>
          <w:sz w:val="24"/>
          <w:szCs w:val="24"/>
        </w:rPr>
        <w:t xml:space="preserve"> of Sainsbury's. Examination of the external and internal marketing environment of the organisation helps to identify the effectiveness of the organisation in the selected market. This study has developed a “Positioning Map” for demonstrating its relations with its competitors in the market of the UK. In addition, the target market of the organisation is described in this study with the use of the segmentation variables. The study has developed a marketing mix of Sainsbury's and a customer persona for organisational development. The creation of the research helps to understand the marketing dynamics of Sainsbury's which holds the largest market position in the UK.  </w:t>
      </w:r>
    </w:p>
    <w:p w14:paraId="0000000E" w14:textId="77777777" w:rsidR="00496473" w:rsidRDefault="00000000" w:rsidP="00772B06">
      <w:pPr>
        <w:pStyle w:val="Heading1"/>
      </w:pPr>
      <w:bookmarkStart w:id="1" w:name="_Toc133598755"/>
      <w:r>
        <w:t>Audit of “Internal and External” marketing environment</w:t>
      </w:r>
      <w:bookmarkEnd w:id="1"/>
      <w:r>
        <w:t xml:space="preserve"> </w:t>
      </w:r>
    </w:p>
    <w:p w14:paraId="0000000F" w14:textId="77777777" w:rsidR="00496473" w:rsidRPr="00772B06" w:rsidRDefault="00000000" w:rsidP="00772B06">
      <w:pPr>
        <w:pStyle w:val="Heading2"/>
      </w:pPr>
      <w:bookmarkStart w:id="2" w:name="_Toc133598756"/>
      <w:r w:rsidRPr="00772B06">
        <w:t>Internal marketing environment (SWOT)</w:t>
      </w:r>
      <w:bookmarkEnd w:id="2"/>
    </w:p>
    <w:tbl>
      <w:tblPr>
        <w:tblStyle w:val="Table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96473" w14:paraId="00F7F845" w14:textId="77777777">
        <w:tc>
          <w:tcPr>
            <w:tcW w:w="4514" w:type="dxa"/>
            <w:shd w:val="clear" w:color="auto" w:fill="auto"/>
            <w:tcMar>
              <w:top w:w="100" w:type="dxa"/>
              <w:left w:w="100" w:type="dxa"/>
              <w:bottom w:w="100" w:type="dxa"/>
              <w:right w:w="100" w:type="dxa"/>
            </w:tcMar>
          </w:tcPr>
          <w:p w14:paraId="00000010"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Strengths </w:t>
            </w:r>
          </w:p>
        </w:tc>
        <w:tc>
          <w:tcPr>
            <w:tcW w:w="4514" w:type="dxa"/>
            <w:shd w:val="clear" w:color="auto" w:fill="auto"/>
            <w:tcMar>
              <w:top w:w="100" w:type="dxa"/>
              <w:left w:w="100" w:type="dxa"/>
              <w:bottom w:w="100" w:type="dxa"/>
              <w:right w:w="100" w:type="dxa"/>
            </w:tcMar>
          </w:tcPr>
          <w:p w14:paraId="00000011"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Weaknesses</w:t>
            </w:r>
          </w:p>
        </w:tc>
      </w:tr>
      <w:tr w:rsidR="00496473" w14:paraId="75DC882A" w14:textId="77777777">
        <w:tc>
          <w:tcPr>
            <w:tcW w:w="4514" w:type="dxa"/>
            <w:shd w:val="clear" w:color="auto" w:fill="auto"/>
            <w:tcMar>
              <w:top w:w="100" w:type="dxa"/>
              <w:left w:w="100" w:type="dxa"/>
              <w:bottom w:w="100" w:type="dxa"/>
              <w:right w:w="100" w:type="dxa"/>
            </w:tcMar>
          </w:tcPr>
          <w:p w14:paraId="00000012"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Innovative marketing strategy by hiring social media influencers </w:t>
            </w:r>
          </w:p>
          <w:p w14:paraId="00000013"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social media and online presence (Sainsburys.co.uk, 2023)</w:t>
            </w:r>
          </w:p>
          <w:p w14:paraId="00000014"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customer satisfaction </w:t>
            </w:r>
          </w:p>
          <w:p w14:paraId="00000015"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product segmentation</w:t>
            </w:r>
          </w:p>
          <w:p w14:paraId="00000016"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exchange and wider market size  </w:t>
            </w:r>
          </w:p>
        </w:tc>
        <w:tc>
          <w:tcPr>
            <w:tcW w:w="4514" w:type="dxa"/>
            <w:shd w:val="clear" w:color="auto" w:fill="auto"/>
            <w:tcMar>
              <w:top w:w="100" w:type="dxa"/>
              <w:left w:w="100" w:type="dxa"/>
              <w:bottom w:w="100" w:type="dxa"/>
              <w:right w:w="100" w:type="dxa"/>
            </w:tcMar>
          </w:tcPr>
          <w:p w14:paraId="00000017"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Rising prices of products and services </w:t>
            </w:r>
          </w:p>
          <w:p w14:paraId="00000018"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 switching </w:t>
            </w:r>
          </w:p>
          <w:p w14:paraId="00000019"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Expensive products </w:t>
            </w:r>
          </w:p>
          <w:p w14:paraId="0000001A"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instability faced </w:t>
            </w:r>
            <w:r>
              <w:rPr>
                <w:rFonts w:ascii="Times New Roman" w:eastAsia="Times New Roman" w:hAnsi="Times New Roman" w:cs="Times New Roman"/>
                <w:b/>
                <w:i/>
                <w:sz w:val="24"/>
                <w:szCs w:val="24"/>
              </w:rPr>
              <w:t>“£ 261 million”</w:t>
            </w:r>
            <w:r>
              <w:rPr>
                <w:rFonts w:ascii="Times New Roman" w:eastAsia="Times New Roman" w:hAnsi="Times New Roman" w:cs="Times New Roman"/>
                <w:sz w:val="24"/>
                <w:szCs w:val="24"/>
              </w:rPr>
              <w:t xml:space="preserve"> losses in 2022 (Statista.com, 2023). </w:t>
            </w:r>
          </w:p>
          <w:p w14:paraId="0000001B" w14:textId="77777777" w:rsidR="00496473"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inability to international expansion </w:t>
            </w:r>
          </w:p>
        </w:tc>
      </w:tr>
      <w:tr w:rsidR="00496473" w14:paraId="28609E8F" w14:textId="77777777">
        <w:tc>
          <w:tcPr>
            <w:tcW w:w="4514" w:type="dxa"/>
            <w:shd w:val="clear" w:color="auto" w:fill="auto"/>
            <w:tcMar>
              <w:top w:w="100" w:type="dxa"/>
              <w:left w:w="100" w:type="dxa"/>
              <w:bottom w:w="100" w:type="dxa"/>
              <w:right w:w="100" w:type="dxa"/>
            </w:tcMar>
          </w:tcPr>
          <w:p w14:paraId="0000001C"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Opportunities </w:t>
            </w:r>
          </w:p>
        </w:tc>
        <w:tc>
          <w:tcPr>
            <w:tcW w:w="4514" w:type="dxa"/>
            <w:shd w:val="clear" w:color="auto" w:fill="auto"/>
            <w:tcMar>
              <w:top w:w="100" w:type="dxa"/>
              <w:left w:w="100" w:type="dxa"/>
              <w:bottom w:w="100" w:type="dxa"/>
              <w:right w:w="100" w:type="dxa"/>
            </w:tcMar>
          </w:tcPr>
          <w:p w14:paraId="0000001D"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Threats </w:t>
            </w:r>
          </w:p>
        </w:tc>
      </w:tr>
      <w:tr w:rsidR="00496473" w14:paraId="1DAF8BA0" w14:textId="77777777">
        <w:tc>
          <w:tcPr>
            <w:tcW w:w="4514" w:type="dxa"/>
            <w:shd w:val="clear" w:color="auto" w:fill="auto"/>
            <w:tcMar>
              <w:top w:w="100" w:type="dxa"/>
              <w:left w:w="100" w:type="dxa"/>
              <w:bottom w:w="100" w:type="dxa"/>
              <w:right w:w="100" w:type="dxa"/>
            </w:tcMar>
          </w:tcPr>
          <w:p w14:paraId="0000001E" w14:textId="77777777" w:rsidR="00496473" w:rsidRDefault="000000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marketing </w:t>
            </w:r>
          </w:p>
          <w:p w14:paraId="0000001F" w14:textId="77777777" w:rsidR="00496473" w:rsidRDefault="000000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area development and growth in a rural area </w:t>
            </w:r>
          </w:p>
          <w:p w14:paraId="00000020" w14:textId="77777777" w:rsidR="00496473" w:rsidRDefault="000000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 merged with </w:t>
            </w:r>
            <w:r>
              <w:rPr>
                <w:rFonts w:ascii="Times New Roman" w:eastAsia="Times New Roman" w:hAnsi="Times New Roman" w:cs="Times New Roman"/>
                <w:b/>
                <w:i/>
                <w:sz w:val="24"/>
                <w:szCs w:val="24"/>
              </w:rPr>
              <w:t>Asda</w:t>
            </w:r>
            <w:r>
              <w:rPr>
                <w:rFonts w:ascii="Times New Roman" w:eastAsia="Times New Roman" w:hAnsi="Times New Roman" w:cs="Times New Roman"/>
                <w:sz w:val="24"/>
                <w:szCs w:val="24"/>
              </w:rPr>
              <w:t xml:space="preserve"> in 2018 (Sainsburys.co.uk, 2023).  </w:t>
            </w:r>
          </w:p>
          <w:p w14:paraId="00000021" w14:textId="77777777" w:rsidR="00496473" w:rsidRDefault="000000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Followed market trend </w:t>
            </w:r>
          </w:p>
        </w:tc>
        <w:tc>
          <w:tcPr>
            <w:tcW w:w="4514" w:type="dxa"/>
            <w:shd w:val="clear" w:color="auto" w:fill="auto"/>
            <w:tcMar>
              <w:top w:w="100" w:type="dxa"/>
              <w:left w:w="100" w:type="dxa"/>
              <w:bottom w:w="100" w:type="dxa"/>
              <w:right w:w="100" w:type="dxa"/>
            </w:tcMar>
          </w:tcPr>
          <w:p w14:paraId="00000022" w14:textId="77777777" w:rsidR="00496473" w:rsidRDefault="000000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highly competitive global market </w:t>
            </w:r>
          </w:p>
          <w:p w14:paraId="00000023" w14:textId="77777777" w:rsidR="00496473" w:rsidRDefault="000000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Threats of globalisation </w:t>
            </w:r>
          </w:p>
          <w:p w14:paraId="00000024" w14:textId="77777777" w:rsidR="00496473" w:rsidRDefault="000000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Pandemic situation </w:t>
            </w:r>
          </w:p>
          <w:p w14:paraId="00000025" w14:textId="77777777" w:rsidR="00496473" w:rsidRDefault="000000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Controversies and regulations of marketing countries </w:t>
            </w:r>
          </w:p>
        </w:tc>
      </w:tr>
    </w:tbl>
    <w:p w14:paraId="00000026" w14:textId="77777777" w:rsidR="00496473"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SWOT analysis of Sainsbury's</w:t>
      </w:r>
    </w:p>
    <w:p w14:paraId="00000027"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Self-developed)</w:t>
      </w:r>
    </w:p>
    <w:p w14:paraId="00000028" w14:textId="77777777" w:rsidR="00496473" w:rsidRDefault="00000000">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14:paraId="00000029"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SWOT table helps to identify the internal marketing environment of Sainsbury's where effective brand image and marketing strategy provides support for the growth of the organisation. Innovative marketing strategies are applied by the organisation where social media is used as the triggering aspect where </w:t>
      </w:r>
      <w:r>
        <w:rPr>
          <w:rFonts w:ascii="Times New Roman" w:eastAsia="Times New Roman" w:hAnsi="Times New Roman" w:cs="Times New Roman"/>
          <w:b/>
          <w:i/>
          <w:sz w:val="24"/>
          <w:szCs w:val="24"/>
        </w:rPr>
        <w:t>“content marketing and social media influencers”</w:t>
      </w:r>
      <w:r>
        <w:rPr>
          <w:rFonts w:ascii="Times New Roman" w:eastAsia="Times New Roman" w:hAnsi="Times New Roman" w:cs="Times New Roman"/>
          <w:sz w:val="24"/>
          <w:szCs w:val="24"/>
        </w:rPr>
        <w:t xml:space="preserve"> are adopted (Fengyi, 2021). On the other hand, higher prices of the products limited the targeted customers of the organisation by </w:t>
      </w:r>
      <w:r>
        <w:rPr>
          <w:rFonts w:ascii="Times New Roman" w:eastAsia="Times New Roman" w:hAnsi="Times New Roman" w:cs="Times New Roman"/>
          <w:b/>
          <w:i/>
          <w:sz w:val="24"/>
          <w:szCs w:val="24"/>
        </w:rPr>
        <w:t xml:space="preserve">“higher economic group” </w:t>
      </w:r>
      <w:r>
        <w:rPr>
          <w:rFonts w:ascii="Times New Roman" w:eastAsia="Times New Roman" w:hAnsi="Times New Roman" w:cs="Times New Roman"/>
          <w:sz w:val="24"/>
          <w:szCs w:val="24"/>
        </w:rPr>
        <w:t xml:space="preserve">whereas positive feedback is examined for the quality of the products. In the year 2022, the revenue of Sainsbury's was identified as </w:t>
      </w:r>
      <w:r>
        <w:rPr>
          <w:rFonts w:ascii="Times New Roman" w:eastAsia="Times New Roman" w:hAnsi="Times New Roman" w:cs="Times New Roman"/>
          <w:b/>
          <w:i/>
          <w:sz w:val="24"/>
          <w:szCs w:val="24"/>
        </w:rPr>
        <w:t>“$40.831 billion”</w:t>
      </w:r>
      <w:r>
        <w:rPr>
          <w:rFonts w:ascii="Times New Roman" w:eastAsia="Times New Roman" w:hAnsi="Times New Roman" w:cs="Times New Roman"/>
          <w:sz w:val="24"/>
          <w:szCs w:val="24"/>
        </w:rPr>
        <w:t xml:space="preserve"> which rose to </w:t>
      </w:r>
      <w:r>
        <w:rPr>
          <w:rFonts w:ascii="Times New Roman" w:eastAsia="Times New Roman" w:hAnsi="Times New Roman" w:cs="Times New Roman"/>
          <w:b/>
          <w:i/>
          <w:sz w:val="24"/>
          <w:szCs w:val="24"/>
        </w:rPr>
        <w:t xml:space="preserve">7.44% </w:t>
      </w:r>
      <w:r>
        <w:rPr>
          <w:rFonts w:ascii="Times New Roman" w:eastAsia="Times New Roman" w:hAnsi="Times New Roman" w:cs="Times New Roman"/>
          <w:sz w:val="24"/>
          <w:szCs w:val="24"/>
        </w:rPr>
        <w:t xml:space="preserve">from the year 2021 (Macrotrends.net, 2023). Therefore, positive growth in the revenue of the organisation is identified due to effective marketing opportunities such as support of mergers and following marketing trends. The examined threats such as the competitive marketplace, brand switching, globalisation, and pandemic threats can be managed with the opportunities of the organisation.  </w:t>
      </w:r>
    </w:p>
    <w:p w14:paraId="0000002A"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demonstrates the sales growth of Sainsbury due to internal marketing environment support. </w:t>
      </w:r>
    </w:p>
    <w:p w14:paraId="0000002B"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81538" cy="28695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6"/>
                    <a:stretch>
                      <a:fillRect/>
                    </a:stretch>
                  </pic:blipFill>
                  <pic:spPr>
                    <a:xfrm>
                      <a:off x="0" y="0"/>
                      <a:ext cx="4681538" cy="2869580"/>
                    </a:xfrm>
                    <a:prstGeom prst="rect">
                      <a:avLst/>
                    </a:prstGeom>
                  </pic:spPr>
                </pic:pic>
              </a:graphicData>
            </a:graphic>
          </wp:inline>
        </w:drawing>
      </w:r>
    </w:p>
    <w:p w14:paraId="0000002C" w14:textId="77777777" w:rsidR="00496473"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Sales growth of Sainsbury's</w:t>
      </w:r>
    </w:p>
    <w:p w14:paraId="0000002D"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Statista.com, 2023) </w:t>
      </w:r>
    </w:p>
    <w:p w14:paraId="0000002E" w14:textId="77777777" w:rsidR="00496473" w:rsidRDefault="00000000" w:rsidP="00772B06">
      <w:pPr>
        <w:pStyle w:val="Heading2"/>
      </w:pPr>
      <w:bookmarkStart w:id="3" w:name="_Toc133598757"/>
      <w:r>
        <w:t>External marketing environment (PESTLE)</w:t>
      </w:r>
      <w:bookmarkEnd w:id="3"/>
    </w:p>
    <w:tbl>
      <w:tblPr>
        <w:tblStyle w:val="Table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5670"/>
        <w:gridCol w:w="1590"/>
      </w:tblGrid>
      <w:tr w:rsidR="00496473" w14:paraId="7FF09428" w14:textId="77777777" w:rsidTr="00772B06">
        <w:trPr>
          <w:jc w:val="center"/>
        </w:trPr>
        <w:tc>
          <w:tcPr>
            <w:tcW w:w="1755" w:type="dxa"/>
            <w:shd w:val="clear" w:color="auto" w:fill="auto"/>
            <w:tcMar>
              <w:top w:w="100" w:type="dxa"/>
              <w:left w:w="100" w:type="dxa"/>
              <w:bottom w:w="100" w:type="dxa"/>
              <w:right w:w="100" w:type="dxa"/>
            </w:tcMar>
          </w:tcPr>
          <w:p w14:paraId="0000002F"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Factors </w:t>
            </w:r>
          </w:p>
        </w:tc>
        <w:tc>
          <w:tcPr>
            <w:tcW w:w="5670" w:type="dxa"/>
            <w:shd w:val="clear" w:color="auto" w:fill="auto"/>
            <w:tcMar>
              <w:top w:w="100" w:type="dxa"/>
              <w:left w:w="100" w:type="dxa"/>
              <w:bottom w:w="100" w:type="dxa"/>
              <w:right w:w="100" w:type="dxa"/>
            </w:tcMar>
          </w:tcPr>
          <w:p w14:paraId="00000030"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c>
          <w:tcPr>
            <w:tcW w:w="1590" w:type="dxa"/>
            <w:shd w:val="clear" w:color="auto" w:fill="auto"/>
            <w:tcMar>
              <w:top w:w="100" w:type="dxa"/>
              <w:left w:w="100" w:type="dxa"/>
              <w:bottom w:w="100" w:type="dxa"/>
              <w:right w:w="100" w:type="dxa"/>
            </w:tcMar>
          </w:tcPr>
          <w:p w14:paraId="00000031"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Impacts </w:t>
            </w:r>
          </w:p>
        </w:tc>
      </w:tr>
      <w:tr w:rsidR="00496473" w14:paraId="4B70B638" w14:textId="77777777" w:rsidTr="00772B06">
        <w:trPr>
          <w:jc w:val="center"/>
        </w:trPr>
        <w:tc>
          <w:tcPr>
            <w:tcW w:w="1755" w:type="dxa"/>
            <w:shd w:val="clear" w:color="auto" w:fill="auto"/>
            <w:tcMar>
              <w:top w:w="100" w:type="dxa"/>
              <w:left w:w="100" w:type="dxa"/>
              <w:bottom w:w="100" w:type="dxa"/>
              <w:right w:w="100" w:type="dxa"/>
            </w:tcMar>
          </w:tcPr>
          <w:p w14:paraId="00000032"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(Political)</w:t>
            </w:r>
          </w:p>
        </w:tc>
        <w:tc>
          <w:tcPr>
            <w:tcW w:w="5670" w:type="dxa"/>
            <w:shd w:val="clear" w:color="auto" w:fill="auto"/>
            <w:tcMar>
              <w:top w:w="100" w:type="dxa"/>
              <w:left w:w="100" w:type="dxa"/>
              <w:bottom w:w="100" w:type="dxa"/>
              <w:right w:w="100" w:type="dxa"/>
            </w:tcMar>
          </w:tcPr>
          <w:p w14:paraId="00000033" w14:textId="77777777" w:rsidR="00496473" w:rsidRDefault="0000000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Modern parliamentary democracy </w:t>
            </w:r>
          </w:p>
          <w:p w14:paraId="00000034" w14:textId="77777777" w:rsidR="00496473" w:rsidRDefault="0000000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Powerful and stable government </w:t>
            </w:r>
          </w:p>
          <w:p w14:paraId="00000035" w14:textId="77777777" w:rsidR="00496473" w:rsidRDefault="0000000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corruption level due to a stable political environment </w:t>
            </w:r>
          </w:p>
          <w:p w14:paraId="00000036" w14:textId="77777777" w:rsidR="00496473" w:rsidRDefault="0000000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Issues in Brexit Deal  </w:t>
            </w:r>
          </w:p>
        </w:tc>
        <w:tc>
          <w:tcPr>
            <w:tcW w:w="1590" w:type="dxa"/>
            <w:shd w:val="clear" w:color="auto" w:fill="auto"/>
            <w:tcMar>
              <w:top w:w="100" w:type="dxa"/>
              <w:left w:w="100" w:type="dxa"/>
              <w:bottom w:w="100" w:type="dxa"/>
              <w:right w:w="100" w:type="dxa"/>
            </w:tcMar>
          </w:tcPr>
          <w:p w14:paraId="00000037"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Negative </w:t>
            </w:r>
          </w:p>
        </w:tc>
      </w:tr>
      <w:tr w:rsidR="00496473" w14:paraId="3E0B6D91" w14:textId="77777777" w:rsidTr="00772B06">
        <w:trPr>
          <w:jc w:val="center"/>
        </w:trPr>
        <w:tc>
          <w:tcPr>
            <w:tcW w:w="1755" w:type="dxa"/>
            <w:shd w:val="clear" w:color="auto" w:fill="auto"/>
            <w:tcMar>
              <w:top w:w="100" w:type="dxa"/>
              <w:left w:w="100" w:type="dxa"/>
              <w:bottom w:w="100" w:type="dxa"/>
              <w:right w:w="100" w:type="dxa"/>
            </w:tcMar>
          </w:tcPr>
          <w:p w14:paraId="00000038"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(Economic)</w:t>
            </w:r>
          </w:p>
        </w:tc>
        <w:tc>
          <w:tcPr>
            <w:tcW w:w="5670" w:type="dxa"/>
            <w:shd w:val="clear" w:color="auto" w:fill="auto"/>
            <w:tcMar>
              <w:top w:w="100" w:type="dxa"/>
              <w:left w:w="100" w:type="dxa"/>
              <w:bottom w:w="100" w:type="dxa"/>
              <w:right w:w="100" w:type="dxa"/>
            </w:tcMar>
          </w:tcPr>
          <w:p w14:paraId="00000039" w14:textId="77777777" w:rsidR="00496473" w:rsidRDefault="0000000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 growth of GDP is </w:t>
            </w:r>
            <w:r>
              <w:rPr>
                <w:rFonts w:ascii="Times New Roman" w:eastAsia="Times New Roman" w:hAnsi="Times New Roman" w:cs="Times New Roman"/>
                <w:b/>
                <w:i/>
                <w:sz w:val="24"/>
                <w:szCs w:val="24"/>
              </w:rPr>
              <w:t>“4.1%”</w:t>
            </w:r>
            <w:r>
              <w:rPr>
                <w:rFonts w:ascii="Times New Roman" w:eastAsia="Times New Roman" w:hAnsi="Times New Roman" w:cs="Times New Roman"/>
                <w:sz w:val="24"/>
                <w:szCs w:val="24"/>
              </w:rPr>
              <w:t xml:space="preserve"> in the year 2022 (Ons.gov.uk, 2023). </w:t>
            </w:r>
          </w:p>
          <w:p w14:paraId="0000003A" w14:textId="77777777" w:rsidR="00496473" w:rsidRDefault="0000000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Declined inflammation rate by 0.77% in the year 2020 (Cooper, 2020). </w:t>
            </w:r>
          </w:p>
          <w:p w14:paraId="0000003B" w14:textId="77777777" w:rsidR="00496473" w:rsidRDefault="0000000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the corporate tax rate by 17% (ns.gov.uk, 2023)</w:t>
            </w:r>
          </w:p>
          <w:p w14:paraId="0000003C" w14:textId="77777777" w:rsidR="00496473" w:rsidRDefault="0000000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lower unemployment rate is 4.8% (Ons.gov.uk, 2023).  </w:t>
            </w:r>
          </w:p>
        </w:tc>
        <w:tc>
          <w:tcPr>
            <w:tcW w:w="1590" w:type="dxa"/>
            <w:shd w:val="clear" w:color="auto" w:fill="auto"/>
            <w:tcMar>
              <w:top w:w="100" w:type="dxa"/>
              <w:left w:w="100" w:type="dxa"/>
              <w:bottom w:w="100" w:type="dxa"/>
              <w:right w:w="100" w:type="dxa"/>
            </w:tcMar>
          </w:tcPr>
          <w:p w14:paraId="0000003D"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
        </w:tc>
      </w:tr>
      <w:tr w:rsidR="00496473" w14:paraId="57772ABE" w14:textId="77777777" w:rsidTr="00772B06">
        <w:trPr>
          <w:jc w:val="center"/>
        </w:trPr>
        <w:tc>
          <w:tcPr>
            <w:tcW w:w="1755" w:type="dxa"/>
            <w:shd w:val="clear" w:color="auto" w:fill="auto"/>
            <w:tcMar>
              <w:top w:w="100" w:type="dxa"/>
              <w:left w:w="100" w:type="dxa"/>
              <w:bottom w:w="100" w:type="dxa"/>
              <w:right w:w="100" w:type="dxa"/>
            </w:tcMar>
          </w:tcPr>
          <w:p w14:paraId="0000003E"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(Social)</w:t>
            </w:r>
          </w:p>
        </w:tc>
        <w:tc>
          <w:tcPr>
            <w:tcW w:w="5670" w:type="dxa"/>
            <w:shd w:val="clear" w:color="auto" w:fill="auto"/>
            <w:tcMar>
              <w:top w:w="100" w:type="dxa"/>
              <w:left w:w="100" w:type="dxa"/>
              <w:bottom w:w="100" w:type="dxa"/>
              <w:right w:w="100" w:type="dxa"/>
            </w:tcMar>
          </w:tcPr>
          <w:p w14:paraId="0000003F" w14:textId="77777777" w:rsidR="00496473" w:rsidRDefault="00000000">
            <w:pPr>
              <w:pStyle w:val="Normal1"/>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higher population rate of “67 million” (Cooper, 2020)</w:t>
            </w:r>
          </w:p>
          <w:p w14:paraId="00000040" w14:textId="77777777" w:rsidR="00496473" w:rsidRDefault="00000000">
            <w:pPr>
              <w:pStyle w:val="Normal1"/>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Diversity in the population </w:t>
            </w:r>
          </w:p>
          <w:p w14:paraId="00000041" w14:textId="77777777" w:rsidR="00496473" w:rsidRDefault="00000000">
            <w:pPr>
              <w:pStyle w:val="Normal1"/>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literacy rate up to 99% (Ons.gov.uk, 2023)</w:t>
            </w:r>
          </w:p>
        </w:tc>
        <w:tc>
          <w:tcPr>
            <w:tcW w:w="1590" w:type="dxa"/>
            <w:shd w:val="clear" w:color="auto" w:fill="auto"/>
            <w:tcMar>
              <w:top w:w="100" w:type="dxa"/>
              <w:left w:w="100" w:type="dxa"/>
              <w:bottom w:w="100" w:type="dxa"/>
              <w:right w:w="100" w:type="dxa"/>
            </w:tcMar>
          </w:tcPr>
          <w:p w14:paraId="00000042"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
        </w:tc>
      </w:tr>
      <w:tr w:rsidR="00496473" w14:paraId="11AF976A" w14:textId="77777777" w:rsidTr="00772B06">
        <w:trPr>
          <w:jc w:val="center"/>
        </w:trPr>
        <w:tc>
          <w:tcPr>
            <w:tcW w:w="1755" w:type="dxa"/>
            <w:shd w:val="clear" w:color="auto" w:fill="auto"/>
            <w:tcMar>
              <w:top w:w="100" w:type="dxa"/>
              <w:left w:w="100" w:type="dxa"/>
              <w:bottom w:w="100" w:type="dxa"/>
              <w:right w:w="100" w:type="dxa"/>
            </w:tcMar>
          </w:tcPr>
          <w:p w14:paraId="00000043"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(Technological)</w:t>
            </w:r>
          </w:p>
        </w:tc>
        <w:tc>
          <w:tcPr>
            <w:tcW w:w="5670" w:type="dxa"/>
            <w:shd w:val="clear" w:color="auto" w:fill="auto"/>
            <w:tcMar>
              <w:top w:w="100" w:type="dxa"/>
              <w:left w:w="100" w:type="dxa"/>
              <w:bottom w:w="100" w:type="dxa"/>
              <w:right w:w="100" w:type="dxa"/>
            </w:tcMar>
          </w:tcPr>
          <w:p w14:paraId="00000044" w14:textId="77777777" w:rsidR="00496473"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Advancements in technology </w:t>
            </w:r>
          </w:p>
          <w:p w14:paraId="00000045" w14:textId="77777777" w:rsidR="00496473"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of IoT, AI and 5G networking </w:t>
            </w:r>
          </w:p>
          <w:p w14:paraId="00000046" w14:textId="77777777" w:rsidR="00496473"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investment of up to </w:t>
            </w:r>
            <w:r>
              <w:rPr>
                <w:rFonts w:ascii="Times New Roman" w:eastAsia="Times New Roman" w:hAnsi="Times New Roman" w:cs="Times New Roman"/>
                <w:b/>
                <w:i/>
                <w:sz w:val="24"/>
                <w:szCs w:val="24"/>
              </w:rPr>
              <w:t>“15 billion dollars”</w:t>
            </w:r>
            <w:r>
              <w:rPr>
                <w:rFonts w:ascii="Times New Roman" w:eastAsia="Times New Roman" w:hAnsi="Times New Roman" w:cs="Times New Roman"/>
                <w:sz w:val="24"/>
                <w:szCs w:val="24"/>
              </w:rPr>
              <w:t xml:space="preserve"> in 2020 (Ons.gov.uk, 2023)</w:t>
            </w:r>
          </w:p>
        </w:tc>
        <w:tc>
          <w:tcPr>
            <w:tcW w:w="1590" w:type="dxa"/>
            <w:shd w:val="clear" w:color="auto" w:fill="auto"/>
            <w:tcMar>
              <w:top w:w="100" w:type="dxa"/>
              <w:left w:w="100" w:type="dxa"/>
              <w:bottom w:w="100" w:type="dxa"/>
              <w:right w:w="100" w:type="dxa"/>
            </w:tcMar>
          </w:tcPr>
          <w:p w14:paraId="00000047"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
        </w:tc>
      </w:tr>
      <w:tr w:rsidR="00496473" w14:paraId="18506F90" w14:textId="77777777" w:rsidTr="00772B06">
        <w:trPr>
          <w:jc w:val="center"/>
        </w:trPr>
        <w:tc>
          <w:tcPr>
            <w:tcW w:w="1755" w:type="dxa"/>
            <w:shd w:val="clear" w:color="auto" w:fill="auto"/>
            <w:tcMar>
              <w:top w:w="100" w:type="dxa"/>
              <w:left w:w="100" w:type="dxa"/>
              <w:bottom w:w="100" w:type="dxa"/>
              <w:right w:w="100" w:type="dxa"/>
            </w:tcMar>
          </w:tcPr>
          <w:p w14:paraId="00000048"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 (Legal)</w:t>
            </w:r>
          </w:p>
        </w:tc>
        <w:tc>
          <w:tcPr>
            <w:tcW w:w="5670" w:type="dxa"/>
            <w:shd w:val="clear" w:color="auto" w:fill="auto"/>
            <w:tcMar>
              <w:top w:w="100" w:type="dxa"/>
              <w:left w:w="100" w:type="dxa"/>
              <w:bottom w:w="100" w:type="dxa"/>
              <w:right w:w="100" w:type="dxa"/>
            </w:tcMar>
          </w:tcPr>
          <w:p w14:paraId="00000049" w14:textId="77777777" w:rsidR="00496473" w:rsidRDefault="0000000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Supportive business regulation </w:t>
            </w:r>
          </w:p>
          <w:p w14:paraId="0000004A" w14:textId="77777777" w:rsidR="00496473" w:rsidRDefault="0000000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“Equality Act 2010” and “Employment Act 1996”</w:t>
            </w:r>
          </w:p>
        </w:tc>
        <w:tc>
          <w:tcPr>
            <w:tcW w:w="1590" w:type="dxa"/>
            <w:shd w:val="clear" w:color="auto" w:fill="auto"/>
            <w:tcMar>
              <w:top w:w="100" w:type="dxa"/>
              <w:left w:w="100" w:type="dxa"/>
              <w:bottom w:w="100" w:type="dxa"/>
              <w:right w:w="100" w:type="dxa"/>
            </w:tcMar>
          </w:tcPr>
          <w:p w14:paraId="0000004B"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
        </w:tc>
      </w:tr>
      <w:tr w:rsidR="00496473" w14:paraId="60D4A7AD" w14:textId="77777777" w:rsidTr="00772B06">
        <w:trPr>
          <w:jc w:val="center"/>
        </w:trPr>
        <w:tc>
          <w:tcPr>
            <w:tcW w:w="1755" w:type="dxa"/>
            <w:shd w:val="clear" w:color="auto" w:fill="auto"/>
            <w:tcMar>
              <w:top w:w="100" w:type="dxa"/>
              <w:left w:w="100" w:type="dxa"/>
              <w:bottom w:w="100" w:type="dxa"/>
              <w:right w:w="100" w:type="dxa"/>
            </w:tcMar>
          </w:tcPr>
          <w:p w14:paraId="0000004C"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(Environmental)</w:t>
            </w:r>
          </w:p>
        </w:tc>
        <w:tc>
          <w:tcPr>
            <w:tcW w:w="5670" w:type="dxa"/>
            <w:shd w:val="clear" w:color="auto" w:fill="auto"/>
            <w:tcMar>
              <w:top w:w="100" w:type="dxa"/>
              <w:left w:w="100" w:type="dxa"/>
              <w:bottom w:w="100" w:type="dxa"/>
              <w:right w:w="100" w:type="dxa"/>
            </w:tcMar>
          </w:tcPr>
          <w:p w14:paraId="0000004D" w14:textId="77777777" w:rsidR="00496473" w:rsidRDefault="00000000">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Rising awareness of sustainability </w:t>
            </w:r>
          </w:p>
          <w:p w14:paraId="0000004E" w14:textId="77777777" w:rsidR="00496473" w:rsidRDefault="00000000">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Eco-friendly strategy application and pollutants management </w:t>
            </w:r>
          </w:p>
        </w:tc>
        <w:tc>
          <w:tcPr>
            <w:tcW w:w="1590" w:type="dxa"/>
            <w:shd w:val="clear" w:color="auto" w:fill="auto"/>
            <w:tcMar>
              <w:top w:w="100" w:type="dxa"/>
              <w:left w:w="100" w:type="dxa"/>
              <w:bottom w:w="100" w:type="dxa"/>
              <w:right w:w="100" w:type="dxa"/>
            </w:tcMar>
          </w:tcPr>
          <w:p w14:paraId="0000004F"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
        </w:tc>
      </w:tr>
    </w:tbl>
    <w:p w14:paraId="00000050" w14:textId="77777777" w:rsidR="00496473"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PESTLE analysis </w:t>
      </w:r>
    </w:p>
    <w:p w14:paraId="00000051"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author)</w:t>
      </w:r>
    </w:p>
    <w:p w14:paraId="00000052" w14:textId="77777777" w:rsidR="00496473" w:rsidRDefault="00000000">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14:paraId="00000053"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Analysis of the market in the UK helps to identify the external marketing environment of Sainsbury's. The above-described table demonstrates external environmental factors' impacts positively whereas political factors create complications for Sainsbury's. Examined political factors are showing political stability provides opportunities for business growth whereas “Brexit Issues” creates complications for the marketing of Sainsbury's (Cooper, 2020). In addition, GDP growth and decreased inflammation rate give positive impacts on the marketing opportunities of the organisation by enchantment of the sales rate. </w:t>
      </w:r>
      <w:r>
        <w:rPr>
          <w:rFonts w:ascii="Times New Roman" w:eastAsia="Times New Roman" w:hAnsi="Times New Roman" w:cs="Times New Roman"/>
          <w:b/>
          <w:i/>
          <w:sz w:val="24"/>
          <w:szCs w:val="24"/>
        </w:rPr>
        <w:t>Sainsbury's Plc</w:t>
      </w:r>
      <w:r>
        <w:rPr>
          <w:rFonts w:ascii="Times New Roman" w:eastAsia="Times New Roman" w:hAnsi="Times New Roman" w:cs="Times New Roman"/>
          <w:sz w:val="24"/>
          <w:szCs w:val="24"/>
        </w:rPr>
        <w:t xml:space="preserve">, known as the second largest supermarket in the marketplace of the UK operates from </w:t>
      </w:r>
      <w:r>
        <w:rPr>
          <w:rFonts w:ascii="Times New Roman" w:eastAsia="Times New Roman" w:hAnsi="Times New Roman" w:cs="Times New Roman"/>
          <w:b/>
          <w:i/>
          <w:sz w:val="24"/>
          <w:szCs w:val="24"/>
        </w:rPr>
        <w:t xml:space="preserve">15.2% </w:t>
      </w:r>
      <w:r>
        <w:rPr>
          <w:rFonts w:ascii="Times New Roman" w:eastAsia="Times New Roman" w:hAnsi="Times New Roman" w:cs="Times New Roman"/>
          <w:sz w:val="24"/>
          <w:szCs w:val="24"/>
        </w:rPr>
        <w:t xml:space="preserve">of the market share (Sainsburys.co.uk, 2023). The identified external environment opportunities help in the rise of the sales of Sainsbury's as in 2021-22 the sales grew up to </w:t>
      </w:r>
      <w:r>
        <w:rPr>
          <w:rFonts w:ascii="Times New Roman" w:eastAsia="Times New Roman" w:hAnsi="Times New Roman" w:cs="Times New Roman"/>
          <w:b/>
          <w:i/>
          <w:sz w:val="24"/>
          <w:szCs w:val="24"/>
        </w:rPr>
        <w:t>“6.2%”</w:t>
      </w:r>
      <w:r>
        <w:rPr>
          <w:rFonts w:ascii="Times New Roman" w:eastAsia="Times New Roman" w:hAnsi="Times New Roman" w:cs="Times New Roman"/>
          <w:sz w:val="24"/>
          <w:szCs w:val="24"/>
        </w:rPr>
        <w:t xml:space="preserve"> (Statista.com, 2023). However, the supportive external environment of the UK provides marketing opportunities where supportive legislation helps in the management of Sainsbury's. </w:t>
      </w:r>
    </w:p>
    <w:p w14:paraId="00000054"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sustainability awareness of the country provides support for sustainable marketing development in this organisation. In the market of the UK, various opportunities are provided by the social factors where higher diversity is examined in the population of the country.       </w:t>
      </w:r>
    </w:p>
    <w:p w14:paraId="00000055" w14:textId="77777777" w:rsidR="00496473" w:rsidRDefault="00000000" w:rsidP="00772B06">
      <w:pPr>
        <w:pStyle w:val="Heading1"/>
      </w:pPr>
      <w:bookmarkStart w:id="4" w:name="_Toc133598758"/>
      <w:r>
        <w:t>Perceptual Map development/ Positioning Map of Sainsbury's</w:t>
      </w:r>
      <w:bookmarkEnd w:id="4"/>
      <w:r>
        <w:t xml:space="preserve"> </w:t>
      </w:r>
    </w:p>
    <w:p w14:paraId="00000056"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 positioning is defined as the ability for influencing the perception of the brand relative to competitors. Examination of the marketing strategies of Sainsbury's helps to identify the effectiveness of the brand. In the UK market, the effective competitors of Sainsbury's are </w:t>
      </w:r>
      <w:r>
        <w:rPr>
          <w:rFonts w:ascii="Times New Roman" w:eastAsia="Times New Roman" w:hAnsi="Times New Roman" w:cs="Times New Roman"/>
          <w:b/>
          <w:i/>
          <w:sz w:val="24"/>
          <w:szCs w:val="24"/>
        </w:rPr>
        <w:t>“Tesco Plc, Marks and Spencer, ASDA and Morrison”</w:t>
      </w:r>
      <w:r>
        <w:rPr>
          <w:rFonts w:ascii="Times New Roman" w:eastAsia="Times New Roman" w:hAnsi="Times New Roman" w:cs="Times New Roman"/>
          <w:sz w:val="24"/>
          <w:szCs w:val="24"/>
        </w:rPr>
        <w:t xml:space="preserve"> (Sainsburys.co.uk, 2023). The developed perception map of Sainsbury demonstrates a clear position of the brand in the targeted market area.    </w:t>
      </w:r>
    </w:p>
    <w:p w14:paraId="00000057" w14:textId="77777777" w:rsidR="00496473"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editId="2EFF7C35">
            <wp:extent cx="3538538" cy="3515206"/>
            <wp:effectExtent l="76200" t="76200" r="138430" b="14287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7"/>
                    <a:srcRect l="9298" r="10877"/>
                    <a:stretch>
                      <a:fillRect/>
                    </a:stretch>
                  </pic:blipFill>
                  <pic:spPr>
                    <a:xfrm>
                      <a:off x="0" y="0"/>
                      <a:ext cx="3538538" cy="35152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00058" w14:textId="77777777" w:rsidR="00496473"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Perceptual Map for market position of Sainsbury's</w:t>
      </w:r>
    </w:p>
    <w:p w14:paraId="00000059"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Self-developed)</w:t>
      </w:r>
    </w:p>
    <w:p w14:paraId="0000005A"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developed image two criteria for comparison of the brands in the UK market were examined such as </w:t>
      </w:r>
      <w:r>
        <w:rPr>
          <w:rFonts w:ascii="Times New Roman" w:eastAsia="Times New Roman" w:hAnsi="Times New Roman" w:cs="Times New Roman"/>
          <w:b/>
          <w:i/>
          <w:sz w:val="24"/>
          <w:szCs w:val="24"/>
        </w:rPr>
        <w:t>“price and quality”</w:t>
      </w:r>
      <w:r>
        <w:rPr>
          <w:rFonts w:ascii="Times New Roman" w:eastAsia="Times New Roman" w:hAnsi="Times New Roman" w:cs="Times New Roman"/>
          <w:sz w:val="24"/>
          <w:szCs w:val="24"/>
        </w:rPr>
        <w:t xml:space="preserve">. Based on the position of Sainsbury's, it is present at a moderately high price with higher quality. In comparison, a higher position of “Marks and Spencer” is examined in the Map which makes the market competitive for Sainsbury's (Upadhyay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The brand has followed a </w:t>
      </w:r>
      <w:r>
        <w:rPr>
          <w:rFonts w:ascii="Times New Roman" w:eastAsia="Times New Roman" w:hAnsi="Times New Roman" w:cs="Times New Roman"/>
          <w:b/>
          <w:i/>
          <w:sz w:val="24"/>
          <w:szCs w:val="24"/>
        </w:rPr>
        <w:t xml:space="preserve">“value for money” </w:t>
      </w:r>
      <w:r>
        <w:rPr>
          <w:rFonts w:ascii="Times New Roman" w:eastAsia="Times New Roman" w:hAnsi="Times New Roman" w:cs="Times New Roman"/>
          <w:sz w:val="24"/>
          <w:szCs w:val="24"/>
        </w:rPr>
        <w:t xml:space="preserve">strategy in marketing where it has chosen SEO marketing, social media and Influencer marketing (Sainsburys.co.uk, 2023). On the other hand, in an analysis of the position of </w:t>
      </w:r>
      <w:r>
        <w:rPr>
          <w:rFonts w:ascii="Times New Roman" w:eastAsia="Times New Roman" w:hAnsi="Times New Roman" w:cs="Times New Roman"/>
          <w:b/>
          <w:i/>
          <w:sz w:val="24"/>
          <w:szCs w:val="24"/>
        </w:rPr>
        <w:t>“ASDA and Morissions”</w:t>
      </w:r>
      <w:r>
        <w:rPr>
          <w:rFonts w:ascii="Times New Roman" w:eastAsia="Times New Roman" w:hAnsi="Times New Roman" w:cs="Times New Roman"/>
          <w:sz w:val="24"/>
          <w:szCs w:val="24"/>
        </w:rPr>
        <w:t xml:space="preserve"> a lower position in the Map is identified in comparison with Sainsbury's. Therefore, Sainsbury's established a significant market position which was identified with a comparison of the position of competitors in the perception map. </w:t>
      </w:r>
    </w:p>
    <w:p w14:paraId="0000005B"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sufficient market position gives opportunities for increasing revenue and sales along with competitive advantages for Sainsbury's. As per the view of Iyer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three factors are associated with a market position such as “products, business and competitors”. Therefore, an examination of the efficient position of Sainsbury's in the Perception map highlighted its innovative market strategies with the use of social media.       </w:t>
      </w:r>
    </w:p>
    <w:p w14:paraId="0000005C" w14:textId="77777777" w:rsidR="00496473" w:rsidRDefault="00000000" w:rsidP="00772B06">
      <w:pPr>
        <w:pStyle w:val="Heading1"/>
      </w:pPr>
      <w:bookmarkStart w:id="5" w:name="_Toc133598759"/>
      <w:r>
        <w:t>Target Market Segmentation</w:t>
      </w:r>
      <w:bookmarkEnd w:id="5"/>
      <w:r>
        <w:t xml:space="preserve"> </w:t>
      </w:r>
    </w:p>
    <w:p w14:paraId="0000005D" w14:textId="77777777" w:rsidR="00496473" w:rsidRDefault="00496473">
      <w:pPr>
        <w:pStyle w:val="Normal1"/>
        <w:spacing w:line="360" w:lineRule="auto"/>
        <w:jc w:val="both"/>
        <w:rPr>
          <w:rFonts w:ascii="Times New Roman" w:eastAsia="Times New Roman" w:hAnsi="Times New Roman" w:cs="Times New Roman"/>
          <w:sz w:val="24"/>
          <w:szCs w:val="24"/>
        </w:rPr>
      </w:pPr>
    </w:p>
    <w:tbl>
      <w:tblPr>
        <w:tblStyle w:val="Table3"/>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96473" w14:paraId="7D57331D" w14:textId="77777777" w:rsidTr="00772B06">
        <w:trPr>
          <w:jc w:val="center"/>
        </w:trPr>
        <w:tc>
          <w:tcPr>
            <w:tcW w:w="2257" w:type="dxa"/>
            <w:shd w:val="clear" w:color="auto" w:fill="auto"/>
            <w:tcMar>
              <w:top w:w="100" w:type="dxa"/>
              <w:left w:w="100" w:type="dxa"/>
              <w:bottom w:w="100" w:type="dxa"/>
              <w:right w:w="100" w:type="dxa"/>
            </w:tcMar>
          </w:tcPr>
          <w:p w14:paraId="0000005E"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Target Market </w:t>
            </w:r>
          </w:p>
        </w:tc>
        <w:tc>
          <w:tcPr>
            <w:tcW w:w="2257" w:type="dxa"/>
            <w:shd w:val="clear" w:color="auto" w:fill="auto"/>
            <w:tcMar>
              <w:top w:w="100" w:type="dxa"/>
              <w:left w:w="100" w:type="dxa"/>
              <w:bottom w:w="100" w:type="dxa"/>
              <w:right w:w="100" w:type="dxa"/>
            </w:tcMar>
          </w:tcPr>
          <w:p w14:paraId="0000005F"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Marketing Segmentation </w:t>
            </w:r>
          </w:p>
        </w:tc>
        <w:tc>
          <w:tcPr>
            <w:tcW w:w="2257" w:type="dxa"/>
            <w:shd w:val="clear" w:color="auto" w:fill="auto"/>
            <w:tcMar>
              <w:top w:w="100" w:type="dxa"/>
              <w:left w:w="100" w:type="dxa"/>
              <w:bottom w:w="100" w:type="dxa"/>
              <w:right w:w="100" w:type="dxa"/>
            </w:tcMar>
          </w:tcPr>
          <w:p w14:paraId="00000060"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Targeting </w:t>
            </w:r>
          </w:p>
        </w:tc>
        <w:tc>
          <w:tcPr>
            <w:tcW w:w="2257" w:type="dxa"/>
            <w:shd w:val="clear" w:color="auto" w:fill="auto"/>
            <w:tcMar>
              <w:top w:w="100" w:type="dxa"/>
              <w:left w:w="100" w:type="dxa"/>
              <w:bottom w:w="100" w:type="dxa"/>
              <w:right w:w="100" w:type="dxa"/>
            </w:tcMar>
          </w:tcPr>
          <w:p w14:paraId="00000061"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Positioning strategy </w:t>
            </w:r>
          </w:p>
        </w:tc>
      </w:tr>
      <w:tr w:rsidR="00496473" w14:paraId="1550EC8B" w14:textId="77777777" w:rsidTr="00772B06">
        <w:trPr>
          <w:jc w:val="center"/>
        </w:trPr>
        <w:tc>
          <w:tcPr>
            <w:tcW w:w="2257" w:type="dxa"/>
            <w:shd w:val="clear" w:color="auto" w:fill="auto"/>
            <w:tcMar>
              <w:top w:w="100" w:type="dxa"/>
              <w:left w:w="100" w:type="dxa"/>
              <w:bottom w:w="100" w:type="dxa"/>
              <w:right w:w="100" w:type="dxa"/>
            </w:tcMar>
          </w:tcPr>
          <w:p w14:paraId="00000062"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UK </w:t>
            </w:r>
          </w:p>
        </w:tc>
        <w:tc>
          <w:tcPr>
            <w:tcW w:w="2257" w:type="dxa"/>
            <w:shd w:val="clear" w:color="auto" w:fill="auto"/>
            <w:tcMar>
              <w:top w:w="100" w:type="dxa"/>
              <w:left w:w="100" w:type="dxa"/>
              <w:bottom w:w="100" w:type="dxa"/>
              <w:right w:w="100" w:type="dxa"/>
            </w:tcMar>
          </w:tcPr>
          <w:p w14:paraId="00000063"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w:t>
            </w:r>
          </w:p>
        </w:tc>
        <w:tc>
          <w:tcPr>
            <w:tcW w:w="2257" w:type="dxa"/>
            <w:shd w:val="clear" w:color="auto" w:fill="auto"/>
            <w:tcMar>
              <w:top w:w="100" w:type="dxa"/>
              <w:left w:w="100" w:type="dxa"/>
              <w:bottom w:w="100" w:type="dxa"/>
              <w:right w:w="100" w:type="dxa"/>
            </w:tcMar>
          </w:tcPr>
          <w:p w14:paraId="00000064"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to 80 years</w:t>
            </w:r>
          </w:p>
        </w:tc>
        <w:tc>
          <w:tcPr>
            <w:tcW w:w="2257" w:type="dxa"/>
            <w:shd w:val="clear" w:color="auto" w:fill="auto"/>
            <w:tcMar>
              <w:top w:w="100" w:type="dxa"/>
              <w:left w:w="100" w:type="dxa"/>
              <w:bottom w:w="100" w:type="dxa"/>
              <w:right w:w="100" w:type="dxa"/>
            </w:tcMar>
          </w:tcPr>
          <w:p w14:paraId="00000065"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High-quality high price </w:t>
            </w:r>
          </w:p>
        </w:tc>
      </w:tr>
    </w:tbl>
    <w:p w14:paraId="00000066"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w:t>
      </w:r>
    </w:p>
    <w:p w14:paraId="00000067"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 segmentation refers to a marketing strategy for the identification of the smallest group of people from the larger market area. </w:t>
      </w:r>
      <w:r>
        <w:rPr>
          <w:rFonts w:ascii="Times New Roman" w:eastAsia="Times New Roman" w:hAnsi="Times New Roman" w:cs="Times New Roman"/>
          <w:b/>
          <w:i/>
          <w:sz w:val="24"/>
          <w:szCs w:val="24"/>
        </w:rPr>
        <w:t xml:space="preserve">“BTL and ATL techniques” </w:t>
      </w:r>
      <w:r>
        <w:rPr>
          <w:rFonts w:ascii="Times New Roman" w:eastAsia="Times New Roman" w:hAnsi="Times New Roman" w:cs="Times New Roman"/>
          <w:sz w:val="24"/>
          <w:szCs w:val="24"/>
        </w:rPr>
        <w:t xml:space="preserve">are applied by Sainsbury's for selling products to segmented people. According to the view of Paruchuri (2019), </w:t>
      </w:r>
      <w:r>
        <w:rPr>
          <w:rFonts w:ascii="Times New Roman" w:eastAsia="Times New Roman" w:hAnsi="Times New Roman" w:cs="Times New Roman"/>
          <w:b/>
          <w:i/>
          <w:sz w:val="24"/>
          <w:szCs w:val="24"/>
        </w:rPr>
        <w:t>“Demographic, psychographic, geographic, and behavioural”</w:t>
      </w:r>
      <w:r>
        <w:rPr>
          <w:rFonts w:ascii="Times New Roman" w:eastAsia="Times New Roman" w:hAnsi="Times New Roman" w:cs="Times New Roman"/>
          <w:sz w:val="24"/>
          <w:szCs w:val="24"/>
        </w:rPr>
        <w:t xml:space="preserve"> are four types of market segmentation applied by the organisation for target audience selection. Similarly, Sainsbury's has adopted </w:t>
      </w:r>
      <w:r>
        <w:rPr>
          <w:rFonts w:ascii="Times New Roman" w:eastAsia="Times New Roman" w:hAnsi="Times New Roman" w:cs="Times New Roman"/>
          <w:b/>
          <w:i/>
          <w:sz w:val="24"/>
          <w:szCs w:val="24"/>
        </w:rPr>
        <w:t>“Demographic market segmentation”</w:t>
      </w:r>
      <w:r>
        <w:rPr>
          <w:rFonts w:ascii="Times New Roman" w:eastAsia="Times New Roman" w:hAnsi="Times New Roman" w:cs="Times New Roman"/>
          <w:sz w:val="24"/>
          <w:szCs w:val="24"/>
        </w:rPr>
        <w:t xml:space="preserve"> which created customers' persona based on their age, income, religion, gender and education. The organisation has selected</w:t>
      </w:r>
      <w:r>
        <w:rPr>
          <w:rFonts w:ascii="Times New Roman" w:eastAsia="Times New Roman" w:hAnsi="Times New Roman" w:cs="Times New Roman"/>
          <w:b/>
          <w:i/>
          <w:sz w:val="24"/>
          <w:szCs w:val="24"/>
        </w:rPr>
        <w:t xml:space="preserve"> “age and income”</w:t>
      </w:r>
      <w:r>
        <w:rPr>
          <w:rFonts w:ascii="Times New Roman" w:eastAsia="Times New Roman" w:hAnsi="Times New Roman" w:cs="Times New Roman"/>
          <w:sz w:val="24"/>
          <w:szCs w:val="24"/>
        </w:rPr>
        <w:t xml:space="preserve"> as the segmentation variables of the </w:t>
      </w:r>
      <w:r>
        <w:rPr>
          <w:rFonts w:ascii="Times New Roman" w:eastAsia="Times New Roman" w:hAnsi="Times New Roman" w:cs="Times New Roman"/>
          <w:b/>
          <w:i/>
          <w:sz w:val="24"/>
          <w:szCs w:val="24"/>
        </w:rPr>
        <w:t xml:space="preserve">“Demographic market segmentation”. </w:t>
      </w:r>
      <w:r>
        <w:rPr>
          <w:rFonts w:ascii="Times New Roman" w:eastAsia="Times New Roman" w:hAnsi="Times New Roman" w:cs="Times New Roman"/>
          <w:sz w:val="24"/>
          <w:szCs w:val="24"/>
        </w:rPr>
        <w:t xml:space="preserve">The targeted age group of the organisation is </w:t>
      </w:r>
      <w:r>
        <w:rPr>
          <w:rFonts w:ascii="Times New Roman" w:eastAsia="Times New Roman" w:hAnsi="Times New Roman" w:cs="Times New Roman"/>
          <w:b/>
          <w:i/>
          <w:sz w:val="24"/>
          <w:szCs w:val="24"/>
        </w:rPr>
        <w:t>“15 to 80 years”</w:t>
      </w:r>
      <w:r>
        <w:rPr>
          <w:rFonts w:ascii="Times New Roman" w:eastAsia="Times New Roman" w:hAnsi="Times New Roman" w:cs="Times New Roman"/>
          <w:sz w:val="24"/>
          <w:szCs w:val="24"/>
        </w:rPr>
        <w:t xml:space="preserve"> and the innovative quality of the products develop it into the second-largest supermarket in the UK (Sainsburys.co.uk, 2023). Hence, selection of the demographic segmentation helps the organisation for identification of content and way of the marketing strategy development. </w:t>
      </w:r>
    </w:p>
    <w:p w14:paraId="00000068"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633788" cy="362775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8"/>
                    <a:stretch>
                      <a:fillRect/>
                    </a:stretch>
                  </pic:blipFill>
                  <pic:spPr>
                    <a:xfrm>
                      <a:off x="0" y="0"/>
                      <a:ext cx="3633788" cy="3627751"/>
                    </a:xfrm>
                    <a:prstGeom prst="rect">
                      <a:avLst/>
                    </a:prstGeom>
                  </pic:spPr>
                </pic:pic>
              </a:graphicData>
            </a:graphic>
          </wp:inline>
        </w:drawing>
      </w:r>
      <w:r>
        <w:rPr>
          <w:rFonts w:ascii="Times New Roman" w:eastAsia="Times New Roman" w:hAnsi="Times New Roman" w:cs="Times New Roman"/>
          <w:sz w:val="24"/>
          <w:szCs w:val="24"/>
        </w:rPr>
        <w:t xml:space="preserve">     </w:t>
      </w:r>
    </w:p>
    <w:p w14:paraId="00000069" w14:textId="77777777" w:rsidR="00496473"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Segmentation business strategy of Sainsbury's</w:t>
      </w:r>
    </w:p>
    <w:p w14:paraId="0000006A"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Sainsburys.co.uk, 2023)</w:t>
      </w:r>
    </w:p>
    <w:p w14:paraId="0000006B"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Sainsbury's is currently targeting the “demographic” variables for the identification of the target customers for increasing competitive advantages in the UK market. In addition, the organisation has followed the segmentation strategy as it helps in the collection of the key information which makes the services cost-effective. In the year 2022, the stock price of Sainsbury's decreased by </w:t>
      </w:r>
      <w:r>
        <w:rPr>
          <w:rFonts w:ascii="Times New Roman" w:eastAsia="Times New Roman" w:hAnsi="Times New Roman" w:cs="Times New Roman"/>
          <w:b/>
          <w:i/>
          <w:sz w:val="24"/>
          <w:szCs w:val="24"/>
        </w:rPr>
        <w:t>“-14.69%”</w:t>
      </w:r>
      <w:r>
        <w:rPr>
          <w:rFonts w:ascii="Times New Roman" w:eastAsia="Times New Roman" w:hAnsi="Times New Roman" w:cs="Times New Roman"/>
          <w:sz w:val="24"/>
          <w:szCs w:val="24"/>
        </w:rPr>
        <w:t xml:space="preserve"> which relates to the applied business strategies of the organisation (Statista.com, 2023). The application of “demographic” segmentation helps the organisation identify appropriate marketing strategies for engine customers for the developed sales rate of the organisation. In 2022, Sainsbury's operated with 1400 shops in the global aspect where a selection of </w:t>
      </w:r>
      <w:r>
        <w:rPr>
          <w:rFonts w:ascii="Times New Roman" w:eastAsia="Times New Roman" w:hAnsi="Times New Roman" w:cs="Times New Roman"/>
          <w:b/>
          <w:i/>
          <w:sz w:val="24"/>
          <w:szCs w:val="24"/>
        </w:rPr>
        <w:t>“demographic segmentation”</w:t>
      </w:r>
      <w:r>
        <w:rPr>
          <w:rFonts w:ascii="Times New Roman" w:eastAsia="Times New Roman" w:hAnsi="Times New Roman" w:cs="Times New Roman"/>
          <w:sz w:val="24"/>
          <w:szCs w:val="24"/>
        </w:rPr>
        <w:t xml:space="preserve"> helps to identify appropriate information regarding the needs of the customers (Feng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Hence, the high-income group is included in the segmentation of the organisation as the high price of the products is seen in comparison with other organisations. </w:t>
      </w:r>
    </w:p>
    <w:p w14:paraId="0000006C"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Premium pricing strategy is identified in the segmentation of Sainsbury's where its selected “marketing campaigns” for sharing information to the targeted customers about the quality of the products. The organisation followed </w:t>
      </w:r>
      <w:r>
        <w:rPr>
          <w:rFonts w:ascii="Times New Roman" w:eastAsia="Times New Roman" w:hAnsi="Times New Roman" w:cs="Times New Roman"/>
          <w:b/>
          <w:i/>
          <w:sz w:val="24"/>
          <w:szCs w:val="24"/>
        </w:rPr>
        <w:t>“Live well with less”</w:t>
      </w:r>
      <w:r>
        <w:rPr>
          <w:rFonts w:ascii="Times New Roman" w:eastAsia="Times New Roman" w:hAnsi="Times New Roman" w:cs="Times New Roman"/>
          <w:sz w:val="24"/>
          <w:szCs w:val="24"/>
        </w:rPr>
        <w:t xml:space="preserve"> as the awareness strategy for ensuring effective customer behaviour in the segmented market (Sainsburys.co.uk, 2023). In addition, various social media sites are included by Sainsbury's such as </w:t>
      </w:r>
      <w:r>
        <w:rPr>
          <w:rFonts w:ascii="Times New Roman" w:eastAsia="Times New Roman" w:hAnsi="Times New Roman" w:cs="Times New Roman"/>
          <w:b/>
          <w:i/>
          <w:sz w:val="24"/>
          <w:szCs w:val="24"/>
        </w:rPr>
        <w:t xml:space="preserve">“Linkedin, Instagram, Facebook, Twitter and Youtube” </w:t>
      </w:r>
      <w:r>
        <w:rPr>
          <w:rFonts w:ascii="Times New Roman" w:eastAsia="Times New Roman" w:hAnsi="Times New Roman" w:cs="Times New Roman"/>
          <w:sz w:val="24"/>
          <w:szCs w:val="24"/>
        </w:rPr>
        <w:t>which helps it to reach the segmented market or to the demographic variables. Additionally, the “SEO strategy” has been followed by the organisation where “2,520,105 organic keywords” are identified as the marketing strategies (Sainsburys.co.uk, 2022). Therefore, the applied strategy helps the organisation to reach the segmented market area where “age and income” are the main focused area.</w:t>
      </w:r>
    </w:p>
    <w:p w14:paraId="0000006D"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targeted customers under demographic segmentation are “family units” such as pregnant women where comfort is examined as the main aspect of product development. In addition, the organisation focuses on the improvement of the quality of the products and shares relevant information with the targeted market.                  </w:t>
      </w:r>
    </w:p>
    <w:p w14:paraId="0000006E" w14:textId="77777777" w:rsidR="00496473" w:rsidRDefault="00000000" w:rsidP="00772B06">
      <w:pPr>
        <w:pStyle w:val="Heading1"/>
      </w:pPr>
      <w:bookmarkStart w:id="6" w:name="_Toc133598760"/>
      <w:r>
        <w:t>Customer persona development for targeted segment</w:t>
      </w:r>
      <w:bookmarkEnd w:id="6"/>
      <w:r>
        <w:t xml:space="preserve"> </w:t>
      </w:r>
    </w:p>
    <w:p w14:paraId="0000006F"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the “Customer persona” included the target segmented area and identification of the target customers for Sainsbury's. The “Demographic Segmentation” is followed by Sainsbury's which helps the organisation to select customers based on the targeted market. </w:t>
      </w:r>
    </w:p>
    <w:tbl>
      <w:tblPr>
        <w:tblStyle w:val="Table4"/>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96473" w14:paraId="5C8F555B" w14:textId="77777777" w:rsidTr="00772B06">
        <w:trPr>
          <w:trHeight w:val="440"/>
          <w:jc w:val="center"/>
        </w:trPr>
        <w:tc>
          <w:tcPr>
            <w:tcW w:w="3009" w:type="dxa"/>
          </w:tcPr>
          <w:p w14:paraId="00000070"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995557" cy="142049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9"/>
                          <a:stretch>
                            <a:fillRect/>
                          </a:stretch>
                        </pic:blipFill>
                        <pic:spPr>
                          <a:xfrm>
                            <a:off x="0" y="0"/>
                            <a:ext cx="995557" cy="1420490"/>
                          </a:xfrm>
                          <a:prstGeom prst="rect">
                            <a:avLst/>
                          </a:prstGeom>
                        </pic:spPr>
                      </pic:pic>
                    </a:graphicData>
                  </a:graphic>
                </wp:inline>
              </w:drawing>
            </w:r>
          </w:p>
          <w:p w14:paraId="00000071" w14:textId="77777777" w:rsidR="00496473"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Mrs Emma</w:t>
            </w:r>
          </w:p>
        </w:tc>
        <w:tc>
          <w:tcPr>
            <w:tcW w:w="3009" w:type="dxa"/>
            <w:shd w:val="clear" w:color="auto" w:fill="auto"/>
            <w:tcMar>
              <w:top w:w="100" w:type="dxa"/>
              <w:left w:w="100" w:type="dxa"/>
              <w:bottom w:w="100" w:type="dxa"/>
              <w:right w:w="100" w:type="dxa"/>
            </w:tcMar>
          </w:tcPr>
          <w:p w14:paraId="00000072"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Demographic and characteristics </w:t>
            </w:r>
            <w:r>
              <w:rPr>
                <w:rFonts w:ascii="Times New Roman" w:eastAsia="Times New Roman" w:hAnsi="Times New Roman" w:cs="Times New Roman"/>
                <w:sz w:val="24"/>
                <w:szCs w:val="24"/>
              </w:rPr>
              <w:t xml:space="preserve"> </w:t>
            </w:r>
          </w:p>
          <w:p w14:paraId="00000073"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35</w:t>
            </w:r>
          </w:p>
          <w:p w14:paraId="00000074"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Income: “76,300 GBP per year”</w:t>
            </w:r>
          </w:p>
          <w:p w14:paraId="00000075"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London, UK </w:t>
            </w:r>
          </w:p>
          <w:p w14:paraId="00000076"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Female </w:t>
            </w:r>
          </w:p>
          <w:p w14:paraId="00000077"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 Sustainability and quality products </w:t>
            </w:r>
          </w:p>
        </w:tc>
        <w:tc>
          <w:tcPr>
            <w:tcW w:w="3009" w:type="dxa"/>
            <w:shd w:val="clear" w:color="auto" w:fill="auto"/>
            <w:tcMar>
              <w:top w:w="100" w:type="dxa"/>
              <w:left w:w="100" w:type="dxa"/>
              <w:bottom w:w="100" w:type="dxa"/>
              <w:right w:w="100" w:type="dxa"/>
            </w:tcMar>
          </w:tcPr>
          <w:p w14:paraId="00000078"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Challenges </w:t>
            </w:r>
          </w:p>
          <w:p w14:paraId="00000079" w14:textId="77777777" w:rsidR="00496473" w:rsidRDefault="00000000">
            <w:pPr>
              <w:pStyle w:val="Normal1"/>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quality of the products </w:t>
            </w:r>
          </w:p>
          <w:p w14:paraId="0000007A" w14:textId="77777777" w:rsidR="00496473" w:rsidRDefault="00000000">
            <w:pPr>
              <w:pStyle w:val="Normal1"/>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Old-trend products </w:t>
            </w:r>
          </w:p>
        </w:tc>
      </w:tr>
      <w:tr w:rsidR="00496473" w14:paraId="01CA5B21" w14:textId="77777777" w:rsidTr="00772B06">
        <w:trPr>
          <w:trHeight w:val="440"/>
          <w:jc w:val="center"/>
        </w:trPr>
        <w:tc>
          <w:tcPr>
            <w:tcW w:w="3009" w:type="dxa"/>
            <w:vMerge w:val="restart"/>
            <w:shd w:val="clear" w:color="auto" w:fill="auto"/>
            <w:tcMar>
              <w:top w:w="100" w:type="dxa"/>
              <w:left w:w="100" w:type="dxa"/>
              <w:bottom w:w="100" w:type="dxa"/>
              <w:right w:w="100" w:type="dxa"/>
            </w:tcMar>
          </w:tcPr>
          <w:p w14:paraId="0000007B"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w:t>
            </w:r>
          </w:p>
          <w:p w14:paraId="0000007C"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Doctor </w:t>
            </w:r>
          </w:p>
          <w:p w14:paraId="0000007D"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Husband </w:t>
            </w:r>
          </w:p>
          <w:p w14:paraId="0000007E"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Lifestyle: Sedentary  </w:t>
            </w:r>
          </w:p>
        </w:tc>
        <w:tc>
          <w:tcPr>
            <w:tcW w:w="3009" w:type="dxa"/>
            <w:shd w:val="clear" w:color="auto" w:fill="auto"/>
            <w:tcMar>
              <w:top w:w="100" w:type="dxa"/>
              <w:left w:w="100" w:type="dxa"/>
              <w:bottom w:w="100" w:type="dxa"/>
              <w:right w:w="100" w:type="dxa"/>
            </w:tcMar>
          </w:tcPr>
          <w:p w14:paraId="0000007F"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and buying behaviour </w:t>
            </w:r>
          </w:p>
          <w:p w14:paraId="00000080"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preference: By phone and Face-to-face in English   </w:t>
            </w:r>
          </w:p>
          <w:p w14:paraId="00000081"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Platform: Facebook, Instagram and Twitter</w:t>
            </w:r>
          </w:p>
          <w:p w14:paraId="00000082"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Buying behaviour: Trending sustainable, high quality and premium pricing products   </w:t>
            </w:r>
          </w:p>
        </w:tc>
        <w:tc>
          <w:tcPr>
            <w:tcW w:w="3009" w:type="dxa"/>
            <w:shd w:val="clear" w:color="auto" w:fill="auto"/>
            <w:tcMar>
              <w:top w:w="100" w:type="dxa"/>
              <w:left w:w="100" w:type="dxa"/>
              <w:bottom w:w="100" w:type="dxa"/>
              <w:right w:w="100" w:type="dxa"/>
            </w:tcMar>
          </w:tcPr>
          <w:p w14:paraId="00000083"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list </w:t>
            </w:r>
          </w:p>
          <w:p w14:paraId="00000084" w14:textId="77777777" w:rsidR="00496473"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High-quality product delivery </w:t>
            </w:r>
          </w:p>
          <w:p w14:paraId="00000085" w14:textId="77777777" w:rsidR="00496473"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Trending products opportunities </w:t>
            </w:r>
          </w:p>
          <w:p w14:paraId="00000086" w14:textId="77777777" w:rsidR="00496473"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Premium pricing </w:t>
            </w:r>
          </w:p>
        </w:tc>
      </w:tr>
      <w:tr w:rsidR="00496473" w14:paraId="4B16B703" w14:textId="77777777" w:rsidTr="00772B06">
        <w:trPr>
          <w:trHeight w:val="440"/>
          <w:jc w:val="center"/>
        </w:trPr>
        <w:tc>
          <w:tcPr>
            <w:tcW w:w="3009" w:type="dxa"/>
            <w:vMerge/>
            <w:shd w:val="clear" w:color="auto" w:fill="auto"/>
            <w:tcMar>
              <w:top w:w="100" w:type="dxa"/>
              <w:left w:w="100" w:type="dxa"/>
              <w:bottom w:w="100" w:type="dxa"/>
              <w:right w:w="100" w:type="dxa"/>
            </w:tcMar>
          </w:tcPr>
          <w:p w14:paraId="00000087" w14:textId="77777777" w:rsidR="00496473" w:rsidRDefault="00496473">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018" w:type="dxa"/>
            <w:gridSpan w:val="2"/>
            <w:shd w:val="clear" w:color="auto" w:fill="auto"/>
            <w:tcMar>
              <w:top w:w="100" w:type="dxa"/>
              <w:left w:w="100" w:type="dxa"/>
              <w:bottom w:w="100" w:type="dxa"/>
              <w:right w:w="100" w:type="dxa"/>
            </w:tcMar>
          </w:tcPr>
          <w:p w14:paraId="00000088"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14:paraId="00000089"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Mitigation needs of the customer's</w:t>
            </w:r>
          </w:p>
          <w:p w14:paraId="0000008A" w14:textId="77777777" w:rsidR="00496473"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Increased satisfaction of the customers  </w:t>
            </w:r>
          </w:p>
        </w:tc>
      </w:tr>
    </w:tbl>
    <w:p w14:paraId="0000008C" w14:textId="77777777" w:rsidR="00496473"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Customer persona of Sainsbury's</w:t>
      </w:r>
    </w:p>
    <w:p w14:paraId="0000008D"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Self-developed)</w:t>
      </w:r>
    </w:p>
    <w:p w14:paraId="0000008E"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developed table of “customers persona” helps to examine buying behaviour of the customers along with their characteristics. The organisation has examined the demographic variables of the customers for identification of the targeted customers and mitigation needs of the customers. In the online purchasing persona four types of persona are applied such as</w:t>
      </w:r>
      <w:r>
        <w:rPr>
          <w:rFonts w:ascii="Times New Roman" w:eastAsia="Times New Roman" w:hAnsi="Times New Roman" w:cs="Times New Roman"/>
          <w:b/>
          <w:i/>
          <w:sz w:val="24"/>
          <w:szCs w:val="24"/>
        </w:rPr>
        <w:t xml:space="preserve"> “Competitive, Spontaneous, Humanistic, and Methodical”</w:t>
      </w:r>
      <w:r>
        <w:rPr>
          <w:rFonts w:ascii="Times New Roman" w:eastAsia="Times New Roman" w:hAnsi="Times New Roman" w:cs="Times New Roman"/>
          <w:sz w:val="24"/>
          <w:szCs w:val="24"/>
        </w:rPr>
        <w:t xml:space="preserve"> (Bueno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The targeted customers are identified between the age group of “15 to 80 years” and the above table has demonstrated an example persona for marketing of Sainsbury. Based on the targeted </w:t>
      </w:r>
      <w:r>
        <w:rPr>
          <w:rFonts w:ascii="Times New Roman" w:eastAsia="Times New Roman" w:hAnsi="Times New Roman" w:cs="Times New Roman"/>
          <w:sz w:val="24"/>
          <w:szCs w:val="24"/>
        </w:rPr>
        <w:lastRenderedPageBreak/>
        <w:t xml:space="preserve">segmentation of the marketing, customers ' personas are developed for the management of the individual's needs. On the other side, Sainsbury followed the business strategy to satisfy the customers and provide support for effective purchasing experiences (Do and Vu, 2020). Additionally, the organisation has followed the </w:t>
      </w:r>
      <w:r>
        <w:rPr>
          <w:rFonts w:ascii="Times New Roman" w:eastAsia="Times New Roman" w:hAnsi="Times New Roman" w:cs="Times New Roman"/>
          <w:b/>
          <w:i/>
          <w:sz w:val="24"/>
          <w:szCs w:val="24"/>
        </w:rPr>
        <w:t>“Influencer marketing and eCommerce strategies”</w:t>
      </w:r>
      <w:r>
        <w:rPr>
          <w:rFonts w:ascii="Times New Roman" w:eastAsia="Times New Roman" w:hAnsi="Times New Roman" w:cs="Times New Roman"/>
          <w:sz w:val="24"/>
          <w:szCs w:val="24"/>
        </w:rPr>
        <w:t xml:space="preserve"> for attracting customers in the digitalisation era. </w:t>
      </w:r>
    </w:p>
    <w:p w14:paraId="0000008F"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eCommerce websites, customers get opportunities for a select of the preferred and trending products. The organisation has used social media for content marketing where customers' persona helps in the development of demographic understanding regarding the needs of the customers. Sainsbury’s included marketing strategies for reaching the women such as mothers who are the targeted customers for the organisation.               </w:t>
      </w:r>
    </w:p>
    <w:p w14:paraId="00000090" w14:textId="77777777" w:rsidR="00496473" w:rsidRDefault="00000000" w:rsidP="00772B06">
      <w:pPr>
        <w:pStyle w:val="Heading1"/>
      </w:pPr>
      <w:bookmarkStart w:id="7" w:name="_Toc133598761"/>
      <w:r>
        <w:t>Outline of Sainsbury's Marketing Mix</w:t>
      </w:r>
      <w:bookmarkEnd w:id="7"/>
    </w:p>
    <w:p w14:paraId="00000091" w14:textId="77777777" w:rsidR="00496473" w:rsidRDefault="00000000">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marketing mix is defined as the activities used by the organisation for the promotion of the brand by selling products. As per the view of Do and Vu (2020), the 7Ps of the marketing mix are </w:t>
      </w:r>
      <w:r>
        <w:rPr>
          <w:rFonts w:ascii="Times New Roman" w:eastAsia="Times New Roman" w:hAnsi="Times New Roman" w:cs="Times New Roman"/>
          <w:b/>
          <w:i/>
          <w:sz w:val="24"/>
          <w:szCs w:val="24"/>
        </w:rPr>
        <w:t>“product, pricing, place, promotion, physical evidence, people, and processes”</w:t>
      </w:r>
      <w:r>
        <w:rPr>
          <w:rFonts w:ascii="Times New Roman" w:eastAsia="Times New Roman" w:hAnsi="Times New Roman" w:cs="Times New Roman"/>
          <w:sz w:val="24"/>
          <w:szCs w:val="24"/>
        </w:rPr>
        <w:t xml:space="preserve"> which helps to understand the business advertisement of the product. In addition, Sainsbury has followed the strategy of Marketing mix which is discussed in the below section. </w:t>
      </w:r>
      <w:r>
        <w:rPr>
          <w:rFonts w:ascii="Times New Roman" w:eastAsia="Times New Roman" w:hAnsi="Times New Roman" w:cs="Times New Roman"/>
          <w:b/>
          <w:sz w:val="24"/>
          <w:szCs w:val="24"/>
        </w:rPr>
        <w:t xml:space="preserve"> </w:t>
      </w:r>
    </w:p>
    <w:p w14:paraId="00000092" w14:textId="77777777" w:rsidR="00496473"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Product</w:t>
      </w:r>
    </w:p>
    <w:p w14:paraId="00000093"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Sainsbury’s has applied 5 broad categories associated with separated product lines where “30,000 product lines” are included. The diversified product range is determined as “Fruits and vegetables, fish and meat, chilled, dairy, bakery, Beer, wine and spirits, healthy and Beauty, Baby, Household and pet care” (Sainsburys.co.uk, 2023). Therefore, a high differentiation is identified in the sold products of the organisation where the quality of the products is managed efficiently. In the competitive marketplace higher quality of the products provides advantages to Sainsbury’s and customers are willing to purchase products at a higher price.   </w:t>
      </w:r>
    </w:p>
    <w:p w14:paraId="00000094" w14:textId="77777777" w:rsidR="00496473"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Pricing</w:t>
      </w:r>
    </w:p>
    <w:p w14:paraId="00000095"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identified current pricing strategy of Sainsbury’s is a “competitive based pricing strategy” due to a higher competitive market of the UK. On the other hand, in the competitive marketplace, it sells products at a higher price rather; superior quality of the products attracting customers. In the year 2022, the operating income of Sainsbury's was identified as </w:t>
      </w:r>
      <w:r>
        <w:rPr>
          <w:rFonts w:ascii="Times New Roman" w:eastAsia="Times New Roman" w:hAnsi="Times New Roman" w:cs="Times New Roman"/>
          <w:b/>
          <w:i/>
          <w:sz w:val="24"/>
          <w:szCs w:val="24"/>
        </w:rPr>
        <w:t xml:space="preserve">“$1,579 million” </w:t>
      </w:r>
      <w:r>
        <w:rPr>
          <w:rFonts w:ascii="Times New Roman" w:eastAsia="Times New Roman" w:hAnsi="Times New Roman" w:cs="Times New Roman"/>
          <w:sz w:val="24"/>
          <w:szCs w:val="24"/>
        </w:rPr>
        <w:t xml:space="preserve">which was possible with the “household and families” targeting strategies (Macrotrends.net, 2023). The organisation has applied a </w:t>
      </w:r>
      <w:r>
        <w:rPr>
          <w:rFonts w:ascii="Times New Roman" w:eastAsia="Times New Roman" w:hAnsi="Times New Roman" w:cs="Times New Roman"/>
          <w:b/>
          <w:i/>
          <w:sz w:val="24"/>
          <w:szCs w:val="24"/>
        </w:rPr>
        <w:t>“price discrimination policy”</w:t>
      </w:r>
      <w:r>
        <w:rPr>
          <w:rFonts w:ascii="Times New Roman" w:eastAsia="Times New Roman" w:hAnsi="Times New Roman" w:cs="Times New Roman"/>
          <w:sz w:val="24"/>
          <w:szCs w:val="24"/>
        </w:rPr>
        <w:t xml:space="preserve"> for the identification of positioning of the products by delivery of fresh products in the local marketplace. The organisation is required to follow an affordable pricing strategy for engaging customers with the organisation.   </w:t>
      </w:r>
    </w:p>
    <w:p w14:paraId="00000096"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19613" cy="253008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a:stretch>
                      <a:fillRect/>
                    </a:stretch>
                  </pic:blipFill>
                  <pic:spPr>
                    <a:xfrm>
                      <a:off x="0" y="0"/>
                      <a:ext cx="4519613" cy="2530082"/>
                    </a:xfrm>
                    <a:prstGeom prst="rect">
                      <a:avLst/>
                    </a:prstGeom>
                  </pic:spPr>
                </pic:pic>
              </a:graphicData>
            </a:graphic>
          </wp:inline>
        </w:drawing>
      </w:r>
    </w:p>
    <w:p w14:paraId="00000097" w14:textId="77777777" w:rsidR="00496473"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Marketing Mix</w:t>
      </w:r>
    </w:p>
    <w:p w14:paraId="00000098" w14:textId="77777777" w:rsidR="00496473"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Naudé and Sutton-Brady, 2019)</w:t>
      </w:r>
    </w:p>
    <w:p w14:paraId="00000099" w14:textId="77777777" w:rsidR="00496473"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Place</w:t>
      </w:r>
    </w:p>
    <w:p w14:paraId="0000009A"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organisation has followed two marketing channels such as online and physical stores for selling products. In the year 1922, Sainsbury's was founded in London as the largest retailer of groceries in the UK (Sainsburys.co.uk, 2023). The market dominance of Sainsbury's is identified in “Wolverhampton, Enfield, South-East London, Dartford, Redhill, Guildford, Swindon and Torquay”. Additionally, regional distribution channels are operated by the organisation in the identified distribution area. In The UK, up to “500 retailers” are identified for Sainsbury's and the</w:t>
      </w:r>
      <w:r>
        <w:rPr>
          <w:rFonts w:ascii="Times New Roman" w:eastAsia="Times New Roman" w:hAnsi="Times New Roman" w:cs="Times New Roman"/>
          <w:b/>
          <w:i/>
          <w:sz w:val="24"/>
          <w:szCs w:val="24"/>
        </w:rPr>
        <w:t xml:space="preserve"> “omnichannel distribution system”</w:t>
      </w:r>
      <w:r>
        <w:rPr>
          <w:rFonts w:ascii="Times New Roman" w:eastAsia="Times New Roman" w:hAnsi="Times New Roman" w:cs="Times New Roman"/>
          <w:sz w:val="24"/>
          <w:szCs w:val="24"/>
        </w:rPr>
        <w:t xml:space="preserve"> is followed by the organisation for successful management of the area of distribution and operation.    </w:t>
      </w:r>
    </w:p>
    <w:p w14:paraId="0000009B" w14:textId="77777777" w:rsidR="00496473"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Promotion</w:t>
      </w:r>
    </w:p>
    <w:p w14:paraId="0000009C"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traditional and online modes of promotion are applied by Sainsbury's which helps it to reach the customers. </w:t>
      </w:r>
      <w:r>
        <w:rPr>
          <w:rFonts w:ascii="Times New Roman" w:eastAsia="Times New Roman" w:hAnsi="Times New Roman" w:cs="Times New Roman"/>
          <w:b/>
          <w:i/>
          <w:sz w:val="24"/>
          <w:szCs w:val="24"/>
        </w:rPr>
        <w:t>“Social media advertising”</w:t>
      </w:r>
      <w:r>
        <w:rPr>
          <w:rFonts w:ascii="Times New Roman" w:eastAsia="Times New Roman" w:hAnsi="Times New Roman" w:cs="Times New Roman"/>
          <w:sz w:val="24"/>
          <w:szCs w:val="24"/>
        </w:rPr>
        <w:t xml:space="preserve"> is followed for attracting customers identified under the “demographic segmentation” (Siripipatthanakul and Chana, 2021). Besides this, various social media platforms are applied by Sainsbury's such as </w:t>
      </w:r>
      <w:r>
        <w:rPr>
          <w:rFonts w:ascii="Times New Roman" w:eastAsia="Times New Roman" w:hAnsi="Times New Roman" w:cs="Times New Roman"/>
          <w:b/>
          <w:i/>
          <w:sz w:val="24"/>
          <w:szCs w:val="24"/>
        </w:rPr>
        <w:t>“YouTube, Facebook and Twitter”</w:t>
      </w:r>
      <w:r>
        <w:rPr>
          <w:rFonts w:ascii="Times New Roman" w:eastAsia="Times New Roman" w:hAnsi="Times New Roman" w:cs="Times New Roman"/>
          <w:sz w:val="24"/>
          <w:szCs w:val="24"/>
        </w:rPr>
        <w:t xml:space="preserve"> for promoting products of the organisation. On FaceBook number of followers of Sainsbury's is </w:t>
      </w:r>
      <w:r>
        <w:rPr>
          <w:rFonts w:ascii="Times New Roman" w:eastAsia="Times New Roman" w:hAnsi="Times New Roman" w:cs="Times New Roman"/>
          <w:b/>
          <w:i/>
          <w:sz w:val="24"/>
          <w:szCs w:val="24"/>
        </w:rPr>
        <w:t>1.67 million</w:t>
      </w:r>
      <w:r>
        <w:rPr>
          <w:rFonts w:ascii="Times New Roman" w:eastAsia="Times New Roman" w:hAnsi="Times New Roman" w:cs="Times New Roman"/>
          <w:sz w:val="24"/>
          <w:szCs w:val="24"/>
        </w:rPr>
        <w:t xml:space="preserve">, on Twitter's total number of followers is </w:t>
      </w:r>
      <w:r>
        <w:rPr>
          <w:rFonts w:ascii="Times New Roman" w:eastAsia="Times New Roman" w:hAnsi="Times New Roman" w:cs="Times New Roman"/>
          <w:b/>
          <w:i/>
          <w:sz w:val="24"/>
          <w:szCs w:val="24"/>
        </w:rPr>
        <w:t xml:space="preserve">593 thousand </w:t>
      </w:r>
      <w:r>
        <w:rPr>
          <w:rFonts w:ascii="Times New Roman" w:eastAsia="Times New Roman" w:hAnsi="Times New Roman" w:cs="Times New Roman"/>
          <w:sz w:val="24"/>
          <w:szCs w:val="24"/>
        </w:rPr>
        <w:t xml:space="preserve">which helps the organisation effectively promote the products (Sainsburys.co.uk, 2023). Sainsbury's applied the “influencer marketing” strategy with the use of the social media platform where effective offers and quality-related information are shared.  </w:t>
      </w:r>
    </w:p>
    <w:p w14:paraId="0000009D" w14:textId="77777777" w:rsidR="00496473"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Physical evidence</w:t>
      </w:r>
    </w:p>
    <w:p w14:paraId="0000009E"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packing and quality of the products are estimated as the physical evidence in the marketing strategies applied by Sainsbury's. High-quality services, information and transparency are </w:t>
      </w:r>
      <w:r>
        <w:rPr>
          <w:rFonts w:ascii="Times New Roman" w:eastAsia="Times New Roman" w:hAnsi="Times New Roman" w:cs="Times New Roman"/>
          <w:sz w:val="24"/>
          <w:szCs w:val="24"/>
        </w:rPr>
        <w:lastRenderedPageBreak/>
        <w:t xml:space="preserve">examined in the online purchasing websites of Sainsbury's. In addition, sustainable and eco-friendly packaging strategies are applied by the organisation which established a positive marketing strategy.  </w:t>
      </w:r>
    </w:p>
    <w:p w14:paraId="0000009F" w14:textId="77777777" w:rsidR="00496473"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People</w:t>
      </w:r>
    </w:p>
    <w:p w14:paraId="000000A0"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is associated with the people such as stakeholders engaged with the marketing operations. The customers are the main targeted people and </w:t>
      </w:r>
      <w:r>
        <w:rPr>
          <w:rFonts w:ascii="Times New Roman" w:eastAsia="Times New Roman" w:hAnsi="Times New Roman" w:cs="Times New Roman"/>
          <w:b/>
          <w:i/>
          <w:sz w:val="24"/>
          <w:szCs w:val="24"/>
        </w:rPr>
        <w:t>“demographic segmentation”</w:t>
      </w:r>
      <w:r>
        <w:rPr>
          <w:rFonts w:ascii="Times New Roman" w:eastAsia="Times New Roman" w:hAnsi="Times New Roman" w:cs="Times New Roman"/>
          <w:sz w:val="24"/>
          <w:szCs w:val="24"/>
        </w:rPr>
        <w:t xml:space="preserve"> is followed by Sainsbury’s for engaging with the customer’s needs. In addition, suppliers play an effective role as the people for the delivery of raw materials. In the global aspect, with over 60 countries Sainsbury’s operated with </w:t>
      </w:r>
      <w:r>
        <w:rPr>
          <w:rFonts w:ascii="Times New Roman" w:eastAsia="Times New Roman" w:hAnsi="Times New Roman" w:cs="Times New Roman"/>
          <w:b/>
          <w:i/>
          <w:sz w:val="24"/>
          <w:szCs w:val="24"/>
        </w:rPr>
        <w:t xml:space="preserve">“2,200 sites” </w:t>
      </w:r>
      <w:r>
        <w:rPr>
          <w:rFonts w:ascii="Times New Roman" w:eastAsia="Times New Roman" w:hAnsi="Times New Roman" w:cs="Times New Roman"/>
          <w:sz w:val="24"/>
          <w:szCs w:val="24"/>
        </w:rPr>
        <w:t xml:space="preserve">as the supply chain channels (Sainsburys.co.uk, 2022). Therefore, included people in those areas are playing efficient values for marketing strategies identified such as pricing.  </w:t>
      </w:r>
    </w:p>
    <w:p w14:paraId="000000A1" w14:textId="77777777" w:rsidR="00496473"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Processes</w:t>
      </w:r>
    </w:p>
    <w:p w14:paraId="000000A2" w14:textId="77777777" w:rsidR="00496473"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In the marketing activities management of the manufacturing and delivery process are examined under this criteria. Sainsbury’s ensured the availability of the products for reaching the needs of the customers and in the digitalisation era it implemented an “online delivery process”. The customer's needs are identified with effective market research which helps to improve the quality of services under the delivery process. In 2022, up to </w:t>
      </w:r>
      <w:r>
        <w:rPr>
          <w:rFonts w:ascii="Times New Roman" w:eastAsia="Times New Roman" w:hAnsi="Times New Roman" w:cs="Times New Roman"/>
          <w:b/>
          <w:i/>
          <w:sz w:val="24"/>
          <w:szCs w:val="24"/>
        </w:rPr>
        <w:t>“15 million”</w:t>
      </w:r>
      <w:r>
        <w:rPr>
          <w:rFonts w:ascii="Times New Roman" w:eastAsia="Times New Roman" w:hAnsi="Times New Roman" w:cs="Times New Roman"/>
          <w:sz w:val="24"/>
          <w:szCs w:val="24"/>
        </w:rPr>
        <w:t xml:space="preserve"> customers are identified for Sainsbury’s and innovative process adoption is required for need mitigation (Sainsburys.co.uk, 2022). Therefore, sustainability adopted by the organisation developed an innovative process under marketing.    </w:t>
      </w:r>
      <w:r>
        <w:rPr>
          <w:rFonts w:ascii="Times New Roman" w:eastAsia="Times New Roman" w:hAnsi="Times New Roman" w:cs="Times New Roman"/>
          <w:b/>
          <w:i/>
          <w:sz w:val="24"/>
          <w:szCs w:val="24"/>
        </w:rPr>
        <w:t xml:space="preserve"> </w:t>
      </w:r>
    </w:p>
    <w:p w14:paraId="000000A3" w14:textId="77777777" w:rsidR="00496473" w:rsidRDefault="00000000" w:rsidP="00772B06">
      <w:pPr>
        <w:pStyle w:val="Heading1"/>
      </w:pPr>
      <w:bookmarkStart w:id="8" w:name="_Toc133598762"/>
      <w:r>
        <w:t>Skills required for the marketing department operation</w:t>
      </w:r>
      <w:bookmarkEnd w:id="8"/>
      <w:r>
        <w:t xml:space="preserve"> </w:t>
      </w:r>
    </w:p>
    <w:p w14:paraId="000000A4"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Sainsbury’s has followed innovative and unique marketing strategies where successful marketing department handling operations are required. Collection of the customer's feedback helps the organisation to identify issues regarding marketing strategies. As per the view of Bueno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the application of the 4 Ps or 7 Ps of the marketing mix helps the organisation improve the marketing strategies and skills to reach the needs of the customers. On the other hand, </w:t>
      </w:r>
      <w:r>
        <w:rPr>
          <w:rFonts w:ascii="Times New Roman" w:eastAsia="Times New Roman" w:hAnsi="Times New Roman" w:cs="Times New Roman"/>
          <w:b/>
          <w:i/>
          <w:sz w:val="24"/>
          <w:szCs w:val="24"/>
        </w:rPr>
        <w:t>“communication and innovation”</w:t>
      </w:r>
      <w:r>
        <w:rPr>
          <w:rFonts w:ascii="Times New Roman" w:eastAsia="Times New Roman" w:hAnsi="Times New Roman" w:cs="Times New Roman"/>
          <w:sz w:val="24"/>
          <w:szCs w:val="24"/>
        </w:rPr>
        <w:t xml:space="preserve"> are two required skills needed during operation management in the marketing department. Effective engagement with the workers in the marketing department is another innovative skill required for operational management. Sainsbury applied </w:t>
      </w:r>
      <w:r>
        <w:rPr>
          <w:rFonts w:ascii="Times New Roman" w:eastAsia="Times New Roman" w:hAnsi="Times New Roman" w:cs="Times New Roman"/>
          <w:b/>
          <w:i/>
          <w:sz w:val="24"/>
          <w:szCs w:val="24"/>
        </w:rPr>
        <w:t>“omnichannel marketing”</w:t>
      </w:r>
      <w:r>
        <w:rPr>
          <w:rFonts w:ascii="Times New Roman" w:eastAsia="Times New Roman" w:hAnsi="Times New Roman" w:cs="Times New Roman"/>
          <w:sz w:val="24"/>
          <w:szCs w:val="24"/>
        </w:rPr>
        <w:t xml:space="preserve"> for the management of numerous marketing departments and outlets (Naudé and Sutton-Brady, 2019). Therefore, skills for handling “omnichannel marketing” are needed for the management of the marketing department. </w:t>
      </w:r>
    </w:p>
    <w:p w14:paraId="000000A5"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marketing operation managers and workers are required to ensure the success of the marketing operations. Innovation in customer service skills, project management and the ability for technological implementation is needed during marketing department operations.   </w:t>
      </w:r>
    </w:p>
    <w:p w14:paraId="000000A6" w14:textId="77777777" w:rsidR="00496473" w:rsidRPr="00772B06" w:rsidRDefault="00000000" w:rsidP="00772B06">
      <w:pPr>
        <w:pStyle w:val="Heading1"/>
      </w:pPr>
      <w:bookmarkStart w:id="9" w:name="_Toc133598763"/>
      <w:r w:rsidRPr="00772B06">
        <w:t>Conclusion</w:t>
      </w:r>
      <w:bookmarkEnd w:id="9"/>
      <w:r w:rsidRPr="00772B06">
        <w:t xml:space="preserve">  </w:t>
      </w:r>
    </w:p>
    <w:p w14:paraId="000000A7" w14:textId="77777777"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concluded Sainsbury’s successfully operated the marketing operation measured with a successful discussion of the marketing dynamics. In addition, an effective international environment such as innovative marketing and social media marketing strategy raises opportunities for revenue development. It can be concluded that Sainsbury's applied the “competitive pricing strategy” along with its innovative quality of the products which ensures customers' preference for the brand. The findings regarding the external marketing environment of the UK supporting diverse social factors and technological advancement are examined. Therefore, the market in the UK provides opportunities for Sainsbury’s as a result it's become the second-largest supermarket in the UK. </w:t>
      </w:r>
    </w:p>
    <w:p w14:paraId="14E1ECDC" w14:textId="77777777" w:rsidR="00772B06"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price high quality” strategy is followed by Sainsbury’s identified in the position Map which provides its competitive advantages. It can be concluded Sainsbury’ has applied “Demographic segmentation” which helps it to develop the customer's persona and reach the targeted customers. Besides this, Marketing Mix highlighted the focus of the organisation regarding online marketing strategy with effective product engagement. Therefore, the market dynamic of Sainsbury’s highlighted the innovative marketing strategies with high-quality products which provide competitive advantages.</w:t>
      </w:r>
    </w:p>
    <w:p w14:paraId="069F66A3" w14:textId="77777777" w:rsidR="00772B06" w:rsidRDefault="00772B0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42290DF" w14:textId="77777777" w:rsidR="00772B06" w:rsidRDefault="00772B06" w:rsidP="00ED399D">
      <w:pPr>
        <w:pStyle w:val="Heading1"/>
      </w:pPr>
      <w:bookmarkStart w:id="10" w:name="_Toc133598764"/>
      <w:r>
        <w:lastRenderedPageBreak/>
        <w:t>References</w:t>
      </w:r>
      <w:bookmarkEnd w:id="10"/>
    </w:p>
    <w:p w14:paraId="4D1C9BBE" w14:textId="77777777" w:rsidR="00772B06" w:rsidRPr="00A1705B" w:rsidRDefault="00772B06" w:rsidP="00772B06">
      <w:pPr>
        <w:spacing w:line="360" w:lineRule="auto"/>
        <w:jc w:val="both"/>
        <w:rPr>
          <w:rFonts w:ascii="Times New Roman" w:hAnsi="Times New Roman" w:cs="Times New Roman"/>
          <w:sz w:val="24"/>
          <w:szCs w:val="24"/>
        </w:rPr>
      </w:pPr>
      <w:r w:rsidRPr="00A1705B">
        <w:rPr>
          <w:rFonts w:ascii="Times New Roman" w:hAnsi="Times New Roman" w:cs="Times New Roman"/>
          <w:color w:val="222222"/>
          <w:sz w:val="24"/>
          <w:szCs w:val="24"/>
          <w:shd w:val="clear" w:color="auto" w:fill="FFFFFF"/>
        </w:rPr>
        <w:t>Bueno, E.V., Weber, T.B.B., Bomfim, E.L. and Kato, H.T., (2019). Measuring customer experience in service: A systematic review. </w:t>
      </w:r>
      <w:r w:rsidRPr="00A1705B">
        <w:rPr>
          <w:rFonts w:ascii="Times New Roman" w:hAnsi="Times New Roman" w:cs="Times New Roman"/>
          <w:i/>
          <w:iCs/>
          <w:color w:val="222222"/>
          <w:sz w:val="24"/>
          <w:szCs w:val="24"/>
          <w:shd w:val="clear" w:color="auto" w:fill="FFFFFF"/>
        </w:rPr>
        <w:t>The Service Industries Journal</w:t>
      </w:r>
      <w:r w:rsidRPr="00A1705B">
        <w:rPr>
          <w:rFonts w:ascii="Times New Roman" w:hAnsi="Times New Roman" w:cs="Times New Roman"/>
          <w:color w:val="222222"/>
          <w:sz w:val="24"/>
          <w:szCs w:val="24"/>
          <w:shd w:val="clear" w:color="auto" w:fill="FFFFFF"/>
        </w:rPr>
        <w:t xml:space="preserve">, </w:t>
      </w:r>
      <w:r w:rsidRPr="00A1705B">
        <w:rPr>
          <w:rFonts w:ascii="Times New Roman" w:hAnsi="Times New Roman" w:cs="Times New Roman"/>
          <w:sz w:val="24"/>
          <w:szCs w:val="24"/>
        </w:rPr>
        <w:t>[online].</w:t>
      </w:r>
      <w:r w:rsidRPr="00A1705B">
        <w:rPr>
          <w:rFonts w:ascii="Times New Roman" w:hAnsi="Times New Roman" w:cs="Times New Roman"/>
          <w:color w:val="222222"/>
          <w:sz w:val="24"/>
          <w:szCs w:val="24"/>
          <w:shd w:val="clear" w:color="auto" w:fill="FFFFFF"/>
        </w:rPr>
        <w:t> 39(11-12), pp.779-798.</w:t>
      </w:r>
      <w:r w:rsidRPr="00A1705B">
        <w:rPr>
          <w:rFonts w:ascii="Times New Roman" w:hAnsi="Times New Roman" w:cs="Times New Roman"/>
          <w:sz w:val="24"/>
          <w:szCs w:val="24"/>
        </w:rPr>
        <w:t xml:space="preserve"> </w:t>
      </w:r>
    </w:p>
    <w:p w14:paraId="5D8FB4F8"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Cooper, R.J., (2020). Pestle and mortal: the demise of community pharmacy in the UK. </w:t>
      </w:r>
      <w:r w:rsidRPr="00A1705B">
        <w:rPr>
          <w:rFonts w:ascii="Times New Roman" w:hAnsi="Times New Roman" w:cs="Times New Roman"/>
          <w:i/>
          <w:iCs/>
          <w:color w:val="222222"/>
          <w:sz w:val="24"/>
          <w:szCs w:val="24"/>
          <w:shd w:val="clear" w:color="auto" w:fill="FFFFFF"/>
        </w:rPr>
        <w:t>International Journal of Pharmacy Practice</w:t>
      </w:r>
      <w:r w:rsidRPr="00A1705B">
        <w:rPr>
          <w:rFonts w:ascii="Times New Roman" w:hAnsi="Times New Roman" w:cs="Times New Roman"/>
          <w:color w:val="222222"/>
          <w:sz w:val="24"/>
          <w:szCs w:val="24"/>
          <w:shd w:val="clear" w:color="auto" w:fill="FFFFFF"/>
        </w:rPr>
        <w:t>, </w:t>
      </w:r>
      <w:r w:rsidRPr="00A1705B">
        <w:rPr>
          <w:rFonts w:ascii="Times New Roman" w:hAnsi="Times New Roman" w:cs="Times New Roman"/>
          <w:sz w:val="24"/>
          <w:szCs w:val="24"/>
        </w:rPr>
        <w:t>[online]</w:t>
      </w:r>
      <w:r w:rsidRPr="00A1705B">
        <w:rPr>
          <w:rFonts w:ascii="Times New Roman" w:hAnsi="Times New Roman" w:cs="Times New Roman"/>
          <w:color w:val="222222"/>
          <w:sz w:val="24"/>
          <w:szCs w:val="24"/>
          <w:shd w:val="clear" w:color="auto" w:fill="FFFFFF"/>
        </w:rPr>
        <w:t>. 28(3), pp.205-206.</w:t>
      </w:r>
    </w:p>
    <w:p w14:paraId="6D1E6BFA"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Do, Q. and Vu, T., (2020). Understanding consumer satisfaction with railway transportation service: An application of 7Ps marketing mix. </w:t>
      </w:r>
      <w:r w:rsidRPr="00A1705B">
        <w:rPr>
          <w:rFonts w:ascii="Times New Roman" w:hAnsi="Times New Roman" w:cs="Times New Roman"/>
          <w:i/>
          <w:iCs/>
          <w:color w:val="222222"/>
          <w:sz w:val="24"/>
          <w:szCs w:val="24"/>
          <w:shd w:val="clear" w:color="auto" w:fill="FFFFFF"/>
        </w:rPr>
        <w:t>Management Science Letters</w:t>
      </w:r>
      <w:r w:rsidRPr="00A1705B">
        <w:rPr>
          <w:rFonts w:ascii="Times New Roman" w:hAnsi="Times New Roman" w:cs="Times New Roman"/>
          <w:color w:val="222222"/>
          <w:sz w:val="24"/>
          <w:szCs w:val="24"/>
          <w:shd w:val="clear" w:color="auto" w:fill="FFFFFF"/>
        </w:rPr>
        <w:t>, </w:t>
      </w:r>
      <w:r w:rsidRPr="00A1705B">
        <w:rPr>
          <w:rFonts w:ascii="Times New Roman" w:hAnsi="Times New Roman" w:cs="Times New Roman"/>
          <w:sz w:val="24"/>
          <w:szCs w:val="24"/>
        </w:rPr>
        <w:t>[online].</w:t>
      </w:r>
      <w:r w:rsidRPr="00A1705B">
        <w:rPr>
          <w:rFonts w:ascii="Times New Roman" w:hAnsi="Times New Roman" w:cs="Times New Roman"/>
          <w:color w:val="222222"/>
          <w:sz w:val="24"/>
          <w:szCs w:val="24"/>
          <w:shd w:val="clear" w:color="auto" w:fill="FFFFFF"/>
        </w:rPr>
        <w:t xml:space="preserve"> 10(6), pp.1341-1350.</w:t>
      </w:r>
    </w:p>
    <w:p w14:paraId="43214683"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Feng, L., Li, Y., Xu, F. and Deng, Q., (2019). Optimal pricing and trade-in policies in a dual-channel supply chain when considering market segmentation. </w:t>
      </w:r>
      <w:r w:rsidRPr="00A1705B">
        <w:rPr>
          <w:rFonts w:ascii="Times New Roman" w:hAnsi="Times New Roman" w:cs="Times New Roman"/>
          <w:i/>
          <w:iCs/>
          <w:color w:val="222222"/>
          <w:sz w:val="24"/>
          <w:szCs w:val="24"/>
          <w:shd w:val="clear" w:color="auto" w:fill="FFFFFF"/>
        </w:rPr>
        <w:t>International Journal of Production Research</w:t>
      </w:r>
      <w:r w:rsidRPr="00A1705B">
        <w:rPr>
          <w:rFonts w:ascii="Times New Roman" w:hAnsi="Times New Roman" w:cs="Times New Roman"/>
          <w:color w:val="222222"/>
          <w:sz w:val="24"/>
          <w:szCs w:val="24"/>
          <w:shd w:val="clear" w:color="auto" w:fill="FFFFFF"/>
        </w:rPr>
        <w:t>, </w:t>
      </w:r>
      <w:r w:rsidRPr="00A1705B">
        <w:rPr>
          <w:rFonts w:ascii="Times New Roman" w:hAnsi="Times New Roman" w:cs="Times New Roman"/>
          <w:sz w:val="24"/>
          <w:szCs w:val="24"/>
        </w:rPr>
        <w:t>[online]</w:t>
      </w:r>
      <w:r w:rsidRPr="00A1705B">
        <w:rPr>
          <w:rFonts w:ascii="Times New Roman" w:hAnsi="Times New Roman" w:cs="Times New Roman"/>
          <w:color w:val="222222"/>
          <w:sz w:val="24"/>
          <w:szCs w:val="24"/>
          <w:shd w:val="clear" w:color="auto" w:fill="FFFFFF"/>
        </w:rPr>
        <w:t>. 57(9), pp.2828-2846.</w:t>
      </w:r>
    </w:p>
    <w:p w14:paraId="6E9AF09F"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Fengyi, Z., (2021). The Analysis of Asda-Sainsbury’s Merger/Acquisition. </w:t>
      </w:r>
      <w:r w:rsidRPr="00A1705B">
        <w:rPr>
          <w:rFonts w:ascii="Times New Roman" w:hAnsi="Times New Roman" w:cs="Times New Roman"/>
          <w:i/>
          <w:iCs/>
          <w:color w:val="222222"/>
          <w:sz w:val="24"/>
          <w:szCs w:val="24"/>
          <w:shd w:val="clear" w:color="auto" w:fill="FFFFFF"/>
        </w:rPr>
        <w:t>Journal of Finance Research</w:t>
      </w:r>
      <w:r w:rsidRPr="00A1705B">
        <w:rPr>
          <w:rFonts w:ascii="Times New Roman" w:hAnsi="Times New Roman" w:cs="Times New Roman"/>
          <w:color w:val="222222"/>
          <w:sz w:val="24"/>
          <w:szCs w:val="24"/>
          <w:shd w:val="clear" w:color="auto" w:fill="FFFFFF"/>
        </w:rPr>
        <w:t>, </w:t>
      </w:r>
      <w:r w:rsidRPr="00A1705B">
        <w:rPr>
          <w:rFonts w:ascii="Times New Roman" w:hAnsi="Times New Roman" w:cs="Times New Roman"/>
          <w:sz w:val="24"/>
          <w:szCs w:val="24"/>
        </w:rPr>
        <w:t>[online]</w:t>
      </w:r>
      <w:r w:rsidRPr="00A1705B">
        <w:rPr>
          <w:rFonts w:ascii="Times New Roman" w:hAnsi="Times New Roman" w:cs="Times New Roman"/>
          <w:i/>
          <w:iCs/>
          <w:color w:val="222222"/>
          <w:sz w:val="24"/>
          <w:szCs w:val="24"/>
          <w:shd w:val="clear" w:color="auto" w:fill="FFFFFF"/>
        </w:rPr>
        <w:t xml:space="preserve">. </w:t>
      </w:r>
      <w:r w:rsidRPr="00A1705B">
        <w:rPr>
          <w:rFonts w:ascii="Times New Roman" w:hAnsi="Times New Roman" w:cs="Times New Roman"/>
          <w:color w:val="222222"/>
          <w:sz w:val="24"/>
          <w:szCs w:val="24"/>
          <w:shd w:val="clear" w:color="auto" w:fill="FFFFFF"/>
        </w:rPr>
        <w:t>5(1), pp.1-6.</w:t>
      </w:r>
    </w:p>
    <w:p w14:paraId="490DE638"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Iyer, P., Davari, A., Zolfagharian, M. and Paswan, A., (2019). Market orientation, positioning strategy and brand performance. </w:t>
      </w:r>
      <w:r w:rsidRPr="00A1705B">
        <w:rPr>
          <w:rFonts w:ascii="Times New Roman" w:hAnsi="Times New Roman" w:cs="Times New Roman"/>
          <w:i/>
          <w:iCs/>
          <w:color w:val="222222"/>
          <w:sz w:val="24"/>
          <w:szCs w:val="24"/>
          <w:shd w:val="clear" w:color="auto" w:fill="FFFFFF"/>
        </w:rPr>
        <w:t>Industrial Marketing Management</w:t>
      </w:r>
      <w:r w:rsidRPr="00A1705B">
        <w:rPr>
          <w:rFonts w:ascii="Times New Roman" w:hAnsi="Times New Roman" w:cs="Times New Roman"/>
          <w:color w:val="222222"/>
          <w:sz w:val="24"/>
          <w:szCs w:val="24"/>
          <w:shd w:val="clear" w:color="auto" w:fill="FFFFFF"/>
        </w:rPr>
        <w:t>, </w:t>
      </w:r>
      <w:r w:rsidRPr="00A1705B">
        <w:rPr>
          <w:rFonts w:ascii="Times New Roman" w:hAnsi="Times New Roman" w:cs="Times New Roman"/>
          <w:sz w:val="24"/>
          <w:szCs w:val="24"/>
        </w:rPr>
        <w:t>[online]</w:t>
      </w:r>
      <w:r w:rsidRPr="00A1705B">
        <w:rPr>
          <w:rFonts w:ascii="Times New Roman" w:hAnsi="Times New Roman" w:cs="Times New Roman"/>
          <w:color w:val="222222"/>
          <w:sz w:val="24"/>
          <w:szCs w:val="24"/>
          <w:shd w:val="clear" w:color="auto" w:fill="FFFFFF"/>
        </w:rPr>
        <w:t>. 81, pp.16-29.</w:t>
      </w:r>
    </w:p>
    <w:p w14:paraId="3545BFE5" w14:textId="77777777" w:rsidR="00772B06" w:rsidRPr="00A1705B" w:rsidRDefault="00772B06" w:rsidP="00772B06">
      <w:pPr>
        <w:spacing w:line="360" w:lineRule="auto"/>
        <w:jc w:val="both"/>
        <w:rPr>
          <w:rFonts w:ascii="Times New Roman" w:hAnsi="Times New Roman" w:cs="Times New Roman"/>
          <w:sz w:val="24"/>
          <w:szCs w:val="24"/>
        </w:rPr>
      </w:pPr>
      <w:r w:rsidRPr="00A1705B">
        <w:rPr>
          <w:rFonts w:ascii="Times New Roman" w:hAnsi="Times New Roman" w:cs="Times New Roman"/>
          <w:sz w:val="24"/>
          <w:szCs w:val="24"/>
        </w:rPr>
        <w:t>Macrotrends.net (2023). Sainsbury Revenue 2010-2022. Available from: https://www.macrotrends.net/stocks/charts/JSAIY/j-sainsbury/revenue#:~:text=J%20Sainsbury%20annual%20revenue%20for,a%203.1%25%20increase%20from%202020. [Accessed 28 April 2023].</w:t>
      </w:r>
    </w:p>
    <w:p w14:paraId="4FDF8DF4"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Naudé, P. and Sutton-Brady, C., (2019). Relationships and networks as examined in Industrial Marketing Management. </w:t>
      </w:r>
      <w:r w:rsidRPr="00A1705B">
        <w:rPr>
          <w:rFonts w:ascii="Times New Roman" w:hAnsi="Times New Roman" w:cs="Times New Roman"/>
          <w:i/>
          <w:iCs/>
          <w:color w:val="222222"/>
          <w:sz w:val="24"/>
          <w:szCs w:val="24"/>
          <w:shd w:val="clear" w:color="auto" w:fill="FFFFFF"/>
        </w:rPr>
        <w:t>Industrial Marketing Management</w:t>
      </w:r>
      <w:r w:rsidRPr="00A1705B">
        <w:rPr>
          <w:rFonts w:ascii="Times New Roman" w:hAnsi="Times New Roman" w:cs="Times New Roman"/>
          <w:color w:val="222222"/>
          <w:sz w:val="24"/>
          <w:szCs w:val="24"/>
          <w:shd w:val="clear" w:color="auto" w:fill="FFFFFF"/>
        </w:rPr>
        <w:t>, </w:t>
      </w:r>
      <w:r w:rsidRPr="00A1705B">
        <w:rPr>
          <w:rFonts w:ascii="Times New Roman" w:hAnsi="Times New Roman" w:cs="Times New Roman"/>
          <w:sz w:val="24"/>
          <w:szCs w:val="24"/>
        </w:rPr>
        <w:t>[online]</w:t>
      </w:r>
      <w:r w:rsidRPr="00A1705B">
        <w:rPr>
          <w:rFonts w:ascii="Times New Roman" w:hAnsi="Times New Roman" w:cs="Times New Roman"/>
          <w:i/>
          <w:iCs/>
          <w:color w:val="222222"/>
          <w:sz w:val="24"/>
          <w:szCs w:val="24"/>
          <w:shd w:val="clear" w:color="auto" w:fill="FFFFFF"/>
        </w:rPr>
        <w:t xml:space="preserve">. </w:t>
      </w:r>
      <w:r w:rsidRPr="00A1705B">
        <w:rPr>
          <w:rFonts w:ascii="Times New Roman" w:hAnsi="Times New Roman" w:cs="Times New Roman"/>
          <w:color w:val="222222"/>
          <w:sz w:val="24"/>
          <w:szCs w:val="24"/>
          <w:shd w:val="clear" w:color="auto" w:fill="FFFFFF"/>
        </w:rPr>
        <w:t>79, pp.27-35.</w:t>
      </w:r>
    </w:p>
    <w:p w14:paraId="4E55BAB5" w14:textId="77777777" w:rsidR="00772B06" w:rsidRPr="00A1705B" w:rsidRDefault="00772B06" w:rsidP="00772B06">
      <w:pPr>
        <w:spacing w:line="360" w:lineRule="auto"/>
        <w:jc w:val="both"/>
        <w:rPr>
          <w:rFonts w:ascii="Times New Roman" w:hAnsi="Times New Roman" w:cs="Times New Roman"/>
          <w:sz w:val="24"/>
          <w:szCs w:val="24"/>
        </w:rPr>
      </w:pPr>
      <w:r w:rsidRPr="00A1705B">
        <w:rPr>
          <w:rFonts w:ascii="Times New Roman" w:hAnsi="Times New Roman" w:cs="Times New Roman"/>
          <w:color w:val="000000"/>
          <w:sz w:val="24"/>
          <w:szCs w:val="24"/>
        </w:rPr>
        <w:t>Ons.gov.uk, (2023)</w:t>
      </w:r>
      <w:r w:rsidRPr="00A1705B">
        <w:rPr>
          <w:rFonts w:ascii="Times New Roman" w:hAnsi="Times New Roman" w:cs="Times New Roman"/>
          <w:sz w:val="24"/>
          <w:szCs w:val="24"/>
        </w:rPr>
        <w:t>. UK. Available from: https://www.ons.gov.uk/ [Accessed 28 April 2023].</w:t>
      </w:r>
    </w:p>
    <w:p w14:paraId="49E88F44"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Paruchuri, H., (2019). Market segmentation, targeting, and positioning using machine learning. </w:t>
      </w:r>
      <w:r w:rsidRPr="00A1705B">
        <w:rPr>
          <w:rFonts w:ascii="Times New Roman" w:hAnsi="Times New Roman" w:cs="Times New Roman"/>
          <w:i/>
          <w:iCs/>
          <w:color w:val="222222"/>
          <w:sz w:val="24"/>
          <w:szCs w:val="24"/>
          <w:shd w:val="clear" w:color="auto" w:fill="FFFFFF"/>
        </w:rPr>
        <w:t>Asian Journal of Applied Science and Engineering</w:t>
      </w:r>
      <w:r w:rsidRPr="00A1705B">
        <w:rPr>
          <w:rFonts w:ascii="Times New Roman" w:hAnsi="Times New Roman" w:cs="Times New Roman"/>
          <w:color w:val="222222"/>
          <w:sz w:val="24"/>
          <w:szCs w:val="24"/>
          <w:shd w:val="clear" w:color="auto" w:fill="FFFFFF"/>
        </w:rPr>
        <w:t>, </w:t>
      </w:r>
      <w:r w:rsidRPr="00A1705B">
        <w:rPr>
          <w:rFonts w:ascii="Times New Roman" w:hAnsi="Times New Roman" w:cs="Times New Roman"/>
          <w:sz w:val="24"/>
          <w:szCs w:val="24"/>
        </w:rPr>
        <w:t>[online]</w:t>
      </w:r>
      <w:r w:rsidRPr="00A1705B">
        <w:rPr>
          <w:rFonts w:ascii="Times New Roman" w:hAnsi="Times New Roman" w:cs="Times New Roman"/>
          <w:color w:val="222222"/>
          <w:sz w:val="24"/>
          <w:szCs w:val="24"/>
          <w:shd w:val="clear" w:color="auto" w:fill="FFFFFF"/>
        </w:rPr>
        <w:t>.8, pp.7-14.</w:t>
      </w:r>
    </w:p>
    <w:p w14:paraId="79CCF18D" w14:textId="77777777" w:rsidR="00772B06" w:rsidRPr="00A1705B" w:rsidRDefault="00772B06" w:rsidP="00772B06">
      <w:pPr>
        <w:spacing w:line="360" w:lineRule="auto"/>
        <w:jc w:val="both"/>
        <w:rPr>
          <w:rFonts w:ascii="Times New Roman" w:hAnsi="Times New Roman" w:cs="Times New Roman"/>
          <w:sz w:val="24"/>
          <w:szCs w:val="24"/>
        </w:rPr>
      </w:pPr>
      <w:r w:rsidRPr="00A1705B">
        <w:rPr>
          <w:rFonts w:ascii="Times New Roman" w:hAnsi="Times New Roman" w:cs="Times New Roman"/>
          <w:sz w:val="24"/>
          <w:szCs w:val="24"/>
        </w:rPr>
        <w:t>Sainsburys.co.uk (2022). Business strategy. Available from: https://www.about.sainsburys.co.uk/about-us/our-business-strategy#:~:text=How%20are%20we%20achieving%20this,shopping%20and%20interacting%20with%20us. [Accessed 28 April 2023].</w:t>
      </w:r>
    </w:p>
    <w:p w14:paraId="465BA3DC" w14:textId="77777777" w:rsidR="00772B06" w:rsidRPr="00A1705B" w:rsidRDefault="00772B06" w:rsidP="00772B06">
      <w:pPr>
        <w:spacing w:line="360" w:lineRule="auto"/>
        <w:jc w:val="both"/>
        <w:rPr>
          <w:rFonts w:ascii="Times New Roman" w:hAnsi="Times New Roman" w:cs="Times New Roman"/>
          <w:sz w:val="24"/>
          <w:szCs w:val="24"/>
        </w:rPr>
      </w:pPr>
      <w:r w:rsidRPr="00A1705B">
        <w:rPr>
          <w:rFonts w:ascii="Times New Roman" w:hAnsi="Times New Roman" w:cs="Times New Roman"/>
          <w:sz w:val="24"/>
          <w:szCs w:val="24"/>
        </w:rPr>
        <w:t>Sainsburys.co.uk (2023). About us. Available from: https://www.sainsburys.co.uk/ [Accessed 28 April 2023].</w:t>
      </w:r>
    </w:p>
    <w:p w14:paraId="44AA0FA8"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Siripipatthanakul, S. and Chana, P., (2021). Service Marketing Mix (7Ps) and Patient Satisfaction in Clinics: A Review Article. </w:t>
      </w:r>
      <w:r w:rsidRPr="00A1705B">
        <w:rPr>
          <w:rFonts w:ascii="Times New Roman" w:hAnsi="Times New Roman" w:cs="Times New Roman"/>
          <w:i/>
          <w:iCs/>
          <w:color w:val="222222"/>
          <w:sz w:val="24"/>
          <w:szCs w:val="24"/>
          <w:shd w:val="clear" w:color="auto" w:fill="FFFFFF"/>
        </w:rPr>
        <w:t xml:space="preserve">International of Trend in Scientific Research and Development, </w:t>
      </w:r>
      <w:r w:rsidRPr="00A1705B">
        <w:rPr>
          <w:rFonts w:ascii="Times New Roman" w:hAnsi="Times New Roman" w:cs="Times New Roman"/>
          <w:sz w:val="24"/>
          <w:szCs w:val="24"/>
        </w:rPr>
        <w:t>[online]</w:t>
      </w:r>
      <w:r w:rsidRPr="00A1705B">
        <w:rPr>
          <w:rFonts w:ascii="Times New Roman" w:hAnsi="Times New Roman" w:cs="Times New Roman"/>
          <w:i/>
          <w:iCs/>
          <w:color w:val="222222"/>
          <w:sz w:val="24"/>
          <w:szCs w:val="24"/>
          <w:shd w:val="clear" w:color="auto" w:fill="FFFFFF"/>
        </w:rPr>
        <w:t xml:space="preserve">. </w:t>
      </w:r>
      <w:r w:rsidRPr="00A1705B">
        <w:rPr>
          <w:rFonts w:ascii="Times New Roman" w:hAnsi="Times New Roman" w:cs="Times New Roman"/>
          <w:color w:val="222222"/>
          <w:sz w:val="24"/>
          <w:szCs w:val="24"/>
          <w:shd w:val="clear" w:color="auto" w:fill="FFFFFF"/>
        </w:rPr>
        <w:t>5 (5), pp.842-850.</w:t>
      </w:r>
    </w:p>
    <w:p w14:paraId="4B27669D" w14:textId="77777777" w:rsidR="00772B06" w:rsidRPr="00A1705B" w:rsidRDefault="00772B06" w:rsidP="00772B06">
      <w:pPr>
        <w:spacing w:line="360" w:lineRule="auto"/>
        <w:jc w:val="both"/>
        <w:rPr>
          <w:rFonts w:ascii="Times New Roman" w:hAnsi="Times New Roman" w:cs="Times New Roman"/>
          <w:sz w:val="24"/>
          <w:szCs w:val="24"/>
        </w:rPr>
      </w:pPr>
      <w:r w:rsidRPr="00A1705B">
        <w:rPr>
          <w:rFonts w:ascii="Times New Roman" w:hAnsi="Times New Roman" w:cs="Times New Roman"/>
          <w:color w:val="000000"/>
          <w:sz w:val="24"/>
          <w:szCs w:val="24"/>
        </w:rPr>
        <w:lastRenderedPageBreak/>
        <w:t>Statista.com, (2023)</w:t>
      </w:r>
      <w:r w:rsidRPr="00A1705B">
        <w:rPr>
          <w:rFonts w:ascii="Times New Roman" w:hAnsi="Times New Roman" w:cs="Times New Roman"/>
          <w:sz w:val="24"/>
          <w:szCs w:val="24"/>
        </w:rPr>
        <w:t>. Percentage change in sales at Sainsbury's in Great Britain compared to a year earlier from September 2014 to December 2022*. Available from: https://www.statista.com/statistics/386729/sainsburys-sales-percentage-change-great-britain-uk/ [Accessed 28 April 2023].</w:t>
      </w:r>
    </w:p>
    <w:p w14:paraId="419872EC" w14:textId="77777777" w:rsidR="00772B06" w:rsidRPr="00A1705B" w:rsidRDefault="00772B06" w:rsidP="00772B06">
      <w:pPr>
        <w:spacing w:line="360" w:lineRule="auto"/>
        <w:jc w:val="both"/>
        <w:rPr>
          <w:rFonts w:ascii="Times New Roman" w:hAnsi="Times New Roman" w:cs="Times New Roman"/>
          <w:color w:val="222222"/>
          <w:sz w:val="24"/>
          <w:szCs w:val="24"/>
          <w:shd w:val="clear" w:color="auto" w:fill="FFFFFF"/>
        </w:rPr>
      </w:pPr>
      <w:r w:rsidRPr="00A1705B">
        <w:rPr>
          <w:rFonts w:ascii="Times New Roman" w:hAnsi="Times New Roman" w:cs="Times New Roman"/>
          <w:color w:val="222222"/>
          <w:sz w:val="24"/>
          <w:szCs w:val="24"/>
          <w:shd w:val="clear" w:color="auto" w:fill="FFFFFF"/>
        </w:rPr>
        <w:t>Upadhyay, A., Kumar, A. and Akter, S., (2021). An analysis of UK retailers’ initiatives towards circular economy transition and policy-driven directions. </w:t>
      </w:r>
      <w:r w:rsidRPr="00A1705B">
        <w:rPr>
          <w:rFonts w:ascii="Times New Roman" w:hAnsi="Times New Roman" w:cs="Times New Roman"/>
          <w:i/>
          <w:iCs/>
          <w:color w:val="222222"/>
          <w:sz w:val="24"/>
          <w:szCs w:val="24"/>
          <w:shd w:val="clear" w:color="auto" w:fill="FFFFFF"/>
        </w:rPr>
        <w:t>Clean Technologies and Environmental Policy</w:t>
      </w:r>
      <w:r w:rsidRPr="00A1705B">
        <w:rPr>
          <w:rFonts w:ascii="Times New Roman" w:hAnsi="Times New Roman" w:cs="Times New Roman"/>
          <w:color w:val="222222"/>
          <w:sz w:val="24"/>
          <w:szCs w:val="24"/>
          <w:shd w:val="clear" w:color="auto" w:fill="FFFFFF"/>
        </w:rPr>
        <w:t xml:space="preserve">, </w:t>
      </w:r>
      <w:r w:rsidRPr="00A1705B">
        <w:rPr>
          <w:rFonts w:ascii="Times New Roman" w:hAnsi="Times New Roman" w:cs="Times New Roman"/>
          <w:sz w:val="24"/>
          <w:szCs w:val="24"/>
        </w:rPr>
        <w:t>[online]</w:t>
      </w:r>
      <w:r w:rsidRPr="00A1705B">
        <w:rPr>
          <w:rFonts w:ascii="Times New Roman" w:hAnsi="Times New Roman" w:cs="Times New Roman"/>
          <w:color w:val="222222"/>
          <w:sz w:val="24"/>
          <w:szCs w:val="24"/>
          <w:shd w:val="clear" w:color="auto" w:fill="FFFFFF"/>
        </w:rPr>
        <w:t xml:space="preserve"> pp.1-9.</w:t>
      </w:r>
    </w:p>
    <w:p w14:paraId="000000A8" w14:textId="72C03E4A" w:rsidR="00496473"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49647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D187"/>
    <w:multiLevelType w:val="hybridMultilevel"/>
    <w:tmpl w:val="00000000"/>
    <w:lvl w:ilvl="0" w:tplc="94BA2A62">
      <w:start w:val="1"/>
      <w:numFmt w:val="bullet"/>
      <w:lvlText w:val="●"/>
      <w:lvlJc w:val="left"/>
      <w:pPr>
        <w:ind w:left="720" w:hanging="360"/>
      </w:pPr>
      <w:rPr>
        <w:u w:val="none"/>
      </w:rPr>
    </w:lvl>
    <w:lvl w:ilvl="1" w:tplc="7940F3E2">
      <w:start w:val="1"/>
      <w:numFmt w:val="bullet"/>
      <w:lvlText w:val="○"/>
      <w:lvlJc w:val="left"/>
      <w:pPr>
        <w:ind w:left="1440" w:hanging="360"/>
      </w:pPr>
      <w:rPr>
        <w:u w:val="none"/>
      </w:rPr>
    </w:lvl>
    <w:lvl w:ilvl="2" w:tplc="E602881E">
      <w:start w:val="1"/>
      <w:numFmt w:val="bullet"/>
      <w:lvlText w:val="■"/>
      <w:lvlJc w:val="left"/>
      <w:pPr>
        <w:ind w:left="2160" w:hanging="360"/>
      </w:pPr>
      <w:rPr>
        <w:u w:val="none"/>
      </w:rPr>
    </w:lvl>
    <w:lvl w:ilvl="3" w:tplc="76D2CF22">
      <w:start w:val="1"/>
      <w:numFmt w:val="bullet"/>
      <w:lvlText w:val="●"/>
      <w:lvlJc w:val="left"/>
      <w:pPr>
        <w:ind w:left="2880" w:hanging="360"/>
      </w:pPr>
      <w:rPr>
        <w:u w:val="none"/>
      </w:rPr>
    </w:lvl>
    <w:lvl w:ilvl="4" w:tplc="E87EE580">
      <w:start w:val="1"/>
      <w:numFmt w:val="bullet"/>
      <w:lvlText w:val="○"/>
      <w:lvlJc w:val="left"/>
      <w:pPr>
        <w:ind w:left="3600" w:hanging="360"/>
      </w:pPr>
      <w:rPr>
        <w:u w:val="none"/>
      </w:rPr>
    </w:lvl>
    <w:lvl w:ilvl="5" w:tplc="F202DEC2">
      <w:start w:val="1"/>
      <w:numFmt w:val="bullet"/>
      <w:lvlText w:val="■"/>
      <w:lvlJc w:val="left"/>
      <w:pPr>
        <w:ind w:left="4320" w:hanging="360"/>
      </w:pPr>
      <w:rPr>
        <w:u w:val="none"/>
      </w:rPr>
    </w:lvl>
    <w:lvl w:ilvl="6" w:tplc="5FEEA692">
      <w:start w:val="1"/>
      <w:numFmt w:val="bullet"/>
      <w:lvlText w:val="●"/>
      <w:lvlJc w:val="left"/>
      <w:pPr>
        <w:ind w:left="5040" w:hanging="360"/>
      </w:pPr>
      <w:rPr>
        <w:u w:val="none"/>
      </w:rPr>
    </w:lvl>
    <w:lvl w:ilvl="7" w:tplc="BC929F4C">
      <w:start w:val="1"/>
      <w:numFmt w:val="bullet"/>
      <w:lvlText w:val="○"/>
      <w:lvlJc w:val="left"/>
      <w:pPr>
        <w:ind w:left="5760" w:hanging="360"/>
      </w:pPr>
      <w:rPr>
        <w:u w:val="none"/>
      </w:rPr>
    </w:lvl>
    <w:lvl w:ilvl="8" w:tplc="BE36A0DC">
      <w:start w:val="1"/>
      <w:numFmt w:val="bullet"/>
      <w:lvlText w:val="■"/>
      <w:lvlJc w:val="left"/>
      <w:pPr>
        <w:ind w:left="6480" w:hanging="360"/>
      </w:pPr>
      <w:rPr>
        <w:u w:val="none"/>
      </w:rPr>
    </w:lvl>
  </w:abstractNum>
  <w:abstractNum w:abstractNumId="1" w15:restartNumberingAfterBreak="0">
    <w:nsid w:val="13E2BC24"/>
    <w:multiLevelType w:val="hybridMultilevel"/>
    <w:tmpl w:val="00000000"/>
    <w:lvl w:ilvl="0" w:tplc="60D4F888">
      <w:start w:val="1"/>
      <w:numFmt w:val="bullet"/>
      <w:lvlText w:val="●"/>
      <w:lvlJc w:val="left"/>
      <w:pPr>
        <w:ind w:left="720" w:hanging="360"/>
      </w:pPr>
      <w:rPr>
        <w:u w:val="none"/>
      </w:rPr>
    </w:lvl>
    <w:lvl w:ilvl="1" w:tplc="07243AD4">
      <w:start w:val="1"/>
      <w:numFmt w:val="bullet"/>
      <w:lvlText w:val="○"/>
      <w:lvlJc w:val="left"/>
      <w:pPr>
        <w:ind w:left="1440" w:hanging="360"/>
      </w:pPr>
      <w:rPr>
        <w:u w:val="none"/>
      </w:rPr>
    </w:lvl>
    <w:lvl w:ilvl="2" w:tplc="22F0C5E8">
      <w:start w:val="1"/>
      <w:numFmt w:val="bullet"/>
      <w:lvlText w:val="■"/>
      <w:lvlJc w:val="left"/>
      <w:pPr>
        <w:ind w:left="2160" w:hanging="360"/>
      </w:pPr>
      <w:rPr>
        <w:u w:val="none"/>
      </w:rPr>
    </w:lvl>
    <w:lvl w:ilvl="3" w:tplc="07FEE144">
      <w:start w:val="1"/>
      <w:numFmt w:val="bullet"/>
      <w:lvlText w:val="●"/>
      <w:lvlJc w:val="left"/>
      <w:pPr>
        <w:ind w:left="2880" w:hanging="360"/>
      </w:pPr>
      <w:rPr>
        <w:u w:val="none"/>
      </w:rPr>
    </w:lvl>
    <w:lvl w:ilvl="4" w:tplc="97425BF6">
      <w:start w:val="1"/>
      <w:numFmt w:val="bullet"/>
      <w:lvlText w:val="○"/>
      <w:lvlJc w:val="left"/>
      <w:pPr>
        <w:ind w:left="3600" w:hanging="360"/>
      </w:pPr>
      <w:rPr>
        <w:u w:val="none"/>
      </w:rPr>
    </w:lvl>
    <w:lvl w:ilvl="5" w:tplc="7BDA010E">
      <w:start w:val="1"/>
      <w:numFmt w:val="bullet"/>
      <w:lvlText w:val="■"/>
      <w:lvlJc w:val="left"/>
      <w:pPr>
        <w:ind w:left="4320" w:hanging="360"/>
      </w:pPr>
      <w:rPr>
        <w:u w:val="none"/>
      </w:rPr>
    </w:lvl>
    <w:lvl w:ilvl="6" w:tplc="B300A9F8">
      <w:start w:val="1"/>
      <w:numFmt w:val="bullet"/>
      <w:lvlText w:val="●"/>
      <w:lvlJc w:val="left"/>
      <w:pPr>
        <w:ind w:left="5040" w:hanging="360"/>
      </w:pPr>
      <w:rPr>
        <w:u w:val="none"/>
      </w:rPr>
    </w:lvl>
    <w:lvl w:ilvl="7" w:tplc="0FAECE84">
      <w:start w:val="1"/>
      <w:numFmt w:val="bullet"/>
      <w:lvlText w:val="○"/>
      <w:lvlJc w:val="left"/>
      <w:pPr>
        <w:ind w:left="5760" w:hanging="360"/>
      </w:pPr>
      <w:rPr>
        <w:u w:val="none"/>
      </w:rPr>
    </w:lvl>
    <w:lvl w:ilvl="8" w:tplc="25AED3D2">
      <w:start w:val="1"/>
      <w:numFmt w:val="bullet"/>
      <w:lvlText w:val="■"/>
      <w:lvlJc w:val="left"/>
      <w:pPr>
        <w:ind w:left="6480" w:hanging="360"/>
      </w:pPr>
      <w:rPr>
        <w:u w:val="none"/>
      </w:rPr>
    </w:lvl>
  </w:abstractNum>
  <w:abstractNum w:abstractNumId="2" w15:restartNumberingAfterBreak="0">
    <w:nsid w:val="2A59F13B"/>
    <w:multiLevelType w:val="hybridMultilevel"/>
    <w:tmpl w:val="00000000"/>
    <w:lvl w:ilvl="0" w:tplc="1F7E9CAC">
      <w:start w:val="1"/>
      <w:numFmt w:val="bullet"/>
      <w:lvlText w:val="●"/>
      <w:lvlJc w:val="left"/>
      <w:pPr>
        <w:ind w:left="720" w:hanging="360"/>
      </w:pPr>
      <w:rPr>
        <w:u w:val="none"/>
      </w:rPr>
    </w:lvl>
    <w:lvl w:ilvl="1" w:tplc="0302ACB6">
      <w:start w:val="1"/>
      <w:numFmt w:val="bullet"/>
      <w:lvlText w:val="○"/>
      <w:lvlJc w:val="left"/>
      <w:pPr>
        <w:ind w:left="1440" w:hanging="360"/>
      </w:pPr>
      <w:rPr>
        <w:u w:val="none"/>
      </w:rPr>
    </w:lvl>
    <w:lvl w:ilvl="2" w:tplc="4FEC7968">
      <w:start w:val="1"/>
      <w:numFmt w:val="bullet"/>
      <w:lvlText w:val="■"/>
      <w:lvlJc w:val="left"/>
      <w:pPr>
        <w:ind w:left="2160" w:hanging="360"/>
      </w:pPr>
      <w:rPr>
        <w:u w:val="none"/>
      </w:rPr>
    </w:lvl>
    <w:lvl w:ilvl="3" w:tplc="03C01BC0">
      <w:start w:val="1"/>
      <w:numFmt w:val="bullet"/>
      <w:lvlText w:val="●"/>
      <w:lvlJc w:val="left"/>
      <w:pPr>
        <w:ind w:left="2880" w:hanging="360"/>
      </w:pPr>
      <w:rPr>
        <w:u w:val="none"/>
      </w:rPr>
    </w:lvl>
    <w:lvl w:ilvl="4" w:tplc="D3F4EA5A">
      <w:start w:val="1"/>
      <w:numFmt w:val="bullet"/>
      <w:lvlText w:val="○"/>
      <w:lvlJc w:val="left"/>
      <w:pPr>
        <w:ind w:left="3600" w:hanging="360"/>
      </w:pPr>
      <w:rPr>
        <w:u w:val="none"/>
      </w:rPr>
    </w:lvl>
    <w:lvl w:ilvl="5" w:tplc="1D84912A">
      <w:start w:val="1"/>
      <w:numFmt w:val="bullet"/>
      <w:lvlText w:val="■"/>
      <w:lvlJc w:val="left"/>
      <w:pPr>
        <w:ind w:left="4320" w:hanging="360"/>
      </w:pPr>
      <w:rPr>
        <w:u w:val="none"/>
      </w:rPr>
    </w:lvl>
    <w:lvl w:ilvl="6" w:tplc="8FC4D3C4">
      <w:start w:val="1"/>
      <w:numFmt w:val="bullet"/>
      <w:lvlText w:val="●"/>
      <w:lvlJc w:val="left"/>
      <w:pPr>
        <w:ind w:left="5040" w:hanging="360"/>
      </w:pPr>
      <w:rPr>
        <w:u w:val="none"/>
      </w:rPr>
    </w:lvl>
    <w:lvl w:ilvl="7" w:tplc="7C089E78">
      <w:start w:val="1"/>
      <w:numFmt w:val="bullet"/>
      <w:lvlText w:val="○"/>
      <w:lvlJc w:val="left"/>
      <w:pPr>
        <w:ind w:left="5760" w:hanging="360"/>
      </w:pPr>
      <w:rPr>
        <w:u w:val="none"/>
      </w:rPr>
    </w:lvl>
    <w:lvl w:ilvl="8" w:tplc="ECF29CA6">
      <w:start w:val="1"/>
      <w:numFmt w:val="bullet"/>
      <w:lvlText w:val="■"/>
      <w:lvlJc w:val="left"/>
      <w:pPr>
        <w:ind w:left="6480" w:hanging="360"/>
      </w:pPr>
      <w:rPr>
        <w:u w:val="none"/>
      </w:rPr>
    </w:lvl>
  </w:abstractNum>
  <w:abstractNum w:abstractNumId="3" w15:restartNumberingAfterBreak="0">
    <w:nsid w:val="41E54F87"/>
    <w:multiLevelType w:val="hybridMultilevel"/>
    <w:tmpl w:val="00000000"/>
    <w:lvl w:ilvl="0" w:tplc="926A701E">
      <w:start w:val="1"/>
      <w:numFmt w:val="bullet"/>
      <w:lvlText w:val="●"/>
      <w:lvlJc w:val="left"/>
      <w:pPr>
        <w:ind w:left="720" w:hanging="360"/>
      </w:pPr>
      <w:rPr>
        <w:u w:val="none"/>
      </w:rPr>
    </w:lvl>
    <w:lvl w:ilvl="1" w:tplc="A9A23F7E">
      <w:start w:val="1"/>
      <w:numFmt w:val="bullet"/>
      <w:lvlText w:val="○"/>
      <w:lvlJc w:val="left"/>
      <w:pPr>
        <w:ind w:left="1440" w:hanging="360"/>
      </w:pPr>
      <w:rPr>
        <w:u w:val="none"/>
      </w:rPr>
    </w:lvl>
    <w:lvl w:ilvl="2" w:tplc="48B83F2C">
      <w:start w:val="1"/>
      <w:numFmt w:val="bullet"/>
      <w:lvlText w:val="■"/>
      <w:lvlJc w:val="left"/>
      <w:pPr>
        <w:ind w:left="2160" w:hanging="360"/>
      </w:pPr>
      <w:rPr>
        <w:u w:val="none"/>
      </w:rPr>
    </w:lvl>
    <w:lvl w:ilvl="3" w:tplc="0A221466">
      <w:start w:val="1"/>
      <w:numFmt w:val="bullet"/>
      <w:lvlText w:val="●"/>
      <w:lvlJc w:val="left"/>
      <w:pPr>
        <w:ind w:left="2880" w:hanging="360"/>
      </w:pPr>
      <w:rPr>
        <w:u w:val="none"/>
      </w:rPr>
    </w:lvl>
    <w:lvl w:ilvl="4" w:tplc="FF56524A">
      <w:start w:val="1"/>
      <w:numFmt w:val="bullet"/>
      <w:lvlText w:val="○"/>
      <w:lvlJc w:val="left"/>
      <w:pPr>
        <w:ind w:left="3600" w:hanging="360"/>
      </w:pPr>
      <w:rPr>
        <w:u w:val="none"/>
      </w:rPr>
    </w:lvl>
    <w:lvl w:ilvl="5" w:tplc="3F18D304">
      <w:start w:val="1"/>
      <w:numFmt w:val="bullet"/>
      <w:lvlText w:val="■"/>
      <w:lvlJc w:val="left"/>
      <w:pPr>
        <w:ind w:left="4320" w:hanging="360"/>
      </w:pPr>
      <w:rPr>
        <w:u w:val="none"/>
      </w:rPr>
    </w:lvl>
    <w:lvl w:ilvl="6" w:tplc="B83A1F8E">
      <w:start w:val="1"/>
      <w:numFmt w:val="bullet"/>
      <w:lvlText w:val="●"/>
      <w:lvlJc w:val="left"/>
      <w:pPr>
        <w:ind w:left="5040" w:hanging="360"/>
      </w:pPr>
      <w:rPr>
        <w:u w:val="none"/>
      </w:rPr>
    </w:lvl>
    <w:lvl w:ilvl="7" w:tplc="F888192C">
      <w:start w:val="1"/>
      <w:numFmt w:val="bullet"/>
      <w:lvlText w:val="○"/>
      <w:lvlJc w:val="left"/>
      <w:pPr>
        <w:ind w:left="5760" w:hanging="360"/>
      </w:pPr>
      <w:rPr>
        <w:u w:val="none"/>
      </w:rPr>
    </w:lvl>
    <w:lvl w:ilvl="8" w:tplc="0EEAA352">
      <w:start w:val="1"/>
      <w:numFmt w:val="bullet"/>
      <w:lvlText w:val="■"/>
      <w:lvlJc w:val="left"/>
      <w:pPr>
        <w:ind w:left="6480" w:hanging="360"/>
      </w:pPr>
      <w:rPr>
        <w:u w:val="none"/>
      </w:rPr>
    </w:lvl>
  </w:abstractNum>
  <w:abstractNum w:abstractNumId="4" w15:restartNumberingAfterBreak="0">
    <w:nsid w:val="4DE2476E"/>
    <w:multiLevelType w:val="hybridMultilevel"/>
    <w:tmpl w:val="00000000"/>
    <w:lvl w:ilvl="0" w:tplc="3B1621E6">
      <w:start w:val="1"/>
      <w:numFmt w:val="bullet"/>
      <w:lvlText w:val="●"/>
      <w:lvlJc w:val="left"/>
      <w:pPr>
        <w:ind w:left="720" w:hanging="360"/>
      </w:pPr>
      <w:rPr>
        <w:u w:val="none"/>
      </w:rPr>
    </w:lvl>
    <w:lvl w:ilvl="1" w:tplc="D3AE6516">
      <w:start w:val="1"/>
      <w:numFmt w:val="bullet"/>
      <w:lvlText w:val="○"/>
      <w:lvlJc w:val="left"/>
      <w:pPr>
        <w:ind w:left="1440" w:hanging="360"/>
      </w:pPr>
      <w:rPr>
        <w:u w:val="none"/>
      </w:rPr>
    </w:lvl>
    <w:lvl w:ilvl="2" w:tplc="8274322E">
      <w:start w:val="1"/>
      <w:numFmt w:val="bullet"/>
      <w:lvlText w:val="■"/>
      <w:lvlJc w:val="left"/>
      <w:pPr>
        <w:ind w:left="2160" w:hanging="360"/>
      </w:pPr>
      <w:rPr>
        <w:u w:val="none"/>
      </w:rPr>
    </w:lvl>
    <w:lvl w:ilvl="3" w:tplc="81BEBD94">
      <w:start w:val="1"/>
      <w:numFmt w:val="bullet"/>
      <w:lvlText w:val="●"/>
      <w:lvlJc w:val="left"/>
      <w:pPr>
        <w:ind w:left="2880" w:hanging="360"/>
      </w:pPr>
      <w:rPr>
        <w:u w:val="none"/>
      </w:rPr>
    </w:lvl>
    <w:lvl w:ilvl="4" w:tplc="69E88686">
      <w:start w:val="1"/>
      <w:numFmt w:val="bullet"/>
      <w:lvlText w:val="○"/>
      <w:lvlJc w:val="left"/>
      <w:pPr>
        <w:ind w:left="3600" w:hanging="360"/>
      </w:pPr>
      <w:rPr>
        <w:u w:val="none"/>
      </w:rPr>
    </w:lvl>
    <w:lvl w:ilvl="5" w:tplc="3EEE9242">
      <w:start w:val="1"/>
      <w:numFmt w:val="bullet"/>
      <w:lvlText w:val="■"/>
      <w:lvlJc w:val="left"/>
      <w:pPr>
        <w:ind w:left="4320" w:hanging="360"/>
      </w:pPr>
      <w:rPr>
        <w:u w:val="none"/>
      </w:rPr>
    </w:lvl>
    <w:lvl w:ilvl="6" w:tplc="7DACB0CE">
      <w:start w:val="1"/>
      <w:numFmt w:val="bullet"/>
      <w:lvlText w:val="●"/>
      <w:lvlJc w:val="left"/>
      <w:pPr>
        <w:ind w:left="5040" w:hanging="360"/>
      </w:pPr>
      <w:rPr>
        <w:u w:val="none"/>
      </w:rPr>
    </w:lvl>
    <w:lvl w:ilvl="7" w:tplc="617C69CE">
      <w:start w:val="1"/>
      <w:numFmt w:val="bullet"/>
      <w:lvlText w:val="○"/>
      <w:lvlJc w:val="left"/>
      <w:pPr>
        <w:ind w:left="5760" w:hanging="360"/>
      </w:pPr>
      <w:rPr>
        <w:u w:val="none"/>
      </w:rPr>
    </w:lvl>
    <w:lvl w:ilvl="8" w:tplc="889A13FE">
      <w:start w:val="1"/>
      <w:numFmt w:val="bullet"/>
      <w:lvlText w:val="■"/>
      <w:lvlJc w:val="left"/>
      <w:pPr>
        <w:ind w:left="6480" w:hanging="360"/>
      </w:pPr>
      <w:rPr>
        <w:u w:val="none"/>
      </w:rPr>
    </w:lvl>
  </w:abstractNum>
  <w:abstractNum w:abstractNumId="5" w15:restartNumberingAfterBreak="0">
    <w:nsid w:val="4F2FB8C7"/>
    <w:multiLevelType w:val="hybridMultilevel"/>
    <w:tmpl w:val="00000000"/>
    <w:lvl w:ilvl="0" w:tplc="714E42BC">
      <w:start w:val="1"/>
      <w:numFmt w:val="bullet"/>
      <w:lvlText w:val="●"/>
      <w:lvlJc w:val="left"/>
      <w:pPr>
        <w:ind w:left="720" w:hanging="360"/>
      </w:pPr>
      <w:rPr>
        <w:u w:val="none"/>
      </w:rPr>
    </w:lvl>
    <w:lvl w:ilvl="1" w:tplc="82E88C26">
      <w:start w:val="1"/>
      <w:numFmt w:val="bullet"/>
      <w:lvlText w:val="○"/>
      <w:lvlJc w:val="left"/>
      <w:pPr>
        <w:ind w:left="1440" w:hanging="360"/>
      </w:pPr>
      <w:rPr>
        <w:u w:val="none"/>
      </w:rPr>
    </w:lvl>
    <w:lvl w:ilvl="2" w:tplc="16F40ACE">
      <w:start w:val="1"/>
      <w:numFmt w:val="bullet"/>
      <w:lvlText w:val="■"/>
      <w:lvlJc w:val="left"/>
      <w:pPr>
        <w:ind w:left="2160" w:hanging="360"/>
      </w:pPr>
      <w:rPr>
        <w:u w:val="none"/>
      </w:rPr>
    </w:lvl>
    <w:lvl w:ilvl="3" w:tplc="D05E2DEE">
      <w:start w:val="1"/>
      <w:numFmt w:val="bullet"/>
      <w:lvlText w:val="●"/>
      <w:lvlJc w:val="left"/>
      <w:pPr>
        <w:ind w:left="2880" w:hanging="360"/>
      </w:pPr>
      <w:rPr>
        <w:u w:val="none"/>
      </w:rPr>
    </w:lvl>
    <w:lvl w:ilvl="4" w:tplc="890297F6">
      <w:start w:val="1"/>
      <w:numFmt w:val="bullet"/>
      <w:lvlText w:val="○"/>
      <w:lvlJc w:val="left"/>
      <w:pPr>
        <w:ind w:left="3600" w:hanging="360"/>
      </w:pPr>
      <w:rPr>
        <w:u w:val="none"/>
      </w:rPr>
    </w:lvl>
    <w:lvl w:ilvl="5" w:tplc="5156DB18">
      <w:start w:val="1"/>
      <w:numFmt w:val="bullet"/>
      <w:lvlText w:val="■"/>
      <w:lvlJc w:val="left"/>
      <w:pPr>
        <w:ind w:left="4320" w:hanging="360"/>
      </w:pPr>
      <w:rPr>
        <w:u w:val="none"/>
      </w:rPr>
    </w:lvl>
    <w:lvl w:ilvl="6" w:tplc="B3042AE0">
      <w:start w:val="1"/>
      <w:numFmt w:val="bullet"/>
      <w:lvlText w:val="●"/>
      <w:lvlJc w:val="left"/>
      <w:pPr>
        <w:ind w:left="5040" w:hanging="360"/>
      </w:pPr>
      <w:rPr>
        <w:u w:val="none"/>
      </w:rPr>
    </w:lvl>
    <w:lvl w:ilvl="7" w:tplc="254C4994">
      <w:start w:val="1"/>
      <w:numFmt w:val="bullet"/>
      <w:lvlText w:val="○"/>
      <w:lvlJc w:val="left"/>
      <w:pPr>
        <w:ind w:left="5760" w:hanging="360"/>
      </w:pPr>
      <w:rPr>
        <w:u w:val="none"/>
      </w:rPr>
    </w:lvl>
    <w:lvl w:ilvl="8" w:tplc="39BEADB4">
      <w:start w:val="1"/>
      <w:numFmt w:val="bullet"/>
      <w:lvlText w:val="■"/>
      <w:lvlJc w:val="left"/>
      <w:pPr>
        <w:ind w:left="6480" w:hanging="360"/>
      </w:pPr>
      <w:rPr>
        <w:u w:val="none"/>
      </w:rPr>
    </w:lvl>
  </w:abstractNum>
  <w:abstractNum w:abstractNumId="6" w15:restartNumberingAfterBreak="0">
    <w:nsid w:val="5E956726"/>
    <w:multiLevelType w:val="hybridMultilevel"/>
    <w:tmpl w:val="00000000"/>
    <w:lvl w:ilvl="0" w:tplc="706C45B4">
      <w:start w:val="1"/>
      <w:numFmt w:val="bullet"/>
      <w:lvlText w:val="●"/>
      <w:lvlJc w:val="left"/>
      <w:pPr>
        <w:ind w:left="720" w:hanging="360"/>
      </w:pPr>
      <w:rPr>
        <w:u w:val="none"/>
      </w:rPr>
    </w:lvl>
    <w:lvl w:ilvl="1" w:tplc="57361F8C">
      <w:start w:val="1"/>
      <w:numFmt w:val="bullet"/>
      <w:lvlText w:val="○"/>
      <w:lvlJc w:val="left"/>
      <w:pPr>
        <w:ind w:left="1440" w:hanging="360"/>
      </w:pPr>
      <w:rPr>
        <w:u w:val="none"/>
      </w:rPr>
    </w:lvl>
    <w:lvl w:ilvl="2" w:tplc="C546CAAA">
      <w:start w:val="1"/>
      <w:numFmt w:val="bullet"/>
      <w:lvlText w:val="■"/>
      <w:lvlJc w:val="left"/>
      <w:pPr>
        <w:ind w:left="2160" w:hanging="360"/>
      </w:pPr>
      <w:rPr>
        <w:u w:val="none"/>
      </w:rPr>
    </w:lvl>
    <w:lvl w:ilvl="3" w:tplc="6344A438">
      <w:start w:val="1"/>
      <w:numFmt w:val="bullet"/>
      <w:lvlText w:val="●"/>
      <w:lvlJc w:val="left"/>
      <w:pPr>
        <w:ind w:left="2880" w:hanging="360"/>
      </w:pPr>
      <w:rPr>
        <w:u w:val="none"/>
      </w:rPr>
    </w:lvl>
    <w:lvl w:ilvl="4" w:tplc="A404B5CE">
      <w:start w:val="1"/>
      <w:numFmt w:val="bullet"/>
      <w:lvlText w:val="○"/>
      <w:lvlJc w:val="left"/>
      <w:pPr>
        <w:ind w:left="3600" w:hanging="360"/>
      </w:pPr>
      <w:rPr>
        <w:u w:val="none"/>
      </w:rPr>
    </w:lvl>
    <w:lvl w:ilvl="5" w:tplc="401C0402">
      <w:start w:val="1"/>
      <w:numFmt w:val="bullet"/>
      <w:lvlText w:val="■"/>
      <w:lvlJc w:val="left"/>
      <w:pPr>
        <w:ind w:left="4320" w:hanging="360"/>
      </w:pPr>
      <w:rPr>
        <w:u w:val="none"/>
      </w:rPr>
    </w:lvl>
    <w:lvl w:ilvl="6" w:tplc="022CBF5E">
      <w:start w:val="1"/>
      <w:numFmt w:val="bullet"/>
      <w:lvlText w:val="●"/>
      <w:lvlJc w:val="left"/>
      <w:pPr>
        <w:ind w:left="5040" w:hanging="360"/>
      </w:pPr>
      <w:rPr>
        <w:u w:val="none"/>
      </w:rPr>
    </w:lvl>
    <w:lvl w:ilvl="7" w:tplc="F060567E">
      <w:start w:val="1"/>
      <w:numFmt w:val="bullet"/>
      <w:lvlText w:val="○"/>
      <w:lvlJc w:val="left"/>
      <w:pPr>
        <w:ind w:left="5760" w:hanging="360"/>
      </w:pPr>
      <w:rPr>
        <w:u w:val="none"/>
      </w:rPr>
    </w:lvl>
    <w:lvl w:ilvl="8" w:tplc="BA34ED48">
      <w:start w:val="1"/>
      <w:numFmt w:val="bullet"/>
      <w:lvlText w:val="■"/>
      <w:lvlJc w:val="left"/>
      <w:pPr>
        <w:ind w:left="6480" w:hanging="360"/>
      </w:pPr>
      <w:rPr>
        <w:u w:val="none"/>
      </w:rPr>
    </w:lvl>
  </w:abstractNum>
  <w:abstractNum w:abstractNumId="7" w15:restartNumberingAfterBreak="0">
    <w:nsid w:val="63DFD232"/>
    <w:multiLevelType w:val="hybridMultilevel"/>
    <w:tmpl w:val="00000000"/>
    <w:lvl w:ilvl="0" w:tplc="B5AE7F70">
      <w:start w:val="1"/>
      <w:numFmt w:val="bullet"/>
      <w:lvlText w:val="●"/>
      <w:lvlJc w:val="left"/>
      <w:pPr>
        <w:ind w:left="720" w:hanging="360"/>
      </w:pPr>
      <w:rPr>
        <w:u w:val="none"/>
      </w:rPr>
    </w:lvl>
    <w:lvl w:ilvl="1" w:tplc="52AE3AEA">
      <w:start w:val="1"/>
      <w:numFmt w:val="bullet"/>
      <w:lvlText w:val="○"/>
      <w:lvlJc w:val="left"/>
      <w:pPr>
        <w:ind w:left="1440" w:hanging="360"/>
      </w:pPr>
      <w:rPr>
        <w:u w:val="none"/>
      </w:rPr>
    </w:lvl>
    <w:lvl w:ilvl="2" w:tplc="8E4A40AC">
      <w:start w:val="1"/>
      <w:numFmt w:val="bullet"/>
      <w:lvlText w:val="■"/>
      <w:lvlJc w:val="left"/>
      <w:pPr>
        <w:ind w:left="2160" w:hanging="360"/>
      </w:pPr>
      <w:rPr>
        <w:u w:val="none"/>
      </w:rPr>
    </w:lvl>
    <w:lvl w:ilvl="3" w:tplc="6ED8D516">
      <w:start w:val="1"/>
      <w:numFmt w:val="bullet"/>
      <w:lvlText w:val="●"/>
      <w:lvlJc w:val="left"/>
      <w:pPr>
        <w:ind w:left="2880" w:hanging="360"/>
      </w:pPr>
      <w:rPr>
        <w:u w:val="none"/>
      </w:rPr>
    </w:lvl>
    <w:lvl w:ilvl="4" w:tplc="4B521344">
      <w:start w:val="1"/>
      <w:numFmt w:val="bullet"/>
      <w:lvlText w:val="○"/>
      <w:lvlJc w:val="left"/>
      <w:pPr>
        <w:ind w:left="3600" w:hanging="360"/>
      </w:pPr>
      <w:rPr>
        <w:u w:val="none"/>
      </w:rPr>
    </w:lvl>
    <w:lvl w:ilvl="5" w:tplc="845E7AA0">
      <w:start w:val="1"/>
      <w:numFmt w:val="bullet"/>
      <w:lvlText w:val="■"/>
      <w:lvlJc w:val="left"/>
      <w:pPr>
        <w:ind w:left="4320" w:hanging="360"/>
      </w:pPr>
      <w:rPr>
        <w:u w:val="none"/>
      </w:rPr>
    </w:lvl>
    <w:lvl w:ilvl="6" w:tplc="DE2616B0">
      <w:start w:val="1"/>
      <w:numFmt w:val="bullet"/>
      <w:lvlText w:val="●"/>
      <w:lvlJc w:val="left"/>
      <w:pPr>
        <w:ind w:left="5040" w:hanging="360"/>
      </w:pPr>
      <w:rPr>
        <w:u w:val="none"/>
      </w:rPr>
    </w:lvl>
    <w:lvl w:ilvl="7" w:tplc="B8788B90">
      <w:start w:val="1"/>
      <w:numFmt w:val="bullet"/>
      <w:lvlText w:val="○"/>
      <w:lvlJc w:val="left"/>
      <w:pPr>
        <w:ind w:left="5760" w:hanging="360"/>
      </w:pPr>
      <w:rPr>
        <w:u w:val="none"/>
      </w:rPr>
    </w:lvl>
    <w:lvl w:ilvl="8" w:tplc="8C8EA6F6">
      <w:start w:val="1"/>
      <w:numFmt w:val="bullet"/>
      <w:lvlText w:val="■"/>
      <w:lvlJc w:val="left"/>
      <w:pPr>
        <w:ind w:left="6480" w:hanging="360"/>
      </w:pPr>
      <w:rPr>
        <w:u w:val="none"/>
      </w:rPr>
    </w:lvl>
  </w:abstractNum>
  <w:abstractNum w:abstractNumId="8" w15:restartNumberingAfterBreak="0">
    <w:nsid w:val="715C8AF8"/>
    <w:multiLevelType w:val="hybridMultilevel"/>
    <w:tmpl w:val="00000000"/>
    <w:lvl w:ilvl="0" w:tplc="0F60356A">
      <w:start w:val="1"/>
      <w:numFmt w:val="bullet"/>
      <w:lvlText w:val="●"/>
      <w:lvlJc w:val="left"/>
      <w:pPr>
        <w:ind w:left="720" w:hanging="360"/>
      </w:pPr>
      <w:rPr>
        <w:u w:val="none"/>
      </w:rPr>
    </w:lvl>
    <w:lvl w:ilvl="1" w:tplc="6C80D136">
      <w:start w:val="1"/>
      <w:numFmt w:val="bullet"/>
      <w:lvlText w:val="○"/>
      <w:lvlJc w:val="left"/>
      <w:pPr>
        <w:ind w:left="1440" w:hanging="360"/>
      </w:pPr>
      <w:rPr>
        <w:u w:val="none"/>
      </w:rPr>
    </w:lvl>
    <w:lvl w:ilvl="2" w:tplc="9F6A2E72">
      <w:start w:val="1"/>
      <w:numFmt w:val="bullet"/>
      <w:lvlText w:val="■"/>
      <w:lvlJc w:val="left"/>
      <w:pPr>
        <w:ind w:left="2160" w:hanging="360"/>
      </w:pPr>
      <w:rPr>
        <w:u w:val="none"/>
      </w:rPr>
    </w:lvl>
    <w:lvl w:ilvl="3" w:tplc="1FE049E2">
      <w:start w:val="1"/>
      <w:numFmt w:val="bullet"/>
      <w:lvlText w:val="●"/>
      <w:lvlJc w:val="left"/>
      <w:pPr>
        <w:ind w:left="2880" w:hanging="360"/>
      </w:pPr>
      <w:rPr>
        <w:u w:val="none"/>
      </w:rPr>
    </w:lvl>
    <w:lvl w:ilvl="4" w:tplc="D054D508">
      <w:start w:val="1"/>
      <w:numFmt w:val="bullet"/>
      <w:lvlText w:val="○"/>
      <w:lvlJc w:val="left"/>
      <w:pPr>
        <w:ind w:left="3600" w:hanging="360"/>
      </w:pPr>
      <w:rPr>
        <w:u w:val="none"/>
      </w:rPr>
    </w:lvl>
    <w:lvl w:ilvl="5" w:tplc="52A4D898">
      <w:start w:val="1"/>
      <w:numFmt w:val="bullet"/>
      <w:lvlText w:val="■"/>
      <w:lvlJc w:val="left"/>
      <w:pPr>
        <w:ind w:left="4320" w:hanging="360"/>
      </w:pPr>
      <w:rPr>
        <w:u w:val="none"/>
      </w:rPr>
    </w:lvl>
    <w:lvl w:ilvl="6" w:tplc="DF38F1E4">
      <w:start w:val="1"/>
      <w:numFmt w:val="bullet"/>
      <w:lvlText w:val="●"/>
      <w:lvlJc w:val="left"/>
      <w:pPr>
        <w:ind w:left="5040" w:hanging="360"/>
      </w:pPr>
      <w:rPr>
        <w:u w:val="none"/>
      </w:rPr>
    </w:lvl>
    <w:lvl w:ilvl="7" w:tplc="7B9EC3C8">
      <w:start w:val="1"/>
      <w:numFmt w:val="bullet"/>
      <w:lvlText w:val="○"/>
      <w:lvlJc w:val="left"/>
      <w:pPr>
        <w:ind w:left="5760" w:hanging="360"/>
      </w:pPr>
      <w:rPr>
        <w:u w:val="none"/>
      </w:rPr>
    </w:lvl>
    <w:lvl w:ilvl="8" w:tplc="473A039E">
      <w:start w:val="1"/>
      <w:numFmt w:val="bullet"/>
      <w:lvlText w:val="■"/>
      <w:lvlJc w:val="left"/>
      <w:pPr>
        <w:ind w:left="6480" w:hanging="360"/>
      </w:pPr>
      <w:rPr>
        <w:u w:val="none"/>
      </w:rPr>
    </w:lvl>
  </w:abstractNum>
  <w:abstractNum w:abstractNumId="9" w15:restartNumberingAfterBreak="0">
    <w:nsid w:val="7D119DDB"/>
    <w:multiLevelType w:val="hybridMultilevel"/>
    <w:tmpl w:val="00000000"/>
    <w:lvl w:ilvl="0" w:tplc="F2CC1204">
      <w:start w:val="1"/>
      <w:numFmt w:val="bullet"/>
      <w:lvlText w:val="●"/>
      <w:lvlJc w:val="left"/>
      <w:pPr>
        <w:ind w:left="720" w:hanging="360"/>
      </w:pPr>
      <w:rPr>
        <w:u w:val="none"/>
      </w:rPr>
    </w:lvl>
    <w:lvl w:ilvl="1" w:tplc="68E6C356">
      <w:start w:val="1"/>
      <w:numFmt w:val="bullet"/>
      <w:lvlText w:val="○"/>
      <w:lvlJc w:val="left"/>
      <w:pPr>
        <w:ind w:left="1440" w:hanging="360"/>
      </w:pPr>
      <w:rPr>
        <w:u w:val="none"/>
      </w:rPr>
    </w:lvl>
    <w:lvl w:ilvl="2" w:tplc="643A6618">
      <w:start w:val="1"/>
      <w:numFmt w:val="bullet"/>
      <w:lvlText w:val="■"/>
      <w:lvlJc w:val="left"/>
      <w:pPr>
        <w:ind w:left="2160" w:hanging="360"/>
      </w:pPr>
      <w:rPr>
        <w:u w:val="none"/>
      </w:rPr>
    </w:lvl>
    <w:lvl w:ilvl="3" w:tplc="398C2214">
      <w:start w:val="1"/>
      <w:numFmt w:val="bullet"/>
      <w:lvlText w:val="●"/>
      <w:lvlJc w:val="left"/>
      <w:pPr>
        <w:ind w:left="2880" w:hanging="360"/>
      </w:pPr>
      <w:rPr>
        <w:u w:val="none"/>
      </w:rPr>
    </w:lvl>
    <w:lvl w:ilvl="4" w:tplc="AFBE8CF6">
      <w:start w:val="1"/>
      <w:numFmt w:val="bullet"/>
      <w:lvlText w:val="○"/>
      <w:lvlJc w:val="left"/>
      <w:pPr>
        <w:ind w:left="3600" w:hanging="360"/>
      </w:pPr>
      <w:rPr>
        <w:u w:val="none"/>
      </w:rPr>
    </w:lvl>
    <w:lvl w:ilvl="5" w:tplc="480EABCE">
      <w:start w:val="1"/>
      <w:numFmt w:val="bullet"/>
      <w:lvlText w:val="■"/>
      <w:lvlJc w:val="left"/>
      <w:pPr>
        <w:ind w:left="4320" w:hanging="360"/>
      </w:pPr>
      <w:rPr>
        <w:u w:val="none"/>
      </w:rPr>
    </w:lvl>
    <w:lvl w:ilvl="6" w:tplc="768C41AA">
      <w:start w:val="1"/>
      <w:numFmt w:val="bullet"/>
      <w:lvlText w:val="●"/>
      <w:lvlJc w:val="left"/>
      <w:pPr>
        <w:ind w:left="5040" w:hanging="360"/>
      </w:pPr>
      <w:rPr>
        <w:u w:val="none"/>
      </w:rPr>
    </w:lvl>
    <w:lvl w:ilvl="7" w:tplc="90D6F7A8">
      <w:start w:val="1"/>
      <w:numFmt w:val="bullet"/>
      <w:lvlText w:val="○"/>
      <w:lvlJc w:val="left"/>
      <w:pPr>
        <w:ind w:left="5760" w:hanging="360"/>
      </w:pPr>
      <w:rPr>
        <w:u w:val="none"/>
      </w:rPr>
    </w:lvl>
    <w:lvl w:ilvl="8" w:tplc="96BE738E">
      <w:start w:val="1"/>
      <w:numFmt w:val="bullet"/>
      <w:lvlText w:val="■"/>
      <w:lvlJc w:val="left"/>
      <w:pPr>
        <w:ind w:left="6480" w:hanging="360"/>
      </w:pPr>
      <w:rPr>
        <w:u w:val="none"/>
      </w:rPr>
    </w:lvl>
  </w:abstractNum>
  <w:num w:numId="1" w16cid:durableId="1065571881">
    <w:abstractNumId w:val="4"/>
  </w:num>
  <w:num w:numId="2" w16cid:durableId="208343743">
    <w:abstractNumId w:val="6"/>
  </w:num>
  <w:num w:numId="3" w16cid:durableId="1417094995">
    <w:abstractNumId w:val="5"/>
  </w:num>
  <w:num w:numId="4" w16cid:durableId="1763836317">
    <w:abstractNumId w:val="0"/>
  </w:num>
  <w:num w:numId="5" w16cid:durableId="72509690">
    <w:abstractNumId w:val="1"/>
  </w:num>
  <w:num w:numId="6" w16cid:durableId="1258947553">
    <w:abstractNumId w:val="8"/>
  </w:num>
  <w:num w:numId="7" w16cid:durableId="534579425">
    <w:abstractNumId w:val="2"/>
  </w:num>
  <w:num w:numId="8" w16cid:durableId="1689208853">
    <w:abstractNumId w:val="3"/>
  </w:num>
  <w:num w:numId="9" w16cid:durableId="141849965">
    <w:abstractNumId w:val="9"/>
  </w:num>
  <w:num w:numId="10" w16cid:durableId="1825655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473"/>
    <w:rsid w:val="00496473"/>
    <w:rsid w:val="00772B06"/>
    <w:rsid w:val="00ED399D"/>
    <w:rsid w:val="00FF4AF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990E"/>
  <w15:docId w15:val="{481CC8BA-0A77-4BC1-B3BA-69D89077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autoRedefine/>
    <w:rsid w:val="00772B06"/>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1"/>
    <w:next w:val="Normal1"/>
    <w:autoRedefine/>
    <w:rsid w:val="00772B06"/>
    <w:pPr>
      <w:spacing w:line="360" w:lineRule="auto"/>
      <w:jc w:val="both"/>
      <w:outlineLvl w:val="1"/>
    </w:pPr>
    <w:rPr>
      <w:rFonts w:ascii="Times New Roman" w:eastAsia="Times New Roman" w:hAnsi="Times New Roman" w:cs="Times New Roman"/>
      <w:b/>
      <w:iCs/>
      <w:sz w:val="24"/>
      <w:szCs w:val="24"/>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FF4AF4"/>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F4AF4"/>
    <w:pPr>
      <w:spacing w:after="100"/>
    </w:pPr>
  </w:style>
  <w:style w:type="paragraph" w:styleId="TOC2">
    <w:name w:val="toc 2"/>
    <w:basedOn w:val="Normal"/>
    <w:next w:val="Normal"/>
    <w:autoRedefine/>
    <w:uiPriority w:val="39"/>
    <w:unhideWhenUsed/>
    <w:rsid w:val="00FF4AF4"/>
    <w:pPr>
      <w:spacing w:after="100"/>
      <w:ind w:left="220"/>
    </w:pPr>
  </w:style>
  <w:style w:type="character" w:styleId="Hyperlink">
    <w:name w:val="Hyperlink"/>
    <w:basedOn w:val="DefaultParagraphFont"/>
    <w:uiPriority w:val="99"/>
    <w:unhideWhenUsed/>
    <w:rsid w:val="00FF4A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CEEC5-AB7F-4EDB-A17A-D54BDD1E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3835</Words>
  <Characters>21860</Characters>
  <Application>Microsoft Office Word</Application>
  <DocSecurity>0</DocSecurity>
  <Lines>182</Lines>
  <Paragraphs>51</Paragraphs>
  <ScaleCrop>false</ScaleCrop>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2023-04-28T12:21:00Z</dcterms:created>
  <dcterms:modified xsi:type="dcterms:W3CDTF">2023-04-28T12:55:00Z</dcterms:modified>
</cp:coreProperties>
</file>