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C2D0E" w:rsidRDefault="00000000" w:rsidP="007B3537">
      <w:bookmarkStart w:id="0" w:name="_Toc133447187"/>
      <w:r>
        <w:t>BPP Business School</w:t>
      </w:r>
      <w:r>
        <w:rPr>
          <w:spacing w:val="1"/>
        </w:rPr>
        <w:t xml:space="preserve"> </w:t>
      </w:r>
      <w:r>
        <w:t>Coursework</w:t>
      </w:r>
      <w:r>
        <w:rPr>
          <w:spacing w:val="-6"/>
        </w:rPr>
        <w:t xml:space="preserve"> </w:t>
      </w:r>
      <w:r>
        <w:t>Cover</w:t>
      </w:r>
      <w:r>
        <w:rPr>
          <w:spacing w:val="-5"/>
        </w:rPr>
        <w:t xml:space="preserve"> </w:t>
      </w:r>
      <w:r>
        <w:t>Sheet</w:t>
      </w:r>
      <w:bookmarkEnd w:id="0"/>
    </w:p>
    <w:p w:rsidR="008C2D0E" w:rsidRDefault="008C2D0E">
      <w:pPr>
        <w:pStyle w:val="BodyText"/>
        <w:rPr>
          <w:b/>
        </w:rPr>
      </w:pPr>
    </w:p>
    <w:p w:rsidR="008C2D0E" w:rsidRDefault="008C2D0E">
      <w:pPr>
        <w:pStyle w:val="BodyText"/>
        <w:spacing w:before="10"/>
        <w:rPr>
          <w:b/>
          <w:sz w:val="19"/>
        </w:rPr>
      </w:pPr>
    </w:p>
    <w:p w:rsidR="008C2D0E" w:rsidRDefault="00000000">
      <w:pPr>
        <w:pStyle w:val="BodyText"/>
        <w:ind w:left="120"/>
      </w:pPr>
      <w:r>
        <w:t>Please</w:t>
      </w:r>
      <w:r>
        <w:rPr>
          <w:spacing w:val="-2"/>
        </w:rPr>
        <w:t xml:space="preserve"> </w:t>
      </w:r>
      <w:r>
        <w:t>use</w:t>
      </w:r>
      <w:r>
        <w:rPr>
          <w:spacing w:val="-2"/>
        </w:rPr>
        <w:t xml:space="preserve"> </w:t>
      </w:r>
      <w:r>
        <w:t>this</w:t>
      </w:r>
      <w:r>
        <w:rPr>
          <w:spacing w:val="-2"/>
        </w:rPr>
        <w:t xml:space="preserve"> </w:t>
      </w:r>
      <w:r>
        <w:t>document</w:t>
      </w:r>
      <w:r>
        <w:rPr>
          <w:spacing w:val="-2"/>
        </w:rPr>
        <w:t xml:space="preserve"> </w:t>
      </w:r>
      <w:r>
        <w:t>as</w:t>
      </w:r>
      <w:r>
        <w:rPr>
          <w:spacing w:val="-2"/>
        </w:rPr>
        <w:t xml:space="preserve"> </w:t>
      </w:r>
      <w:r>
        <w:t>the</w:t>
      </w:r>
      <w:r>
        <w:rPr>
          <w:spacing w:val="-1"/>
        </w:rPr>
        <w:t xml:space="preserve"> </w:t>
      </w:r>
      <w:r>
        <w:t>cover</w:t>
      </w:r>
      <w:r>
        <w:rPr>
          <w:spacing w:val="-2"/>
        </w:rPr>
        <w:t xml:space="preserve"> </w:t>
      </w:r>
      <w:r>
        <w:t>sheet</w:t>
      </w:r>
      <w:r>
        <w:rPr>
          <w:spacing w:val="-2"/>
        </w:rPr>
        <w:t xml:space="preserve"> </w:t>
      </w:r>
      <w:r>
        <w:t>of</w:t>
      </w:r>
      <w:r>
        <w:rPr>
          <w:spacing w:val="-2"/>
        </w:rPr>
        <w:t xml:space="preserve"> </w:t>
      </w:r>
      <w:r>
        <w:t>for</w:t>
      </w:r>
      <w:r>
        <w:rPr>
          <w:spacing w:val="-1"/>
        </w:rPr>
        <w:t xml:space="preserve"> </w:t>
      </w:r>
      <w:r>
        <w:t>the</w:t>
      </w:r>
      <w:r>
        <w:rPr>
          <w:spacing w:val="-3"/>
        </w:rPr>
        <w:t xml:space="preserve"> </w:t>
      </w:r>
      <w:r>
        <w:t>1</w:t>
      </w:r>
      <w:r>
        <w:rPr>
          <w:vertAlign w:val="superscript"/>
        </w:rPr>
        <w:t>st</w:t>
      </w:r>
      <w:r>
        <w:rPr>
          <w:spacing w:val="-2"/>
        </w:rPr>
        <w:t xml:space="preserve"> </w:t>
      </w:r>
      <w:r>
        <w:t>page</w:t>
      </w:r>
      <w:r>
        <w:rPr>
          <w:spacing w:val="-1"/>
        </w:rPr>
        <w:t xml:space="preserve"> </w:t>
      </w:r>
      <w:r>
        <w:t>of</w:t>
      </w:r>
      <w:r>
        <w:rPr>
          <w:spacing w:val="-2"/>
        </w:rPr>
        <w:t xml:space="preserve"> </w:t>
      </w:r>
      <w:r>
        <w:t>your</w:t>
      </w:r>
      <w:r>
        <w:rPr>
          <w:spacing w:val="-2"/>
        </w:rPr>
        <w:t xml:space="preserve"> </w:t>
      </w:r>
      <w:r>
        <w:t>assessment.</w:t>
      </w:r>
    </w:p>
    <w:p w:rsidR="008C2D0E" w:rsidRDefault="008C2D0E">
      <w:pPr>
        <w:pStyle w:val="BodyText"/>
      </w:pPr>
    </w:p>
    <w:p w:rsidR="008C2D0E" w:rsidRDefault="008C2D0E">
      <w:pPr>
        <w:pStyle w:val="BodyText"/>
      </w:pPr>
    </w:p>
    <w:p w:rsidR="008C2D0E" w:rsidRDefault="00000000">
      <w:pPr>
        <w:pStyle w:val="BodyText"/>
        <w:spacing w:before="163"/>
        <w:ind w:left="120"/>
      </w:pPr>
      <w:r>
        <w:t>Please</w:t>
      </w:r>
      <w:r>
        <w:rPr>
          <w:spacing w:val="-2"/>
        </w:rPr>
        <w:t xml:space="preserve"> </w:t>
      </w:r>
      <w:r>
        <w:t>complete</w:t>
      </w:r>
      <w:r>
        <w:rPr>
          <w:spacing w:val="-1"/>
        </w:rPr>
        <w:t xml:space="preserve"> </w:t>
      </w:r>
      <w:r>
        <w:t>the</w:t>
      </w:r>
      <w:r>
        <w:rPr>
          <w:spacing w:val="-3"/>
        </w:rPr>
        <w:t xml:space="preserve"> </w:t>
      </w:r>
      <w:r>
        <w:t>below</w:t>
      </w:r>
      <w:r>
        <w:rPr>
          <w:spacing w:val="-2"/>
        </w:rPr>
        <w:t xml:space="preserve"> </w:t>
      </w:r>
      <w:r>
        <w:t>table</w:t>
      </w:r>
      <w:r>
        <w:rPr>
          <w:spacing w:val="-1"/>
        </w:rPr>
        <w:t xml:space="preserve"> </w:t>
      </w:r>
      <w:r>
        <w:t>–</w:t>
      </w:r>
      <w:r>
        <w:rPr>
          <w:spacing w:val="-1"/>
        </w:rPr>
        <w:t xml:space="preserve"> </w:t>
      </w:r>
      <w:r>
        <w:t>the</w:t>
      </w:r>
      <w:r>
        <w:rPr>
          <w:spacing w:val="-1"/>
        </w:rPr>
        <w:t xml:space="preserve"> </w:t>
      </w:r>
      <w:r>
        <w:t>grey</w:t>
      </w:r>
      <w:r>
        <w:rPr>
          <w:spacing w:val="-1"/>
        </w:rPr>
        <w:t xml:space="preserve"> </w:t>
      </w:r>
      <w:r>
        <w:t>columns</w:t>
      </w:r>
    </w:p>
    <w:p w:rsidR="008C2D0E" w:rsidRDefault="008C2D0E">
      <w:pPr>
        <w:pStyle w:val="BodyText"/>
        <w:rPr>
          <w:sz w:val="20"/>
        </w:rPr>
      </w:pPr>
    </w:p>
    <w:p w:rsidR="008C2D0E" w:rsidRDefault="008C2D0E">
      <w:pPr>
        <w:pStyle w:val="BodyText"/>
        <w:rPr>
          <w:sz w:val="20"/>
        </w:rPr>
      </w:pPr>
    </w:p>
    <w:p w:rsidR="008C2D0E" w:rsidRDefault="008C2D0E">
      <w:pPr>
        <w:pStyle w:val="BodyText"/>
        <w:spacing w:before="5"/>
        <w:rPr>
          <w:sz w:val="21"/>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5"/>
        <w:gridCol w:w="6253"/>
      </w:tblGrid>
      <w:tr w:rsidR="008C2D0E">
        <w:trPr>
          <w:trHeight w:val="268"/>
        </w:trPr>
        <w:tc>
          <w:tcPr>
            <w:tcW w:w="2765" w:type="dxa"/>
          </w:tcPr>
          <w:p w:rsidR="008C2D0E" w:rsidRDefault="00000000">
            <w:pPr>
              <w:pStyle w:val="TableParagraph"/>
              <w:spacing w:line="248" w:lineRule="exact"/>
              <w:ind w:left="108"/>
            </w:pPr>
            <w:r>
              <w:t>Module</w:t>
            </w:r>
            <w:r>
              <w:rPr>
                <w:spacing w:val="-1"/>
              </w:rPr>
              <w:t xml:space="preserve"> </w:t>
            </w:r>
            <w:r>
              <w:t>Name</w:t>
            </w:r>
          </w:p>
        </w:tc>
        <w:tc>
          <w:tcPr>
            <w:tcW w:w="6253" w:type="dxa"/>
            <w:shd w:val="clear" w:color="auto" w:fill="BEBEBE"/>
          </w:tcPr>
          <w:p w:rsidR="008C2D0E" w:rsidRDefault="008C2D0E">
            <w:pPr>
              <w:pStyle w:val="TableParagraph"/>
              <w:ind w:left="0"/>
              <w:rPr>
                <w:sz w:val="18"/>
              </w:rPr>
            </w:pPr>
          </w:p>
        </w:tc>
      </w:tr>
      <w:tr w:rsidR="008C2D0E">
        <w:trPr>
          <w:trHeight w:val="537"/>
        </w:trPr>
        <w:tc>
          <w:tcPr>
            <w:tcW w:w="2765" w:type="dxa"/>
          </w:tcPr>
          <w:p w:rsidR="008C2D0E" w:rsidRDefault="00000000">
            <w:pPr>
              <w:pStyle w:val="TableParagraph"/>
              <w:spacing w:line="270" w:lineRule="atLeast"/>
              <w:ind w:left="108" w:right="188"/>
            </w:pPr>
            <w:r>
              <w:t>Student</w:t>
            </w:r>
            <w:r>
              <w:rPr>
                <w:spacing w:val="-5"/>
              </w:rPr>
              <w:t xml:space="preserve"> </w:t>
            </w:r>
            <w:r>
              <w:t>Reference</w:t>
            </w:r>
            <w:r>
              <w:rPr>
                <w:spacing w:val="-5"/>
              </w:rPr>
              <w:t xml:space="preserve"> </w:t>
            </w:r>
            <w:r>
              <w:t>Number</w:t>
            </w:r>
            <w:r>
              <w:rPr>
                <w:spacing w:val="-46"/>
              </w:rPr>
              <w:t xml:space="preserve"> </w:t>
            </w:r>
            <w:r>
              <w:t>(SRN)</w:t>
            </w:r>
          </w:p>
        </w:tc>
        <w:tc>
          <w:tcPr>
            <w:tcW w:w="6253" w:type="dxa"/>
            <w:shd w:val="clear" w:color="auto" w:fill="BEBEBE"/>
          </w:tcPr>
          <w:p w:rsidR="008C2D0E" w:rsidRDefault="008C2D0E">
            <w:pPr>
              <w:pStyle w:val="TableParagraph"/>
              <w:ind w:left="0"/>
              <w:rPr>
                <w:sz w:val="20"/>
              </w:rPr>
            </w:pPr>
          </w:p>
        </w:tc>
      </w:tr>
      <w:tr w:rsidR="008C2D0E">
        <w:trPr>
          <w:trHeight w:val="266"/>
        </w:trPr>
        <w:tc>
          <w:tcPr>
            <w:tcW w:w="2765" w:type="dxa"/>
          </w:tcPr>
          <w:p w:rsidR="008C2D0E" w:rsidRDefault="00000000">
            <w:pPr>
              <w:pStyle w:val="TableParagraph"/>
              <w:spacing w:line="247" w:lineRule="exact"/>
              <w:ind w:left="108"/>
            </w:pPr>
            <w:r>
              <w:t>Assessment</w:t>
            </w:r>
            <w:r>
              <w:rPr>
                <w:spacing w:val="-5"/>
              </w:rPr>
              <w:t xml:space="preserve"> </w:t>
            </w:r>
            <w:r>
              <w:t>Title</w:t>
            </w:r>
          </w:p>
        </w:tc>
        <w:tc>
          <w:tcPr>
            <w:tcW w:w="6253" w:type="dxa"/>
            <w:shd w:val="clear" w:color="auto" w:fill="BEBEBE"/>
          </w:tcPr>
          <w:p w:rsidR="008C2D0E" w:rsidRDefault="008C2D0E">
            <w:pPr>
              <w:pStyle w:val="TableParagraph"/>
              <w:ind w:left="0"/>
              <w:rPr>
                <w:sz w:val="18"/>
              </w:rPr>
            </w:pPr>
          </w:p>
        </w:tc>
      </w:tr>
    </w:tbl>
    <w:p w:rsidR="008C2D0E" w:rsidRDefault="008C2D0E">
      <w:pPr>
        <w:pStyle w:val="BodyText"/>
        <w:rPr>
          <w:sz w:val="20"/>
        </w:rPr>
      </w:pPr>
    </w:p>
    <w:p w:rsidR="008C2D0E" w:rsidRDefault="008C2D0E">
      <w:pPr>
        <w:pStyle w:val="BodyText"/>
        <w:spacing w:before="1"/>
        <w:rPr>
          <w:sz w:val="17"/>
        </w:rPr>
      </w:pPr>
    </w:p>
    <w:p w:rsidR="008C2D0E" w:rsidRDefault="00000000">
      <w:pPr>
        <w:pStyle w:val="BodyText"/>
        <w:spacing w:before="55"/>
        <w:ind w:left="120"/>
      </w:pPr>
      <w:r>
        <w:t>Please</w:t>
      </w:r>
      <w:r>
        <w:rPr>
          <w:spacing w:val="-2"/>
        </w:rPr>
        <w:t xml:space="preserve"> </w:t>
      </w:r>
      <w:r>
        <w:t>complete</w:t>
      </w:r>
      <w:r>
        <w:rPr>
          <w:spacing w:val="-2"/>
        </w:rPr>
        <w:t xml:space="preserve"> </w:t>
      </w:r>
      <w:r>
        <w:t>the</w:t>
      </w:r>
      <w:r>
        <w:rPr>
          <w:spacing w:val="-3"/>
        </w:rPr>
        <w:t xml:space="preserve"> </w:t>
      </w:r>
      <w:r>
        <w:t>yellow</w:t>
      </w:r>
      <w:r>
        <w:rPr>
          <w:spacing w:val="-2"/>
        </w:rPr>
        <w:t xml:space="preserve"> </w:t>
      </w:r>
      <w:r>
        <w:t>sections</w:t>
      </w:r>
      <w:r>
        <w:rPr>
          <w:spacing w:val="-1"/>
        </w:rPr>
        <w:t xml:space="preserve"> </w:t>
      </w:r>
      <w:r>
        <w:t>in</w:t>
      </w:r>
      <w:r>
        <w:rPr>
          <w:spacing w:val="-2"/>
        </w:rPr>
        <w:t xml:space="preserve"> </w:t>
      </w:r>
      <w:r>
        <w:t>the</w:t>
      </w:r>
      <w:r>
        <w:rPr>
          <w:spacing w:val="-3"/>
        </w:rPr>
        <w:t xml:space="preserve"> </w:t>
      </w:r>
      <w:r>
        <w:t>below</w:t>
      </w:r>
      <w:r>
        <w:rPr>
          <w:spacing w:val="-1"/>
        </w:rPr>
        <w:t xml:space="preserve"> </w:t>
      </w:r>
      <w:r>
        <w:t>declaration</w:t>
      </w:r>
      <w:r>
        <w:rPr>
          <w:spacing w:val="-3"/>
        </w:rPr>
        <w:t xml:space="preserve"> </w:t>
      </w:r>
      <w:r>
        <w:t>:</w:t>
      </w:r>
    </w:p>
    <w:p w:rsidR="008C2D0E" w:rsidRDefault="008C2D0E">
      <w:pPr>
        <w:pStyle w:val="BodyText"/>
        <w:rPr>
          <w:sz w:val="20"/>
        </w:rPr>
      </w:pPr>
    </w:p>
    <w:p w:rsidR="008C2D0E" w:rsidRDefault="008C2D0E">
      <w:pPr>
        <w:pStyle w:val="BodyText"/>
        <w:rPr>
          <w:sz w:val="20"/>
        </w:rPr>
      </w:pPr>
    </w:p>
    <w:p w:rsidR="008C2D0E" w:rsidRDefault="007E3A0B">
      <w:pPr>
        <w:pStyle w:val="BodyText"/>
        <w:spacing w:before="3"/>
        <w:rPr>
          <w:sz w:val="18"/>
        </w:rPr>
      </w:pPr>
      <w:r>
        <w:rPr>
          <w:noProof/>
          <w:sz w:val="22"/>
        </w:rPr>
        <mc:AlternateContent>
          <mc:Choice Requires="wpg">
            <w:drawing>
              <wp:anchor distT="0" distB="0" distL="0" distR="0" simplePos="0" relativeHeight="487587840" behindDoc="1" locked="0" layoutInCell="1" allowOverlap="1">
                <wp:simplePos x="0" y="0"/>
                <wp:positionH relativeFrom="page">
                  <wp:posOffset>914400</wp:posOffset>
                </wp:positionH>
                <wp:positionV relativeFrom="paragraph">
                  <wp:posOffset>166370</wp:posOffset>
                </wp:positionV>
                <wp:extent cx="5732780" cy="1785620"/>
                <wp:effectExtent l="0" t="0" r="0" b="0"/>
                <wp:wrapTopAndBottom/>
                <wp:docPr id="1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1785620"/>
                          <a:chOff x="1440" y="262"/>
                          <a:chExt cx="9028" cy="2812"/>
                        </a:xfrm>
                      </wpg:grpSpPr>
                      <wps:wsp>
                        <wps:cNvPr id="12" name="Rectangle 13"/>
                        <wps:cNvSpPr>
                          <a:spLocks noChangeArrowheads="1"/>
                        </wps:cNvSpPr>
                        <wps:spPr bwMode="auto">
                          <a:xfrm>
                            <a:off x="4213" y="2795"/>
                            <a:ext cx="987" cy="269"/>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Line 12"/>
                        <wps:cNvCnPr>
                          <a:cxnSpLocks noChangeShapeType="1"/>
                        </wps:cNvCnPr>
                        <wps:spPr bwMode="auto">
                          <a:xfrm>
                            <a:off x="4105" y="3037"/>
                            <a:ext cx="1094" cy="0"/>
                          </a:xfrm>
                          <a:prstGeom prst="line">
                            <a:avLst/>
                          </a:prstGeom>
                          <a:noFill/>
                          <a:ln w="9064">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11"/>
                        <wps:cNvSpPr>
                          <a:spLocks noChangeArrowheads="1"/>
                        </wps:cNvSpPr>
                        <wps:spPr bwMode="auto">
                          <a:xfrm>
                            <a:off x="8565" y="2795"/>
                            <a:ext cx="659" cy="269"/>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AutoShape 10"/>
                        <wps:cNvSpPr>
                          <a:spLocks/>
                        </wps:cNvSpPr>
                        <wps:spPr bwMode="auto">
                          <a:xfrm>
                            <a:off x="1440" y="261"/>
                            <a:ext cx="9028" cy="2812"/>
                          </a:xfrm>
                          <a:custGeom>
                            <a:avLst/>
                            <a:gdLst>
                              <a:gd name="T0" fmla="+- 0 10468 1440"/>
                              <a:gd name="T1" fmla="*/ T0 w 9028"/>
                              <a:gd name="T2" fmla="+- 0 3064 262"/>
                              <a:gd name="T3" fmla="*/ 3064 h 2812"/>
                              <a:gd name="T4" fmla="+- 0 10458 1440"/>
                              <a:gd name="T5" fmla="*/ T4 w 9028"/>
                              <a:gd name="T6" fmla="+- 0 3064 262"/>
                              <a:gd name="T7" fmla="*/ 3064 h 2812"/>
                              <a:gd name="T8" fmla="+- 0 1450 1440"/>
                              <a:gd name="T9" fmla="*/ T8 w 9028"/>
                              <a:gd name="T10" fmla="+- 0 3064 262"/>
                              <a:gd name="T11" fmla="*/ 3064 h 2812"/>
                              <a:gd name="T12" fmla="+- 0 1440 1440"/>
                              <a:gd name="T13" fmla="*/ T12 w 9028"/>
                              <a:gd name="T14" fmla="+- 0 3064 262"/>
                              <a:gd name="T15" fmla="*/ 3064 h 2812"/>
                              <a:gd name="T16" fmla="+- 0 1440 1440"/>
                              <a:gd name="T17" fmla="*/ T16 w 9028"/>
                              <a:gd name="T18" fmla="+- 0 3074 262"/>
                              <a:gd name="T19" fmla="*/ 3074 h 2812"/>
                              <a:gd name="T20" fmla="+- 0 1450 1440"/>
                              <a:gd name="T21" fmla="*/ T20 w 9028"/>
                              <a:gd name="T22" fmla="+- 0 3074 262"/>
                              <a:gd name="T23" fmla="*/ 3074 h 2812"/>
                              <a:gd name="T24" fmla="+- 0 10458 1440"/>
                              <a:gd name="T25" fmla="*/ T24 w 9028"/>
                              <a:gd name="T26" fmla="+- 0 3074 262"/>
                              <a:gd name="T27" fmla="*/ 3074 h 2812"/>
                              <a:gd name="T28" fmla="+- 0 10468 1440"/>
                              <a:gd name="T29" fmla="*/ T28 w 9028"/>
                              <a:gd name="T30" fmla="+- 0 3074 262"/>
                              <a:gd name="T31" fmla="*/ 3074 h 2812"/>
                              <a:gd name="T32" fmla="+- 0 10468 1440"/>
                              <a:gd name="T33" fmla="*/ T32 w 9028"/>
                              <a:gd name="T34" fmla="+- 0 3064 262"/>
                              <a:gd name="T35" fmla="*/ 3064 h 2812"/>
                              <a:gd name="T36" fmla="+- 0 10468 1440"/>
                              <a:gd name="T37" fmla="*/ T36 w 9028"/>
                              <a:gd name="T38" fmla="+- 0 262 262"/>
                              <a:gd name="T39" fmla="*/ 262 h 2812"/>
                              <a:gd name="T40" fmla="+- 0 10458 1440"/>
                              <a:gd name="T41" fmla="*/ T40 w 9028"/>
                              <a:gd name="T42" fmla="+- 0 262 262"/>
                              <a:gd name="T43" fmla="*/ 262 h 2812"/>
                              <a:gd name="T44" fmla="+- 0 1450 1440"/>
                              <a:gd name="T45" fmla="*/ T44 w 9028"/>
                              <a:gd name="T46" fmla="+- 0 262 262"/>
                              <a:gd name="T47" fmla="*/ 262 h 2812"/>
                              <a:gd name="T48" fmla="+- 0 1440 1440"/>
                              <a:gd name="T49" fmla="*/ T48 w 9028"/>
                              <a:gd name="T50" fmla="+- 0 262 262"/>
                              <a:gd name="T51" fmla="*/ 262 h 2812"/>
                              <a:gd name="T52" fmla="+- 0 1440 1440"/>
                              <a:gd name="T53" fmla="*/ T52 w 9028"/>
                              <a:gd name="T54" fmla="+- 0 272 262"/>
                              <a:gd name="T55" fmla="*/ 272 h 2812"/>
                              <a:gd name="T56" fmla="+- 0 1440 1440"/>
                              <a:gd name="T57" fmla="*/ T56 w 9028"/>
                              <a:gd name="T58" fmla="+- 0 3064 262"/>
                              <a:gd name="T59" fmla="*/ 3064 h 2812"/>
                              <a:gd name="T60" fmla="+- 0 1450 1440"/>
                              <a:gd name="T61" fmla="*/ T60 w 9028"/>
                              <a:gd name="T62" fmla="+- 0 3064 262"/>
                              <a:gd name="T63" fmla="*/ 3064 h 2812"/>
                              <a:gd name="T64" fmla="+- 0 1450 1440"/>
                              <a:gd name="T65" fmla="*/ T64 w 9028"/>
                              <a:gd name="T66" fmla="+- 0 272 262"/>
                              <a:gd name="T67" fmla="*/ 272 h 2812"/>
                              <a:gd name="T68" fmla="+- 0 10458 1440"/>
                              <a:gd name="T69" fmla="*/ T68 w 9028"/>
                              <a:gd name="T70" fmla="+- 0 272 262"/>
                              <a:gd name="T71" fmla="*/ 272 h 2812"/>
                              <a:gd name="T72" fmla="+- 0 10458 1440"/>
                              <a:gd name="T73" fmla="*/ T72 w 9028"/>
                              <a:gd name="T74" fmla="+- 0 3064 262"/>
                              <a:gd name="T75" fmla="*/ 3064 h 2812"/>
                              <a:gd name="T76" fmla="+- 0 10468 1440"/>
                              <a:gd name="T77" fmla="*/ T76 w 9028"/>
                              <a:gd name="T78" fmla="+- 0 3064 262"/>
                              <a:gd name="T79" fmla="*/ 3064 h 2812"/>
                              <a:gd name="T80" fmla="+- 0 10468 1440"/>
                              <a:gd name="T81" fmla="*/ T80 w 9028"/>
                              <a:gd name="T82" fmla="+- 0 272 262"/>
                              <a:gd name="T83" fmla="*/ 272 h 2812"/>
                              <a:gd name="T84" fmla="+- 0 10468 1440"/>
                              <a:gd name="T85" fmla="*/ T84 w 9028"/>
                              <a:gd name="T86" fmla="+- 0 262 262"/>
                              <a:gd name="T87" fmla="*/ 262 h 28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028" h="2812">
                                <a:moveTo>
                                  <a:pt x="9028" y="2802"/>
                                </a:moveTo>
                                <a:lnTo>
                                  <a:pt x="9018" y="2802"/>
                                </a:lnTo>
                                <a:lnTo>
                                  <a:pt x="10" y="2802"/>
                                </a:lnTo>
                                <a:lnTo>
                                  <a:pt x="0" y="2802"/>
                                </a:lnTo>
                                <a:lnTo>
                                  <a:pt x="0" y="2812"/>
                                </a:lnTo>
                                <a:lnTo>
                                  <a:pt x="10" y="2812"/>
                                </a:lnTo>
                                <a:lnTo>
                                  <a:pt x="9018" y="2812"/>
                                </a:lnTo>
                                <a:lnTo>
                                  <a:pt x="9028" y="2812"/>
                                </a:lnTo>
                                <a:lnTo>
                                  <a:pt x="9028" y="2802"/>
                                </a:lnTo>
                                <a:close/>
                                <a:moveTo>
                                  <a:pt x="9028" y="0"/>
                                </a:moveTo>
                                <a:lnTo>
                                  <a:pt x="9018" y="0"/>
                                </a:lnTo>
                                <a:lnTo>
                                  <a:pt x="10" y="0"/>
                                </a:lnTo>
                                <a:lnTo>
                                  <a:pt x="0" y="0"/>
                                </a:lnTo>
                                <a:lnTo>
                                  <a:pt x="0" y="10"/>
                                </a:lnTo>
                                <a:lnTo>
                                  <a:pt x="0" y="2802"/>
                                </a:lnTo>
                                <a:lnTo>
                                  <a:pt x="10" y="2802"/>
                                </a:lnTo>
                                <a:lnTo>
                                  <a:pt x="10" y="10"/>
                                </a:lnTo>
                                <a:lnTo>
                                  <a:pt x="9018" y="10"/>
                                </a:lnTo>
                                <a:lnTo>
                                  <a:pt x="9018" y="2802"/>
                                </a:lnTo>
                                <a:lnTo>
                                  <a:pt x="9028" y="2802"/>
                                </a:lnTo>
                                <a:lnTo>
                                  <a:pt x="9028" y="1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9"/>
                        <wps:cNvSpPr txBox="1">
                          <a:spLocks noChangeArrowheads="1"/>
                        </wps:cNvSpPr>
                        <wps:spPr bwMode="auto">
                          <a:xfrm>
                            <a:off x="1636" y="568"/>
                            <a:ext cx="8661" cy="1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D0E" w:rsidRDefault="00000000">
                              <w:pPr>
                                <w:spacing w:line="224" w:lineRule="exact"/>
                              </w:pPr>
                              <w:r>
                                <w:rPr>
                                  <w:spacing w:val="-5"/>
                                  <w:u w:val="single"/>
                                </w:rPr>
                                <w:t>Declaration</w:t>
                              </w:r>
                              <w:r>
                                <w:rPr>
                                  <w:spacing w:val="-12"/>
                                  <w:u w:val="single"/>
                                </w:rPr>
                                <w:t xml:space="preserve"> </w:t>
                              </w:r>
                              <w:r>
                                <w:rPr>
                                  <w:spacing w:val="-4"/>
                                  <w:u w:val="single"/>
                                </w:rPr>
                                <w:t>of</w:t>
                              </w:r>
                              <w:r>
                                <w:rPr>
                                  <w:spacing w:val="-9"/>
                                  <w:u w:val="single"/>
                                </w:rPr>
                                <w:t xml:space="preserve"> </w:t>
                              </w:r>
                              <w:r>
                                <w:rPr>
                                  <w:spacing w:val="-4"/>
                                  <w:u w:val="single"/>
                                </w:rPr>
                                <w:t>Original</w:t>
                              </w:r>
                              <w:r>
                                <w:rPr>
                                  <w:spacing w:val="-12"/>
                                  <w:u w:val="single"/>
                                </w:rPr>
                                <w:t xml:space="preserve"> </w:t>
                              </w:r>
                              <w:r>
                                <w:rPr>
                                  <w:spacing w:val="-4"/>
                                  <w:u w:val="single"/>
                                </w:rPr>
                                <w:t>Work</w:t>
                              </w:r>
                              <w:r>
                                <w:rPr>
                                  <w:spacing w:val="-4"/>
                                </w:rPr>
                                <w:t>:</w:t>
                              </w:r>
                            </w:p>
                            <w:p w:rsidR="008C2D0E" w:rsidRDefault="008C2D0E">
                              <w:pPr>
                                <w:spacing w:before="2"/>
                                <w:rPr>
                                  <w:sz w:val="21"/>
                                </w:rPr>
                              </w:pPr>
                            </w:p>
                            <w:p w:rsidR="008C2D0E" w:rsidRDefault="00000000">
                              <w:pPr>
                                <w:ind w:right="18"/>
                              </w:pPr>
                              <w:r>
                                <w:rPr>
                                  <w:spacing w:val="-2"/>
                                </w:rPr>
                                <w:t>I</w:t>
                              </w:r>
                              <w:r>
                                <w:rPr>
                                  <w:spacing w:val="-9"/>
                                </w:rPr>
                                <w:t xml:space="preserve"> </w:t>
                              </w:r>
                              <w:r>
                                <w:rPr>
                                  <w:spacing w:val="-2"/>
                                </w:rPr>
                                <w:t>hereby</w:t>
                              </w:r>
                              <w:r>
                                <w:rPr>
                                  <w:spacing w:val="-9"/>
                                </w:rPr>
                                <w:t xml:space="preserve"> </w:t>
                              </w:r>
                              <w:r>
                                <w:rPr>
                                  <w:spacing w:val="-2"/>
                                </w:rPr>
                                <w:t>declare</w:t>
                              </w:r>
                              <w:r>
                                <w:rPr>
                                  <w:spacing w:val="-10"/>
                                </w:rPr>
                                <w:t xml:space="preserve"> </w:t>
                              </w:r>
                              <w:r>
                                <w:rPr>
                                  <w:spacing w:val="-2"/>
                                </w:rPr>
                                <w:t>that</w:t>
                              </w:r>
                              <w:r>
                                <w:rPr>
                                  <w:spacing w:val="-7"/>
                                </w:rPr>
                                <w:t xml:space="preserve"> </w:t>
                              </w:r>
                              <w:r>
                                <w:rPr>
                                  <w:spacing w:val="-2"/>
                                </w:rPr>
                                <w:t>I</w:t>
                              </w:r>
                              <w:r>
                                <w:rPr>
                                  <w:spacing w:val="-10"/>
                                </w:rPr>
                                <w:t xml:space="preserve"> </w:t>
                              </w:r>
                              <w:r>
                                <w:rPr>
                                  <w:spacing w:val="-2"/>
                                </w:rPr>
                                <w:t>have</w:t>
                              </w:r>
                              <w:r>
                                <w:rPr>
                                  <w:spacing w:val="-7"/>
                                </w:rPr>
                                <w:t xml:space="preserve"> </w:t>
                              </w:r>
                              <w:r>
                                <w:rPr>
                                  <w:spacing w:val="-2"/>
                                </w:rPr>
                                <w:t>read</w:t>
                              </w:r>
                              <w:r>
                                <w:rPr>
                                  <w:spacing w:val="-9"/>
                                </w:rPr>
                                <w:t xml:space="preserve"> </w:t>
                              </w:r>
                              <w:r>
                                <w:rPr>
                                  <w:spacing w:val="-2"/>
                                </w:rPr>
                                <w:t>and</w:t>
                              </w:r>
                              <w:r>
                                <w:rPr>
                                  <w:spacing w:val="-10"/>
                                </w:rPr>
                                <w:t xml:space="preserve"> </w:t>
                              </w:r>
                              <w:r>
                                <w:rPr>
                                  <w:spacing w:val="-2"/>
                                </w:rPr>
                                <w:t>understood</w:t>
                              </w:r>
                              <w:r>
                                <w:rPr>
                                  <w:spacing w:val="-11"/>
                                </w:rPr>
                                <w:t xml:space="preserve"> </w:t>
                              </w:r>
                              <w:r>
                                <w:rPr>
                                  <w:spacing w:val="-2"/>
                                </w:rPr>
                                <w:t>BPP’s</w:t>
                              </w:r>
                              <w:r>
                                <w:rPr>
                                  <w:spacing w:val="-7"/>
                                </w:rPr>
                                <w:t xml:space="preserve"> </w:t>
                              </w:r>
                              <w:r>
                                <w:rPr>
                                  <w:spacing w:val="-2"/>
                                </w:rPr>
                                <w:t>regulations</w:t>
                              </w:r>
                              <w:r>
                                <w:rPr>
                                  <w:spacing w:val="-9"/>
                                </w:rPr>
                                <w:t xml:space="preserve"> </w:t>
                              </w:r>
                              <w:r>
                                <w:rPr>
                                  <w:spacing w:val="-2"/>
                                </w:rPr>
                                <w:t>on</w:t>
                              </w:r>
                              <w:r>
                                <w:rPr>
                                  <w:spacing w:val="-11"/>
                                </w:rPr>
                                <w:t xml:space="preserve"> </w:t>
                              </w:r>
                              <w:r>
                                <w:rPr>
                                  <w:spacing w:val="-1"/>
                                </w:rPr>
                                <w:t>plagiarism</w:t>
                              </w:r>
                              <w:r>
                                <w:rPr>
                                  <w:spacing w:val="-8"/>
                                </w:rPr>
                                <w:t xml:space="preserve"> </w:t>
                              </w:r>
                              <w:r>
                                <w:rPr>
                                  <w:spacing w:val="-1"/>
                                </w:rPr>
                                <w:t>and</w:t>
                              </w:r>
                              <w:r>
                                <w:rPr>
                                  <w:spacing w:val="-9"/>
                                </w:rPr>
                                <w:t xml:space="preserve"> </w:t>
                              </w:r>
                              <w:r>
                                <w:rPr>
                                  <w:spacing w:val="-1"/>
                                </w:rPr>
                                <w:t>that</w:t>
                              </w:r>
                              <w:r>
                                <w:rPr>
                                  <w:spacing w:val="-10"/>
                                </w:rPr>
                                <w:t xml:space="preserve"> </w:t>
                              </w:r>
                              <w:r>
                                <w:rPr>
                                  <w:spacing w:val="-1"/>
                                </w:rPr>
                                <w:t>this</w:t>
                              </w:r>
                              <w:r>
                                <w:rPr>
                                  <w:spacing w:val="-9"/>
                                </w:rPr>
                                <w:t xml:space="preserve"> </w:t>
                              </w:r>
                              <w:r>
                                <w:rPr>
                                  <w:spacing w:val="-1"/>
                                </w:rPr>
                                <w:t>is</w:t>
                              </w:r>
                              <w:r>
                                <w:rPr>
                                  <w:spacing w:val="-10"/>
                                </w:rPr>
                                <w:t xml:space="preserve"> </w:t>
                              </w:r>
                              <w:r>
                                <w:rPr>
                                  <w:spacing w:val="-1"/>
                                </w:rPr>
                                <w:t>my</w:t>
                              </w:r>
                              <w:r>
                                <w:rPr>
                                  <w:spacing w:val="-47"/>
                                </w:rPr>
                                <w:t xml:space="preserve"> </w:t>
                              </w:r>
                              <w:r>
                                <w:rPr>
                                  <w:spacing w:val="-5"/>
                                </w:rPr>
                                <w:t>original</w:t>
                              </w:r>
                              <w:r>
                                <w:rPr>
                                  <w:spacing w:val="-18"/>
                                </w:rPr>
                                <w:t xml:space="preserve"> </w:t>
                              </w:r>
                              <w:r>
                                <w:rPr>
                                  <w:spacing w:val="-5"/>
                                </w:rPr>
                                <w:t>work,</w:t>
                              </w:r>
                              <w:r>
                                <w:rPr>
                                  <w:spacing w:val="-19"/>
                                </w:rPr>
                                <w:t xml:space="preserve"> </w:t>
                              </w:r>
                              <w:r>
                                <w:rPr>
                                  <w:spacing w:val="-5"/>
                                </w:rPr>
                                <w:t>researched,</w:t>
                              </w:r>
                              <w:r>
                                <w:rPr>
                                  <w:spacing w:val="-15"/>
                                </w:rPr>
                                <w:t xml:space="preserve"> </w:t>
                              </w:r>
                              <w:r>
                                <w:rPr>
                                  <w:spacing w:val="-5"/>
                                </w:rPr>
                                <w:t>undertaken,</w:t>
                              </w:r>
                              <w:r>
                                <w:rPr>
                                  <w:spacing w:val="-16"/>
                                </w:rPr>
                                <w:t xml:space="preserve"> </w:t>
                              </w:r>
                              <w:r>
                                <w:rPr>
                                  <w:spacing w:val="-4"/>
                                </w:rPr>
                                <w:t>completed</w:t>
                              </w:r>
                              <w:r>
                                <w:rPr>
                                  <w:spacing w:val="-18"/>
                                </w:rPr>
                                <w:t xml:space="preserve"> </w:t>
                              </w:r>
                              <w:r>
                                <w:rPr>
                                  <w:spacing w:val="-4"/>
                                </w:rPr>
                                <w:t>and</w:t>
                              </w:r>
                              <w:r>
                                <w:rPr>
                                  <w:spacing w:val="-16"/>
                                </w:rPr>
                                <w:t xml:space="preserve"> </w:t>
                              </w:r>
                              <w:r>
                                <w:rPr>
                                  <w:spacing w:val="-4"/>
                                </w:rPr>
                                <w:t>submitted</w:t>
                              </w:r>
                              <w:r>
                                <w:rPr>
                                  <w:spacing w:val="-16"/>
                                </w:rPr>
                                <w:t xml:space="preserve"> </w:t>
                              </w:r>
                              <w:r>
                                <w:rPr>
                                  <w:spacing w:val="-4"/>
                                </w:rPr>
                                <w:t>in</w:t>
                              </w:r>
                              <w:r>
                                <w:rPr>
                                  <w:spacing w:val="-18"/>
                                </w:rPr>
                                <w:t xml:space="preserve"> </w:t>
                              </w:r>
                              <w:r>
                                <w:rPr>
                                  <w:spacing w:val="-4"/>
                                </w:rPr>
                                <w:t>accordance</w:t>
                              </w:r>
                              <w:r>
                                <w:rPr>
                                  <w:spacing w:val="-17"/>
                                </w:rPr>
                                <w:t xml:space="preserve"> </w:t>
                              </w:r>
                              <w:r>
                                <w:rPr>
                                  <w:spacing w:val="-4"/>
                                </w:rPr>
                                <w:t>with</w:t>
                              </w:r>
                              <w:r>
                                <w:rPr>
                                  <w:spacing w:val="-17"/>
                                </w:rPr>
                                <w:t xml:space="preserve"> </w:t>
                              </w:r>
                              <w:r>
                                <w:rPr>
                                  <w:spacing w:val="-4"/>
                                </w:rPr>
                                <w:t>the</w:t>
                              </w:r>
                              <w:r>
                                <w:rPr>
                                  <w:spacing w:val="-17"/>
                                </w:rPr>
                                <w:t xml:space="preserve"> </w:t>
                              </w:r>
                              <w:r>
                                <w:rPr>
                                  <w:spacing w:val="-4"/>
                                </w:rPr>
                                <w:t>requirements</w:t>
                              </w:r>
                              <w:r>
                                <w:rPr>
                                  <w:spacing w:val="-48"/>
                                </w:rPr>
                                <w:t xml:space="preserve"> </w:t>
                              </w:r>
                              <w:r>
                                <w:t>of</w:t>
                              </w:r>
                              <w:r>
                                <w:rPr>
                                  <w:spacing w:val="-10"/>
                                </w:rPr>
                                <w:t xml:space="preserve"> </w:t>
                              </w:r>
                              <w:r>
                                <w:t>BPP</w:t>
                              </w:r>
                              <w:r>
                                <w:rPr>
                                  <w:spacing w:val="-9"/>
                                </w:rPr>
                                <w:t xml:space="preserve"> </w:t>
                              </w:r>
                              <w:r>
                                <w:t>School</w:t>
                              </w:r>
                              <w:r>
                                <w:rPr>
                                  <w:spacing w:val="-12"/>
                                </w:rPr>
                                <w:t xml:space="preserve"> </w:t>
                              </w:r>
                              <w:r>
                                <w:t>of</w:t>
                              </w:r>
                              <w:r>
                                <w:rPr>
                                  <w:spacing w:val="-13"/>
                                </w:rPr>
                                <w:t xml:space="preserve"> </w:t>
                              </w:r>
                              <w:r>
                                <w:t>Business</w:t>
                              </w:r>
                              <w:r>
                                <w:rPr>
                                  <w:spacing w:val="-9"/>
                                </w:rPr>
                                <w:t xml:space="preserve"> </w:t>
                              </w:r>
                              <w:r>
                                <w:t>and</w:t>
                              </w:r>
                              <w:r>
                                <w:rPr>
                                  <w:spacing w:val="-11"/>
                                </w:rPr>
                                <w:t xml:space="preserve"> </w:t>
                              </w:r>
                              <w:r>
                                <w:t>Technology.</w:t>
                              </w:r>
                            </w:p>
                            <w:p w:rsidR="008C2D0E" w:rsidRDefault="008C2D0E">
                              <w:pPr>
                                <w:spacing w:before="9"/>
                                <w:rPr>
                                  <w:sz w:val="16"/>
                                </w:rPr>
                              </w:pPr>
                            </w:p>
                            <w:p w:rsidR="008C2D0E" w:rsidRDefault="00000000">
                              <w:pPr>
                                <w:tabs>
                                  <w:tab w:val="left" w:pos="6977"/>
                                </w:tabs>
                                <w:spacing w:line="264" w:lineRule="exact"/>
                              </w:pPr>
                              <w:r>
                                <w:rPr>
                                  <w:spacing w:val="-5"/>
                                </w:rPr>
                                <w:t>The</w:t>
                              </w:r>
                              <w:r>
                                <w:rPr>
                                  <w:spacing w:val="-11"/>
                                </w:rPr>
                                <w:t xml:space="preserve"> </w:t>
                              </w:r>
                              <w:r>
                                <w:rPr>
                                  <w:spacing w:val="-5"/>
                                </w:rPr>
                                <w:t>word</w:t>
                              </w:r>
                              <w:r>
                                <w:rPr>
                                  <w:spacing w:val="-9"/>
                                </w:rPr>
                                <w:t xml:space="preserve"> </w:t>
                              </w:r>
                              <w:r>
                                <w:rPr>
                                  <w:spacing w:val="-5"/>
                                </w:rPr>
                                <w:t>count,</w:t>
                              </w:r>
                              <w:r>
                                <w:rPr>
                                  <w:spacing w:val="-11"/>
                                </w:rPr>
                                <w:t xml:space="preserve"> </w:t>
                              </w:r>
                              <w:r>
                                <w:rPr>
                                  <w:spacing w:val="-5"/>
                                </w:rPr>
                                <w:t>excluding</w:t>
                              </w:r>
                              <w:r>
                                <w:rPr>
                                  <w:spacing w:val="-8"/>
                                </w:rPr>
                                <w:t xml:space="preserve"> </w:t>
                              </w:r>
                              <w:r>
                                <w:rPr>
                                  <w:spacing w:val="-5"/>
                                </w:rPr>
                                <w:t>contents</w:t>
                              </w:r>
                              <w:r>
                                <w:rPr>
                                  <w:spacing w:val="-10"/>
                                </w:rPr>
                                <w:t xml:space="preserve"> </w:t>
                              </w:r>
                              <w:r>
                                <w:rPr>
                                  <w:spacing w:val="-4"/>
                                </w:rPr>
                                <w:t>table,</w:t>
                              </w:r>
                              <w:r>
                                <w:rPr>
                                  <w:spacing w:val="-7"/>
                                </w:rPr>
                                <w:t xml:space="preserve"> </w:t>
                              </w:r>
                              <w:r>
                                <w:rPr>
                                  <w:spacing w:val="-4"/>
                                </w:rPr>
                                <w:t>bibliography</w:t>
                              </w:r>
                              <w:r>
                                <w:rPr>
                                  <w:spacing w:val="-10"/>
                                </w:rPr>
                                <w:t xml:space="preserve"> </w:t>
                              </w:r>
                              <w:r>
                                <w:rPr>
                                  <w:spacing w:val="-4"/>
                                </w:rPr>
                                <w:t>and</w:t>
                              </w:r>
                              <w:r>
                                <w:rPr>
                                  <w:spacing w:val="-9"/>
                                </w:rPr>
                                <w:t xml:space="preserve"> </w:t>
                              </w:r>
                              <w:r>
                                <w:rPr>
                                  <w:spacing w:val="-4"/>
                                </w:rPr>
                                <w:t>appendices,</w:t>
                              </w:r>
                              <w:r>
                                <w:rPr>
                                  <w:spacing w:val="-8"/>
                                </w:rPr>
                                <w:t xml:space="preserve"> </w:t>
                              </w:r>
                              <w:r>
                                <w:rPr>
                                  <w:spacing w:val="-4"/>
                                </w:rPr>
                                <w:t>is</w:t>
                              </w:r>
                              <w:r>
                                <w:rPr>
                                  <w:spacing w:val="-4"/>
                                  <w:u w:val="single"/>
                                </w:rPr>
                                <w:tab/>
                              </w:r>
                              <w:r>
                                <w:t>words.</w:t>
                              </w:r>
                            </w:p>
                          </w:txbxContent>
                        </wps:txbx>
                        <wps:bodyPr rot="0" vert="horz" wrap="square" lIns="0" tIns="0" rIns="0" bIns="0" anchor="t" anchorCtr="0" upright="1">
                          <a:noAutofit/>
                        </wps:bodyPr>
                      </wps:wsp>
                      <wps:wsp>
                        <wps:cNvPr id="17" name="Text Box 8"/>
                        <wps:cNvSpPr txBox="1">
                          <a:spLocks noChangeArrowheads="1"/>
                        </wps:cNvSpPr>
                        <wps:spPr bwMode="auto">
                          <a:xfrm>
                            <a:off x="1553" y="2840"/>
                            <a:ext cx="252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D0E" w:rsidRDefault="00000000">
                              <w:pPr>
                                <w:spacing w:line="220" w:lineRule="exact"/>
                              </w:pPr>
                              <w:r>
                                <w:t>Student</w:t>
                              </w:r>
                              <w:r>
                                <w:rPr>
                                  <w:spacing w:val="-7"/>
                                </w:rPr>
                                <w:t xml:space="preserve"> </w:t>
                              </w:r>
                              <w:r>
                                <w:t>Reference</w:t>
                              </w:r>
                              <w:r>
                                <w:rPr>
                                  <w:spacing w:val="-7"/>
                                </w:rPr>
                                <w:t xml:space="preserve"> </w:t>
                              </w:r>
                              <w:r>
                                <w:t>Number:</w:t>
                              </w:r>
                            </w:p>
                          </w:txbxContent>
                        </wps:txbx>
                        <wps:bodyPr rot="0" vert="horz" wrap="square" lIns="0" tIns="0" rIns="0" bIns="0" anchor="t" anchorCtr="0" upright="1">
                          <a:noAutofit/>
                        </wps:bodyPr>
                      </wps:wsp>
                      <wps:wsp>
                        <wps:cNvPr id="18" name="Text Box 7"/>
                        <wps:cNvSpPr txBox="1">
                          <a:spLocks noChangeArrowheads="1"/>
                        </wps:cNvSpPr>
                        <wps:spPr bwMode="auto">
                          <a:xfrm>
                            <a:off x="8034" y="2840"/>
                            <a:ext cx="125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D0E" w:rsidRDefault="00000000">
                              <w:pPr>
                                <w:tabs>
                                  <w:tab w:val="left" w:pos="1233"/>
                                </w:tabs>
                                <w:spacing w:line="220" w:lineRule="exact"/>
                              </w:pPr>
                              <w:r>
                                <w:t>Date:</w:t>
                              </w:r>
                              <w:r>
                                <w:rPr>
                                  <w:spacing w:val="-1"/>
                                </w:rPr>
                                <w:t xml:space="preserve"> </w:t>
                              </w:r>
                              <w:r>
                                <w:rPr>
                                  <w:w w:val="99"/>
                                  <w:u w:val="single"/>
                                </w:rPr>
                                <w:t xml:space="preserve"> </w:t>
                              </w:r>
                              <w:r>
                                <w:rPr>
                                  <w:u w:val="single"/>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left:0;text-align:left;margin-left:1in;margin-top:13.1pt;width:451.4pt;height:140.6pt;z-index:-15728640;mso-wrap-distance-left:0;mso-wrap-distance-right:0;mso-position-horizontal-relative:page" coordorigin="1440,262" coordsize="9028,2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">
                <v:rect id="Rectangle 13" o:spid="_x0000_s1027" style="position:absolute;left:4213;top:2795;width:9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" fillcolor="yellow" stroked="f"/>
                <v:line id="Line 12" o:spid="_x0000_s1028" style="position:absolute;visibility:visible;mso-wrap-style:square" from="4105,3037" to="5199,3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" strokeweight=".25178mm"/>
                <v:rect id="Rectangle 11" o:spid="_x0000_s1029" style="position:absolute;left:8565;top:2795;width:65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" fillcolor="yellow" stroked="f"/>
                <v:shape id="AutoShape 10" o:spid="_x0000_s1030" style="position:absolute;left:1440;top:261;width:9028;height:2812;visibility:visible;mso-wrap-style:square;v-text-anchor:top" coordsize="9028,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" path="m9028,2802r-10,l10,2802r-10,l,2812r10,l9018,2812r10,l9028,2802xm9028,r-10,l10,,,,,10,,2802r10,l10,10r9008,l9018,2802r10,l9028,10r,-10xe" fillcolor="black" stroked="f">
                  <v:path arrowok="t" o:connecttype="custom" o:connectlocs="9028,3064;9018,3064;10,3064;0,3064;0,3074;10,3074;9018,3074;9028,3074;9028,3064;9028,262;9018,262;10,262;0,262;0,272;0,3064;10,3064;10,272;9018,272;9018,3064;9028,3064;9028,272;9028,262" o:connectangles="0,0,0,0,0,0,0,0,0,0,0,0,0,0,0,0,0,0,0,0,0,0"/>
                </v:shape>
                <v:shapetype id="_x0000_t202" coordsize="21600,21600" o:spt="202" path="m,l,21600r21600,l21600,xe">
                  <v:stroke joinstyle="miter"/>
                  <v:path gradientshapeok="t" o:connecttype="rect"/>
                </v:shapetype>
                <v:shape id="Text Box 9" o:spid="_x0000_s1031" type="#_x0000_t202" style="position:absolute;left:1636;top:568;width:866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8C2D0E" w:rsidRDefault="00000000">
                        <w:pPr>
                          <w:spacing w:line="224" w:lineRule="exact"/>
                        </w:pPr>
                        <w:r>
                          <w:rPr>
                            <w:spacing w:val="-5"/>
                            <w:u w:val="single"/>
                          </w:rPr>
                          <w:t>Declaration</w:t>
                        </w:r>
                        <w:r>
                          <w:rPr>
                            <w:spacing w:val="-12"/>
                            <w:u w:val="single"/>
                          </w:rPr>
                          <w:t xml:space="preserve"> </w:t>
                        </w:r>
                        <w:r>
                          <w:rPr>
                            <w:spacing w:val="-4"/>
                            <w:u w:val="single"/>
                          </w:rPr>
                          <w:t>of</w:t>
                        </w:r>
                        <w:r>
                          <w:rPr>
                            <w:spacing w:val="-9"/>
                            <w:u w:val="single"/>
                          </w:rPr>
                          <w:t xml:space="preserve"> </w:t>
                        </w:r>
                        <w:r>
                          <w:rPr>
                            <w:spacing w:val="-4"/>
                            <w:u w:val="single"/>
                          </w:rPr>
                          <w:t>Original</w:t>
                        </w:r>
                        <w:r>
                          <w:rPr>
                            <w:spacing w:val="-12"/>
                            <w:u w:val="single"/>
                          </w:rPr>
                          <w:t xml:space="preserve"> </w:t>
                        </w:r>
                        <w:r>
                          <w:rPr>
                            <w:spacing w:val="-4"/>
                            <w:u w:val="single"/>
                          </w:rPr>
                          <w:t>Work</w:t>
                        </w:r>
                        <w:r>
                          <w:rPr>
                            <w:spacing w:val="-4"/>
                          </w:rPr>
                          <w:t>:</w:t>
                        </w:r>
                      </w:p>
                      <w:p w:rsidR="008C2D0E" w:rsidRDefault="008C2D0E">
                        <w:pPr>
                          <w:spacing w:before="2"/>
                          <w:rPr>
                            <w:sz w:val="21"/>
                          </w:rPr>
                        </w:pPr>
                      </w:p>
                      <w:p w:rsidR="008C2D0E" w:rsidRDefault="00000000">
                        <w:pPr>
                          <w:ind w:right="18"/>
                        </w:pPr>
                        <w:r>
                          <w:rPr>
                            <w:spacing w:val="-2"/>
                          </w:rPr>
                          <w:t>I</w:t>
                        </w:r>
                        <w:r>
                          <w:rPr>
                            <w:spacing w:val="-9"/>
                          </w:rPr>
                          <w:t xml:space="preserve"> </w:t>
                        </w:r>
                        <w:r>
                          <w:rPr>
                            <w:spacing w:val="-2"/>
                          </w:rPr>
                          <w:t>hereby</w:t>
                        </w:r>
                        <w:r>
                          <w:rPr>
                            <w:spacing w:val="-9"/>
                          </w:rPr>
                          <w:t xml:space="preserve"> </w:t>
                        </w:r>
                        <w:r>
                          <w:rPr>
                            <w:spacing w:val="-2"/>
                          </w:rPr>
                          <w:t>declare</w:t>
                        </w:r>
                        <w:r>
                          <w:rPr>
                            <w:spacing w:val="-10"/>
                          </w:rPr>
                          <w:t xml:space="preserve"> </w:t>
                        </w:r>
                        <w:r>
                          <w:rPr>
                            <w:spacing w:val="-2"/>
                          </w:rPr>
                          <w:t>that</w:t>
                        </w:r>
                        <w:r>
                          <w:rPr>
                            <w:spacing w:val="-7"/>
                          </w:rPr>
                          <w:t xml:space="preserve"> </w:t>
                        </w:r>
                        <w:r>
                          <w:rPr>
                            <w:spacing w:val="-2"/>
                          </w:rPr>
                          <w:t>I</w:t>
                        </w:r>
                        <w:r>
                          <w:rPr>
                            <w:spacing w:val="-10"/>
                          </w:rPr>
                          <w:t xml:space="preserve"> </w:t>
                        </w:r>
                        <w:r>
                          <w:rPr>
                            <w:spacing w:val="-2"/>
                          </w:rPr>
                          <w:t>have</w:t>
                        </w:r>
                        <w:r>
                          <w:rPr>
                            <w:spacing w:val="-7"/>
                          </w:rPr>
                          <w:t xml:space="preserve"> </w:t>
                        </w:r>
                        <w:r>
                          <w:rPr>
                            <w:spacing w:val="-2"/>
                          </w:rPr>
                          <w:t>read</w:t>
                        </w:r>
                        <w:r>
                          <w:rPr>
                            <w:spacing w:val="-9"/>
                          </w:rPr>
                          <w:t xml:space="preserve"> </w:t>
                        </w:r>
                        <w:r>
                          <w:rPr>
                            <w:spacing w:val="-2"/>
                          </w:rPr>
                          <w:t>and</w:t>
                        </w:r>
                        <w:r>
                          <w:rPr>
                            <w:spacing w:val="-10"/>
                          </w:rPr>
                          <w:t xml:space="preserve"> </w:t>
                        </w:r>
                        <w:r>
                          <w:rPr>
                            <w:spacing w:val="-2"/>
                          </w:rPr>
                          <w:t>understood</w:t>
                        </w:r>
                        <w:r>
                          <w:rPr>
                            <w:spacing w:val="-11"/>
                          </w:rPr>
                          <w:t xml:space="preserve"> </w:t>
                        </w:r>
                        <w:r>
                          <w:rPr>
                            <w:spacing w:val="-2"/>
                          </w:rPr>
                          <w:t>BPP’s</w:t>
                        </w:r>
                        <w:r>
                          <w:rPr>
                            <w:spacing w:val="-7"/>
                          </w:rPr>
                          <w:t xml:space="preserve"> </w:t>
                        </w:r>
                        <w:r>
                          <w:rPr>
                            <w:spacing w:val="-2"/>
                          </w:rPr>
                          <w:t>regulations</w:t>
                        </w:r>
                        <w:r>
                          <w:rPr>
                            <w:spacing w:val="-9"/>
                          </w:rPr>
                          <w:t xml:space="preserve"> </w:t>
                        </w:r>
                        <w:r>
                          <w:rPr>
                            <w:spacing w:val="-2"/>
                          </w:rPr>
                          <w:t>on</w:t>
                        </w:r>
                        <w:r>
                          <w:rPr>
                            <w:spacing w:val="-11"/>
                          </w:rPr>
                          <w:t xml:space="preserve"> </w:t>
                        </w:r>
                        <w:r>
                          <w:rPr>
                            <w:spacing w:val="-1"/>
                          </w:rPr>
                          <w:t>plagiarism</w:t>
                        </w:r>
                        <w:r>
                          <w:rPr>
                            <w:spacing w:val="-8"/>
                          </w:rPr>
                          <w:t xml:space="preserve"> </w:t>
                        </w:r>
                        <w:r>
                          <w:rPr>
                            <w:spacing w:val="-1"/>
                          </w:rPr>
                          <w:t>and</w:t>
                        </w:r>
                        <w:r>
                          <w:rPr>
                            <w:spacing w:val="-9"/>
                          </w:rPr>
                          <w:t xml:space="preserve"> </w:t>
                        </w:r>
                        <w:r>
                          <w:rPr>
                            <w:spacing w:val="-1"/>
                          </w:rPr>
                          <w:t>that</w:t>
                        </w:r>
                        <w:r>
                          <w:rPr>
                            <w:spacing w:val="-10"/>
                          </w:rPr>
                          <w:t xml:space="preserve"> </w:t>
                        </w:r>
                        <w:r>
                          <w:rPr>
                            <w:spacing w:val="-1"/>
                          </w:rPr>
                          <w:t>this</w:t>
                        </w:r>
                        <w:r>
                          <w:rPr>
                            <w:spacing w:val="-9"/>
                          </w:rPr>
                          <w:t xml:space="preserve"> </w:t>
                        </w:r>
                        <w:r>
                          <w:rPr>
                            <w:spacing w:val="-1"/>
                          </w:rPr>
                          <w:t>is</w:t>
                        </w:r>
                        <w:r>
                          <w:rPr>
                            <w:spacing w:val="-10"/>
                          </w:rPr>
                          <w:t xml:space="preserve"> </w:t>
                        </w:r>
                        <w:r>
                          <w:rPr>
                            <w:spacing w:val="-1"/>
                          </w:rPr>
                          <w:t>my</w:t>
                        </w:r>
                        <w:r>
                          <w:rPr>
                            <w:spacing w:val="-47"/>
                          </w:rPr>
                          <w:t xml:space="preserve"> </w:t>
                        </w:r>
                        <w:r>
                          <w:rPr>
                            <w:spacing w:val="-5"/>
                          </w:rPr>
                          <w:t>original</w:t>
                        </w:r>
                        <w:r>
                          <w:rPr>
                            <w:spacing w:val="-18"/>
                          </w:rPr>
                          <w:t xml:space="preserve"> </w:t>
                        </w:r>
                        <w:r>
                          <w:rPr>
                            <w:spacing w:val="-5"/>
                          </w:rPr>
                          <w:t>work,</w:t>
                        </w:r>
                        <w:r>
                          <w:rPr>
                            <w:spacing w:val="-19"/>
                          </w:rPr>
                          <w:t xml:space="preserve"> </w:t>
                        </w:r>
                        <w:r>
                          <w:rPr>
                            <w:spacing w:val="-5"/>
                          </w:rPr>
                          <w:t>researched,</w:t>
                        </w:r>
                        <w:r>
                          <w:rPr>
                            <w:spacing w:val="-15"/>
                          </w:rPr>
                          <w:t xml:space="preserve"> </w:t>
                        </w:r>
                        <w:r>
                          <w:rPr>
                            <w:spacing w:val="-5"/>
                          </w:rPr>
                          <w:t>undertaken,</w:t>
                        </w:r>
                        <w:r>
                          <w:rPr>
                            <w:spacing w:val="-16"/>
                          </w:rPr>
                          <w:t xml:space="preserve"> </w:t>
                        </w:r>
                        <w:r>
                          <w:rPr>
                            <w:spacing w:val="-4"/>
                          </w:rPr>
                          <w:t>completed</w:t>
                        </w:r>
                        <w:r>
                          <w:rPr>
                            <w:spacing w:val="-18"/>
                          </w:rPr>
                          <w:t xml:space="preserve"> </w:t>
                        </w:r>
                        <w:r>
                          <w:rPr>
                            <w:spacing w:val="-4"/>
                          </w:rPr>
                          <w:t>and</w:t>
                        </w:r>
                        <w:r>
                          <w:rPr>
                            <w:spacing w:val="-16"/>
                          </w:rPr>
                          <w:t xml:space="preserve"> </w:t>
                        </w:r>
                        <w:r>
                          <w:rPr>
                            <w:spacing w:val="-4"/>
                          </w:rPr>
                          <w:t>submitted</w:t>
                        </w:r>
                        <w:r>
                          <w:rPr>
                            <w:spacing w:val="-16"/>
                          </w:rPr>
                          <w:t xml:space="preserve"> </w:t>
                        </w:r>
                        <w:r>
                          <w:rPr>
                            <w:spacing w:val="-4"/>
                          </w:rPr>
                          <w:t>in</w:t>
                        </w:r>
                        <w:r>
                          <w:rPr>
                            <w:spacing w:val="-18"/>
                          </w:rPr>
                          <w:t xml:space="preserve"> </w:t>
                        </w:r>
                        <w:r>
                          <w:rPr>
                            <w:spacing w:val="-4"/>
                          </w:rPr>
                          <w:t>accordance</w:t>
                        </w:r>
                        <w:r>
                          <w:rPr>
                            <w:spacing w:val="-17"/>
                          </w:rPr>
                          <w:t xml:space="preserve"> </w:t>
                        </w:r>
                        <w:r>
                          <w:rPr>
                            <w:spacing w:val="-4"/>
                          </w:rPr>
                          <w:t>with</w:t>
                        </w:r>
                        <w:r>
                          <w:rPr>
                            <w:spacing w:val="-17"/>
                          </w:rPr>
                          <w:t xml:space="preserve"> </w:t>
                        </w:r>
                        <w:r>
                          <w:rPr>
                            <w:spacing w:val="-4"/>
                          </w:rPr>
                          <w:t>the</w:t>
                        </w:r>
                        <w:r>
                          <w:rPr>
                            <w:spacing w:val="-17"/>
                          </w:rPr>
                          <w:t xml:space="preserve"> </w:t>
                        </w:r>
                        <w:r>
                          <w:rPr>
                            <w:spacing w:val="-4"/>
                          </w:rPr>
                          <w:t>requirements</w:t>
                        </w:r>
                        <w:r>
                          <w:rPr>
                            <w:spacing w:val="-48"/>
                          </w:rPr>
                          <w:t xml:space="preserve"> </w:t>
                        </w:r>
                        <w:r>
                          <w:t>of</w:t>
                        </w:r>
                        <w:r>
                          <w:rPr>
                            <w:spacing w:val="-10"/>
                          </w:rPr>
                          <w:t xml:space="preserve"> </w:t>
                        </w:r>
                        <w:r>
                          <w:t>BPP</w:t>
                        </w:r>
                        <w:r>
                          <w:rPr>
                            <w:spacing w:val="-9"/>
                          </w:rPr>
                          <w:t xml:space="preserve"> </w:t>
                        </w:r>
                        <w:r>
                          <w:t>School</w:t>
                        </w:r>
                        <w:r>
                          <w:rPr>
                            <w:spacing w:val="-12"/>
                          </w:rPr>
                          <w:t xml:space="preserve"> </w:t>
                        </w:r>
                        <w:r>
                          <w:t>of</w:t>
                        </w:r>
                        <w:r>
                          <w:rPr>
                            <w:spacing w:val="-13"/>
                          </w:rPr>
                          <w:t xml:space="preserve"> </w:t>
                        </w:r>
                        <w:r>
                          <w:t>Business</w:t>
                        </w:r>
                        <w:r>
                          <w:rPr>
                            <w:spacing w:val="-9"/>
                          </w:rPr>
                          <w:t xml:space="preserve"> </w:t>
                        </w:r>
                        <w:r>
                          <w:t>and</w:t>
                        </w:r>
                        <w:r>
                          <w:rPr>
                            <w:spacing w:val="-11"/>
                          </w:rPr>
                          <w:t xml:space="preserve"> </w:t>
                        </w:r>
                        <w:r>
                          <w:t>Technology.</w:t>
                        </w:r>
                      </w:p>
                      <w:p w:rsidR="008C2D0E" w:rsidRDefault="008C2D0E">
                        <w:pPr>
                          <w:spacing w:before="9"/>
                          <w:rPr>
                            <w:sz w:val="16"/>
                          </w:rPr>
                        </w:pPr>
                      </w:p>
                      <w:p w:rsidR="008C2D0E" w:rsidRDefault="00000000">
                        <w:pPr>
                          <w:tabs>
                            <w:tab w:val="left" w:pos="6977"/>
                          </w:tabs>
                          <w:spacing w:line="264" w:lineRule="exact"/>
                        </w:pPr>
                        <w:r>
                          <w:rPr>
                            <w:spacing w:val="-5"/>
                          </w:rPr>
                          <w:t>The</w:t>
                        </w:r>
                        <w:r>
                          <w:rPr>
                            <w:spacing w:val="-11"/>
                          </w:rPr>
                          <w:t xml:space="preserve"> </w:t>
                        </w:r>
                        <w:r>
                          <w:rPr>
                            <w:spacing w:val="-5"/>
                          </w:rPr>
                          <w:t>word</w:t>
                        </w:r>
                        <w:r>
                          <w:rPr>
                            <w:spacing w:val="-9"/>
                          </w:rPr>
                          <w:t xml:space="preserve"> </w:t>
                        </w:r>
                        <w:r>
                          <w:rPr>
                            <w:spacing w:val="-5"/>
                          </w:rPr>
                          <w:t>count,</w:t>
                        </w:r>
                        <w:r>
                          <w:rPr>
                            <w:spacing w:val="-11"/>
                          </w:rPr>
                          <w:t xml:space="preserve"> </w:t>
                        </w:r>
                        <w:r>
                          <w:rPr>
                            <w:spacing w:val="-5"/>
                          </w:rPr>
                          <w:t>excluding</w:t>
                        </w:r>
                        <w:r>
                          <w:rPr>
                            <w:spacing w:val="-8"/>
                          </w:rPr>
                          <w:t xml:space="preserve"> </w:t>
                        </w:r>
                        <w:r>
                          <w:rPr>
                            <w:spacing w:val="-5"/>
                          </w:rPr>
                          <w:t>contents</w:t>
                        </w:r>
                        <w:r>
                          <w:rPr>
                            <w:spacing w:val="-10"/>
                          </w:rPr>
                          <w:t xml:space="preserve"> </w:t>
                        </w:r>
                        <w:r>
                          <w:rPr>
                            <w:spacing w:val="-4"/>
                          </w:rPr>
                          <w:t>table,</w:t>
                        </w:r>
                        <w:r>
                          <w:rPr>
                            <w:spacing w:val="-7"/>
                          </w:rPr>
                          <w:t xml:space="preserve"> </w:t>
                        </w:r>
                        <w:r>
                          <w:rPr>
                            <w:spacing w:val="-4"/>
                          </w:rPr>
                          <w:t>bibliography</w:t>
                        </w:r>
                        <w:r>
                          <w:rPr>
                            <w:spacing w:val="-10"/>
                          </w:rPr>
                          <w:t xml:space="preserve"> </w:t>
                        </w:r>
                        <w:r>
                          <w:rPr>
                            <w:spacing w:val="-4"/>
                          </w:rPr>
                          <w:t>and</w:t>
                        </w:r>
                        <w:r>
                          <w:rPr>
                            <w:spacing w:val="-9"/>
                          </w:rPr>
                          <w:t xml:space="preserve"> </w:t>
                        </w:r>
                        <w:r>
                          <w:rPr>
                            <w:spacing w:val="-4"/>
                          </w:rPr>
                          <w:t>appendices,</w:t>
                        </w:r>
                        <w:r>
                          <w:rPr>
                            <w:spacing w:val="-8"/>
                          </w:rPr>
                          <w:t xml:space="preserve"> </w:t>
                        </w:r>
                        <w:r>
                          <w:rPr>
                            <w:spacing w:val="-4"/>
                          </w:rPr>
                          <w:t>is</w:t>
                        </w:r>
                        <w:r>
                          <w:rPr>
                            <w:spacing w:val="-4"/>
                            <w:u w:val="single"/>
                          </w:rPr>
                          <w:tab/>
                        </w:r>
                        <w:r>
                          <w:t>words.</w:t>
                        </w:r>
                      </w:p>
                    </w:txbxContent>
                  </v:textbox>
                </v:shape>
                <v:shape id="Text Box 8" o:spid="_x0000_s1032" type="#_x0000_t202" style="position:absolute;left:1553;top:2840;width:2522;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8C2D0E" w:rsidRDefault="00000000">
                        <w:pPr>
                          <w:spacing w:line="220" w:lineRule="exact"/>
                        </w:pPr>
                        <w:r>
                          <w:t>Student</w:t>
                        </w:r>
                        <w:r>
                          <w:rPr>
                            <w:spacing w:val="-7"/>
                          </w:rPr>
                          <w:t xml:space="preserve"> </w:t>
                        </w:r>
                        <w:r>
                          <w:t>Reference</w:t>
                        </w:r>
                        <w:r>
                          <w:rPr>
                            <w:spacing w:val="-7"/>
                          </w:rPr>
                          <w:t xml:space="preserve"> </w:t>
                        </w:r>
                        <w:r>
                          <w:t>Number:</w:t>
                        </w:r>
                      </w:p>
                    </w:txbxContent>
                  </v:textbox>
                </v:shape>
                <v:shape id="Text Box 7" o:spid="_x0000_s1033" type="#_x0000_t202" style="position:absolute;left:8034;top:2840;width:1254;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8C2D0E" w:rsidRDefault="00000000">
                        <w:pPr>
                          <w:tabs>
                            <w:tab w:val="left" w:pos="1233"/>
                          </w:tabs>
                          <w:spacing w:line="220" w:lineRule="exact"/>
                        </w:pPr>
                        <w:r>
                          <w:t>Date:</w:t>
                        </w:r>
                        <w:r>
                          <w:rPr>
                            <w:spacing w:val="-1"/>
                          </w:rPr>
                          <w:t xml:space="preserve"> </w:t>
                        </w:r>
                        <w:r>
                          <w:rPr>
                            <w:w w:val="99"/>
                            <w:u w:val="single"/>
                          </w:rPr>
                          <w:t xml:space="preserve"> </w:t>
                        </w:r>
                        <w:r>
                          <w:rPr>
                            <w:u w:val="single"/>
                          </w:rPr>
                          <w:tab/>
                        </w:r>
                      </w:p>
                    </w:txbxContent>
                  </v:textbox>
                </v:shape>
                <w10:wrap type="topAndBottom" anchorx="page"/>
              </v:group>
            </w:pict>
          </mc:Fallback>
        </mc:AlternateContent>
      </w:r>
    </w:p>
    <w:p w:rsidR="008C2D0E" w:rsidRDefault="008C2D0E">
      <w:pPr>
        <w:pStyle w:val="BodyText"/>
        <w:rPr>
          <w:sz w:val="20"/>
        </w:rPr>
      </w:pPr>
    </w:p>
    <w:p w:rsidR="008C2D0E" w:rsidRDefault="008C2D0E">
      <w:pPr>
        <w:pStyle w:val="BodyText"/>
        <w:rPr>
          <w:sz w:val="20"/>
        </w:rPr>
      </w:pPr>
    </w:p>
    <w:p w:rsidR="008C2D0E" w:rsidRDefault="008C2D0E">
      <w:pPr>
        <w:pStyle w:val="BodyText"/>
        <w:rPr>
          <w:sz w:val="20"/>
        </w:rPr>
      </w:pPr>
    </w:p>
    <w:p w:rsidR="008C2D0E" w:rsidRDefault="008C2D0E">
      <w:pPr>
        <w:pStyle w:val="BodyText"/>
        <w:spacing w:before="4"/>
        <w:rPr>
          <w:sz w:val="16"/>
        </w:rPr>
      </w:pPr>
    </w:p>
    <w:p w:rsidR="008C2D0E" w:rsidRDefault="007E3A0B">
      <w:pPr>
        <w:pStyle w:val="BodyText"/>
        <w:spacing w:before="56" w:line="276" w:lineRule="auto"/>
        <w:ind w:left="120" w:right="365"/>
      </w:pPr>
      <w:r>
        <w:rPr>
          <w:noProof/>
        </w:rPr>
        <mc:AlternateContent>
          <mc:Choice Requires="wps">
            <w:drawing>
              <wp:anchor distT="0" distB="0" distL="114300" distR="114300" simplePos="0" relativeHeight="487265280" behindDoc="1" locked="0" layoutInCell="1" allowOverlap="1">
                <wp:simplePos x="0" y="0"/>
                <wp:positionH relativeFrom="page">
                  <wp:posOffset>5045075</wp:posOffset>
                </wp:positionH>
                <wp:positionV relativeFrom="paragraph">
                  <wp:posOffset>-1252855</wp:posOffset>
                </wp:positionV>
                <wp:extent cx="396240" cy="170180"/>
                <wp:effectExtent l="0" t="0" r="0" b="0"/>
                <wp:wrapNone/>
                <wp:docPr id="1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018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E2DD9B" id="Rectangle 5" o:spid="_x0000_s1026" style="position:absolute;margin-left:397.25pt;margin-top:-98.65pt;width:31.2pt;height:13.4pt;z-index:-1605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" fillcolor="yellow" stroked="f">
                <w10:wrap anchorx="page"/>
              </v:rect>
            </w:pict>
          </mc:Fallback>
        </mc:AlternateContent>
      </w:r>
      <w:r>
        <w:t>By submitting this coursework you agree to all rules and regulations of BPP regarding assessments</w:t>
      </w:r>
      <w:r>
        <w:rPr>
          <w:spacing w:val="-48"/>
        </w:rPr>
        <w:t xml:space="preserve"> </w:t>
      </w:r>
      <w:r>
        <w:t>and</w:t>
      </w:r>
      <w:r>
        <w:rPr>
          <w:spacing w:val="-2"/>
        </w:rPr>
        <w:t xml:space="preserve"> </w:t>
      </w:r>
      <w:r>
        <w:t xml:space="preserve">awards for </w:t>
      </w:r>
      <w:proofErr w:type="spellStart"/>
      <w:r>
        <w:t>programmes</w:t>
      </w:r>
      <w:proofErr w:type="spellEnd"/>
      <w:r>
        <w:t>.</w:t>
      </w:r>
    </w:p>
    <w:p w:rsidR="008C2D0E" w:rsidRDefault="008C2D0E">
      <w:pPr>
        <w:pStyle w:val="BodyText"/>
      </w:pPr>
    </w:p>
    <w:p w:rsidR="008C2D0E" w:rsidRDefault="008C2D0E">
      <w:pPr>
        <w:pStyle w:val="BodyText"/>
      </w:pPr>
    </w:p>
    <w:p w:rsidR="008C2D0E" w:rsidRDefault="00000000">
      <w:pPr>
        <w:pStyle w:val="BodyText"/>
        <w:spacing w:before="171" w:line="276" w:lineRule="auto"/>
        <w:ind w:left="120" w:right="365"/>
      </w:pPr>
      <w:r>
        <w:t>Please</w:t>
      </w:r>
      <w:r>
        <w:rPr>
          <w:spacing w:val="-3"/>
        </w:rPr>
        <w:t xml:space="preserve"> </w:t>
      </w:r>
      <w:r>
        <w:t>note</w:t>
      </w:r>
      <w:r>
        <w:rPr>
          <w:spacing w:val="-3"/>
        </w:rPr>
        <w:t xml:space="preserve"> </w:t>
      </w:r>
      <w:r>
        <w:t>that</w:t>
      </w:r>
      <w:r>
        <w:rPr>
          <w:spacing w:val="-3"/>
        </w:rPr>
        <w:t xml:space="preserve"> </w:t>
      </w:r>
      <w:r>
        <w:t>by</w:t>
      </w:r>
      <w:r>
        <w:rPr>
          <w:spacing w:val="-2"/>
        </w:rPr>
        <w:t xml:space="preserve"> </w:t>
      </w:r>
      <w:r>
        <w:t>submitting</w:t>
      </w:r>
      <w:r>
        <w:rPr>
          <w:spacing w:val="-2"/>
        </w:rPr>
        <w:t xml:space="preserve"> </w:t>
      </w:r>
      <w:r>
        <w:t>this</w:t>
      </w:r>
      <w:r>
        <w:rPr>
          <w:spacing w:val="-3"/>
        </w:rPr>
        <w:t xml:space="preserve"> </w:t>
      </w:r>
      <w:r>
        <w:t>assessment</w:t>
      </w:r>
      <w:r>
        <w:rPr>
          <w:spacing w:val="-3"/>
        </w:rPr>
        <w:t xml:space="preserve"> </w:t>
      </w:r>
      <w:r>
        <w:t>you</w:t>
      </w:r>
      <w:r>
        <w:rPr>
          <w:spacing w:val="-1"/>
        </w:rPr>
        <w:t xml:space="preserve"> </w:t>
      </w:r>
      <w:r>
        <w:t>are</w:t>
      </w:r>
      <w:r>
        <w:rPr>
          <w:spacing w:val="-3"/>
        </w:rPr>
        <w:t xml:space="preserve"> </w:t>
      </w:r>
      <w:r>
        <w:t>declaring</w:t>
      </w:r>
      <w:r>
        <w:rPr>
          <w:spacing w:val="-2"/>
        </w:rPr>
        <w:t xml:space="preserve"> </w:t>
      </w:r>
      <w:r>
        <w:t>that</w:t>
      </w:r>
      <w:r>
        <w:rPr>
          <w:spacing w:val="-3"/>
        </w:rPr>
        <w:t xml:space="preserve"> </w:t>
      </w:r>
      <w:r>
        <w:t>you</w:t>
      </w:r>
      <w:r>
        <w:rPr>
          <w:spacing w:val="-4"/>
        </w:rPr>
        <w:t xml:space="preserve"> </w:t>
      </w:r>
      <w:r>
        <w:t>are</w:t>
      </w:r>
      <w:r>
        <w:rPr>
          <w:spacing w:val="-2"/>
        </w:rPr>
        <w:t xml:space="preserve"> </w:t>
      </w:r>
      <w:r>
        <w:t>fit</w:t>
      </w:r>
      <w:r>
        <w:rPr>
          <w:spacing w:val="-3"/>
        </w:rPr>
        <w:t xml:space="preserve"> </w:t>
      </w:r>
      <w:r>
        <w:t>to</w:t>
      </w:r>
      <w:r>
        <w:rPr>
          <w:spacing w:val="-3"/>
        </w:rPr>
        <w:t xml:space="preserve"> </w:t>
      </w:r>
      <w:r>
        <w:t>sit</w:t>
      </w:r>
      <w:r>
        <w:rPr>
          <w:spacing w:val="-3"/>
        </w:rPr>
        <w:t xml:space="preserve"> </w:t>
      </w:r>
      <w:r>
        <w:t>this</w:t>
      </w:r>
      <w:r>
        <w:rPr>
          <w:spacing w:val="-47"/>
        </w:rPr>
        <w:t xml:space="preserve"> </w:t>
      </w:r>
      <w:r>
        <w:t>assessment.</w:t>
      </w:r>
    </w:p>
    <w:p w:rsidR="008C2D0E" w:rsidRDefault="008C2D0E">
      <w:pPr>
        <w:pStyle w:val="BodyText"/>
      </w:pPr>
    </w:p>
    <w:p w:rsidR="008C2D0E" w:rsidRDefault="008C2D0E">
      <w:pPr>
        <w:pStyle w:val="BodyText"/>
      </w:pPr>
    </w:p>
    <w:p w:rsidR="008C2D0E" w:rsidRDefault="00000000">
      <w:pPr>
        <w:pStyle w:val="BodyText"/>
        <w:spacing w:before="173" w:line="276" w:lineRule="auto"/>
        <w:ind w:left="120" w:right="365"/>
      </w:pPr>
      <w:r>
        <w:lastRenderedPageBreak/>
        <w:t>BPP</w:t>
      </w:r>
      <w:r>
        <w:rPr>
          <w:spacing w:val="-2"/>
        </w:rPr>
        <w:t xml:space="preserve"> </w:t>
      </w:r>
      <w:r>
        <w:t>University</w:t>
      </w:r>
      <w:r>
        <w:rPr>
          <w:spacing w:val="-2"/>
        </w:rPr>
        <w:t xml:space="preserve"> </w:t>
      </w:r>
      <w:r>
        <w:t>reserves</w:t>
      </w:r>
      <w:r>
        <w:rPr>
          <w:spacing w:val="-2"/>
        </w:rPr>
        <w:t xml:space="preserve"> </w:t>
      </w:r>
      <w:r>
        <w:t>the</w:t>
      </w:r>
      <w:r>
        <w:rPr>
          <w:spacing w:val="-2"/>
        </w:rPr>
        <w:t xml:space="preserve"> </w:t>
      </w:r>
      <w:r>
        <w:t>right</w:t>
      </w:r>
      <w:r>
        <w:rPr>
          <w:spacing w:val="-2"/>
        </w:rPr>
        <w:t xml:space="preserve"> </w:t>
      </w:r>
      <w:r>
        <w:t>to</w:t>
      </w:r>
      <w:r>
        <w:rPr>
          <w:spacing w:val="-2"/>
        </w:rPr>
        <w:t xml:space="preserve"> </w:t>
      </w:r>
      <w:r>
        <w:t>use</w:t>
      </w:r>
      <w:r>
        <w:rPr>
          <w:spacing w:val="-2"/>
        </w:rPr>
        <w:t xml:space="preserve"> </w:t>
      </w:r>
      <w:r>
        <w:t>all</w:t>
      </w:r>
      <w:r>
        <w:rPr>
          <w:spacing w:val="-3"/>
        </w:rPr>
        <w:t xml:space="preserve"> </w:t>
      </w:r>
      <w:r>
        <w:t>submitted</w:t>
      </w:r>
      <w:r>
        <w:rPr>
          <w:spacing w:val="-1"/>
        </w:rPr>
        <w:t xml:space="preserve"> </w:t>
      </w:r>
      <w:r>
        <w:t>work</w:t>
      </w:r>
      <w:r>
        <w:rPr>
          <w:spacing w:val="-3"/>
        </w:rPr>
        <w:t xml:space="preserve"> </w:t>
      </w:r>
      <w:r>
        <w:t>for</w:t>
      </w:r>
      <w:r>
        <w:rPr>
          <w:spacing w:val="-2"/>
        </w:rPr>
        <w:t xml:space="preserve"> </w:t>
      </w:r>
      <w:r>
        <w:t>educational</w:t>
      </w:r>
      <w:r>
        <w:rPr>
          <w:spacing w:val="-3"/>
        </w:rPr>
        <w:t xml:space="preserve"> </w:t>
      </w:r>
      <w:r>
        <w:t>purposes</w:t>
      </w:r>
      <w:r>
        <w:rPr>
          <w:spacing w:val="-2"/>
        </w:rPr>
        <w:t xml:space="preserve"> </w:t>
      </w:r>
      <w:r>
        <w:t>and</w:t>
      </w:r>
      <w:r>
        <w:rPr>
          <w:spacing w:val="-2"/>
        </w:rPr>
        <w:t xml:space="preserve"> </w:t>
      </w:r>
      <w:r>
        <w:t>may</w:t>
      </w:r>
      <w:r>
        <w:rPr>
          <w:spacing w:val="-47"/>
        </w:rPr>
        <w:t xml:space="preserve"> </w:t>
      </w:r>
      <w:r>
        <w:t>request</w:t>
      </w:r>
      <w:r>
        <w:rPr>
          <w:spacing w:val="-1"/>
        </w:rPr>
        <w:t xml:space="preserve"> </w:t>
      </w:r>
      <w:r>
        <w:t>that</w:t>
      </w:r>
      <w:r>
        <w:rPr>
          <w:spacing w:val="1"/>
        </w:rPr>
        <w:t xml:space="preserve"> </w:t>
      </w:r>
      <w:r>
        <w:t>work be</w:t>
      </w:r>
      <w:r>
        <w:rPr>
          <w:spacing w:val="-1"/>
        </w:rPr>
        <w:t xml:space="preserve"> </w:t>
      </w:r>
      <w:r>
        <w:t>published</w:t>
      </w:r>
      <w:r>
        <w:rPr>
          <w:spacing w:val="-1"/>
        </w:rPr>
        <w:t xml:space="preserve"> </w:t>
      </w:r>
      <w:r>
        <w:t>for a</w:t>
      </w:r>
      <w:r>
        <w:rPr>
          <w:spacing w:val="-1"/>
        </w:rPr>
        <w:t xml:space="preserve"> </w:t>
      </w:r>
      <w:r>
        <w:t>wider</w:t>
      </w:r>
      <w:r>
        <w:rPr>
          <w:spacing w:val="-2"/>
        </w:rPr>
        <w:t xml:space="preserve"> </w:t>
      </w:r>
      <w:r>
        <w:t>audience.</w:t>
      </w:r>
    </w:p>
    <w:p w:rsidR="008C2D0E" w:rsidRDefault="008C2D0E">
      <w:pPr>
        <w:spacing w:line="276" w:lineRule="auto"/>
        <w:sectPr w:rsidR="008C2D0E">
          <w:headerReference w:type="even" r:id="rId8"/>
          <w:headerReference w:type="default" r:id="rId9"/>
          <w:footerReference w:type="even" r:id="rId10"/>
          <w:footerReference w:type="default" r:id="rId11"/>
          <w:headerReference w:type="first" r:id="rId12"/>
          <w:footerReference w:type="first" r:id="rId13"/>
          <w:type w:val="continuous"/>
          <w:pgSz w:w="11910" w:h="16840"/>
          <w:pgMar w:top="1300" w:right="1320" w:bottom="920" w:left="1320" w:header="708" w:footer="730" w:gutter="0"/>
          <w:pgNumType w:start="1"/>
          <w:cols w:space="720"/>
        </w:sectPr>
      </w:pPr>
    </w:p>
    <w:p w:rsidR="008C2D0E" w:rsidRDefault="008C2D0E">
      <w:pPr>
        <w:pStyle w:val="BodyText"/>
        <w:rPr>
          <w:sz w:val="20"/>
        </w:rPr>
      </w:pPr>
    </w:p>
    <w:p w:rsidR="008C2D0E" w:rsidRDefault="008C2D0E">
      <w:pPr>
        <w:pStyle w:val="BodyText"/>
        <w:rPr>
          <w:sz w:val="20"/>
        </w:rPr>
      </w:pPr>
    </w:p>
    <w:p w:rsidR="008C2D0E" w:rsidRDefault="008C2D0E">
      <w:pPr>
        <w:pStyle w:val="BodyText"/>
        <w:rPr>
          <w:sz w:val="20"/>
        </w:rPr>
      </w:pPr>
    </w:p>
    <w:p w:rsidR="008C2D0E" w:rsidRDefault="008C2D0E">
      <w:pPr>
        <w:pStyle w:val="BodyText"/>
        <w:rPr>
          <w:sz w:val="20"/>
        </w:rPr>
      </w:pPr>
    </w:p>
    <w:p w:rsidR="008C2D0E" w:rsidRDefault="008C2D0E">
      <w:pPr>
        <w:pStyle w:val="BodyText"/>
        <w:rPr>
          <w:sz w:val="20"/>
        </w:rPr>
      </w:pPr>
    </w:p>
    <w:p w:rsidR="008C2D0E" w:rsidRDefault="008C2D0E">
      <w:pPr>
        <w:pStyle w:val="BodyText"/>
        <w:rPr>
          <w:sz w:val="20"/>
        </w:rPr>
      </w:pPr>
    </w:p>
    <w:p w:rsidR="008C2D0E" w:rsidRDefault="008C2D0E">
      <w:pPr>
        <w:pStyle w:val="BodyText"/>
        <w:rPr>
          <w:sz w:val="20"/>
        </w:rPr>
      </w:pPr>
    </w:p>
    <w:p w:rsidR="008C2D0E" w:rsidRDefault="008C2D0E">
      <w:pPr>
        <w:pStyle w:val="BodyText"/>
        <w:rPr>
          <w:sz w:val="20"/>
        </w:rPr>
      </w:pPr>
    </w:p>
    <w:p w:rsidR="008C2D0E" w:rsidRDefault="008C2D0E">
      <w:pPr>
        <w:pStyle w:val="BodyText"/>
        <w:rPr>
          <w:sz w:val="20"/>
        </w:rPr>
      </w:pPr>
    </w:p>
    <w:p w:rsidR="008C2D0E" w:rsidRDefault="008C2D0E">
      <w:pPr>
        <w:pStyle w:val="BodyText"/>
        <w:spacing w:before="11"/>
        <w:rPr>
          <w:sz w:val="26"/>
        </w:rPr>
      </w:pPr>
    </w:p>
    <w:p w:rsidR="008C2D0E" w:rsidRDefault="00000000">
      <w:pPr>
        <w:spacing w:before="19"/>
        <w:ind w:left="6120"/>
        <w:rPr>
          <w:b/>
          <w:sz w:val="40"/>
        </w:rPr>
      </w:pPr>
      <w:r>
        <w:rPr>
          <w:b/>
          <w:sz w:val="40"/>
        </w:rPr>
        <w:t>MSc</w:t>
      </w:r>
      <w:r>
        <w:rPr>
          <w:b/>
          <w:spacing w:val="-8"/>
          <w:sz w:val="40"/>
        </w:rPr>
        <w:t xml:space="preserve"> </w:t>
      </w:r>
      <w:r>
        <w:rPr>
          <w:b/>
          <w:sz w:val="40"/>
        </w:rPr>
        <w:t>Management</w:t>
      </w:r>
    </w:p>
    <w:p w:rsidR="008C2D0E" w:rsidRDefault="008C2D0E">
      <w:pPr>
        <w:pStyle w:val="BodyText"/>
        <w:rPr>
          <w:b/>
          <w:sz w:val="40"/>
        </w:rPr>
      </w:pPr>
    </w:p>
    <w:p w:rsidR="008C2D0E" w:rsidRDefault="008C2D0E">
      <w:pPr>
        <w:pStyle w:val="BodyText"/>
        <w:rPr>
          <w:b/>
          <w:sz w:val="40"/>
        </w:rPr>
      </w:pPr>
    </w:p>
    <w:p w:rsidR="008C2D0E" w:rsidRDefault="00000000">
      <w:pPr>
        <w:spacing w:before="282"/>
        <w:ind w:left="4703"/>
        <w:rPr>
          <w:i/>
          <w:sz w:val="32"/>
        </w:rPr>
      </w:pPr>
      <w:r>
        <w:rPr>
          <w:i/>
          <w:sz w:val="32"/>
        </w:rPr>
        <w:t>Data</w:t>
      </w:r>
      <w:r>
        <w:rPr>
          <w:i/>
          <w:spacing w:val="-6"/>
          <w:sz w:val="32"/>
        </w:rPr>
        <w:t xml:space="preserve"> </w:t>
      </w:r>
      <w:r>
        <w:rPr>
          <w:i/>
          <w:sz w:val="32"/>
        </w:rPr>
        <w:t>Driven</w:t>
      </w:r>
      <w:r>
        <w:rPr>
          <w:i/>
          <w:spacing w:val="-4"/>
          <w:sz w:val="32"/>
        </w:rPr>
        <w:t xml:space="preserve"> </w:t>
      </w:r>
      <w:r>
        <w:rPr>
          <w:i/>
          <w:sz w:val="32"/>
        </w:rPr>
        <w:t>Decisions</w:t>
      </w:r>
      <w:r>
        <w:rPr>
          <w:i/>
          <w:spacing w:val="-6"/>
          <w:sz w:val="32"/>
        </w:rPr>
        <w:t xml:space="preserve"> </w:t>
      </w:r>
      <w:r>
        <w:rPr>
          <w:i/>
          <w:sz w:val="32"/>
        </w:rPr>
        <w:t>for</w:t>
      </w:r>
      <w:r>
        <w:rPr>
          <w:i/>
          <w:spacing w:val="-5"/>
          <w:sz w:val="32"/>
        </w:rPr>
        <w:t xml:space="preserve"> </w:t>
      </w:r>
      <w:r>
        <w:rPr>
          <w:i/>
          <w:sz w:val="32"/>
        </w:rPr>
        <w:t>Business</w:t>
      </w:r>
    </w:p>
    <w:p w:rsidR="008C2D0E" w:rsidRDefault="008C2D0E">
      <w:pPr>
        <w:pStyle w:val="BodyText"/>
        <w:rPr>
          <w:i/>
          <w:sz w:val="32"/>
        </w:rPr>
      </w:pPr>
    </w:p>
    <w:p w:rsidR="008C2D0E" w:rsidRDefault="008C2D0E">
      <w:pPr>
        <w:pStyle w:val="BodyText"/>
        <w:rPr>
          <w:i/>
          <w:sz w:val="32"/>
        </w:rPr>
      </w:pPr>
    </w:p>
    <w:p w:rsidR="008C2D0E" w:rsidRDefault="008C2D0E">
      <w:pPr>
        <w:pStyle w:val="BodyText"/>
        <w:rPr>
          <w:i/>
          <w:sz w:val="32"/>
        </w:rPr>
      </w:pPr>
    </w:p>
    <w:p w:rsidR="008C2D0E" w:rsidRDefault="008C2D0E">
      <w:pPr>
        <w:pStyle w:val="BodyText"/>
        <w:spacing w:before="9"/>
        <w:rPr>
          <w:i/>
          <w:sz w:val="44"/>
        </w:rPr>
      </w:pPr>
    </w:p>
    <w:p w:rsidR="008C2D0E" w:rsidRDefault="00000000">
      <w:pPr>
        <w:spacing w:before="1"/>
        <w:ind w:left="1468"/>
        <w:rPr>
          <w:sz w:val="44"/>
        </w:rPr>
      </w:pPr>
      <w:r>
        <w:rPr>
          <w:sz w:val="44"/>
        </w:rPr>
        <w:t>SUMMATIVE</w:t>
      </w:r>
      <w:r>
        <w:rPr>
          <w:spacing w:val="-7"/>
          <w:sz w:val="44"/>
        </w:rPr>
        <w:t xml:space="preserve"> </w:t>
      </w:r>
      <w:r>
        <w:rPr>
          <w:sz w:val="44"/>
        </w:rPr>
        <w:t>Coursework</w:t>
      </w:r>
      <w:r>
        <w:rPr>
          <w:spacing w:val="-8"/>
          <w:sz w:val="44"/>
        </w:rPr>
        <w:t xml:space="preserve"> </w:t>
      </w:r>
      <w:r>
        <w:rPr>
          <w:sz w:val="44"/>
        </w:rPr>
        <w:t>Assessment</w:t>
      </w:r>
      <w:r>
        <w:rPr>
          <w:spacing w:val="-9"/>
          <w:sz w:val="44"/>
        </w:rPr>
        <w:t xml:space="preserve"> </w:t>
      </w:r>
      <w:r>
        <w:rPr>
          <w:sz w:val="44"/>
        </w:rPr>
        <w:t>Brief</w:t>
      </w:r>
    </w:p>
    <w:p w:rsidR="008C2D0E" w:rsidRDefault="008C2D0E">
      <w:pPr>
        <w:pStyle w:val="BodyText"/>
        <w:rPr>
          <w:sz w:val="44"/>
        </w:rPr>
      </w:pPr>
    </w:p>
    <w:p w:rsidR="008C2D0E" w:rsidRDefault="008C2D0E">
      <w:pPr>
        <w:pStyle w:val="BodyText"/>
        <w:spacing w:before="8"/>
        <w:rPr>
          <w:sz w:val="42"/>
        </w:rPr>
      </w:pPr>
    </w:p>
    <w:p w:rsidR="008C2D0E" w:rsidRDefault="00000000">
      <w:pPr>
        <w:spacing w:before="1"/>
        <w:ind w:left="120"/>
        <w:rPr>
          <w:b/>
          <w:sz w:val="32"/>
        </w:rPr>
      </w:pPr>
      <w:r>
        <w:rPr>
          <w:sz w:val="32"/>
        </w:rPr>
        <w:t>Submission</w:t>
      </w:r>
      <w:r>
        <w:rPr>
          <w:spacing w:val="-4"/>
          <w:sz w:val="32"/>
        </w:rPr>
        <w:t xml:space="preserve"> </w:t>
      </w:r>
      <w:r>
        <w:rPr>
          <w:sz w:val="32"/>
        </w:rPr>
        <w:t>mode:</w:t>
      </w:r>
      <w:r>
        <w:rPr>
          <w:spacing w:val="-4"/>
          <w:sz w:val="32"/>
        </w:rPr>
        <w:t xml:space="preserve"> </w:t>
      </w:r>
      <w:r>
        <w:rPr>
          <w:b/>
          <w:sz w:val="32"/>
        </w:rPr>
        <w:t>Turnitin</w:t>
      </w:r>
      <w:r>
        <w:rPr>
          <w:b/>
          <w:spacing w:val="-5"/>
          <w:sz w:val="32"/>
        </w:rPr>
        <w:t xml:space="preserve"> </w:t>
      </w:r>
      <w:r>
        <w:rPr>
          <w:b/>
          <w:sz w:val="32"/>
        </w:rPr>
        <w:t>online</w:t>
      </w:r>
      <w:r>
        <w:rPr>
          <w:b/>
          <w:spacing w:val="-4"/>
          <w:sz w:val="32"/>
        </w:rPr>
        <w:t xml:space="preserve"> </w:t>
      </w:r>
      <w:r>
        <w:rPr>
          <w:b/>
          <w:sz w:val="32"/>
        </w:rPr>
        <w:t>access</w:t>
      </w:r>
    </w:p>
    <w:p w:rsidR="008C2D0E" w:rsidRDefault="008C2D0E">
      <w:pPr>
        <w:rPr>
          <w:sz w:val="32"/>
        </w:rPr>
        <w:sectPr w:rsidR="008C2D0E">
          <w:pgSz w:w="11910" w:h="16840"/>
          <w:pgMar w:top="1300" w:right="1320" w:bottom="920" w:left="1320" w:header="708" w:footer="730" w:gutter="0"/>
          <w:cols w:space="720"/>
        </w:sectPr>
      </w:pPr>
    </w:p>
    <w:sdt>
      <w:sdtPr>
        <w:rPr>
          <w:rFonts w:ascii="Calibri" w:eastAsia="Calibri" w:hAnsi="Calibri" w:cs="Calibri"/>
          <w:color w:val="auto"/>
          <w:sz w:val="22"/>
          <w:szCs w:val="22"/>
        </w:rPr>
        <w:id w:val="1520511964"/>
        <w:docPartObj>
          <w:docPartGallery w:val="Table of Contents"/>
          <w:docPartUnique/>
        </w:docPartObj>
      </w:sdtPr>
      <w:sdtEndPr>
        <w:rPr>
          <w:rFonts w:ascii="Times New Roman" w:hAnsi="Times New Roman"/>
          <w:b/>
          <w:bCs/>
          <w:noProof/>
          <w:sz w:val="24"/>
        </w:rPr>
      </w:sdtEndPr>
      <w:sdtContent>
        <w:p w:rsidR="00BA4BA3" w:rsidRDefault="00BA4BA3" w:rsidP="00BA4BA3">
          <w:pPr>
            <w:pStyle w:val="TOCHeading"/>
            <w:jc w:val="center"/>
          </w:pPr>
          <w:r w:rsidRPr="00BA4BA3">
            <w:rPr>
              <w:rFonts w:ascii="Times New Roman" w:hAnsi="Times New Roman" w:cs="Times New Roman"/>
              <w:b/>
              <w:bCs/>
              <w:color w:val="000000" w:themeColor="text1"/>
              <w:sz w:val="28"/>
              <w:szCs w:val="28"/>
            </w:rPr>
            <w:t>Table of Contents</w:t>
          </w:r>
        </w:p>
        <w:p w:rsidR="00DD7F2E" w:rsidRDefault="00BA4BA3">
          <w:pPr>
            <w:pStyle w:val="TOC1"/>
            <w:rPr>
              <w:rFonts w:asciiTheme="minorHAnsi" w:eastAsiaTheme="minorEastAsia" w:hAnsiTheme="minorHAnsi" w:cstheme="minorBidi"/>
              <w:noProof/>
              <w:kern w:val="2"/>
              <w:sz w:val="22"/>
              <w:lang w:val="en-IN" w:eastAsia="en-IN"/>
              <w14:ligatures w14:val="standardContextual"/>
            </w:rPr>
          </w:pPr>
          <w:r>
            <w:fldChar w:fldCharType="begin"/>
          </w:r>
          <w:r>
            <w:instrText xml:space="preserve"> TOC \o "1-3" \h \z \u </w:instrText>
          </w:r>
          <w:r>
            <w:fldChar w:fldCharType="separate"/>
          </w:r>
          <w:hyperlink w:anchor="_Toc133877642" w:history="1">
            <w:r w:rsidR="00DD7F2E" w:rsidRPr="009973D4">
              <w:rPr>
                <w:rStyle w:val="Hyperlink"/>
                <w:noProof/>
              </w:rPr>
              <w:t>Introduction and the Plan of Project</w:t>
            </w:r>
            <w:r w:rsidR="00DD7F2E">
              <w:rPr>
                <w:noProof/>
                <w:webHidden/>
              </w:rPr>
              <w:tab/>
            </w:r>
            <w:r w:rsidR="00DD7F2E">
              <w:rPr>
                <w:noProof/>
                <w:webHidden/>
              </w:rPr>
              <w:fldChar w:fldCharType="begin"/>
            </w:r>
            <w:r w:rsidR="00DD7F2E">
              <w:rPr>
                <w:noProof/>
                <w:webHidden/>
              </w:rPr>
              <w:instrText xml:space="preserve"> PAGEREF _Toc133877642 \h </w:instrText>
            </w:r>
            <w:r w:rsidR="00DD7F2E">
              <w:rPr>
                <w:noProof/>
                <w:webHidden/>
              </w:rPr>
            </w:r>
            <w:r w:rsidR="00DD7F2E">
              <w:rPr>
                <w:noProof/>
                <w:webHidden/>
              </w:rPr>
              <w:fldChar w:fldCharType="separate"/>
            </w:r>
            <w:r w:rsidR="00DD7F2E">
              <w:rPr>
                <w:noProof/>
                <w:webHidden/>
              </w:rPr>
              <w:t>2</w:t>
            </w:r>
            <w:r w:rsidR="00DD7F2E">
              <w:rPr>
                <w:noProof/>
                <w:webHidden/>
              </w:rPr>
              <w:fldChar w:fldCharType="end"/>
            </w:r>
          </w:hyperlink>
        </w:p>
        <w:p w:rsidR="00DD7F2E" w:rsidRDefault="00DD7F2E">
          <w:pPr>
            <w:pStyle w:val="TOC1"/>
            <w:rPr>
              <w:rFonts w:asciiTheme="minorHAnsi" w:eastAsiaTheme="minorEastAsia" w:hAnsiTheme="minorHAnsi" w:cstheme="minorBidi"/>
              <w:noProof/>
              <w:kern w:val="2"/>
              <w:sz w:val="22"/>
              <w:lang w:val="en-IN" w:eastAsia="en-IN"/>
              <w14:ligatures w14:val="standardContextual"/>
            </w:rPr>
          </w:pPr>
          <w:hyperlink w:anchor="_Toc133877643" w:history="1">
            <w:r w:rsidRPr="009973D4">
              <w:rPr>
                <w:rStyle w:val="Hyperlink"/>
                <w:noProof/>
              </w:rPr>
              <w:t>Evaluation of Information along with the Commentary</w:t>
            </w:r>
            <w:r>
              <w:rPr>
                <w:noProof/>
                <w:webHidden/>
              </w:rPr>
              <w:tab/>
            </w:r>
            <w:r>
              <w:rPr>
                <w:noProof/>
                <w:webHidden/>
              </w:rPr>
              <w:fldChar w:fldCharType="begin"/>
            </w:r>
            <w:r>
              <w:rPr>
                <w:noProof/>
                <w:webHidden/>
              </w:rPr>
              <w:instrText xml:space="preserve"> PAGEREF _Toc133877643 \h </w:instrText>
            </w:r>
            <w:r>
              <w:rPr>
                <w:noProof/>
                <w:webHidden/>
              </w:rPr>
            </w:r>
            <w:r>
              <w:rPr>
                <w:noProof/>
                <w:webHidden/>
              </w:rPr>
              <w:fldChar w:fldCharType="separate"/>
            </w:r>
            <w:r>
              <w:rPr>
                <w:noProof/>
                <w:webHidden/>
              </w:rPr>
              <w:t>5</w:t>
            </w:r>
            <w:r>
              <w:rPr>
                <w:noProof/>
                <w:webHidden/>
              </w:rPr>
              <w:fldChar w:fldCharType="end"/>
            </w:r>
          </w:hyperlink>
        </w:p>
        <w:p w:rsidR="00DD7F2E" w:rsidRDefault="00DD7F2E">
          <w:pPr>
            <w:pStyle w:val="TOC1"/>
            <w:rPr>
              <w:rFonts w:asciiTheme="minorHAnsi" w:eastAsiaTheme="minorEastAsia" w:hAnsiTheme="minorHAnsi" w:cstheme="minorBidi"/>
              <w:noProof/>
              <w:kern w:val="2"/>
              <w:sz w:val="22"/>
              <w:lang w:val="en-IN" w:eastAsia="en-IN"/>
              <w14:ligatures w14:val="standardContextual"/>
            </w:rPr>
          </w:pPr>
          <w:hyperlink w:anchor="_Toc133877644" w:history="1">
            <w:r w:rsidRPr="009973D4">
              <w:rPr>
                <w:rStyle w:val="Hyperlink"/>
                <w:noProof/>
              </w:rPr>
              <w:t>Charting of Data and its Commentary</w:t>
            </w:r>
            <w:r>
              <w:rPr>
                <w:noProof/>
                <w:webHidden/>
              </w:rPr>
              <w:tab/>
            </w:r>
            <w:r>
              <w:rPr>
                <w:noProof/>
                <w:webHidden/>
              </w:rPr>
              <w:fldChar w:fldCharType="begin"/>
            </w:r>
            <w:r>
              <w:rPr>
                <w:noProof/>
                <w:webHidden/>
              </w:rPr>
              <w:instrText xml:space="preserve"> PAGEREF _Toc133877644 \h </w:instrText>
            </w:r>
            <w:r>
              <w:rPr>
                <w:noProof/>
                <w:webHidden/>
              </w:rPr>
            </w:r>
            <w:r>
              <w:rPr>
                <w:noProof/>
                <w:webHidden/>
              </w:rPr>
              <w:fldChar w:fldCharType="separate"/>
            </w:r>
            <w:r>
              <w:rPr>
                <w:noProof/>
                <w:webHidden/>
              </w:rPr>
              <w:t>10</w:t>
            </w:r>
            <w:r>
              <w:rPr>
                <w:noProof/>
                <w:webHidden/>
              </w:rPr>
              <w:fldChar w:fldCharType="end"/>
            </w:r>
          </w:hyperlink>
        </w:p>
        <w:p w:rsidR="00DD7F2E" w:rsidRDefault="00DD7F2E">
          <w:pPr>
            <w:pStyle w:val="TOC1"/>
            <w:rPr>
              <w:rFonts w:asciiTheme="minorHAnsi" w:eastAsiaTheme="minorEastAsia" w:hAnsiTheme="minorHAnsi" w:cstheme="minorBidi"/>
              <w:noProof/>
              <w:kern w:val="2"/>
              <w:sz w:val="22"/>
              <w:lang w:val="en-IN" w:eastAsia="en-IN"/>
              <w14:ligatures w14:val="standardContextual"/>
            </w:rPr>
          </w:pPr>
          <w:hyperlink w:anchor="_Toc133877645" w:history="1">
            <w:r w:rsidRPr="009973D4">
              <w:rPr>
                <w:rStyle w:val="Hyperlink"/>
                <w:rFonts w:eastAsia="Times New Roman" w:cs="Times New Roman"/>
                <w:noProof/>
              </w:rPr>
              <w:t>Conclusion and Suggestions</w:t>
            </w:r>
            <w:r>
              <w:rPr>
                <w:noProof/>
                <w:webHidden/>
              </w:rPr>
              <w:tab/>
            </w:r>
            <w:r>
              <w:rPr>
                <w:noProof/>
                <w:webHidden/>
              </w:rPr>
              <w:fldChar w:fldCharType="begin"/>
            </w:r>
            <w:r>
              <w:rPr>
                <w:noProof/>
                <w:webHidden/>
              </w:rPr>
              <w:instrText xml:space="preserve"> PAGEREF _Toc133877645 \h </w:instrText>
            </w:r>
            <w:r>
              <w:rPr>
                <w:noProof/>
                <w:webHidden/>
              </w:rPr>
            </w:r>
            <w:r>
              <w:rPr>
                <w:noProof/>
                <w:webHidden/>
              </w:rPr>
              <w:fldChar w:fldCharType="separate"/>
            </w:r>
            <w:r>
              <w:rPr>
                <w:noProof/>
                <w:webHidden/>
              </w:rPr>
              <w:t>12</w:t>
            </w:r>
            <w:r>
              <w:rPr>
                <w:noProof/>
                <w:webHidden/>
              </w:rPr>
              <w:fldChar w:fldCharType="end"/>
            </w:r>
          </w:hyperlink>
        </w:p>
        <w:p w:rsidR="00DD7F2E" w:rsidRDefault="00DD7F2E">
          <w:pPr>
            <w:pStyle w:val="TOC1"/>
            <w:rPr>
              <w:rFonts w:asciiTheme="minorHAnsi" w:eastAsiaTheme="minorEastAsia" w:hAnsiTheme="minorHAnsi" w:cstheme="minorBidi"/>
              <w:noProof/>
              <w:kern w:val="2"/>
              <w:sz w:val="22"/>
              <w:lang w:val="en-IN" w:eastAsia="en-IN"/>
              <w14:ligatures w14:val="standardContextual"/>
            </w:rPr>
          </w:pPr>
          <w:hyperlink w:anchor="_Toc133877646" w:history="1">
            <w:r w:rsidRPr="009973D4">
              <w:rPr>
                <w:rStyle w:val="Hyperlink"/>
                <w:noProof/>
              </w:rPr>
              <w:t>Reference List</w:t>
            </w:r>
            <w:r>
              <w:rPr>
                <w:noProof/>
                <w:webHidden/>
              </w:rPr>
              <w:tab/>
            </w:r>
            <w:r>
              <w:rPr>
                <w:noProof/>
                <w:webHidden/>
              </w:rPr>
              <w:fldChar w:fldCharType="begin"/>
            </w:r>
            <w:r>
              <w:rPr>
                <w:noProof/>
                <w:webHidden/>
              </w:rPr>
              <w:instrText xml:space="preserve"> PAGEREF _Toc133877646 \h </w:instrText>
            </w:r>
            <w:r>
              <w:rPr>
                <w:noProof/>
                <w:webHidden/>
              </w:rPr>
            </w:r>
            <w:r>
              <w:rPr>
                <w:noProof/>
                <w:webHidden/>
              </w:rPr>
              <w:fldChar w:fldCharType="separate"/>
            </w:r>
            <w:r>
              <w:rPr>
                <w:noProof/>
                <w:webHidden/>
              </w:rPr>
              <w:t>14</w:t>
            </w:r>
            <w:r>
              <w:rPr>
                <w:noProof/>
                <w:webHidden/>
              </w:rPr>
              <w:fldChar w:fldCharType="end"/>
            </w:r>
          </w:hyperlink>
        </w:p>
        <w:p w:rsidR="00DD7F2E" w:rsidRDefault="00DD7F2E">
          <w:pPr>
            <w:pStyle w:val="TOC1"/>
            <w:rPr>
              <w:rFonts w:asciiTheme="minorHAnsi" w:eastAsiaTheme="minorEastAsia" w:hAnsiTheme="minorHAnsi" w:cstheme="minorBidi"/>
              <w:noProof/>
              <w:kern w:val="2"/>
              <w:sz w:val="22"/>
              <w:lang w:val="en-IN" w:eastAsia="en-IN"/>
              <w14:ligatures w14:val="standardContextual"/>
            </w:rPr>
          </w:pPr>
          <w:hyperlink w:anchor="_Toc133877647" w:history="1">
            <w:r w:rsidRPr="009973D4">
              <w:rPr>
                <w:rStyle w:val="Hyperlink"/>
                <w:noProof/>
              </w:rPr>
              <w:t>Appendices</w:t>
            </w:r>
            <w:r>
              <w:rPr>
                <w:noProof/>
                <w:webHidden/>
              </w:rPr>
              <w:tab/>
            </w:r>
            <w:r>
              <w:rPr>
                <w:noProof/>
                <w:webHidden/>
              </w:rPr>
              <w:fldChar w:fldCharType="begin"/>
            </w:r>
            <w:r>
              <w:rPr>
                <w:noProof/>
                <w:webHidden/>
              </w:rPr>
              <w:instrText xml:space="preserve"> PAGEREF _Toc133877647 \h </w:instrText>
            </w:r>
            <w:r>
              <w:rPr>
                <w:noProof/>
                <w:webHidden/>
              </w:rPr>
            </w:r>
            <w:r>
              <w:rPr>
                <w:noProof/>
                <w:webHidden/>
              </w:rPr>
              <w:fldChar w:fldCharType="separate"/>
            </w:r>
            <w:r>
              <w:rPr>
                <w:noProof/>
                <w:webHidden/>
              </w:rPr>
              <w:t>15</w:t>
            </w:r>
            <w:r>
              <w:rPr>
                <w:noProof/>
                <w:webHidden/>
              </w:rPr>
              <w:fldChar w:fldCharType="end"/>
            </w:r>
          </w:hyperlink>
        </w:p>
        <w:p w:rsidR="00DD7F2E" w:rsidRDefault="00DD7F2E">
          <w:pPr>
            <w:pStyle w:val="TOC2"/>
            <w:tabs>
              <w:tab w:val="right" w:leader="dot" w:pos="9019"/>
            </w:tabs>
            <w:rPr>
              <w:rFonts w:asciiTheme="minorHAnsi" w:eastAsiaTheme="minorEastAsia" w:hAnsiTheme="minorHAnsi" w:cstheme="minorBidi"/>
              <w:noProof/>
              <w:kern w:val="2"/>
              <w:sz w:val="22"/>
              <w:lang w:val="en-IN" w:eastAsia="en-IN"/>
              <w14:ligatures w14:val="standardContextual"/>
            </w:rPr>
          </w:pPr>
          <w:hyperlink w:anchor="_Toc133877648" w:history="1">
            <w:r w:rsidRPr="009973D4">
              <w:rPr>
                <w:rStyle w:val="Hyperlink"/>
                <w:noProof/>
              </w:rPr>
              <w:t>Appendix</w:t>
            </w:r>
            <w:r w:rsidRPr="009973D4">
              <w:rPr>
                <w:rStyle w:val="Hyperlink"/>
                <w:noProof/>
                <w:spacing w:val="-2"/>
              </w:rPr>
              <w:t xml:space="preserve"> </w:t>
            </w:r>
            <w:r w:rsidRPr="009973D4">
              <w:rPr>
                <w:rStyle w:val="Hyperlink"/>
                <w:noProof/>
              </w:rPr>
              <w:t>1:</w:t>
            </w:r>
            <w:r w:rsidRPr="009973D4">
              <w:rPr>
                <w:rStyle w:val="Hyperlink"/>
                <w:noProof/>
                <w:spacing w:val="-1"/>
              </w:rPr>
              <w:t xml:space="preserve"> </w:t>
            </w:r>
            <w:r w:rsidRPr="009973D4">
              <w:rPr>
                <w:rStyle w:val="Hyperlink"/>
                <w:noProof/>
              </w:rPr>
              <w:t>Issues within data</w:t>
            </w:r>
            <w:r w:rsidRPr="009973D4">
              <w:rPr>
                <w:rStyle w:val="Hyperlink"/>
                <w:noProof/>
                <w:spacing w:val="-1"/>
              </w:rPr>
              <w:t xml:space="preserve"> </w:t>
            </w:r>
            <w:r w:rsidRPr="009973D4">
              <w:rPr>
                <w:rStyle w:val="Hyperlink"/>
                <w:noProof/>
              </w:rPr>
              <w:t>set of BIJ</w:t>
            </w:r>
            <w:r>
              <w:rPr>
                <w:noProof/>
                <w:webHidden/>
              </w:rPr>
              <w:tab/>
            </w:r>
            <w:r>
              <w:rPr>
                <w:noProof/>
                <w:webHidden/>
              </w:rPr>
              <w:fldChar w:fldCharType="begin"/>
            </w:r>
            <w:r>
              <w:rPr>
                <w:noProof/>
                <w:webHidden/>
              </w:rPr>
              <w:instrText xml:space="preserve"> PAGEREF _Toc133877648 \h </w:instrText>
            </w:r>
            <w:r>
              <w:rPr>
                <w:noProof/>
                <w:webHidden/>
              </w:rPr>
            </w:r>
            <w:r>
              <w:rPr>
                <w:noProof/>
                <w:webHidden/>
              </w:rPr>
              <w:fldChar w:fldCharType="separate"/>
            </w:r>
            <w:r>
              <w:rPr>
                <w:noProof/>
                <w:webHidden/>
              </w:rPr>
              <w:t>15</w:t>
            </w:r>
            <w:r>
              <w:rPr>
                <w:noProof/>
                <w:webHidden/>
              </w:rPr>
              <w:fldChar w:fldCharType="end"/>
            </w:r>
          </w:hyperlink>
        </w:p>
        <w:p w:rsidR="00DD7F2E" w:rsidRDefault="00DD7F2E">
          <w:pPr>
            <w:pStyle w:val="TOC2"/>
            <w:tabs>
              <w:tab w:val="right" w:leader="dot" w:pos="9019"/>
            </w:tabs>
            <w:rPr>
              <w:rFonts w:asciiTheme="minorHAnsi" w:eastAsiaTheme="minorEastAsia" w:hAnsiTheme="minorHAnsi" w:cstheme="minorBidi"/>
              <w:noProof/>
              <w:kern w:val="2"/>
              <w:sz w:val="22"/>
              <w:lang w:val="en-IN" w:eastAsia="en-IN"/>
              <w14:ligatures w14:val="standardContextual"/>
            </w:rPr>
          </w:pPr>
          <w:hyperlink w:anchor="_Toc133877649" w:history="1">
            <w:r w:rsidRPr="009973D4">
              <w:rPr>
                <w:rStyle w:val="Hyperlink"/>
                <w:noProof/>
              </w:rPr>
              <w:t>Appendix</w:t>
            </w:r>
            <w:r w:rsidRPr="009973D4">
              <w:rPr>
                <w:rStyle w:val="Hyperlink"/>
                <w:noProof/>
                <w:spacing w:val="-4"/>
              </w:rPr>
              <w:t xml:space="preserve"> </w:t>
            </w:r>
            <w:r w:rsidRPr="009973D4">
              <w:rPr>
                <w:rStyle w:val="Hyperlink"/>
                <w:noProof/>
              </w:rPr>
              <w:t>2:</w:t>
            </w:r>
            <w:r w:rsidRPr="009973D4">
              <w:rPr>
                <w:rStyle w:val="Hyperlink"/>
                <w:noProof/>
                <w:spacing w:val="-3"/>
              </w:rPr>
              <w:t xml:space="preserve"> </w:t>
            </w:r>
            <w:r w:rsidRPr="009973D4">
              <w:rPr>
                <w:rStyle w:val="Hyperlink"/>
                <w:noProof/>
              </w:rPr>
              <w:t>Benchmark</w:t>
            </w:r>
            <w:r w:rsidRPr="009973D4">
              <w:rPr>
                <w:rStyle w:val="Hyperlink"/>
                <w:noProof/>
                <w:spacing w:val="-3"/>
              </w:rPr>
              <w:t xml:space="preserve"> </w:t>
            </w:r>
            <w:r w:rsidRPr="009973D4">
              <w:rPr>
                <w:rStyle w:val="Hyperlink"/>
                <w:noProof/>
              </w:rPr>
              <w:t>comparisons</w:t>
            </w:r>
            <w:r w:rsidRPr="009973D4">
              <w:rPr>
                <w:rStyle w:val="Hyperlink"/>
                <w:noProof/>
                <w:spacing w:val="-4"/>
              </w:rPr>
              <w:t xml:space="preserve"> </w:t>
            </w:r>
            <w:r w:rsidRPr="009973D4">
              <w:rPr>
                <w:rStyle w:val="Hyperlink"/>
                <w:noProof/>
              </w:rPr>
              <w:t>of</w:t>
            </w:r>
            <w:r w:rsidRPr="009973D4">
              <w:rPr>
                <w:rStyle w:val="Hyperlink"/>
                <w:noProof/>
                <w:spacing w:val="-1"/>
              </w:rPr>
              <w:t xml:space="preserve"> activities</w:t>
            </w:r>
            <w:r>
              <w:rPr>
                <w:noProof/>
                <w:webHidden/>
              </w:rPr>
              <w:tab/>
            </w:r>
            <w:r>
              <w:rPr>
                <w:noProof/>
                <w:webHidden/>
              </w:rPr>
              <w:fldChar w:fldCharType="begin"/>
            </w:r>
            <w:r>
              <w:rPr>
                <w:noProof/>
                <w:webHidden/>
              </w:rPr>
              <w:instrText xml:space="preserve"> PAGEREF _Toc133877649 \h </w:instrText>
            </w:r>
            <w:r>
              <w:rPr>
                <w:noProof/>
                <w:webHidden/>
              </w:rPr>
            </w:r>
            <w:r>
              <w:rPr>
                <w:noProof/>
                <w:webHidden/>
              </w:rPr>
              <w:fldChar w:fldCharType="separate"/>
            </w:r>
            <w:r>
              <w:rPr>
                <w:noProof/>
                <w:webHidden/>
              </w:rPr>
              <w:t>15</w:t>
            </w:r>
            <w:r>
              <w:rPr>
                <w:noProof/>
                <w:webHidden/>
              </w:rPr>
              <w:fldChar w:fldCharType="end"/>
            </w:r>
          </w:hyperlink>
        </w:p>
        <w:p w:rsidR="00BA4BA3" w:rsidRDefault="00BA4BA3" w:rsidP="00922C2B">
          <w:r>
            <w:rPr>
              <w:b/>
              <w:bCs/>
              <w:noProof/>
            </w:rPr>
            <w:fldChar w:fldCharType="end"/>
          </w:r>
        </w:p>
      </w:sdtContent>
    </w:sdt>
    <w:p w:rsidR="00BA4BA3" w:rsidRPr="00BC2E60" w:rsidRDefault="00BA4BA3" w:rsidP="00BC2E60">
      <w:pPr>
        <w:spacing w:before="89"/>
        <w:ind w:right="1278"/>
        <w:jc w:val="right"/>
        <w:rPr>
          <w:rFonts w:cs="Times New Roman"/>
          <w:b/>
          <w:sz w:val="28"/>
        </w:rPr>
      </w:pPr>
      <w:r>
        <w:br w:type="page"/>
      </w:r>
    </w:p>
    <w:p w:rsidR="00EF445E" w:rsidRDefault="00EF445E" w:rsidP="00EF445E">
      <w:pPr>
        <w:pStyle w:val="Heading1"/>
        <w:ind w:left="0" w:firstLine="0"/>
      </w:pPr>
      <w:bookmarkStart w:id="1" w:name="_Toc133847128"/>
      <w:bookmarkStart w:id="2" w:name="_Toc133877642"/>
      <w:r>
        <w:lastRenderedPageBreak/>
        <w:t>Introduction and the Plan of Project</w:t>
      </w:r>
      <w:bookmarkEnd w:id="1"/>
      <w:bookmarkEnd w:id="2"/>
    </w:p>
    <w:p w:rsidR="00EF445E" w:rsidRDefault="00EF445E" w:rsidP="00EF445E">
      <w:r>
        <w:t xml:space="preserve">There has been the utilization of the statistical cycle acquired by investigation as the framework in the case of the advancement and creation of the issues of statistics. A variety of models are present that are being proposed by the removal of a few noted variations within the similar atmosphere. Cycles acquired by PPDAC are being utilized in the case of the description of five steps of statistical investigation. There has been the involvement of </w:t>
      </w:r>
      <w:r>
        <w:rPr>
          <w:b/>
          <w:i/>
        </w:rPr>
        <w:t xml:space="preserve">“Problem”, “Plan”, “Data”, “Conclusion” </w:t>
      </w:r>
      <w:r>
        <w:t xml:space="preserve">and </w:t>
      </w:r>
      <w:r>
        <w:rPr>
          <w:b/>
          <w:i/>
        </w:rPr>
        <w:t xml:space="preserve">“Analysis”. </w:t>
      </w:r>
      <w:r>
        <w:t xml:space="preserve">At the standard which is primary in nature, there can be the description of these particular processes in this context. </w:t>
      </w:r>
    </w:p>
    <w:p w:rsidR="00EF445E" w:rsidRDefault="00EF445E" w:rsidP="00EF445E">
      <w:pPr>
        <w:rPr>
          <w:color w:val="222222"/>
        </w:rPr>
      </w:pPr>
      <w:r>
        <w:t>The issue refers to negotiation, refining acquired by the issue in association with the issue of familiarization and deconstruction. Planning refers to the detection of distinct information that has been required for sorting out an issue and recording the evaluation of the information. The collection acquired by data refers to cleaning along with a record of plenty of information. The analysis refers to the manipulation, organization, and interpretation of the information for detection of distinct patterns by which appropriate evidence is acquired so that the issue can be addressed. The conclusion highlights the proof that is detected in the case of the phase of analysis that interconnects to the beginning issue in the matter of bestowing an appropriate response (</w:t>
      </w:r>
      <w:r>
        <w:rPr>
          <w:color w:val="222222"/>
          <w:highlight w:val="white"/>
        </w:rPr>
        <w:t xml:space="preserve">Farrell and Robertson, 2019). </w:t>
      </w:r>
    </w:p>
    <w:p w:rsidR="00EF445E" w:rsidRDefault="00EF445E" w:rsidP="00EF445E">
      <w:r>
        <w:t xml:space="preserve">Usage of Data Science continues to expand the business along with the life possessed by civic since there is a responsibility for the adoption of youths within their responsibilities of orientation of data. A comprehensive substructure for the knowledge of information is adopted that refers to the cycle of PPDAC. There is an illustration of the process of sorting out different issues on the distinct values on the basis of datasets of real-world. This assists in the explanation of the rationale in the matter of qualifications of latest datasets which is served by authorities of qualifications of Scotland. </w:t>
      </w:r>
    </w:p>
    <w:p w:rsidR="00EF445E" w:rsidRDefault="00EF445E" w:rsidP="00EF445E">
      <w:r>
        <w:t xml:space="preserve">A variety of attendees of workshops who get the invitation to share their experiences and data for the development of knowledge of the data. Considering the cycle of PPDAC assists in sorting out the issues of </w:t>
      </w:r>
      <w:r>
        <w:rPr>
          <w:b/>
          <w:i/>
        </w:rPr>
        <w:t xml:space="preserve">“Plan”, “Data”, “Analysis”, “Problem”, </w:t>
      </w:r>
      <w:r>
        <w:t xml:space="preserve">and </w:t>
      </w:r>
      <w:r>
        <w:rPr>
          <w:b/>
          <w:i/>
        </w:rPr>
        <w:t xml:space="preserve">“Conclusion”. </w:t>
      </w:r>
      <w:r>
        <w:t xml:space="preserve">A few different refinements which require being performed to regard cycles possessed by investigation from outlook acquired by data science. This may be performed by utilizing the instance of </w:t>
      </w:r>
      <w:r>
        <w:rPr>
          <w:b/>
          <w:i/>
        </w:rPr>
        <w:t xml:space="preserve">CRISP-DM, </w:t>
      </w:r>
      <w:r>
        <w:t xml:space="preserve">the core problem mentions the modeling of data science that is used and has a relation with the forecasting target for modeling within cycle possessed by data science. </w:t>
      </w:r>
    </w:p>
    <w:p w:rsidR="00EF445E" w:rsidRDefault="00EF445E" w:rsidP="00EF445E">
      <w:r>
        <w:t xml:space="preserve">Troubles in attestation of modeling, as well as, the segregation in the middle of casual along </w:t>
      </w:r>
      <w:r>
        <w:lastRenderedPageBreak/>
        <w:t xml:space="preserve">within visionary models are absent from </w:t>
      </w:r>
      <w:r>
        <w:rPr>
          <w:b/>
          <w:i/>
        </w:rPr>
        <w:t xml:space="preserve">PPDAC cycle. </w:t>
      </w:r>
      <w:r>
        <w:t xml:space="preserve">There is an association of it with the forecasting problems as the target in the matter of aim of modeling. There is a collection of datasets throughout the </w:t>
      </w:r>
      <w:r>
        <w:rPr>
          <w:b/>
          <w:i/>
        </w:rPr>
        <w:t xml:space="preserve">PPDAC Cycle </w:t>
      </w:r>
      <w:r>
        <w:t>that possess a variety of techniques of a collection which may emerge. This is due to the fact that data is gathered through sensors, from private devices along with information from transactions (</w:t>
      </w:r>
      <w:r>
        <w:rPr>
          <w:color w:val="222222"/>
        </w:rPr>
        <w:t xml:space="preserve">Hariri </w:t>
      </w:r>
      <w:r>
        <w:rPr>
          <w:i/>
          <w:color w:val="222222"/>
        </w:rPr>
        <w:t xml:space="preserve">et al. </w:t>
      </w:r>
      <w:r>
        <w:rPr>
          <w:color w:val="222222"/>
        </w:rPr>
        <w:t>2019).</w:t>
      </w:r>
      <w:r>
        <w:t xml:space="preserve"> </w:t>
      </w:r>
    </w:p>
    <w:p w:rsidR="00EF445E" w:rsidRDefault="00EF445E" w:rsidP="00EF445E">
      <w:r>
        <w:t xml:space="preserve">There can be a scraping of data from distinct web pages by utilizing GPS, which is going to gather a variety of data by the side of geographic data. These segregated sorts of information may be multivariate, as well as, framed badly. A synopsis of distinct tools which are considered as statistical in nature is utilized within different schools. However, schools in Germany are yet there with </w:t>
      </w:r>
      <w:r>
        <w:rPr>
          <w:b/>
          <w:i/>
        </w:rPr>
        <w:t>GeoGebra</w:t>
      </w:r>
      <w:r>
        <w:t xml:space="preserve">, and </w:t>
      </w:r>
      <w:r>
        <w:rPr>
          <w:b/>
          <w:i/>
        </w:rPr>
        <w:t xml:space="preserve">graphing calculators </w:t>
      </w:r>
      <w:r>
        <w:t>are used.</w:t>
      </w:r>
    </w:p>
    <w:p w:rsidR="00EF445E" w:rsidRDefault="00EF445E" w:rsidP="00EF445E">
      <w:r>
        <w:rPr>
          <w:noProof/>
        </w:rPr>
        <w:drawing>
          <wp:inline distT="114300" distB="114300" distL="114300" distR="114300" wp14:anchorId="16F37CCC" wp14:editId="16076AC4">
            <wp:extent cx="5731200" cy="3403600"/>
            <wp:effectExtent l="0" t="0" r="3175"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a:stretch>
                      <a:fillRect/>
                    </a:stretch>
                  </pic:blipFill>
                  <pic:spPr>
                    <a:xfrm>
                      <a:off x="0" y="0"/>
                      <a:ext cx="5731200" cy="3403600"/>
                    </a:xfrm>
                    <a:prstGeom prst="rect">
                      <a:avLst/>
                    </a:prstGeom>
                    <a:ln>
                      <a:noFill/>
                    </a:ln>
                    <a:effectLst>
                      <a:softEdge rad="112500"/>
                    </a:effectLst>
                  </pic:spPr>
                </pic:pic>
              </a:graphicData>
            </a:graphic>
          </wp:inline>
        </w:drawing>
      </w:r>
    </w:p>
    <w:p w:rsidR="00EF445E" w:rsidRDefault="00EF445E" w:rsidP="00EF445E">
      <w:pPr>
        <w:jc w:val="center"/>
        <w:rPr>
          <w:b/>
        </w:rPr>
      </w:pPr>
      <w:r>
        <w:rPr>
          <w:b/>
        </w:rPr>
        <w:t>Figure 1: Dimension 1 possessed by Cycle of PPDAC</w:t>
      </w:r>
    </w:p>
    <w:p w:rsidR="00EF445E" w:rsidRDefault="00EF445E" w:rsidP="00EF445E">
      <w:pPr>
        <w:jc w:val="center"/>
      </w:pPr>
      <w:r>
        <w:t xml:space="preserve">(Source: </w:t>
      </w:r>
      <w:r>
        <w:rPr>
          <w:color w:val="222222"/>
        </w:rPr>
        <w:t xml:space="preserve">Hariri </w:t>
      </w:r>
      <w:r>
        <w:rPr>
          <w:i/>
          <w:color w:val="222222"/>
        </w:rPr>
        <w:t xml:space="preserve">et al. </w:t>
      </w:r>
      <w:r>
        <w:rPr>
          <w:color w:val="222222"/>
        </w:rPr>
        <w:t>2019</w:t>
      </w:r>
      <w:r>
        <w:t>)</w:t>
      </w:r>
    </w:p>
    <w:p w:rsidR="00EF445E" w:rsidRDefault="00EF445E" w:rsidP="00EF445E">
      <w:pPr>
        <w:rPr>
          <w:b/>
        </w:rPr>
      </w:pPr>
      <w:r>
        <w:rPr>
          <w:b/>
        </w:rPr>
        <w:t xml:space="preserve">Troubles with Remedies in the matter of Quality possessed by Data </w:t>
      </w:r>
    </w:p>
    <w:p w:rsidR="00EF445E" w:rsidRDefault="00EF445E" w:rsidP="00EF445E">
      <w:pPr>
        <w:rPr>
          <w:b/>
        </w:rPr>
      </w:pPr>
      <w:r>
        <w:rPr>
          <w:b/>
        </w:rPr>
        <w:t xml:space="preserve">Troubles </w:t>
      </w:r>
    </w:p>
    <w:p w:rsidR="00EF445E" w:rsidRDefault="00EF445E" w:rsidP="00EF445E">
      <w:pPr>
        <w:rPr>
          <w:b/>
        </w:rPr>
      </w:pPr>
      <w:r>
        <w:rPr>
          <w:b/>
        </w:rPr>
        <w:t xml:space="preserve">Reserving Information - </w:t>
      </w:r>
      <w:r>
        <w:t>Reserving information refers to being analyzed as a vital issue which a variety of companies face recently. The major reason by the side of this particular aspect mentions the image of wider data for organizations (</w:t>
      </w:r>
      <w:proofErr w:type="spellStart"/>
      <w:r>
        <w:rPr>
          <w:color w:val="222222"/>
        </w:rPr>
        <w:t>Bahrami</w:t>
      </w:r>
      <w:proofErr w:type="spellEnd"/>
      <w:r>
        <w:rPr>
          <w:color w:val="222222"/>
        </w:rPr>
        <w:t xml:space="preserve"> and </w:t>
      </w:r>
      <w:proofErr w:type="spellStart"/>
      <w:r>
        <w:rPr>
          <w:color w:val="222222"/>
        </w:rPr>
        <w:t>Shokouhyar</w:t>
      </w:r>
      <w:proofErr w:type="spellEnd"/>
      <w:r>
        <w:rPr>
          <w:color w:val="222222"/>
        </w:rPr>
        <w:t>, 2022).</w:t>
      </w:r>
      <w:r>
        <w:t xml:space="preserve"> It points out the regular operations of the business possessed by the organizations. This detail is essential within the matter of being reserved for the welfare of the firm within the coming days. Information is preserved in the </w:t>
      </w:r>
      <w:r>
        <w:rPr>
          <w:i/>
        </w:rPr>
        <w:t xml:space="preserve">hard drives </w:t>
      </w:r>
      <w:r>
        <w:t>and difficulty exists in carrying them.</w:t>
      </w:r>
    </w:p>
    <w:p w:rsidR="00EF445E" w:rsidRDefault="00EF445E" w:rsidP="00EF445E">
      <w:pPr>
        <w:rPr>
          <w:b/>
        </w:rPr>
      </w:pPr>
      <w:r>
        <w:rPr>
          <w:b/>
        </w:rPr>
        <w:lastRenderedPageBreak/>
        <w:t xml:space="preserve">Absence of Rectification of Data- </w:t>
      </w:r>
      <w:r>
        <w:t>There is an absence of upgradation acquired by application software in a variety of organizations for utilization (</w:t>
      </w:r>
      <w:r>
        <w:rPr>
          <w:color w:val="222222"/>
        </w:rPr>
        <w:t xml:space="preserve">Johnson </w:t>
      </w:r>
      <w:r>
        <w:rPr>
          <w:i/>
          <w:color w:val="222222"/>
        </w:rPr>
        <w:t xml:space="preserve">et al. </w:t>
      </w:r>
      <w:r>
        <w:rPr>
          <w:color w:val="222222"/>
        </w:rPr>
        <w:t>2022).</w:t>
      </w:r>
      <w:r>
        <w:t xml:space="preserve"> There is the utility of numerous applications that lack of upgradation is inefficient for providing the great benefit for the recent financial inevitabilities. </w:t>
      </w:r>
    </w:p>
    <w:p w:rsidR="00EF445E" w:rsidRDefault="00EF445E" w:rsidP="00EF445E">
      <w:pPr>
        <w:rPr>
          <w:b/>
        </w:rPr>
      </w:pPr>
      <w:r>
        <w:rPr>
          <w:b/>
        </w:rPr>
        <w:t xml:space="preserve">Duplicates in Data- </w:t>
      </w:r>
      <w:r>
        <w:t>Due to division of the particular data there is the existence of the high chance of the information that is not authenticated. There is an existence of a greater chance in the matter of enough initiation of this specific information into particular business</w:t>
      </w:r>
      <w:r>
        <w:rPr>
          <w:color w:val="222222"/>
        </w:rPr>
        <w:t>.</w:t>
      </w:r>
      <w:r>
        <w:t xml:space="preserve"> Therefore, it is understood that duplicate datasets are acquired in numerous places through the particular individual by which trouble is created within the matter possessed by business. </w:t>
      </w:r>
    </w:p>
    <w:p w:rsidR="00EF445E" w:rsidRDefault="00EF445E" w:rsidP="00EF445E">
      <w:pPr>
        <w:rPr>
          <w:b/>
        </w:rPr>
      </w:pPr>
      <w:r>
        <w:rPr>
          <w:b/>
        </w:rPr>
        <w:t>Resolution</w:t>
      </w:r>
    </w:p>
    <w:p w:rsidR="00EF445E" w:rsidRDefault="00EF445E" w:rsidP="00EF445E">
      <w:pPr>
        <w:rPr>
          <w:b/>
        </w:rPr>
      </w:pPr>
      <w:r>
        <w:rPr>
          <w:b/>
        </w:rPr>
        <w:t xml:space="preserve">Virtual storage of information- </w:t>
      </w:r>
      <w:r>
        <w:t xml:space="preserve">As per the recent advancement of specific technology, there is an existence of virtual storage of information. In the setting of reference, it is analyzed that there must be the storage of necessary information through the enterprise upon systems possessed by </w:t>
      </w:r>
      <w:r>
        <w:rPr>
          <w:b/>
          <w:i/>
        </w:rPr>
        <w:t xml:space="preserve">cloud computing </w:t>
      </w:r>
      <w:r>
        <w:t>(</w:t>
      </w:r>
      <w:r>
        <w:rPr>
          <w:color w:val="222222"/>
        </w:rPr>
        <w:t xml:space="preserve">Huang </w:t>
      </w:r>
      <w:r>
        <w:rPr>
          <w:i/>
          <w:color w:val="222222"/>
        </w:rPr>
        <w:t xml:space="preserve">et al. </w:t>
      </w:r>
      <w:r>
        <w:rPr>
          <w:color w:val="222222"/>
        </w:rPr>
        <w:t>2023)</w:t>
      </w:r>
      <w:r>
        <w:rPr>
          <w:b/>
          <w:i/>
        </w:rPr>
        <w:t xml:space="preserve"> </w:t>
      </w:r>
      <w:r>
        <w:t xml:space="preserve">Information is stored by this specific system virtually in the absence of utility of gadgets that is tangible. </w:t>
      </w:r>
    </w:p>
    <w:p w:rsidR="00EF445E" w:rsidRDefault="00EF445E" w:rsidP="00EF445E">
      <w:pPr>
        <w:rPr>
          <w:b/>
        </w:rPr>
      </w:pPr>
      <w:r>
        <w:rPr>
          <w:b/>
        </w:rPr>
        <w:t xml:space="preserve">Valuable Staff- </w:t>
      </w:r>
      <w:r>
        <w:t>There is an efficiency of valuable staff in creating better results than those who do not possess skills. Widely, it is asserted that there is a capability of more valuable staff in possessing the proper dataset than the individuals who have the absence of the perfect efficiencies (</w:t>
      </w:r>
      <w:proofErr w:type="spellStart"/>
      <w:r>
        <w:t>Aburumman</w:t>
      </w:r>
      <w:proofErr w:type="spellEnd"/>
      <w:r>
        <w:t xml:space="preserve"> </w:t>
      </w:r>
      <w:r>
        <w:rPr>
          <w:i/>
        </w:rPr>
        <w:t xml:space="preserve">et al. </w:t>
      </w:r>
      <w:r>
        <w:t xml:space="preserve">2020). For this, it is noticed that appropriate information is possessed by valuable staff. </w:t>
      </w:r>
    </w:p>
    <w:p w:rsidR="00EF445E" w:rsidRDefault="00EF445E" w:rsidP="00EF445E">
      <w:pPr>
        <w:rPr>
          <w:b/>
        </w:rPr>
      </w:pPr>
      <w:r>
        <w:t xml:space="preserve">Troubles observed in specific datasets acquired by </w:t>
      </w:r>
      <w:r>
        <w:rPr>
          <w:b/>
        </w:rPr>
        <w:t>BIJ International</w:t>
      </w:r>
    </w:p>
    <w:p w:rsidR="00EF445E" w:rsidRDefault="00EF445E" w:rsidP="00EF445E">
      <w:r>
        <w:t xml:space="preserve">There is a repetition of particular segments of market and is regarded as the primary specific problem in dataset acquired through </w:t>
      </w:r>
      <w:r>
        <w:rPr>
          <w:b/>
        </w:rPr>
        <w:t>BIJ International</w:t>
      </w:r>
    </w:p>
    <w:p w:rsidR="00EF445E" w:rsidRDefault="00EF445E" w:rsidP="00EF445E">
      <w:r>
        <w:t xml:space="preserve">A particular accessory item that is repeated through the enterprise is regarded as another trouble in a particular dataset. In these datasets, there is a notification that information is repeatedly associated with the item hairband double times. Aside from this, individual trouble is noticed while interpreting data within the graphic manner. </w:t>
      </w:r>
    </w:p>
    <w:p w:rsidR="00EF445E" w:rsidRDefault="00EF445E" w:rsidP="00EF445E">
      <w:r>
        <w:t xml:space="preserve">Issue observed in the specific dataset mentions the subsistence of the particular alphabet within </w:t>
      </w:r>
      <w:proofErr w:type="spellStart"/>
      <w:r>
        <w:t>numerics</w:t>
      </w:r>
      <w:proofErr w:type="spellEnd"/>
      <w:r>
        <w:t>. In particular data, there is an existence of little alphabets within a volume of sales possessed through items</w:t>
      </w:r>
    </w:p>
    <w:p w:rsidR="00EF445E" w:rsidRDefault="00EF445E" w:rsidP="00EF445E">
      <w:r>
        <w:t>Other issue that is pointed out within the particular dataset has been the existence acquired through the data of 2030. From the Excel sheet, information is acquired by the upcoming year. This results in the difficulty of acquisition of the particular data by interpretation, as well as, graph preparation from the similar one</w:t>
      </w:r>
    </w:p>
    <w:p w:rsidR="00EF445E" w:rsidRPr="00671567" w:rsidRDefault="00EF445E" w:rsidP="00671567">
      <w:r>
        <w:rPr>
          <w:noProof/>
        </w:rPr>
        <w:lastRenderedPageBreak/>
        <w:drawing>
          <wp:inline distT="114300" distB="114300" distL="114300" distR="114300" wp14:anchorId="35978DB6" wp14:editId="122454EA">
            <wp:extent cx="5731200" cy="3048000"/>
            <wp:effectExtent l="0" t="0" r="3175" b="0"/>
            <wp:docPr id="3" name="Picture 3"/>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5"/>
                    <a:stretch>
                      <a:fillRect/>
                    </a:stretch>
                  </pic:blipFill>
                  <pic:spPr>
                    <a:xfrm>
                      <a:off x="0" y="0"/>
                      <a:ext cx="5731200" cy="3048000"/>
                    </a:xfrm>
                    <a:prstGeom prst="rect">
                      <a:avLst/>
                    </a:prstGeom>
                    <a:ln>
                      <a:noFill/>
                    </a:ln>
                    <a:effectLst>
                      <a:softEdge rad="112500"/>
                    </a:effectLst>
                  </pic:spPr>
                </pic:pic>
              </a:graphicData>
            </a:graphic>
          </wp:inline>
        </w:drawing>
      </w:r>
    </w:p>
    <w:p w:rsidR="00EF445E" w:rsidRPr="00671567" w:rsidRDefault="00EF445E" w:rsidP="00671567">
      <w:pPr>
        <w:jc w:val="center"/>
        <w:rPr>
          <w:b/>
          <w:bCs/>
        </w:rPr>
      </w:pPr>
      <w:bookmarkStart w:id="3" w:name="_Toc133847129"/>
      <w:r w:rsidRPr="00671567">
        <w:rPr>
          <w:b/>
          <w:bCs/>
        </w:rPr>
        <w:t>Table 1: Issue in the Dataset of BIJ</w:t>
      </w:r>
      <w:bookmarkEnd w:id="3"/>
    </w:p>
    <w:p w:rsidR="00EF445E" w:rsidRDefault="00EF445E" w:rsidP="00EF445E">
      <w:pPr>
        <w:jc w:val="center"/>
      </w:pPr>
      <w:r>
        <w:t>(Source: Made by Self)</w:t>
      </w:r>
    </w:p>
    <w:p w:rsidR="00EF445E" w:rsidRDefault="00EF445E" w:rsidP="00EF445E">
      <w:pPr>
        <w:pStyle w:val="Normal1"/>
        <w:spacing w:line="360" w:lineRule="auto"/>
        <w:ind w:left="720"/>
        <w:jc w:val="both"/>
        <w:rPr>
          <w:rFonts w:ascii="Times New Roman" w:eastAsia="Times New Roman" w:hAnsi="Times New Roman" w:cs="Times New Roman"/>
          <w:sz w:val="24"/>
          <w:szCs w:val="24"/>
        </w:rPr>
      </w:pPr>
    </w:p>
    <w:p w:rsidR="00EF445E" w:rsidRDefault="00EF445E" w:rsidP="00EF445E">
      <w:pPr>
        <w:pStyle w:val="Heading1"/>
        <w:ind w:left="0" w:firstLine="0"/>
      </w:pPr>
      <w:bookmarkStart w:id="4" w:name="_wqdwn3ftgv47" w:colFirst="0" w:colLast="0"/>
      <w:bookmarkStart w:id="5" w:name="_Toc133847130"/>
      <w:bookmarkStart w:id="6" w:name="_Toc133877643"/>
      <w:bookmarkEnd w:id="4"/>
      <w:r>
        <w:t>Evaluation of Information along with the Commentary</w:t>
      </w:r>
      <w:bookmarkEnd w:id="5"/>
      <w:bookmarkEnd w:id="6"/>
    </w:p>
    <w:p w:rsidR="00EF445E" w:rsidRDefault="00EF445E" w:rsidP="00EF445E">
      <w:pPr>
        <w:pStyle w:val="Normal1"/>
        <w:spacing w:line="360" w:lineRule="auto"/>
        <w:jc w:val="both"/>
        <w:rPr>
          <w:rFonts w:ascii="Times New Roman" w:eastAsia="Times New Roman" w:hAnsi="Times New Roman" w:cs="Times New Roman"/>
          <w:sz w:val="24"/>
          <w:szCs w:val="24"/>
        </w:rPr>
      </w:pPr>
      <w:r w:rsidRPr="00C20D04">
        <w:rPr>
          <w:rFonts w:ascii="Times New Roman" w:eastAsia="Times New Roman" w:hAnsi="Times New Roman" w:cs="Times New Roman"/>
          <w:sz w:val="24"/>
          <w:szCs w:val="24"/>
        </w:rPr>
        <w:t>The activities of the enterprise are pointed out in the view of the value of sales, as well as, volume possessed by aggregate sales in below table. Presentation of the particular volume of sales is existed by the total acquired through volumes within dataset in the case of specific time. Greenthal et al. (2022) have performed the calculation by adding a volume of sales with the matter of particular records.</w:t>
      </w:r>
    </w:p>
    <w:p w:rsidR="00EF445E" w:rsidRDefault="00EF445E" w:rsidP="00EF445E">
      <w:pPr>
        <w:pStyle w:val="Normal1"/>
        <w:spacing w:line="360" w:lineRule="auto"/>
        <w:jc w:val="center"/>
        <w:rPr>
          <w:rFonts w:ascii="Times New Roman" w:eastAsia="Times New Roman" w:hAnsi="Times New Roman" w:cs="Times New Roman"/>
          <w:sz w:val="24"/>
          <w:szCs w:val="24"/>
        </w:rPr>
      </w:pPr>
      <w:r w:rsidRPr="00C10C85">
        <w:rPr>
          <w:rFonts w:ascii="Times New Roman" w:eastAsia="Times New Roman" w:hAnsi="Times New Roman" w:cs="Times New Roman"/>
          <w:noProof/>
          <w:sz w:val="24"/>
          <w:szCs w:val="24"/>
        </w:rPr>
        <w:lastRenderedPageBreak/>
        <w:drawing>
          <wp:inline distT="0" distB="0" distL="0" distR="0" wp14:anchorId="16DA47AA" wp14:editId="4EFBF024">
            <wp:extent cx="4601217" cy="451548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1217" cy="4515480"/>
                    </a:xfrm>
                    <a:prstGeom prst="rect">
                      <a:avLst/>
                    </a:prstGeom>
                    <a:ln>
                      <a:noFill/>
                    </a:ln>
                    <a:effectLst>
                      <a:softEdge rad="112500"/>
                    </a:effectLst>
                  </pic:spPr>
                </pic:pic>
              </a:graphicData>
            </a:graphic>
          </wp:inline>
        </w:drawing>
      </w:r>
    </w:p>
    <w:p w:rsidR="00EF445E" w:rsidRDefault="00EF445E" w:rsidP="00EF445E">
      <w:pPr>
        <w:pStyle w:val="Normal1"/>
        <w:spacing w:line="360" w:lineRule="auto"/>
        <w:jc w:val="center"/>
        <w:rPr>
          <w:rFonts w:ascii="Times New Roman" w:eastAsia="Times New Roman" w:hAnsi="Times New Roman" w:cs="Times New Roman"/>
          <w:sz w:val="24"/>
          <w:szCs w:val="24"/>
        </w:rPr>
      </w:pPr>
      <w:r w:rsidRPr="00C10C85">
        <w:rPr>
          <w:rFonts w:ascii="Times New Roman" w:eastAsia="Times New Roman" w:hAnsi="Times New Roman" w:cs="Times New Roman"/>
          <w:noProof/>
          <w:sz w:val="24"/>
          <w:szCs w:val="24"/>
        </w:rPr>
        <w:drawing>
          <wp:inline distT="0" distB="0" distL="0" distR="0" wp14:anchorId="32387570" wp14:editId="3AFE13CB">
            <wp:extent cx="4677428" cy="329611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7428" cy="3296110"/>
                    </a:xfrm>
                    <a:prstGeom prst="rect">
                      <a:avLst/>
                    </a:prstGeom>
                    <a:ln>
                      <a:noFill/>
                    </a:ln>
                    <a:effectLst>
                      <a:softEdge rad="112500"/>
                    </a:effectLst>
                  </pic:spPr>
                </pic:pic>
              </a:graphicData>
            </a:graphic>
          </wp:inline>
        </w:drawing>
      </w:r>
    </w:p>
    <w:p w:rsidR="00EF445E" w:rsidRDefault="00EF445E" w:rsidP="00EF445E">
      <w:pPr>
        <w:pStyle w:val="Normal1"/>
        <w:spacing w:line="360" w:lineRule="auto"/>
        <w:jc w:val="center"/>
        <w:rPr>
          <w:rFonts w:ascii="Times New Roman" w:eastAsia="Times New Roman" w:hAnsi="Times New Roman" w:cs="Times New Roman"/>
          <w:sz w:val="24"/>
          <w:szCs w:val="24"/>
        </w:rPr>
      </w:pPr>
      <w:r w:rsidRPr="00C10C85">
        <w:rPr>
          <w:rFonts w:ascii="Times New Roman" w:eastAsia="Times New Roman" w:hAnsi="Times New Roman" w:cs="Times New Roman"/>
          <w:noProof/>
          <w:sz w:val="24"/>
          <w:szCs w:val="24"/>
        </w:rPr>
        <w:lastRenderedPageBreak/>
        <w:drawing>
          <wp:inline distT="0" distB="0" distL="0" distR="0" wp14:anchorId="404A1EE0" wp14:editId="768F3FD4">
            <wp:extent cx="4639322" cy="288647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22" cy="2886478"/>
                    </a:xfrm>
                    <a:prstGeom prst="rect">
                      <a:avLst/>
                    </a:prstGeom>
                  </pic:spPr>
                </pic:pic>
              </a:graphicData>
            </a:graphic>
          </wp:inline>
        </w:drawing>
      </w:r>
    </w:p>
    <w:p w:rsidR="00EF445E" w:rsidRDefault="00EF445E" w:rsidP="00EF445E">
      <w:pPr>
        <w:pStyle w:val="Normal1"/>
        <w:spacing w:line="360" w:lineRule="auto"/>
        <w:jc w:val="both"/>
        <w:rPr>
          <w:rFonts w:ascii="Times New Roman" w:eastAsia="Times New Roman" w:hAnsi="Times New Roman" w:cs="Times New Roman"/>
          <w:sz w:val="24"/>
          <w:szCs w:val="24"/>
        </w:rPr>
      </w:pPr>
    </w:p>
    <w:p w:rsidR="00EF445E" w:rsidRPr="00671567" w:rsidRDefault="00EF445E" w:rsidP="00671567">
      <w:pPr>
        <w:jc w:val="center"/>
        <w:rPr>
          <w:b/>
          <w:bCs/>
        </w:rPr>
      </w:pPr>
      <w:bookmarkStart w:id="7" w:name="_Toc133847131"/>
      <w:r w:rsidRPr="00671567">
        <w:rPr>
          <w:b/>
          <w:bCs/>
        </w:rPr>
        <w:t>Table 2: Category Range, Maximum, Minimum and Std Dev on yearly basis</w:t>
      </w:r>
      <w:bookmarkEnd w:id="7"/>
    </w:p>
    <w:p w:rsidR="00EF445E" w:rsidRDefault="00EF445E" w:rsidP="00EF445E">
      <w:pPr>
        <w:jc w:val="center"/>
        <w:rPr>
          <w:rFonts w:cs="Times New Roman"/>
          <w:color w:val="000000" w:themeColor="text1"/>
          <w:szCs w:val="24"/>
        </w:rPr>
      </w:pPr>
      <w:r w:rsidRPr="00785FE7">
        <w:rPr>
          <w:rFonts w:cs="Times New Roman"/>
          <w:color w:val="000000" w:themeColor="text1"/>
          <w:szCs w:val="24"/>
        </w:rPr>
        <w:t>(Source:</w:t>
      </w:r>
      <w:r w:rsidRPr="00785FE7">
        <w:rPr>
          <w:rFonts w:cs="Times New Roman"/>
          <w:color w:val="000000" w:themeColor="text1"/>
          <w:spacing w:val="-2"/>
          <w:szCs w:val="24"/>
        </w:rPr>
        <w:t xml:space="preserve"> </w:t>
      </w:r>
      <w:r>
        <w:rPr>
          <w:rFonts w:cs="Times New Roman"/>
          <w:color w:val="000000" w:themeColor="text1"/>
          <w:szCs w:val="24"/>
        </w:rPr>
        <w:t xml:space="preserve">Made </w:t>
      </w:r>
      <w:r w:rsidRPr="00785FE7">
        <w:rPr>
          <w:rFonts w:cs="Times New Roman"/>
          <w:color w:val="000000" w:themeColor="text1"/>
          <w:szCs w:val="24"/>
        </w:rPr>
        <w:t>by</w:t>
      </w:r>
      <w:r w:rsidRPr="00785FE7">
        <w:rPr>
          <w:rFonts w:cs="Times New Roman"/>
          <w:color w:val="000000" w:themeColor="text1"/>
          <w:spacing w:val="-2"/>
          <w:szCs w:val="24"/>
        </w:rPr>
        <w:t xml:space="preserve"> </w:t>
      </w:r>
      <w:r w:rsidRPr="00785FE7">
        <w:rPr>
          <w:rFonts w:cs="Times New Roman"/>
          <w:color w:val="000000" w:themeColor="text1"/>
          <w:szCs w:val="24"/>
        </w:rPr>
        <w:t>self)</w:t>
      </w:r>
    </w:p>
    <w:p w:rsidR="00EF445E" w:rsidRPr="00785FE7" w:rsidRDefault="00EF445E" w:rsidP="00EF445E">
      <w:pPr>
        <w:rPr>
          <w:rFonts w:cs="Times New Roman"/>
          <w:color w:val="000000" w:themeColor="text1"/>
          <w:szCs w:val="24"/>
        </w:rPr>
      </w:pPr>
      <w:r w:rsidRPr="00C20D04">
        <w:rPr>
          <w:rFonts w:cs="Times New Roman"/>
          <w:color w:val="000000" w:themeColor="text1"/>
          <w:szCs w:val="24"/>
        </w:rPr>
        <w:t>As per the Second Table, a reflection is made on maximum value, range, standard deviation, and minimum value within 2018, 19 along with 20 within specific cases of overall classification with whole markets.</w:t>
      </w:r>
      <w:r>
        <w:rPr>
          <w:rFonts w:cs="Times New Roman"/>
          <w:color w:val="000000" w:themeColor="text1"/>
          <w:szCs w:val="24"/>
        </w:rPr>
        <w:t xml:space="preserve"> In this above table, there has been the depiction of all the values related to the values of sales and the volumes possessed by sales. It has been understood from this particular table that there has been a presence of different values of all the accessories within different years. Those years include 2018, 19 along with 2020 and it has been analyzed that the sales of different items are different in the case of entire items listed above. It has been understood that 2018 has maximum sales that that of 2019 along with 2020. Hence, there has been a requirement for progress in the case of the company. </w:t>
      </w:r>
    </w:p>
    <w:p w:rsidR="00EF445E" w:rsidRDefault="00EF445E" w:rsidP="00EF445E">
      <w:pPr>
        <w:pStyle w:val="Normal1"/>
        <w:spacing w:line="360" w:lineRule="auto"/>
        <w:jc w:val="both"/>
        <w:rPr>
          <w:rFonts w:ascii="Times New Roman" w:eastAsia="Times New Roman" w:hAnsi="Times New Roman" w:cs="Times New Roman"/>
          <w:sz w:val="24"/>
          <w:szCs w:val="24"/>
        </w:rPr>
      </w:pPr>
      <w:r w:rsidRPr="00C10C85">
        <w:rPr>
          <w:rFonts w:ascii="Times New Roman" w:eastAsia="Times New Roman" w:hAnsi="Times New Roman" w:cs="Times New Roman"/>
          <w:noProof/>
          <w:sz w:val="24"/>
          <w:szCs w:val="24"/>
        </w:rPr>
        <w:lastRenderedPageBreak/>
        <w:drawing>
          <wp:inline distT="0" distB="0" distL="0" distR="0" wp14:anchorId="70909AA7" wp14:editId="7689F592">
            <wp:extent cx="5733415" cy="306895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68955"/>
                    </a:xfrm>
                    <a:prstGeom prst="rect">
                      <a:avLst/>
                    </a:prstGeom>
                    <a:ln>
                      <a:noFill/>
                    </a:ln>
                    <a:effectLst>
                      <a:softEdge rad="112500"/>
                    </a:effectLst>
                  </pic:spPr>
                </pic:pic>
              </a:graphicData>
            </a:graphic>
          </wp:inline>
        </w:drawing>
      </w:r>
    </w:p>
    <w:p w:rsidR="00EF445E" w:rsidRDefault="00EF445E" w:rsidP="00EF445E">
      <w:pPr>
        <w:pStyle w:val="Normal1"/>
        <w:spacing w:line="360" w:lineRule="auto"/>
        <w:jc w:val="both"/>
        <w:rPr>
          <w:rFonts w:ascii="Times New Roman" w:eastAsia="Times New Roman" w:hAnsi="Times New Roman" w:cs="Times New Roman"/>
          <w:sz w:val="24"/>
          <w:szCs w:val="24"/>
        </w:rPr>
      </w:pPr>
      <w:r w:rsidRPr="00C10C85">
        <w:rPr>
          <w:rFonts w:ascii="Times New Roman" w:eastAsia="Times New Roman" w:hAnsi="Times New Roman" w:cs="Times New Roman"/>
          <w:noProof/>
          <w:sz w:val="24"/>
          <w:szCs w:val="24"/>
        </w:rPr>
        <w:drawing>
          <wp:inline distT="0" distB="0" distL="0" distR="0" wp14:anchorId="259EDA73" wp14:editId="5A2F43B8">
            <wp:extent cx="5733415" cy="1728470"/>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1728470"/>
                    </a:xfrm>
                    <a:prstGeom prst="rect">
                      <a:avLst/>
                    </a:prstGeom>
                    <a:ln>
                      <a:noFill/>
                    </a:ln>
                    <a:effectLst>
                      <a:softEdge rad="112500"/>
                    </a:effectLst>
                  </pic:spPr>
                </pic:pic>
              </a:graphicData>
            </a:graphic>
          </wp:inline>
        </w:drawing>
      </w:r>
    </w:p>
    <w:p w:rsidR="00EF445E" w:rsidRDefault="00EF445E" w:rsidP="00EF445E">
      <w:pPr>
        <w:pStyle w:val="Normal1"/>
        <w:tabs>
          <w:tab w:val="left" w:pos="1926"/>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EF445E" w:rsidRPr="00671567" w:rsidRDefault="00EF445E" w:rsidP="00671567">
      <w:pPr>
        <w:jc w:val="center"/>
        <w:rPr>
          <w:b/>
          <w:bCs/>
        </w:rPr>
      </w:pPr>
      <w:bookmarkStart w:id="8" w:name="_Toc133847132"/>
      <w:r w:rsidRPr="00671567">
        <w:rPr>
          <w:b/>
          <w:bCs/>
        </w:rPr>
        <w:t>Table 3: Table A- Analysis of Data along with Trend</w:t>
      </w:r>
      <w:bookmarkEnd w:id="8"/>
    </w:p>
    <w:p w:rsidR="00EF445E" w:rsidRDefault="00EF445E" w:rsidP="00EF445E">
      <w:pPr>
        <w:spacing w:before="198"/>
        <w:jc w:val="center"/>
        <w:rPr>
          <w:rFonts w:cs="Times New Roman"/>
          <w:color w:val="000000" w:themeColor="text1"/>
          <w:szCs w:val="24"/>
        </w:rPr>
      </w:pPr>
      <w:r w:rsidRPr="00785FE7">
        <w:rPr>
          <w:rFonts w:cs="Times New Roman"/>
          <w:color w:val="000000" w:themeColor="text1"/>
          <w:szCs w:val="24"/>
        </w:rPr>
        <w:t>(Source:</w:t>
      </w:r>
      <w:r w:rsidRPr="00785FE7">
        <w:rPr>
          <w:rFonts w:cs="Times New Roman"/>
          <w:color w:val="000000" w:themeColor="text1"/>
          <w:spacing w:val="-2"/>
          <w:szCs w:val="24"/>
        </w:rPr>
        <w:t xml:space="preserve"> </w:t>
      </w:r>
      <w:r>
        <w:rPr>
          <w:rFonts w:cs="Times New Roman"/>
          <w:color w:val="000000" w:themeColor="text1"/>
          <w:szCs w:val="24"/>
        </w:rPr>
        <w:t>Made by self</w:t>
      </w:r>
      <w:r w:rsidRPr="00785FE7">
        <w:rPr>
          <w:rFonts w:cs="Times New Roman"/>
          <w:color w:val="000000" w:themeColor="text1"/>
          <w:szCs w:val="24"/>
        </w:rPr>
        <w:t>)</w:t>
      </w:r>
    </w:p>
    <w:p w:rsidR="00EF445E" w:rsidRPr="00785FE7" w:rsidRDefault="00EF445E" w:rsidP="00EF445E">
      <w:pPr>
        <w:spacing w:before="198"/>
        <w:rPr>
          <w:rFonts w:cs="Times New Roman"/>
          <w:color w:val="000000" w:themeColor="text1"/>
          <w:szCs w:val="24"/>
        </w:rPr>
      </w:pPr>
      <w:r w:rsidRPr="00C20D04">
        <w:rPr>
          <w:rFonts w:cs="Times New Roman"/>
          <w:color w:val="000000" w:themeColor="text1"/>
          <w:szCs w:val="24"/>
        </w:rPr>
        <w:t>There has been an outline of volumes of sales, as well as, value acquired through enterprise upon the entire analysis period within 2018, 19 along with 20 on monthly basis in Table A.  Proof is present in declining direction through dependence upon the particular table. In the view of value of sales in 2019, there was a downfall of 5.48% than 2018. Whereas a proof was present possessed by specific revenue later referred to the pitfall possessed by 10.95%. Aside from this, it was noticed that a heavy sale occurred in the period of June-September within the matter of the enterprise than different months.</w:t>
      </w:r>
      <w:r>
        <w:rPr>
          <w:rFonts w:cs="Times New Roman"/>
          <w:color w:val="000000" w:themeColor="text1"/>
          <w:szCs w:val="24"/>
        </w:rPr>
        <w:t xml:space="preserve"> In the case of the specific table provided above, it has been understood that there has been a presence of huge differences within the sales of all items possessed by different items in distinct months. It has been understood from the above scenario that in the month of June along with December, there has been a presence of a great sales. In addition to that, there has been the calculation of the percentage within the volume, as </w:t>
      </w:r>
      <w:r>
        <w:rPr>
          <w:rFonts w:cs="Times New Roman"/>
          <w:color w:val="000000" w:themeColor="text1"/>
          <w:szCs w:val="24"/>
        </w:rPr>
        <w:lastRenderedPageBreak/>
        <w:t xml:space="preserve">well as, the values possessed by sales as well. In all the cases, negative percentages have been acquired in this context. </w:t>
      </w:r>
    </w:p>
    <w:p w:rsidR="00EF445E" w:rsidRDefault="00EF445E" w:rsidP="00EF445E">
      <w:pPr>
        <w:pStyle w:val="Normal1"/>
        <w:spacing w:line="360" w:lineRule="auto"/>
        <w:jc w:val="both"/>
        <w:rPr>
          <w:rFonts w:ascii="Times New Roman" w:eastAsia="Times New Roman" w:hAnsi="Times New Roman" w:cs="Times New Roman"/>
          <w:b/>
          <w:sz w:val="24"/>
          <w:szCs w:val="24"/>
        </w:rPr>
      </w:pPr>
    </w:p>
    <w:p w:rsidR="00EF445E" w:rsidRDefault="00EF445E" w:rsidP="00EF445E">
      <w:pPr>
        <w:pStyle w:val="Normal1"/>
        <w:spacing w:line="360" w:lineRule="auto"/>
        <w:jc w:val="center"/>
        <w:rPr>
          <w:rFonts w:ascii="Times New Roman" w:eastAsia="Times New Roman" w:hAnsi="Times New Roman" w:cs="Times New Roman"/>
          <w:b/>
          <w:sz w:val="24"/>
          <w:szCs w:val="24"/>
        </w:rPr>
      </w:pPr>
      <w:r>
        <w:rPr>
          <w:noProof/>
          <w:sz w:val="20"/>
        </w:rPr>
        <w:drawing>
          <wp:inline distT="0" distB="0" distL="0" distR="0" wp14:anchorId="6245D0CB" wp14:editId="2B67EB9E">
            <wp:extent cx="5733415" cy="275309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1" cstate="print"/>
                    <a:stretch>
                      <a:fillRect/>
                    </a:stretch>
                  </pic:blipFill>
                  <pic:spPr>
                    <a:xfrm>
                      <a:off x="0" y="0"/>
                      <a:ext cx="5733415" cy="2753095"/>
                    </a:xfrm>
                    <a:prstGeom prst="rect">
                      <a:avLst/>
                    </a:prstGeom>
                    <a:ln>
                      <a:noFill/>
                    </a:ln>
                    <a:effectLst>
                      <a:softEdge rad="112500"/>
                    </a:effectLst>
                  </pic:spPr>
                </pic:pic>
              </a:graphicData>
            </a:graphic>
          </wp:inline>
        </w:drawing>
      </w:r>
    </w:p>
    <w:p w:rsidR="00EF445E" w:rsidRPr="00671567" w:rsidRDefault="00EF445E" w:rsidP="00671567">
      <w:pPr>
        <w:jc w:val="center"/>
        <w:rPr>
          <w:b/>
          <w:bCs/>
        </w:rPr>
      </w:pPr>
      <w:bookmarkStart w:id="9" w:name="_Toc133847133"/>
      <w:r w:rsidRPr="00671567">
        <w:rPr>
          <w:b/>
          <w:bCs/>
        </w:rPr>
        <w:t>Table 4: Table B - Benchmark comparisons of performances</w:t>
      </w:r>
      <w:bookmarkEnd w:id="9"/>
    </w:p>
    <w:p w:rsidR="00EF445E" w:rsidRPr="00671567" w:rsidRDefault="00EF445E" w:rsidP="00671567">
      <w:pPr>
        <w:jc w:val="center"/>
        <w:rPr>
          <w:b/>
          <w:bCs/>
        </w:rPr>
      </w:pPr>
    </w:p>
    <w:p w:rsidR="00EF445E" w:rsidRDefault="00EF445E" w:rsidP="00EF445E">
      <w:pPr>
        <w:jc w:val="center"/>
        <w:rPr>
          <w:rFonts w:cs="Times New Roman"/>
          <w:szCs w:val="24"/>
        </w:rPr>
      </w:pPr>
      <w:r w:rsidRPr="00C92ECD">
        <w:rPr>
          <w:rFonts w:cs="Times New Roman"/>
          <w:szCs w:val="24"/>
        </w:rPr>
        <w:t>(Source:</w:t>
      </w:r>
      <w:r w:rsidRPr="00C92ECD">
        <w:rPr>
          <w:rFonts w:cs="Times New Roman"/>
          <w:spacing w:val="-1"/>
          <w:szCs w:val="24"/>
        </w:rPr>
        <w:t xml:space="preserve"> </w:t>
      </w:r>
      <w:r w:rsidRPr="00C92ECD">
        <w:rPr>
          <w:rFonts w:cs="Times New Roman"/>
          <w:szCs w:val="24"/>
        </w:rPr>
        <w:t>Created</w:t>
      </w:r>
      <w:r w:rsidRPr="00C92ECD">
        <w:rPr>
          <w:rFonts w:cs="Times New Roman"/>
          <w:spacing w:val="-1"/>
          <w:szCs w:val="24"/>
        </w:rPr>
        <w:t xml:space="preserve"> </w:t>
      </w:r>
      <w:r w:rsidRPr="00C92ECD">
        <w:rPr>
          <w:rFonts w:cs="Times New Roman"/>
          <w:szCs w:val="24"/>
        </w:rPr>
        <w:t>by</w:t>
      </w:r>
      <w:r w:rsidRPr="00C92ECD">
        <w:rPr>
          <w:rFonts w:cs="Times New Roman"/>
          <w:spacing w:val="-2"/>
          <w:szCs w:val="24"/>
        </w:rPr>
        <w:t xml:space="preserve"> </w:t>
      </w:r>
      <w:r w:rsidRPr="00C92ECD">
        <w:rPr>
          <w:rFonts w:cs="Times New Roman"/>
          <w:szCs w:val="24"/>
        </w:rPr>
        <w:t>self)</w:t>
      </w:r>
    </w:p>
    <w:p w:rsidR="00EF445E" w:rsidRPr="00C92ECD" w:rsidRDefault="00EF445E" w:rsidP="00EF445E">
      <w:r w:rsidRPr="00AF46A4">
        <w:t>There is the consideration of Table B within the case possessed by volume of sales acquired through accessories expanded significantly of 15 units in 2018 to the 440 units in 2020. The development acquired through the revenue was supported through this from particular segment as well. Nevertheless, in the view of Ankle Bracelets, sale acquired by 10 pieces in 2018 was present. Aside from this, value of sales, as well as, volume acquired by bracelets proved to be strong development upon the period. Highest sales are seen through sales while quarter is possessed by July to the September. High pitfall was witnessed through hair bands, as well as, it attained “2,346 units” in the 2020 and it had been “5,029 units” in 2018. It may be detected that similar downfall in the view of necklace, as well as, sales of rings.</w:t>
      </w:r>
      <w:r>
        <w:t xml:space="preserve"> In the year 2018, the sum possessed by the values of sales is less than that of 2019 along with 2020. In the case of 2020, it is greatest and in the matter of sum of the values acquired through sales, the highest position is of 2018. This has been pointed out from the above table. This description refers to the calculation of Accessory, however, in the case of Ankle Bracelet, sales was occurred in 2018 only. In the same manner, within the matter of all other items manufactured by the firm, most sales were occurred in 2018. </w:t>
      </w:r>
    </w:p>
    <w:p w:rsidR="00EF445E" w:rsidRDefault="00EF445E" w:rsidP="00EF445E">
      <w:pPr>
        <w:pStyle w:val="Normal1"/>
        <w:spacing w:line="360" w:lineRule="auto"/>
        <w:jc w:val="both"/>
        <w:rPr>
          <w:rFonts w:ascii="Times New Roman" w:eastAsia="Times New Roman" w:hAnsi="Times New Roman" w:cs="Times New Roman"/>
          <w:b/>
          <w:sz w:val="24"/>
          <w:szCs w:val="24"/>
        </w:rPr>
      </w:pPr>
      <w:r w:rsidRPr="00C10C85">
        <w:rPr>
          <w:rFonts w:ascii="Times New Roman" w:eastAsia="Times New Roman" w:hAnsi="Times New Roman" w:cs="Times New Roman"/>
          <w:b/>
          <w:noProof/>
          <w:sz w:val="24"/>
          <w:szCs w:val="24"/>
        </w:rPr>
        <w:lastRenderedPageBreak/>
        <w:drawing>
          <wp:inline distT="0" distB="0" distL="0" distR="0" wp14:anchorId="4CC6C724" wp14:editId="00D29982">
            <wp:extent cx="5733415" cy="3771265"/>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771265"/>
                    </a:xfrm>
                    <a:prstGeom prst="rect">
                      <a:avLst/>
                    </a:prstGeom>
                    <a:ln>
                      <a:noFill/>
                    </a:ln>
                    <a:effectLst>
                      <a:softEdge rad="112500"/>
                    </a:effectLst>
                  </pic:spPr>
                </pic:pic>
              </a:graphicData>
            </a:graphic>
          </wp:inline>
        </w:drawing>
      </w:r>
    </w:p>
    <w:p w:rsidR="00EF445E" w:rsidRPr="00671567" w:rsidRDefault="00EF445E" w:rsidP="00671567">
      <w:pPr>
        <w:jc w:val="center"/>
        <w:rPr>
          <w:b/>
          <w:bCs/>
        </w:rPr>
      </w:pPr>
      <w:bookmarkStart w:id="10" w:name="_Toc133847134"/>
      <w:r w:rsidRPr="00671567">
        <w:rPr>
          <w:b/>
          <w:bCs/>
        </w:rPr>
        <w:t>Table 5: Table C - Benchmark comparisons of sales volume and value between markets by quarter, by year and across the whole analysis period</w:t>
      </w:r>
      <w:bookmarkEnd w:id="10"/>
    </w:p>
    <w:p w:rsidR="00EF445E" w:rsidRDefault="00EF445E" w:rsidP="00EF445E">
      <w:pPr>
        <w:pStyle w:val="Normal1"/>
        <w:spacing w:line="360" w:lineRule="auto"/>
        <w:jc w:val="center"/>
        <w:rPr>
          <w:rFonts w:ascii="Times New Roman" w:eastAsia="Times New Roman" w:hAnsi="Times New Roman" w:cs="Times New Roman"/>
          <w:sz w:val="24"/>
          <w:szCs w:val="24"/>
        </w:rPr>
      </w:pPr>
      <w:r w:rsidRPr="00785FE7">
        <w:rPr>
          <w:rFonts w:ascii="Times New Roman" w:eastAsia="Times New Roman" w:hAnsi="Times New Roman" w:cs="Times New Roman"/>
          <w:sz w:val="24"/>
          <w:szCs w:val="24"/>
        </w:rPr>
        <w:t xml:space="preserve">(Source: </w:t>
      </w:r>
      <w:r>
        <w:rPr>
          <w:rFonts w:ascii="Times New Roman" w:eastAsia="Times New Roman" w:hAnsi="Times New Roman" w:cs="Times New Roman"/>
          <w:sz w:val="24"/>
          <w:szCs w:val="24"/>
        </w:rPr>
        <w:t xml:space="preserve">Made </w:t>
      </w:r>
      <w:r w:rsidRPr="00785FE7">
        <w:rPr>
          <w:rFonts w:ascii="Times New Roman" w:eastAsia="Times New Roman" w:hAnsi="Times New Roman" w:cs="Times New Roman"/>
          <w:sz w:val="24"/>
          <w:szCs w:val="24"/>
        </w:rPr>
        <w:t>by self)</w:t>
      </w:r>
    </w:p>
    <w:p w:rsidR="00EF445E" w:rsidRPr="00AF46A4" w:rsidRDefault="00EF445E" w:rsidP="00EF445E">
      <w:pPr>
        <w:pStyle w:val="Normal1"/>
        <w:jc w:val="center"/>
        <w:rPr>
          <w:rFonts w:ascii="Times New Roman" w:eastAsia="Times New Roman" w:hAnsi="Times New Roman" w:cs="Times New Roman"/>
          <w:sz w:val="24"/>
          <w:szCs w:val="24"/>
        </w:rPr>
      </w:pPr>
    </w:p>
    <w:p w:rsidR="00EF445E" w:rsidRDefault="00EF445E" w:rsidP="00EF445E">
      <w:pPr>
        <w:pStyle w:val="Normal1"/>
        <w:spacing w:line="360" w:lineRule="auto"/>
        <w:jc w:val="both"/>
        <w:rPr>
          <w:rFonts w:ascii="Times New Roman" w:eastAsia="Times New Roman" w:hAnsi="Times New Roman" w:cs="Times New Roman"/>
          <w:sz w:val="24"/>
          <w:szCs w:val="24"/>
        </w:rPr>
      </w:pPr>
      <w:r w:rsidRPr="00AF46A4">
        <w:rPr>
          <w:rFonts w:ascii="Times New Roman" w:eastAsia="Times New Roman" w:hAnsi="Times New Roman" w:cs="Times New Roman"/>
          <w:sz w:val="24"/>
          <w:szCs w:val="24"/>
        </w:rPr>
        <w:t xml:space="preserve">By viewing Table C, it is pointed out that within UK, a capability was present in creating sales acquired by 2,303 units through the firm in 2018. Contrastingly, a decrease was present in sales to the 2,247 units. Nonetheless, within the case of markets possessed by Japan along with USA, a high downfall in sales was acquired through the enterprise. </w:t>
      </w:r>
      <w:r>
        <w:rPr>
          <w:rFonts w:ascii="Times New Roman" w:eastAsia="Times New Roman" w:hAnsi="Times New Roman" w:cs="Times New Roman"/>
          <w:sz w:val="24"/>
          <w:szCs w:val="24"/>
        </w:rPr>
        <w:t xml:space="preserve">From the above depiction within the Table above, there has been an analysis of the fact the company has marketed in USA the most. </w:t>
      </w:r>
      <w:r w:rsidRPr="00AF46A4">
        <w:rPr>
          <w:rFonts w:ascii="Times New Roman" w:eastAsia="Times New Roman" w:hAnsi="Times New Roman" w:cs="Times New Roman"/>
          <w:sz w:val="24"/>
          <w:szCs w:val="24"/>
        </w:rPr>
        <w:t>Thus, a good impact possessed through campaigns acquired through marketing may be seen within the matter possessed by sales of enterprise.</w:t>
      </w:r>
      <w:r>
        <w:rPr>
          <w:rFonts w:ascii="Times New Roman" w:eastAsia="Times New Roman" w:hAnsi="Times New Roman" w:cs="Times New Roman"/>
          <w:sz w:val="24"/>
          <w:szCs w:val="24"/>
        </w:rPr>
        <w:t xml:space="preserve"> It is understood that BIJ has to make fruitful strategies to expand in other two above-mentioned countries. </w:t>
      </w:r>
    </w:p>
    <w:p w:rsidR="00EF445E" w:rsidRPr="00C522C4" w:rsidRDefault="00EF445E" w:rsidP="00EF445E">
      <w:pPr>
        <w:pStyle w:val="Heading1"/>
        <w:rPr>
          <w:rStyle w:val="SubtleEmphasis"/>
          <w:i w:val="0"/>
          <w:iCs w:val="0"/>
        </w:rPr>
      </w:pPr>
      <w:bookmarkStart w:id="11" w:name="_Toc133847135"/>
      <w:bookmarkStart w:id="12" w:name="_Toc133877644"/>
      <w:r w:rsidRPr="00C522C4">
        <w:rPr>
          <w:rStyle w:val="SubtleEmphasis"/>
          <w:i w:val="0"/>
          <w:iCs w:val="0"/>
        </w:rPr>
        <w:t>Charting of Data and its Commentary</w:t>
      </w:r>
      <w:bookmarkEnd w:id="11"/>
      <w:bookmarkEnd w:id="12"/>
    </w:p>
    <w:p w:rsidR="00EF445E" w:rsidRDefault="00EF445E" w:rsidP="00EF445E">
      <w:pPr>
        <w:rPr>
          <w:rFonts w:eastAsia="Times New Roman" w:cs="Times New Roman"/>
          <w:szCs w:val="24"/>
        </w:rPr>
      </w:pPr>
      <w:r>
        <w:rPr>
          <w:rFonts w:eastAsia="Times New Roman" w:cs="Times New Roman"/>
          <w:noProof/>
          <w:szCs w:val="24"/>
        </w:rPr>
        <w:lastRenderedPageBreak/>
        <w:drawing>
          <wp:inline distT="114300" distB="114300" distL="114300" distR="114300" wp14:anchorId="2A57B325" wp14:editId="01805EA6">
            <wp:extent cx="5731200" cy="2921000"/>
            <wp:effectExtent l="0" t="0" r="3175" b="0"/>
            <wp:docPr id="4" name="Picture 4"/>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1200" cy="2921000"/>
                    </a:xfrm>
                    <a:prstGeom prst="rect">
                      <a:avLst/>
                    </a:prstGeom>
                    <a:ln>
                      <a:noFill/>
                    </a:ln>
                    <a:effectLst>
                      <a:softEdge rad="112500"/>
                    </a:effectLst>
                  </pic:spPr>
                </pic:pic>
              </a:graphicData>
            </a:graphic>
          </wp:inline>
        </w:drawing>
      </w:r>
    </w:p>
    <w:p w:rsidR="00EF445E" w:rsidRPr="00671567" w:rsidRDefault="00EF445E" w:rsidP="00671567">
      <w:pPr>
        <w:jc w:val="center"/>
        <w:rPr>
          <w:b/>
          <w:bCs/>
        </w:rPr>
      </w:pPr>
      <w:bookmarkStart w:id="13" w:name="_Toc133847136"/>
      <w:r w:rsidRPr="00671567">
        <w:rPr>
          <w:b/>
          <w:bCs/>
        </w:rPr>
        <w:t>Chart A: Comparison of sales value trends across markets</w:t>
      </w:r>
      <w:bookmarkEnd w:id="13"/>
    </w:p>
    <w:p w:rsidR="00EF445E" w:rsidRDefault="00EF445E" w:rsidP="00EF445E">
      <w:pPr>
        <w:spacing w:before="240" w:after="240"/>
        <w:jc w:val="center"/>
        <w:rPr>
          <w:rFonts w:eastAsia="Times New Roman" w:cs="Times New Roman"/>
          <w:szCs w:val="24"/>
        </w:rPr>
      </w:pPr>
      <w:r>
        <w:rPr>
          <w:rFonts w:eastAsia="Times New Roman" w:cs="Times New Roman"/>
          <w:b/>
          <w:szCs w:val="24"/>
        </w:rPr>
        <w:t>(</w:t>
      </w:r>
      <w:r>
        <w:rPr>
          <w:rFonts w:eastAsia="Times New Roman" w:cs="Times New Roman"/>
          <w:szCs w:val="24"/>
        </w:rPr>
        <w:t>Source: Made by self)</w:t>
      </w:r>
    </w:p>
    <w:p w:rsidR="00EF445E" w:rsidRPr="00C522C4" w:rsidRDefault="00EF445E" w:rsidP="00EF445E">
      <w:pPr>
        <w:rPr>
          <w:rFonts w:eastAsia="Times New Roman" w:cs="Times New Roman"/>
          <w:szCs w:val="24"/>
        </w:rPr>
      </w:pPr>
      <w:r w:rsidRPr="00C522C4">
        <w:rPr>
          <w:rFonts w:eastAsia="Times New Roman" w:cs="Times New Roman"/>
          <w:szCs w:val="24"/>
        </w:rPr>
        <w:t xml:space="preserve">From the chart presented above, trends of value are elucidated in the case of the past three years of the enterprise. The hike of sales possessed by BIJ has been attained within 18th month within the previous history of 36 the month of the firm. Contrastingly, the firm is portraying the minimal volume of sales within 34th month according to trends of value. A status of downfall in the firm within sales is obtained from the scenario discussed above. </w:t>
      </w:r>
    </w:p>
    <w:p w:rsidR="00EF445E" w:rsidRDefault="00EF445E" w:rsidP="00EF445E">
      <w:pPr>
        <w:spacing w:before="240" w:after="240"/>
        <w:jc w:val="center"/>
        <w:rPr>
          <w:rFonts w:eastAsia="Times New Roman" w:cs="Times New Roman"/>
          <w:szCs w:val="24"/>
        </w:rPr>
      </w:pPr>
    </w:p>
    <w:p w:rsidR="00EF445E" w:rsidRDefault="00EF445E" w:rsidP="00EF445E">
      <w:pPr>
        <w:rPr>
          <w:rFonts w:eastAsia="Times New Roman" w:cs="Times New Roman"/>
          <w:szCs w:val="24"/>
        </w:rPr>
      </w:pPr>
      <w:r>
        <w:rPr>
          <w:rFonts w:eastAsia="Times New Roman" w:cs="Times New Roman"/>
          <w:noProof/>
          <w:szCs w:val="24"/>
        </w:rPr>
        <w:drawing>
          <wp:inline distT="114300" distB="114300" distL="114300" distR="114300" wp14:anchorId="34BBBADE" wp14:editId="20FCAD75">
            <wp:extent cx="5731200" cy="2933700"/>
            <wp:effectExtent l="0" t="0" r="3175" b="0"/>
            <wp:docPr id="5" name="Picture 5"/>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1200" cy="2933700"/>
                    </a:xfrm>
                    <a:prstGeom prst="rect">
                      <a:avLst/>
                    </a:prstGeom>
                    <a:ln>
                      <a:noFill/>
                    </a:ln>
                    <a:effectLst>
                      <a:softEdge rad="112500"/>
                    </a:effectLst>
                  </pic:spPr>
                </pic:pic>
              </a:graphicData>
            </a:graphic>
          </wp:inline>
        </w:drawing>
      </w:r>
    </w:p>
    <w:p w:rsidR="00EF445E" w:rsidRPr="00671567" w:rsidRDefault="00EF445E" w:rsidP="00671567">
      <w:pPr>
        <w:jc w:val="center"/>
        <w:rPr>
          <w:b/>
          <w:bCs/>
        </w:rPr>
      </w:pPr>
      <w:bookmarkStart w:id="14" w:name="_Toc133847137"/>
      <w:r w:rsidRPr="00671567">
        <w:rPr>
          <w:b/>
          <w:bCs/>
        </w:rPr>
        <w:lastRenderedPageBreak/>
        <w:t>Chart B: Categorized performance comparisons between markets</w:t>
      </w:r>
      <w:bookmarkEnd w:id="14"/>
    </w:p>
    <w:p w:rsidR="00EF445E" w:rsidRDefault="00EF445E" w:rsidP="00EF445E">
      <w:pPr>
        <w:spacing w:before="240" w:after="240"/>
        <w:jc w:val="center"/>
        <w:rPr>
          <w:rFonts w:eastAsia="Times New Roman" w:cs="Times New Roman"/>
          <w:szCs w:val="24"/>
        </w:rPr>
      </w:pPr>
      <w:r>
        <w:rPr>
          <w:rFonts w:eastAsia="Times New Roman" w:cs="Times New Roman"/>
          <w:b/>
          <w:szCs w:val="24"/>
        </w:rPr>
        <w:t>(</w:t>
      </w:r>
      <w:r>
        <w:rPr>
          <w:rFonts w:eastAsia="Times New Roman" w:cs="Times New Roman"/>
          <w:szCs w:val="24"/>
        </w:rPr>
        <w:t>Source: Created by self)</w:t>
      </w:r>
    </w:p>
    <w:p w:rsidR="00EF445E" w:rsidRDefault="00EF445E" w:rsidP="00EF445E">
      <w:pPr>
        <w:rPr>
          <w:rFonts w:eastAsia="Times New Roman" w:cs="Times New Roman"/>
          <w:szCs w:val="24"/>
        </w:rPr>
      </w:pPr>
      <w:r w:rsidRPr="00524F9E">
        <w:rPr>
          <w:rFonts w:eastAsia="Times New Roman" w:cs="Times New Roman"/>
          <w:szCs w:val="24"/>
        </w:rPr>
        <w:t>From the above-presented chart B, there can be a detection of the greatest value within sales in a specific item, hairband. Within the segment of the bracelet, there is a possession of the segment gained by value within the USA. In addition to that, hair bands, ring, accessory along with necklace has attained a position within categories of the brand. There is the segment of gathering high revenue within the UK that has been accompanied by rings, accessories, hairbands, and necklaces within the classification of segregated items.</w:t>
      </w:r>
    </w:p>
    <w:p w:rsidR="00EF445E" w:rsidRDefault="00EF445E" w:rsidP="00EF445E">
      <w:pPr>
        <w:rPr>
          <w:rFonts w:eastAsia="Times New Roman" w:cs="Times New Roman"/>
          <w:szCs w:val="24"/>
        </w:rPr>
      </w:pPr>
      <w:r>
        <w:rPr>
          <w:rFonts w:eastAsia="Times New Roman" w:cs="Times New Roman"/>
          <w:noProof/>
          <w:szCs w:val="24"/>
        </w:rPr>
        <w:drawing>
          <wp:inline distT="114300" distB="114300" distL="114300" distR="114300" wp14:anchorId="18971DD3" wp14:editId="785FE398">
            <wp:extent cx="5731200" cy="3632200"/>
            <wp:effectExtent l="0" t="0" r="3175" b="6350"/>
            <wp:docPr id="6" name="Picture 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31200" cy="3632200"/>
                    </a:xfrm>
                    <a:prstGeom prst="rect">
                      <a:avLst/>
                    </a:prstGeom>
                    <a:ln>
                      <a:noFill/>
                    </a:ln>
                    <a:effectLst>
                      <a:softEdge rad="112500"/>
                    </a:effectLst>
                  </pic:spPr>
                </pic:pic>
              </a:graphicData>
            </a:graphic>
          </wp:inline>
        </w:drawing>
      </w:r>
    </w:p>
    <w:p w:rsidR="00EF445E" w:rsidRPr="00671567" w:rsidRDefault="00EF445E" w:rsidP="00671567">
      <w:pPr>
        <w:jc w:val="center"/>
        <w:rPr>
          <w:b/>
          <w:bCs/>
        </w:rPr>
      </w:pPr>
      <w:bookmarkStart w:id="15" w:name="_Toc133847138"/>
      <w:r w:rsidRPr="00671567">
        <w:rPr>
          <w:b/>
          <w:bCs/>
        </w:rPr>
        <w:t>Chart C: Impact of the marketing campaign in the UK market with comparison</w:t>
      </w:r>
      <w:bookmarkEnd w:id="15"/>
    </w:p>
    <w:p w:rsidR="00EF445E" w:rsidRDefault="00EF445E" w:rsidP="00EF445E">
      <w:pPr>
        <w:spacing w:before="240" w:after="240"/>
        <w:jc w:val="center"/>
        <w:rPr>
          <w:rFonts w:eastAsia="Times New Roman" w:cs="Times New Roman"/>
          <w:szCs w:val="24"/>
        </w:rPr>
      </w:pPr>
      <w:r>
        <w:rPr>
          <w:rFonts w:eastAsia="Times New Roman" w:cs="Times New Roman"/>
          <w:b/>
          <w:szCs w:val="24"/>
        </w:rPr>
        <w:t>(</w:t>
      </w:r>
      <w:r>
        <w:rPr>
          <w:rFonts w:eastAsia="Times New Roman" w:cs="Times New Roman"/>
          <w:szCs w:val="24"/>
        </w:rPr>
        <w:t>Source: Made by self)</w:t>
      </w:r>
    </w:p>
    <w:p w:rsidR="00EF445E" w:rsidRDefault="00EF445E" w:rsidP="00EF445E">
      <w:pPr>
        <w:pStyle w:val="Normal1"/>
        <w:spacing w:line="360" w:lineRule="auto"/>
        <w:jc w:val="both"/>
        <w:rPr>
          <w:rFonts w:ascii="Times New Roman" w:eastAsia="Times New Roman" w:hAnsi="Times New Roman" w:cs="Times New Roman"/>
          <w:sz w:val="24"/>
          <w:szCs w:val="24"/>
        </w:rPr>
      </w:pPr>
      <w:r w:rsidRPr="008128B9">
        <w:rPr>
          <w:rFonts w:ascii="Times New Roman" w:eastAsia="Times New Roman" w:hAnsi="Times New Roman" w:cs="Times New Roman"/>
          <w:sz w:val="24"/>
          <w:szCs w:val="24"/>
        </w:rPr>
        <w:t>It is depicted in above Chart C, there may be the observance of pitfalls within particular market of UK in 2019, as well as, 20. Sales of 2247 units within 2019 may be notified and within 20, sales of 2583 units have been seen. There can be the observance of consistent pitfalls within Japanese Market from conditions that are similar. There is a necessity for detection of strategies within the market of the USA. Benefit can be gained in the matter of BIJ for the expansion of volume of sales within these markets that are affected.</w:t>
      </w:r>
    </w:p>
    <w:p w:rsidR="00EF445E" w:rsidRDefault="00EF445E" w:rsidP="00EF445E">
      <w:pPr>
        <w:pStyle w:val="Heading1"/>
        <w:ind w:left="0" w:firstLine="0"/>
        <w:rPr>
          <w:rFonts w:eastAsia="Times New Roman" w:cs="Times New Roman"/>
          <w:b w:val="0"/>
        </w:rPr>
      </w:pPr>
      <w:bookmarkStart w:id="16" w:name="_dyqrn5vt537o" w:colFirst="0" w:colLast="0"/>
      <w:bookmarkStart w:id="17" w:name="_Toc133847139"/>
      <w:bookmarkStart w:id="18" w:name="_Toc133877645"/>
      <w:bookmarkEnd w:id="16"/>
      <w:r>
        <w:rPr>
          <w:rFonts w:eastAsia="Times New Roman" w:cs="Times New Roman"/>
        </w:rPr>
        <w:t>Conclusion and Suggestions</w:t>
      </w:r>
      <w:bookmarkEnd w:id="17"/>
      <w:bookmarkEnd w:id="18"/>
      <w:r>
        <w:rPr>
          <w:rFonts w:eastAsia="Times New Roman" w:cs="Times New Roman"/>
        </w:rPr>
        <w:t xml:space="preserve"> </w:t>
      </w:r>
    </w:p>
    <w:p w:rsidR="00EF445E" w:rsidRDefault="00EF445E" w:rsidP="00EF445E">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Conclusion </w:t>
      </w:r>
    </w:p>
    <w:p w:rsidR="00EF445E" w:rsidRPr="00F80220" w:rsidRDefault="00EF445E" w:rsidP="00EF445E">
      <w:pPr>
        <w:pStyle w:val="Normal1"/>
        <w:spacing w:line="360" w:lineRule="auto"/>
        <w:jc w:val="both"/>
        <w:rPr>
          <w:rFonts w:ascii="Times New Roman" w:eastAsia="Times New Roman" w:hAnsi="Times New Roman" w:cs="Times New Roman"/>
          <w:bCs/>
          <w:sz w:val="24"/>
          <w:szCs w:val="24"/>
        </w:rPr>
      </w:pPr>
      <w:r w:rsidRPr="00F80220">
        <w:rPr>
          <w:rFonts w:ascii="Times New Roman" w:eastAsia="Times New Roman" w:hAnsi="Times New Roman" w:cs="Times New Roman"/>
          <w:bCs/>
          <w:sz w:val="24"/>
          <w:szCs w:val="24"/>
        </w:rPr>
        <w:t>A presence of the high degree of the information is observed in this particular paper in the view of a variety of accessories yielded with the help of BIJ currently. In the view of this, it can be notified that the firm possesses an entrance in a variety of metropolitan countries within the matter of the increase within the same type of businesses. Nevertheless, a variety of facets are present that have been essential for taking into consideration with the help of the manager. There is a necessity in the matter of management possessed by the business and for doing this, there is the generation of tables along with graphics that must be present than aggregate volume possessed by sales.</w:t>
      </w:r>
    </w:p>
    <w:p w:rsidR="00EF445E" w:rsidRPr="00F80220" w:rsidRDefault="00EF445E" w:rsidP="00EF445E">
      <w:pPr>
        <w:pStyle w:val="Normal1"/>
        <w:spacing w:line="360" w:lineRule="auto"/>
        <w:jc w:val="both"/>
        <w:rPr>
          <w:rFonts w:ascii="Times New Roman" w:eastAsia="Times New Roman" w:hAnsi="Times New Roman" w:cs="Times New Roman"/>
          <w:bCs/>
          <w:sz w:val="24"/>
          <w:szCs w:val="24"/>
        </w:rPr>
      </w:pPr>
      <w:r w:rsidRPr="00F80220">
        <w:rPr>
          <w:rFonts w:ascii="Times New Roman" w:eastAsia="Times New Roman" w:hAnsi="Times New Roman" w:cs="Times New Roman"/>
          <w:bCs/>
          <w:sz w:val="24"/>
          <w:szCs w:val="24"/>
        </w:rPr>
        <w:t>●</w:t>
      </w:r>
      <w:r w:rsidRPr="00F80220">
        <w:rPr>
          <w:rFonts w:ascii="Times New Roman" w:eastAsia="Times New Roman" w:hAnsi="Times New Roman" w:cs="Times New Roman"/>
          <w:bCs/>
          <w:sz w:val="24"/>
          <w:szCs w:val="24"/>
        </w:rPr>
        <w:tab/>
        <w:t>A necessity is existed for considering the alteration through BIJ in taste and desires acquired through the customers in the matter of customization possessed by jewelry</w:t>
      </w:r>
    </w:p>
    <w:p w:rsidR="00EF445E" w:rsidRPr="00F80220" w:rsidRDefault="00EF445E" w:rsidP="00EF445E">
      <w:pPr>
        <w:pStyle w:val="Normal1"/>
        <w:spacing w:line="360" w:lineRule="auto"/>
        <w:jc w:val="both"/>
        <w:rPr>
          <w:rFonts w:ascii="Times New Roman" w:eastAsia="Times New Roman" w:hAnsi="Times New Roman" w:cs="Times New Roman"/>
          <w:bCs/>
          <w:sz w:val="24"/>
          <w:szCs w:val="24"/>
        </w:rPr>
      </w:pPr>
      <w:r w:rsidRPr="00F80220">
        <w:rPr>
          <w:rFonts w:ascii="Times New Roman" w:eastAsia="Times New Roman" w:hAnsi="Times New Roman" w:cs="Times New Roman"/>
          <w:bCs/>
          <w:sz w:val="24"/>
          <w:szCs w:val="24"/>
        </w:rPr>
        <w:t>●</w:t>
      </w:r>
      <w:r w:rsidRPr="00F80220">
        <w:rPr>
          <w:rFonts w:ascii="Times New Roman" w:eastAsia="Times New Roman" w:hAnsi="Times New Roman" w:cs="Times New Roman"/>
          <w:bCs/>
          <w:sz w:val="24"/>
          <w:szCs w:val="24"/>
        </w:rPr>
        <w:tab/>
        <w:t>A necessity is present of guarantee through the firm of manufacturing items possessed of quality that is much higher</w:t>
      </w:r>
    </w:p>
    <w:p w:rsidR="00EF445E" w:rsidRDefault="00EF445E" w:rsidP="00EF445E">
      <w:pPr>
        <w:pStyle w:val="Normal1"/>
        <w:spacing w:line="360" w:lineRule="auto"/>
        <w:jc w:val="both"/>
        <w:rPr>
          <w:rFonts w:ascii="Times New Roman" w:eastAsia="Times New Roman" w:hAnsi="Times New Roman" w:cs="Times New Roman"/>
          <w:bCs/>
          <w:sz w:val="24"/>
          <w:szCs w:val="24"/>
        </w:rPr>
      </w:pPr>
      <w:r w:rsidRPr="00F80220">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F80220">
        <w:rPr>
          <w:rFonts w:ascii="Times New Roman" w:eastAsia="Times New Roman" w:hAnsi="Times New Roman" w:cs="Times New Roman"/>
          <w:bCs/>
          <w:sz w:val="24"/>
          <w:szCs w:val="24"/>
        </w:rPr>
        <w:t>An execution of the campaign that is focussed is required of marketing through the enterprise in distinct markets that it possesses due to the effectiveness of the enterprise in the market of UK</w:t>
      </w:r>
    </w:p>
    <w:p w:rsidR="00EF445E" w:rsidRDefault="00EF445E" w:rsidP="00EF445E">
      <w:pPr>
        <w:pStyle w:val="Normal1"/>
        <w:spacing w:line="360" w:lineRule="auto"/>
        <w:jc w:val="both"/>
        <w:rPr>
          <w:rFonts w:ascii="Times New Roman" w:eastAsia="Times New Roman" w:hAnsi="Times New Roman" w:cs="Times New Roman"/>
          <w:bCs/>
          <w:sz w:val="24"/>
          <w:szCs w:val="24"/>
        </w:rPr>
      </w:pPr>
    </w:p>
    <w:p w:rsidR="00EF445E" w:rsidRDefault="00EF445E" w:rsidP="00EF445E">
      <w:pPr>
        <w:spacing w:line="240" w:lineRule="auto"/>
        <w:jc w:val="left"/>
        <w:rPr>
          <w:rFonts w:eastAsia="Times New Roman" w:cs="Times New Roman"/>
          <w:bCs/>
          <w:szCs w:val="24"/>
          <w:lang w:val=""/>
        </w:rPr>
      </w:pPr>
      <w:r>
        <w:rPr>
          <w:rFonts w:eastAsia="Times New Roman" w:cs="Times New Roman"/>
          <w:bCs/>
          <w:szCs w:val="24"/>
        </w:rPr>
        <w:br w:type="page"/>
      </w:r>
    </w:p>
    <w:p w:rsidR="00EF445E" w:rsidRDefault="00EF445E" w:rsidP="00EF445E">
      <w:pPr>
        <w:pStyle w:val="Heading1"/>
      </w:pPr>
      <w:bookmarkStart w:id="19" w:name="_Toc133847140"/>
      <w:bookmarkStart w:id="20" w:name="_Toc133877646"/>
      <w:r>
        <w:lastRenderedPageBreak/>
        <w:t>Reference List</w:t>
      </w:r>
      <w:bookmarkEnd w:id="19"/>
      <w:bookmarkEnd w:id="20"/>
      <w:r>
        <w:t xml:space="preserve"> </w:t>
      </w:r>
    </w:p>
    <w:p w:rsidR="00EF445E" w:rsidRPr="00FE7234" w:rsidRDefault="00EF445E" w:rsidP="00EF445E">
      <w:pPr>
        <w:rPr>
          <w:rFonts w:cs="Times New Roman"/>
          <w:szCs w:val="24"/>
        </w:rPr>
      </w:pPr>
      <w:proofErr w:type="spellStart"/>
      <w:r w:rsidRPr="00FE7234">
        <w:rPr>
          <w:rFonts w:cs="Times New Roman"/>
          <w:szCs w:val="24"/>
        </w:rPr>
        <w:t>Aburumman</w:t>
      </w:r>
      <w:proofErr w:type="spellEnd"/>
      <w:r w:rsidRPr="00FE7234">
        <w:rPr>
          <w:rFonts w:cs="Times New Roman"/>
          <w:szCs w:val="24"/>
        </w:rPr>
        <w:t>, O., Salleh, A., Omar, K. and Abadi, M., 2020. The impact of human resource management practices and career satisfaction on employee’s turnover intention. Management Science Letters, 10(3), pp.641-652.</w:t>
      </w:r>
    </w:p>
    <w:p w:rsidR="00EF445E" w:rsidRPr="00FE7234" w:rsidRDefault="00EF445E" w:rsidP="00EF445E">
      <w:pPr>
        <w:pStyle w:val="Normal1"/>
        <w:spacing w:line="360" w:lineRule="auto"/>
        <w:jc w:val="both"/>
        <w:rPr>
          <w:rFonts w:ascii="Times New Roman" w:hAnsi="Times New Roman" w:cs="Times New Roman"/>
          <w:color w:val="222222"/>
          <w:sz w:val="24"/>
          <w:szCs w:val="24"/>
        </w:rPr>
      </w:pPr>
      <w:r w:rsidRPr="00FE7234">
        <w:rPr>
          <w:rFonts w:ascii="Times New Roman" w:hAnsi="Times New Roman" w:cs="Times New Roman"/>
          <w:color w:val="222222"/>
          <w:sz w:val="24"/>
          <w:szCs w:val="24"/>
        </w:rPr>
        <w:t>Bahrami, M. and Shokouhyar, S., 2022. The role of big data analytics capabilities in bolstering supply chain resilience and firm performance: a dynamic capability view. Information Technology &amp; People, 35(5), pp.1621-1651.</w:t>
      </w:r>
    </w:p>
    <w:p w:rsidR="00EF445E" w:rsidRPr="00FE7234" w:rsidRDefault="00EF445E" w:rsidP="00EF445E">
      <w:pPr>
        <w:pStyle w:val="Normal1"/>
        <w:spacing w:line="360" w:lineRule="auto"/>
        <w:jc w:val="both"/>
        <w:rPr>
          <w:rFonts w:ascii="Times New Roman" w:hAnsi="Times New Roman" w:cs="Times New Roman"/>
          <w:color w:val="222222"/>
          <w:sz w:val="24"/>
          <w:szCs w:val="24"/>
          <w:highlight w:val="white"/>
        </w:rPr>
      </w:pPr>
      <w:r w:rsidRPr="00FE7234">
        <w:rPr>
          <w:rFonts w:ascii="Times New Roman" w:hAnsi="Times New Roman" w:cs="Times New Roman"/>
          <w:color w:val="222222"/>
          <w:sz w:val="24"/>
          <w:szCs w:val="24"/>
          <w:highlight w:val="white"/>
        </w:rPr>
        <w:t xml:space="preserve">Farrell, K. and Robertson, J., 2019, October. Interdisciplinary data education: Teaching primary and secondary learners how to be data citizens. In </w:t>
      </w:r>
      <w:r w:rsidRPr="00FE7234">
        <w:rPr>
          <w:rFonts w:ascii="Times New Roman" w:hAnsi="Times New Roman" w:cs="Times New Roman"/>
          <w:i/>
          <w:color w:val="222222"/>
          <w:sz w:val="24"/>
          <w:szCs w:val="24"/>
          <w:highlight w:val="white"/>
        </w:rPr>
        <w:t>Proceedings of the 14th workshop in primary and secondary computing education</w:t>
      </w:r>
      <w:r w:rsidRPr="00FE7234">
        <w:rPr>
          <w:rFonts w:ascii="Times New Roman" w:hAnsi="Times New Roman" w:cs="Times New Roman"/>
          <w:color w:val="222222"/>
          <w:sz w:val="24"/>
          <w:szCs w:val="24"/>
          <w:highlight w:val="white"/>
        </w:rPr>
        <w:t xml:space="preserve"> (pp. 1-2).</w:t>
      </w:r>
    </w:p>
    <w:p w:rsidR="00EF445E" w:rsidRPr="00FE7234" w:rsidRDefault="00EF445E" w:rsidP="00EF445E">
      <w:pPr>
        <w:rPr>
          <w:rFonts w:cs="Times New Roman"/>
          <w:color w:val="222222"/>
          <w:szCs w:val="24"/>
          <w:shd w:val="clear" w:color="auto" w:fill="FFFFFF"/>
        </w:rPr>
      </w:pPr>
      <w:proofErr w:type="spellStart"/>
      <w:r w:rsidRPr="00FE7234">
        <w:rPr>
          <w:rFonts w:cs="Times New Roman"/>
          <w:color w:val="222222"/>
          <w:szCs w:val="24"/>
          <w:shd w:val="clear" w:color="auto" w:fill="FFFFFF"/>
        </w:rPr>
        <w:t>Greenthal</w:t>
      </w:r>
      <w:proofErr w:type="spellEnd"/>
      <w:r w:rsidRPr="00FE7234">
        <w:rPr>
          <w:rFonts w:cs="Times New Roman"/>
          <w:color w:val="222222"/>
          <w:szCs w:val="24"/>
          <w:shd w:val="clear" w:color="auto" w:fill="FFFFFF"/>
        </w:rPr>
        <w:t>, E., Marx, K., Grossman, E.R., Ruffin, M., Lucas, S.A. and Benjamin-</w:t>
      </w:r>
      <w:proofErr w:type="spellStart"/>
      <w:r w:rsidRPr="00FE7234">
        <w:rPr>
          <w:rFonts w:cs="Times New Roman"/>
          <w:color w:val="222222"/>
          <w:szCs w:val="24"/>
          <w:shd w:val="clear" w:color="auto" w:fill="FFFFFF"/>
        </w:rPr>
        <w:t>Neelon</w:t>
      </w:r>
      <w:proofErr w:type="spellEnd"/>
      <w:r w:rsidRPr="00FE7234">
        <w:rPr>
          <w:rFonts w:cs="Times New Roman"/>
          <w:color w:val="222222"/>
          <w:szCs w:val="24"/>
          <w:shd w:val="clear" w:color="auto" w:fill="FFFFFF"/>
        </w:rPr>
        <w:t>, S.E., 2022. Incentives and penalties tied to sales volume in contracts between beverage companies and public universities in the United States. </w:t>
      </w:r>
      <w:r w:rsidRPr="00FE7234">
        <w:rPr>
          <w:rFonts w:cs="Times New Roman"/>
          <w:i/>
          <w:iCs/>
          <w:color w:val="222222"/>
          <w:szCs w:val="24"/>
          <w:shd w:val="clear" w:color="auto" w:fill="FFFFFF"/>
        </w:rPr>
        <w:t>Journal of American College Health</w:t>
      </w:r>
      <w:r w:rsidRPr="00FE7234">
        <w:rPr>
          <w:rFonts w:cs="Times New Roman"/>
          <w:color w:val="222222"/>
          <w:szCs w:val="24"/>
          <w:shd w:val="clear" w:color="auto" w:fill="FFFFFF"/>
        </w:rPr>
        <w:t>, pp.1-10.</w:t>
      </w:r>
    </w:p>
    <w:p w:rsidR="00EF445E" w:rsidRPr="00FE7234" w:rsidRDefault="00EF445E" w:rsidP="00EF445E">
      <w:pPr>
        <w:pStyle w:val="Normal1"/>
        <w:spacing w:line="360" w:lineRule="auto"/>
        <w:jc w:val="both"/>
        <w:rPr>
          <w:rFonts w:ascii="Times New Roman" w:hAnsi="Times New Roman" w:cs="Times New Roman"/>
          <w:color w:val="222222"/>
          <w:sz w:val="24"/>
          <w:szCs w:val="24"/>
        </w:rPr>
      </w:pPr>
      <w:r w:rsidRPr="00FE7234">
        <w:rPr>
          <w:rFonts w:ascii="Times New Roman" w:hAnsi="Times New Roman" w:cs="Times New Roman"/>
          <w:color w:val="222222"/>
          <w:sz w:val="24"/>
          <w:szCs w:val="24"/>
        </w:rPr>
        <w:t>Hariri, R.H., Fredericks, E.M. and Bowers, K.M., 2019. Uncertainty in big data analytics: survey, opportunities, and challenges. Journal of Big Data, 6(1), pp.1-16.</w:t>
      </w:r>
    </w:p>
    <w:p w:rsidR="00EF445E" w:rsidRPr="00FE7234" w:rsidRDefault="00EF445E" w:rsidP="00EF445E">
      <w:pPr>
        <w:pStyle w:val="Normal1"/>
        <w:spacing w:line="360" w:lineRule="auto"/>
        <w:jc w:val="both"/>
        <w:rPr>
          <w:rFonts w:ascii="Times New Roman" w:hAnsi="Times New Roman" w:cs="Times New Roman"/>
          <w:color w:val="222222"/>
          <w:sz w:val="24"/>
          <w:szCs w:val="24"/>
          <w:highlight w:val="white"/>
        </w:rPr>
      </w:pPr>
      <w:r w:rsidRPr="00FE7234">
        <w:rPr>
          <w:rFonts w:ascii="Times New Roman" w:hAnsi="Times New Roman" w:cs="Times New Roman"/>
          <w:color w:val="222222"/>
          <w:sz w:val="24"/>
          <w:szCs w:val="24"/>
        </w:rPr>
        <w:t>Huang, Y., Li, Y.J. and Cai, Z., 2023. Security and privacy in metaverse: A comprehensive survey. Big Data Mining and Analytics, 6(2), pp.234-247.</w:t>
      </w:r>
    </w:p>
    <w:p w:rsidR="00EF445E" w:rsidRPr="00FE7234" w:rsidRDefault="00EF445E" w:rsidP="00EF445E">
      <w:pPr>
        <w:pStyle w:val="Normal1"/>
        <w:spacing w:line="360" w:lineRule="auto"/>
        <w:jc w:val="both"/>
        <w:rPr>
          <w:rFonts w:ascii="Times New Roman" w:hAnsi="Times New Roman" w:cs="Times New Roman"/>
          <w:color w:val="222222"/>
          <w:sz w:val="24"/>
          <w:szCs w:val="24"/>
        </w:rPr>
      </w:pPr>
      <w:r w:rsidRPr="00FE7234">
        <w:rPr>
          <w:rFonts w:ascii="Times New Roman" w:hAnsi="Times New Roman" w:cs="Times New Roman"/>
          <w:color w:val="222222"/>
          <w:sz w:val="24"/>
          <w:szCs w:val="24"/>
        </w:rPr>
        <w:t>Johnson, P.C., Laurell, C., Ots, M. and Sandström, C., 2022. Digital innovation and the effects of artificial intelligence on firms’ research and development–Automation or augmentation, exploration or exploitation?. Technological Forecasting and Social Change, 179, p.121636.</w:t>
      </w:r>
    </w:p>
    <w:p w:rsidR="00EF445E" w:rsidRPr="00F80220" w:rsidRDefault="00EF445E" w:rsidP="00EF445E">
      <w:pPr>
        <w:pStyle w:val="Heading1"/>
      </w:pPr>
    </w:p>
    <w:p w:rsidR="00EF445E" w:rsidRPr="00F80220" w:rsidRDefault="00EF445E" w:rsidP="00EF445E">
      <w:pPr>
        <w:pStyle w:val="Normal1"/>
        <w:spacing w:line="360" w:lineRule="auto"/>
        <w:jc w:val="both"/>
        <w:rPr>
          <w:rFonts w:ascii="Times New Roman" w:eastAsia="Times New Roman" w:hAnsi="Times New Roman" w:cs="Times New Roman"/>
          <w:bCs/>
          <w:sz w:val="24"/>
          <w:szCs w:val="24"/>
        </w:rPr>
      </w:pPr>
    </w:p>
    <w:p w:rsidR="00EF445E" w:rsidRPr="00F80220" w:rsidRDefault="00EF445E" w:rsidP="00EF445E">
      <w:pPr>
        <w:pStyle w:val="Normal1"/>
        <w:spacing w:line="360" w:lineRule="auto"/>
        <w:jc w:val="both"/>
        <w:rPr>
          <w:rFonts w:ascii="Times New Roman" w:eastAsia="Times New Roman" w:hAnsi="Times New Roman" w:cs="Times New Roman"/>
          <w:bCs/>
          <w:sz w:val="24"/>
          <w:szCs w:val="24"/>
        </w:rPr>
      </w:pPr>
    </w:p>
    <w:p w:rsidR="00EF445E" w:rsidRDefault="00EF445E" w:rsidP="00EF445E">
      <w:pPr>
        <w:pStyle w:val="Normal1"/>
        <w:spacing w:line="360" w:lineRule="auto"/>
        <w:jc w:val="both"/>
        <w:rPr>
          <w:rFonts w:ascii="Times New Roman" w:eastAsia="Times New Roman" w:hAnsi="Times New Roman" w:cs="Times New Roman"/>
          <w:b/>
          <w:sz w:val="24"/>
          <w:szCs w:val="24"/>
        </w:rPr>
      </w:pPr>
    </w:p>
    <w:p w:rsidR="00EF445E" w:rsidRPr="00866826" w:rsidRDefault="00EF445E" w:rsidP="00EF445E">
      <w:pPr>
        <w:rPr>
          <w:rFonts w:cs="Times New Roman"/>
          <w:szCs w:val="24"/>
        </w:rPr>
      </w:pPr>
    </w:p>
    <w:p w:rsidR="00EF445E" w:rsidRDefault="00EF445E" w:rsidP="00EF445E">
      <w:pPr>
        <w:jc w:val="left"/>
        <w:rPr>
          <w:rFonts w:cs="Times New Roman"/>
          <w:szCs w:val="24"/>
        </w:rPr>
      </w:pPr>
      <w:r>
        <w:rPr>
          <w:rFonts w:cs="Times New Roman"/>
          <w:szCs w:val="24"/>
        </w:rPr>
        <w:br w:type="page"/>
      </w:r>
    </w:p>
    <w:p w:rsidR="00EF445E" w:rsidRDefault="00EF445E" w:rsidP="00EF445E">
      <w:pPr>
        <w:pStyle w:val="Heading1"/>
        <w:jc w:val="left"/>
      </w:pPr>
      <w:bookmarkStart w:id="21" w:name="_Toc133847141"/>
      <w:bookmarkStart w:id="22" w:name="_Toc133877647"/>
      <w:r>
        <w:lastRenderedPageBreak/>
        <w:t>Appendices</w:t>
      </w:r>
      <w:bookmarkEnd w:id="21"/>
      <w:bookmarkEnd w:id="22"/>
    </w:p>
    <w:p w:rsidR="00EF445E" w:rsidRDefault="00EF445E" w:rsidP="00EF445E">
      <w:pPr>
        <w:pStyle w:val="Heading2"/>
        <w:spacing w:before="175"/>
      </w:pPr>
      <w:bookmarkStart w:id="23" w:name="_Toc133847142"/>
      <w:bookmarkStart w:id="24" w:name="_Toc133877648"/>
      <w:r>
        <w:t>Appendix</w:t>
      </w:r>
      <w:r>
        <w:rPr>
          <w:spacing w:val="-2"/>
        </w:rPr>
        <w:t xml:space="preserve"> </w:t>
      </w:r>
      <w:r>
        <w:t>1:</w:t>
      </w:r>
      <w:r>
        <w:rPr>
          <w:spacing w:val="-1"/>
        </w:rPr>
        <w:t xml:space="preserve"> </w:t>
      </w:r>
      <w:r>
        <w:t>Issues within data</w:t>
      </w:r>
      <w:r>
        <w:rPr>
          <w:spacing w:val="-1"/>
        </w:rPr>
        <w:t xml:space="preserve"> </w:t>
      </w:r>
      <w:r>
        <w:t>set of BIJ</w:t>
      </w:r>
      <w:bookmarkEnd w:id="23"/>
      <w:bookmarkEnd w:id="24"/>
    </w:p>
    <w:p w:rsidR="00EF445E" w:rsidRDefault="00EF445E" w:rsidP="00304F33">
      <w:r w:rsidRPr="00304F33">
        <w:drawing>
          <wp:inline distT="0" distB="0" distL="0" distR="0" wp14:anchorId="11AB240D" wp14:editId="6D92B480">
            <wp:extent cx="5715798" cy="103837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798" cy="1038370"/>
                    </a:xfrm>
                    <a:prstGeom prst="rect">
                      <a:avLst/>
                    </a:prstGeom>
                  </pic:spPr>
                </pic:pic>
              </a:graphicData>
            </a:graphic>
          </wp:inline>
        </w:drawing>
      </w:r>
    </w:p>
    <w:p w:rsidR="00180738" w:rsidRPr="00180738" w:rsidRDefault="00EF445E" w:rsidP="00180738">
      <w:r w:rsidRPr="00304F33">
        <w:drawing>
          <wp:inline distT="0" distB="0" distL="0" distR="0" wp14:anchorId="30239207" wp14:editId="5FA5F660">
            <wp:extent cx="5677692" cy="4153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7692" cy="4153480"/>
                    </a:xfrm>
                    <a:prstGeom prst="rect">
                      <a:avLst/>
                    </a:prstGeom>
                  </pic:spPr>
                </pic:pic>
              </a:graphicData>
            </a:graphic>
          </wp:inline>
        </w:drawing>
      </w:r>
    </w:p>
    <w:p w:rsidR="00EF445E" w:rsidRDefault="00EF445E" w:rsidP="00180738">
      <w:r w:rsidRPr="00180738">
        <w:drawing>
          <wp:inline distT="0" distB="0" distL="0" distR="0" wp14:anchorId="195ACA24" wp14:editId="4B097E73">
            <wp:extent cx="5658640" cy="204816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8640" cy="2048161"/>
                    </a:xfrm>
                    <a:prstGeom prst="rect">
                      <a:avLst/>
                    </a:prstGeom>
                    <a:ln>
                      <a:noFill/>
                    </a:ln>
                    <a:effectLst>
                      <a:softEdge rad="112500"/>
                    </a:effectLst>
                  </pic:spPr>
                </pic:pic>
              </a:graphicData>
            </a:graphic>
          </wp:inline>
        </w:drawing>
      </w:r>
    </w:p>
    <w:p w:rsidR="00EF445E" w:rsidRDefault="00EF445E" w:rsidP="00EF445E">
      <w:pPr>
        <w:pStyle w:val="Heading2"/>
      </w:pPr>
      <w:bookmarkStart w:id="25" w:name="_Toc133847143"/>
      <w:bookmarkStart w:id="26" w:name="_Toc133877649"/>
      <w:r>
        <w:rPr>
          <w:sz w:val="28"/>
        </w:rPr>
        <w:t>Appendix</w:t>
      </w:r>
      <w:r>
        <w:rPr>
          <w:spacing w:val="-4"/>
          <w:sz w:val="28"/>
        </w:rPr>
        <w:t xml:space="preserve"> </w:t>
      </w:r>
      <w:r>
        <w:rPr>
          <w:sz w:val="28"/>
        </w:rPr>
        <w:t>2:</w:t>
      </w:r>
      <w:r>
        <w:rPr>
          <w:spacing w:val="-3"/>
          <w:sz w:val="28"/>
        </w:rPr>
        <w:t xml:space="preserve"> </w:t>
      </w:r>
      <w:r>
        <w:t>Benchmark</w:t>
      </w:r>
      <w:r>
        <w:rPr>
          <w:spacing w:val="-3"/>
        </w:rPr>
        <w:t xml:space="preserve"> </w:t>
      </w:r>
      <w:r>
        <w:t>comparisons</w:t>
      </w:r>
      <w:r>
        <w:rPr>
          <w:spacing w:val="-4"/>
        </w:rPr>
        <w:t xml:space="preserve"> </w:t>
      </w:r>
      <w:r>
        <w:t>of</w:t>
      </w:r>
      <w:r>
        <w:rPr>
          <w:spacing w:val="-1"/>
        </w:rPr>
        <w:t xml:space="preserve"> activities</w:t>
      </w:r>
      <w:bookmarkEnd w:id="25"/>
      <w:bookmarkEnd w:id="26"/>
    </w:p>
    <w:p w:rsidR="00EF445E" w:rsidRDefault="00EF445E" w:rsidP="00EF445E">
      <w:pPr>
        <w:pStyle w:val="Normal1"/>
      </w:pPr>
      <w:r w:rsidRPr="00DE7E02">
        <w:rPr>
          <w:noProof/>
        </w:rPr>
        <w:lastRenderedPageBreak/>
        <w:drawing>
          <wp:inline distT="0" distB="0" distL="0" distR="0" wp14:anchorId="4644E488" wp14:editId="5C001EAE">
            <wp:extent cx="5582429" cy="45440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2429" cy="4544059"/>
                    </a:xfrm>
                    <a:prstGeom prst="rect">
                      <a:avLst/>
                    </a:prstGeom>
                    <a:ln>
                      <a:noFill/>
                    </a:ln>
                    <a:effectLst>
                      <a:softEdge rad="112500"/>
                    </a:effectLst>
                  </pic:spPr>
                </pic:pic>
              </a:graphicData>
            </a:graphic>
          </wp:inline>
        </w:drawing>
      </w:r>
    </w:p>
    <w:p w:rsidR="00EF445E" w:rsidRDefault="00EF445E" w:rsidP="00EF445E">
      <w:pPr>
        <w:pStyle w:val="Normal1"/>
      </w:pPr>
      <w:r w:rsidRPr="00DE7E02">
        <w:rPr>
          <w:noProof/>
        </w:rPr>
        <w:drawing>
          <wp:inline distT="0" distB="0" distL="0" distR="0" wp14:anchorId="0BA5DAEC" wp14:editId="74CC3DD0">
            <wp:extent cx="5506218" cy="23434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6218" cy="2343477"/>
                    </a:xfrm>
                    <a:prstGeom prst="rect">
                      <a:avLst/>
                    </a:prstGeom>
                    <a:ln>
                      <a:noFill/>
                    </a:ln>
                    <a:effectLst>
                      <a:softEdge rad="112500"/>
                    </a:effectLst>
                  </pic:spPr>
                </pic:pic>
              </a:graphicData>
            </a:graphic>
          </wp:inline>
        </w:drawing>
      </w:r>
    </w:p>
    <w:p w:rsidR="00EF445E" w:rsidRDefault="00EF445E" w:rsidP="00EF445E">
      <w:pPr>
        <w:pStyle w:val="Normal1"/>
      </w:pPr>
      <w:r w:rsidRPr="0002548B">
        <w:rPr>
          <w:noProof/>
        </w:rPr>
        <w:lastRenderedPageBreak/>
        <w:drawing>
          <wp:inline distT="0" distB="0" distL="0" distR="0" wp14:anchorId="5A6C4999" wp14:editId="0750684C">
            <wp:extent cx="5611008" cy="43249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1008" cy="4324954"/>
                    </a:xfrm>
                    <a:prstGeom prst="rect">
                      <a:avLst/>
                    </a:prstGeom>
                    <a:ln>
                      <a:noFill/>
                    </a:ln>
                    <a:effectLst>
                      <a:softEdge rad="112500"/>
                    </a:effectLst>
                  </pic:spPr>
                </pic:pic>
              </a:graphicData>
            </a:graphic>
          </wp:inline>
        </w:drawing>
      </w:r>
    </w:p>
    <w:p w:rsidR="00EF445E" w:rsidRDefault="00EF445E" w:rsidP="00B63B5A">
      <w:pPr>
        <w:pStyle w:val="Normal1"/>
        <w:jc w:val="center"/>
      </w:pPr>
      <w:r w:rsidRPr="0002548B">
        <w:rPr>
          <w:noProof/>
        </w:rPr>
        <w:drawing>
          <wp:inline distT="0" distB="0" distL="0" distR="0" wp14:anchorId="32BDECCC" wp14:editId="3B3228FF">
            <wp:extent cx="5458587" cy="232442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8587" cy="2324424"/>
                    </a:xfrm>
                    <a:prstGeom prst="rect">
                      <a:avLst/>
                    </a:prstGeom>
                    <a:ln>
                      <a:noFill/>
                    </a:ln>
                    <a:effectLst>
                      <a:softEdge rad="112500"/>
                    </a:effectLst>
                  </pic:spPr>
                </pic:pic>
              </a:graphicData>
            </a:graphic>
          </wp:inline>
        </w:drawing>
      </w:r>
    </w:p>
    <w:p w:rsidR="00EF445E" w:rsidRPr="00C96169" w:rsidRDefault="00EF445E" w:rsidP="00EF445E">
      <w:pPr>
        <w:pStyle w:val="Normal1"/>
      </w:pPr>
      <w:r w:rsidRPr="0002548B">
        <w:rPr>
          <w:noProof/>
        </w:rPr>
        <w:lastRenderedPageBreak/>
        <w:drawing>
          <wp:inline distT="0" distB="0" distL="0" distR="0" wp14:anchorId="0E5BA524" wp14:editId="6CDB1C22">
            <wp:extent cx="5658640" cy="4553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8640" cy="4553585"/>
                    </a:xfrm>
                    <a:prstGeom prst="rect">
                      <a:avLst/>
                    </a:prstGeom>
                    <a:ln>
                      <a:noFill/>
                    </a:ln>
                    <a:effectLst>
                      <a:softEdge rad="112500"/>
                    </a:effectLst>
                  </pic:spPr>
                </pic:pic>
              </a:graphicData>
            </a:graphic>
          </wp:inline>
        </w:drawing>
      </w:r>
    </w:p>
    <w:p w:rsidR="00EF445E" w:rsidRPr="00C96169" w:rsidRDefault="00EF445E" w:rsidP="00EF445E">
      <w:pPr>
        <w:pStyle w:val="Normal1"/>
      </w:pPr>
    </w:p>
    <w:p w:rsidR="00EF445E" w:rsidRPr="00741438" w:rsidRDefault="00EF445E" w:rsidP="00EF445E">
      <w:pPr>
        <w:pStyle w:val="Normal1"/>
      </w:pPr>
    </w:p>
    <w:p w:rsidR="00EF445E" w:rsidRDefault="00EF445E" w:rsidP="00EF445E">
      <w:pPr>
        <w:pStyle w:val="Normal1"/>
        <w:spacing w:line="360" w:lineRule="auto"/>
        <w:jc w:val="both"/>
        <w:rPr>
          <w:rFonts w:ascii="Times New Roman" w:eastAsia="Times New Roman" w:hAnsi="Times New Roman" w:cs="Times New Roman"/>
          <w:sz w:val="24"/>
          <w:szCs w:val="24"/>
        </w:rPr>
      </w:pPr>
    </w:p>
    <w:p w:rsidR="00EF445E" w:rsidRDefault="00EF445E" w:rsidP="00EF445E">
      <w:pPr>
        <w:pStyle w:val="Heading1"/>
        <w:tabs>
          <w:tab w:val="left" w:pos="481"/>
        </w:tabs>
      </w:pPr>
    </w:p>
    <w:p w:rsidR="00BA4BA3" w:rsidRPr="00A51D43" w:rsidRDefault="00BA4BA3" w:rsidP="00BA4BA3">
      <w:pPr>
        <w:pStyle w:val="BodyText"/>
        <w:rPr>
          <w:rFonts w:cs="Times New Roman"/>
          <w:b/>
          <w:sz w:val="30"/>
        </w:rPr>
      </w:pPr>
    </w:p>
    <w:sectPr w:rsidR="00BA4BA3" w:rsidRPr="00A51D43">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04C39" w:rsidRDefault="00304C39">
      <w:r>
        <w:separator/>
      </w:r>
    </w:p>
  </w:endnote>
  <w:endnote w:type="continuationSeparator" w:id="0">
    <w:p w:rsidR="00304C39" w:rsidRDefault="00304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462F" w:rsidRDefault="00D346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C2D0E" w:rsidRDefault="007E3A0B">
    <w:pPr>
      <w:pStyle w:val="BodyText"/>
      <w:spacing w:line="14" w:lineRule="auto"/>
      <w:rPr>
        <w:sz w:val="20"/>
      </w:rPr>
    </w:pPr>
    <w:r>
      <w:rPr>
        <w:noProof/>
        <w:sz w:val="22"/>
      </w:rPr>
      <mc:AlternateContent>
        <mc:Choice Requires="wps">
          <w:drawing>
            <wp:anchor distT="0" distB="0" distL="114300" distR="114300" simplePos="0" relativeHeight="251658240" behindDoc="1" locked="0" layoutInCell="1" allowOverlap="1">
              <wp:simplePos x="0" y="0"/>
              <wp:positionH relativeFrom="page">
                <wp:posOffset>5957792</wp:posOffset>
              </wp:positionH>
              <wp:positionV relativeFrom="page">
                <wp:posOffset>10088880</wp:posOffset>
              </wp:positionV>
              <wp:extent cx="760730" cy="165100"/>
              <wp:effectExtent l="0" t="0" r="127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D0E" w:rsidRDefault="00000000">
                          <w:pPr>
                            <w:pStyle w:val="BodyText"/>
                            <w:spacing w:line="244" w:lineRule="exact"/>
                            <w:ind w:left="20"/>
                          </w:pPr>
                          <w:r>
                            <w:t>Page</w:t>
                          </w:r>
                          <w:r>
                            <w:rPr>
                              <w:spacing w:val="-2"/>
                            </w:rPr>
                            <w:t xml:space="preserve"> </w:t>
                          </w:r>
                          <w:r>
                            <w:fldChar w:fldCharType="begin"/>
                          </w:r>
                          <w:r>
                            <w:instrText xml:space="preserve"> PAGE </w:instrText>
                          </w:r>
                          <w:r>
                            <w:fldChar w:fldCharType="separate"/>
                          </w:r>
                          <w:r>
                            <w:t>1</w:t>
                          </w:r>
                          <w:r>
                            <w:fldChar w:fldCharType="end"/>
                          </w:r>
                          <w:r>
                            <w:rPr>
                              <w:spacing w:val="-1"/>
                            </w:rPr>
                            <w:t xml:space="preserve"> </w:t>
                          </w:r>
                          <w:r>
                            <w:t>of</w:t>
                          </w:r>
                          <w:r>
                            <w:rPr>
                              <w:spacing w:val="-2"/>
                            </w:rPr>
                            <w:t xml:space="preserve"> </w:t>
                          </w:r>
                          <w: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4" type="#_x0000_t202" style="position:absolute;left:0;text-align:left;margin-left:469.1pt;margin-top:794.4pt;width:59.9pt;height:1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" filled="f" stroked="f">
              <v:textbox inset="0,0,0,0">
                <w:txbxContent>
                  <w:p w:rsidR="008C2D0E" w:rsidRDefault="00000000">
                    <w:pPr>
                      <w:pStyle w:val="BodyText"/>
                      <w:spacing w:line="244" w:lineRule="exact"/>
                      <w:ind w:left="20"/>
                    </w:pPr>
                    <w:r>
                      <w:t>Page</w:t>
                    </w:r>
                    <w:r>
                      <w:rPr>
                        <w:spacing w:val="-2"/>
                      </w:rPr>
                      <w:t xml:space="preserve"> </w:t>
                    </w:r>
                    <w:r>
                      <w:fldChar w:fldCharType="begin"/>
                    </w:r>
                    <w:r>
                      <w:instrText xml:space="preserve"> PAGE </w:instrText>
                    </w:r>
                    <w:r>
                      <w:fldChar w:fldCharType="separate"/>
                    </w:r>
                    <w:r>
                      <w:t>1</w:t>
                    </w:r>
                    <w:r>
                      <w:fldChar w:fldCharType="end"/>
                    </w:r>
                    <w:r>
                      <w:rPr>
                        <w:spacing w:val="-1"/>
                      </w:rPr>
                      <w:t xml:space="preserve"> </w:t>
                    </w:r>
                    <w:r>
                      <w:t>of</w:t>
                    </w:r>
                    <w:r>
                      <w:rPr>
                        <w:spacing w:val="-2"/>
                      </w:rPr>
                      <w:t xml:space="preserve"> </w:t>
                    </w:r>
                    <w:r>
                      <w:t>13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462F" w:rsidRDefault="00D346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04C39" w:rsidRDefault="00304C39">
      <w:r>
        <w:separator/>
      </w:r>
    </w:p>
  </w:footnote>
  <w:footnote w:type="continuationSeparator" w:id="0">
    <w:p w:rsidR="00304C39" w:rsidRDefault="00304C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462F" w:rsidRDefault="00D346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C2D0E" w:rsidRDefault="00000000">
    <w:pPr>
      <w:pStyle w:val="BodyText"/>
      <w:spacing w:line="14" w:lineRule="auto"/>
      <w:rPr>
        <w:sz w:val="20"/>
      </w:rPr>
    </w:pPr>
    <w:r>
      <w:rPr>
        <w:noProof/>
      </w:rPr>
      <w:drawing>
        <wp:anchor distT="0" distB="0" distL="0" distR="0" simplePos="0" relativeHeight="251657728" behindDoc="1" locked="0" layoutInCell="1" allowOverlap="1">
          <wp:simplePos x="0" y="0"/>
          <wp:positionH relativeFrom="page">
            <wp:posOffset>5512434</wp:posOffset>
          </wp:positionH>
          <wp:positionV relativeFrom="page">
            <wp:posOffset>449579</wp:posOffset>
          </wp:positionV>
          <wp:extent cx="1131862" cy="3810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131862" cy="3810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462F" w:rsidRDefault="00D346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3200D"/>
    <w:multiLevelType w:val="hybridMultilevel"/>
    <w:tmpl w:val="AC1664DE"/>
    <w:lvl w:ilvl="0" w:tplc="FFDA0D9A">
      <w:numFmt w:val="bullet"/>
      <w:lvlText w:val=""/>
      <w:lvlJc w:val="left"/>
      <w:pPr>
        <w:ind w:left="467" w:hanging="360"/>
      </w:pPr>
      <w:rPr>
        <w:rFonts w:ascii="Symbol" w:eastAsia="Symbol" w:hAnsi="Symbol" w:cs="Symbol" w:hint="default"/>
        <w:w w:val="100"/>
        <w:sz w:val="18"/>
        <w:szCs w:val="18"/>
        <w:lang w:val="en-US" w:eastAsia="en-US" w:bidi="ar-SA"/>
      </w:rPr>
    </w:lvl>
    <w:lvl w:ilvl="1" w:tplc="512ED396">
      <w:numFmt w:val="bullet"/>
      <w:lvlText w:val="•"/>
      <w:lvlJc w:val="left"/>
      <w:pPr>
        <w:ind w:left="1587" w:hanging="360"/>
      </w:pPr>
      <w:rPr>
        <w:rFonts w:hint="default"/>
        <w:lang w:val="en-US" w:eastAsia="en-US" w:bidi="ar-SA"/>
      </w:rPr>
    </w:lvl>
    <w:lvl w:ilvl="2" w:tplc="B5E00A00">
      <w:numFmt w:val="bullet"/>
      <w:lvlText w:val="•"/>
      <w:lvlJc w:val="left"/>
      <w:pPr>
        <w:ind w:left="2715" w:hanging="360"/>
      </w:pPr>
      <w:rPr>
        <w:rFonts w:hint="default"/>
        <w:lang w:val="en-US" w:eastAsia="en-US" w:bidi="ar-SA"/>
      </w:rPr>
    </w:lvl>
    <w:lvl w:ilvl="3" w:tplc="E2A8EE34">
      <w:numFmt w:val="bullet"/>
      <w:lvlText w:val="•"/>
      <w:lvlJc w:val="left"/>
      <w:pPr>
        <w:ind w:left="3843" w:hanging="360"/>
      </w:pPr>
      <w:rPr>
        <w:rFonts w:hint="default"/>
        <w:lang w:val="en-US" w:eastAsia="en-US" w:bidi="ar-SA"/>
      </w:rPr>
    </w:lvl>
    <w:lvl w:ilvl="4" w:tplc="FD34548E">
      <w:numFmt w:val="bullet"/>
      <w:lvlText w:val="•"/>
      <w:lvlJc w:val="left"/>
      <w:pPr>
        <w:ind w:left="4970" w:hanging="360"/>
      </w:pPr>
      <w:rPr>
        <w:rFonts w:hint="default"/>
        <w:lang w:val="en-US" w:eastAsia="en-US" w:bidi="ar-SA"/>
      </w:rPr>
    </w:lvl>
    <w:lvl w:ilvl="5" w:tplc="1BF4DE52">
      <w:numFmt w:val="bullet"/>
      <w:lvlText w:val="•"/>
      <w:lvlJc w:val="left"/>
      <w:pPr>
        <w:ind w:left="6098" w:hanging="360"/>
      </w:pPr>
      <w:rPr>
        <w:rFonts w:hint="default"/>
        <w:lang w:val="en-US" w:eastAsia="en-US" w:bidi="ar-SA"/>
      </w:rPr>
    </w:lvl>
    <w:lvl w:ilvl="6" w:tplc="80B631CA">
      <w:numFmt w:val="bullet"/>
      <w:lvlText w:val="•"/>
      <w:lvlJc w:val="left"/>
      <w:pPr>
        <w:ind w:left="7226" w:hanging="360"/>
      </w:pPr>
      <w:rPr>
        <w:rFonts w:hint="default"/>
        <w:lang w:val="en-US" w:eastAsia="en-US" w:bidi="ar-SA"/>
      </w:rPr>
    </w:lvl>
    <w:lvl w:ilvl="7" w:tplc="6BF638A6">
      <w:numFmt w:val="bullet"/>
      <w:lvlText w:val="•"/>
      <w:lvlJc w:val="left"/>
      <w:pPr>
        <w:ind w:left="8353" w:hanging="360"/>
      </w:pPr>
      <w:rPr>
        <w:rFonts w:hint="default"/>
        <w:lang w:val="en-US" w:eastAsia="en-US" w:bidi="ar-SA"/>
      </w:rPr>
    </w:lvl>
    <w:lvl w:ilvl="8" w:tplc="C7BAAC6E">
      <w:numFmt w:val="bullet"/>
      <w:lvlText w:val="•"/>
      <w:lvlJc w:val="left"/>
      <w:pPr>
        <w:ind w:left="9481" w:hanging="360"/>
      </w:pPr>
      <w:rPr>
        <w:rFonts w:hint="default"/>
        <w:lang w:val="en-US" w:eastAsia="en-US" w:bidi="ar-SA"/>
      </w:rPr>
    </w:lvl>
  </w:abstractNum>
  <w:abstractNum w:abstractNumId="1" w15:restartNumberingAfterBreak="0">
    <w:nsid w:val="0EAC0AAD"/>
    <w:multiLevelType w:val="hybridMultilevel"/>
    <w:tmpl w:val="97F40C62"/>
    <w:lvl w:ilvl="0" w:tplc="5088C4B2">
      <w:numFmt w:val="bullet"/>
      <w:lvlText w:val=""/>
      <w:lvlJc w:val="left"/>
      <w:pPr>
        <w:ind w:left="467" w:hanging="360"/>
      </w:pPr>
      <w:rPr>
        <w:rFonts w:ascii="Symbol" w:eastAsia="Symbol" w:hAnsi="Symbol" w:cs="Symbol" w:hint="default"/>
        <w:w w:val="100"/>
        <w:sz w:val="18"/>
        <w:szCs w:val="18"/>
        <w:lang w:val="en-US" w:eastAsia="en-US" w:bidi="ar-SA"/>
      </w:rPr>
    </w:lvl>
    <w:lvl w:ilvl="1" w:tplc="818EC578">
      <w:numFmt w:val="bullet"/>
      <w:lvlText w:val="•"/>
      <w:lvlJc w:val="left"/>
      <w:pPr>
        <w:ind w:left="1587" w:hanging="360"/>
      </w:pPr>
      <w:rPr>
        <w:rFonts w:hint="default"/>
        <w:lang w:val="en-US" w:eastAsia="en-US" w:bidi="ar-SA"/>
      </w:rPr>
    </w:lvl>
    <w:lvl w:ilvl="2" w:tplc="458C8FD8">
      <w:numFmt w:val="bullet"/>
      <w:lvlText w:val="•"/>
      <w:lvlJc w:val="left"/>
      <w:pPr>
        <w:ind w:left="2715" w:hanging="360"/>
      </w:pPr>
      <w:rPr>
        <w:rFonts w:hint="default"/>
        <w:lang w:val="en-US" w:eastAsia="en-US" w:bidi="ar-SA"/>
      </w:rPr>
    </w:lvl>
    <w:lvl w:ilvl="3" w:tplc="D75ED060">
      <w:numFmt w:val="bullet"/>
      <w:lvlText w:val="•"/>
      <w:lvlJc w:val="left"/>
      <w:pPr>
        <w:ind w:left="3843" w:hanging="360"/>
      </w:pPr>
      <w:rPr>
        <w:rFonts w:hint="default"/>
        <w:lang w:val="en-US" w:eastAsia="en-US" w:bidi="ar-SA"/>
      </w:rPr>
    </w:lvl>
    <w:lvl w:ilvl="4" w:tplc="A0682052">
      <w:numFmt w:val="bullet"/>
      <w:lvlText w:val="•"/>
      <w:lvlJc w:val="left"/>
      <w:pPr>
        <w:ind w:left="4970" w:hanging="360"/>
      </w:pPr>
      <w:rPr>
        <w:rFonts w:hint="default"/>
        <w:lang w:val="en-US" w:eastAsia="en-US" w:bidi="ar-SA"/>
      </w:rPr>
    </w:lvl>
    <w:lvl w:ilvl="5" w:tplc="3E06E992">
      <w:numFmt w:val="bullet"/>
      <w:lvlText w:val="•"/>
      <w:lvlJc w:val="left"/>
      <w:pPr>
        <w:ind w:left="6098" w:hanging="360"/>
      </w:pPr>
      <w:rPr>
        <w:rFonts w:hint="default"/>
        <w:lang w:val="en-US" w:eastAsia="en-US" w:bidi="ar-SA"/>
      </w:rPr>
    </w:lvl>
    <w:lvl w:ilvl="6" w:tplc="49B28252">
      <w:numFmt w:val="bullet"/>
      <w:lvlText w:val="•"/>
      <w:lvlJc w:val="left"/>
      <w:pPr>
        <w:ind w:left="7226" w:hanging="360"/>
      </w:pPr>
      <w:rPr>
        <w:rFonts w:hint="default"/>
        <w:lang w:val="en-US" w:eastAsia="en-US" w:bidi="ar-SA"/>
      </w:rPr>
    </w:lvl>
    <w:lvl w:ilvl="7" w:tplc="29A296F6">
      <w:numFmt w:val="bullet"/>
      <w:lvlText w:val="•"/>
      <w:lvlJc w:val="left"/>
      <w:pPr>
        <w:ind w:left="8353" w:hanging="360"/>
      </w:pPr>
      <w:rPr>
        <w:rFonts w:hint="default"/>
        <w:lang w:val="en-US" w:eastAsia="en-US" w:bidi="ar-SA"/>
      </w:rPr>
    </w:lvl>
    <w:lvl w:ilvl="8" w:tplc="FBAA4618">
      <w:numFmt w:val="bullet"/>
      <w:lvlText w:val="•"/>
      <w:lvlJc w:val="left"/>
      <w:pPr>
        <w:ind w:left="9481" w:hanging="360"/>
      </w:pPr>
      <w:rPr>
        <w:rFonts w:hint="default"/>
        <w:lang w:val="en-US" w:eastAsia="en-US" w:bidi="ar-SA"/>
      </w:rPr>
    </w:lvl>
  </w:abstractNum>
  <w:abstractNum w:abstractNumId="2" w15:restartNumberingAfterBreak="0">
    <w:nsid w:val="1AFB4FB2"/>
    <w:multiLevelType w:val="hybridMultilevel"/>
    <w:tmpl w:val="66B4821E"/>
    <w:lvl w:ilvl="0" w:tplc="4462BA3E">
      <w:numFmt w:val="bullet"/>
      <w:lvlText w:val=""/>
      <w:lvlJc w:val="left"/>
      <w:pPr>
        <w:ind w:left="467" w:hanging="360"/>
      </w:pPr>
      <w:rPr>
        <w:rFonts w:ascii="Symbol" w:eastAsia="Symbol" w:hAnsi="Symbol" w:cs="Symbol" w:hint="default"/>
        <w:w w:val="100"/>
        <w:sz w:val="18"/>
        <w:szCs w:val="18"/>
        <w:lang w:val="en-US" w:eastAsia="en-US" w:bidi="ar-SA"/>
      </w:rPr>
    </w:lvl>
    <w:lvl w:ilvl="1" w:tplc="8402BD26">
      <w:numFmt w:val="bullet"/>
      <w:lvlText w:val="•"/>
      <w:lvlJc w:val="left"/>
      <w:pPr>
        <w:ind w:left="1587" w:hanging="360"/>
      </w:pPr>
      <w:rPr>
        <w:rFonts w:hint="default"/>
        <w:lang w:val="en-US" w:eastAsia="en-US" w:bidi="ar-SA"/>
      </w:rPr>
    </w:lvl>
    <w:lvl w:ilvl="2" w:tplc="FD22C6DA">
      <w:numFmt w:val="bullet"/>
      <w:lvlText w:val="•"/>
      <w:lvlJc w:val="left"/>
      <w:pPr>
        <w:ind w:left="2715" w:hanging="360"/>
      </w:pPr>
      <w:rPr>
        <w:rFonts w:hint="default"/>
        <w:lang w:val="en-US" w:eastAsia="en-US" w:bidi="ar-SA"/>
      </w:rPr>
    </w:lvl>
    <w:lvl w:ilvl="3" w:tplc="4FB43EFE">
      <w:numFmt w:val="bullet"/>
      <w:lvlText w:val="•"/>
      <w:lvlJc w:val="left"/>
      <w:pPr>
        <w:ind w:left="3843" w:hanging="360"/>
      </w:pPr>
      <w:rPr>
        <w:rFonts w:hint="default"/>
        <w:lang w:val="en-US" w:eastAsia="en-US" w:bidi="ar-SA"/>
      </w:rPr>
    </w:lvl>
    <w:lvl w:ilvl="4" w:tplc="1EB0AA30">
      <w:numFmt w:val="bullet"/>
      <w:lvlText w:val="•"/>
      <w:lvlJc w:val="left"/>
      <w:pPr>
        <w:ind w:left="4970" w:hanging="360"/>
      </w:pPr>
      <w:rPr>
        <w:rFonts w:hint="default"/>
        <w:lang w:val="en-US" w:eastAsia="en-US" w:bidi="ar-SA"/>
      </w:rPr>
    </w:lvl>
    <w:lvl w:ilvl="5" w:tplc="88828480">
      <w:numFmt w:val="bullet"/>
      <w:lvlText w:val="•"/>
      <w:lvlJc w:val="left"/>
      <w:pPr>
        <w:ind w:left="6098" w:hanging="360"/>
      </w:pPr>
      <w:rPr>
        <w:rFonts w:hint="default"/>
        <w:lang w:val="en-US" w:eastAsia="en-US" w:bidi="ar-SA"/>
      </w:rPr>
    </w:lvl>
    <w:lvl w:ilvl="6" w:tplc="CBE46816">
      <w:numFmt w:val="bullet"/>
      <w:lvlText w:val="•"/>
      <w:lvlJc w:val="left"/>
      <w:pPr>
        <w:ind w:left="7226" w:hanging="360"/>
      </w:pPr>
      <w:rPr>
        <w:rFonts w:hint="default"/>
        <w:lang w:val="en-US" w:eastAsia="en-US" w:bidi="ar-SA"/>
      </w:rPr>
    </w:lvl>
    <w:lvl w:ilvl="7" w:tplc="81D8B9C0">
      <w:numFmt w:val="bullet"/>
      <w:lvlText w:val="•"/>
      <w:lvlJc w:val="left"/>
      <w:pPr>
        <w:ind w:left="8353" w:hanging="360"/>
      </w:pPr>
      <w:rPr>
        <w:rFonts w:hint="default"/>
        <w:lang w:val="en-US" w:eastAsia="en-US" w:bidi="ar-SA"/>
      </w:rPr>
    </w:lvl>
    <w:lvl w:ilvl="8" w:tplc="938AC1EA">
      <w:numFmt w:val="bullet"/>
      <w:lvlText w:val="•"/>
      <w:lvlJc w:val="left"/>
      <w:pPr>
        <w:ind w:left="9481" w:hanging="360"/>
      </w:pPr>
      <w:rPr>
        <w:rFonts w:hint="default"/>
        <w:lang w:val="en-US" w:eastAsia="en-US" w:bidi="ar-SA"/>
      </w:rPr>
    </w:lvl>
  </w:abstractNum>
  <w:abstractNum w:abstractNumId="3" w15:restartNumberingAfterBreak="0">
    <w:nsid w:val="210870D8"/>
    <w:multiLevelType w:val="hybridMultilevel"/>
    <w:tmpl w:val="D2E06C44"/>
    <w:lvl w:ilvl="0" w:tplc="F7E8214E">
      <w:start w:val="4"/>
      <w:numFmt w:val="decimal"/>
      <w:lvlText w:val="%1."/>
      <w:lvlJc w:val="left"/>
      <w:pPr>
        <w:ind w:left="480" w:hanging="361"/>
      </w:pPr>
      <w:rPr>
        <w:rFonts w:ascii="Calibri" w:eastAsia="Calibri" w:hAnsi="Calibri" w:cs="Calibri" w:hint="default"/>
        <w:b/>
        <w:bCs/>
        <w:spacing w:val="-1"/>
        <w:w w:val="99"/>
        <w:sz w:val="28"/>
        <w:szCs w:val="28"/>
        <w:lang w:val="en-US" w:eastAsia="en-US" w:bidi="ar-SA"/>
      </w:rPr>
    </w:lvl>
    <w:lvl w:ilvl="1" w:tplc="33747886">
      <w:numFmt w:val="bullet"/>
      <w:lvlText w:val="•"/>
      <w:lvlJc w:val="left"/>
      <w:pPr>
        <w:ind w:left="1358" w:hanging="361"/>
      </w:pPr>
      <w:rPr>
        <w:rFonts w:hint="default"/>
        <w:lang w:val="en-US" w:eastAsia="en-US" w:bidi="ar-SA"/>
      </w:rPr>
    </w:lvl>
    <w:lvl w:ilvl="2" w:tplc="19461BF6">
      <w:numFmt w:val="bullet"/>
      <w:lvlText w:val="•"/>
      <w:lvlJc w:val="left"/>
      <w:pPr>
        <w:ind w:left="2237" w:hanging="361"/>
      </w:pPr>
      <w:rPr>
        <w:rFonts w:hint="default"/>
        <w:lang w:val="en-US" w:eastAsia="en-US" w:bidi="ar-SA"/>
      </w:rPr>
    </w:lvl>
    <w:lvl w:ilvl="3" w:tplc="0298BFD8">
      <w:numFmt w:val="bullet"/>
      <w:lvlText w:val="•"/>
      <w:lvlJc w:val="left"/>
      <w:pPr>
        <w:ind w:left="3115" w:hanging="361"/>
      </w:pPr>
      <w:rPr>
        <w:rFonts w:hint="default"/>
        <w:lang w:val="en-US" w:eastAsia="en-US" w:bidi="ar-SA"/>
      </w:rPr>
    </w:lvl>
    <w:lvl w:ilvl="4" w:tplc="614E73DC">
      <w:numFmt w:val="bullet"/>
      <w:lvlText w:val="•"/>
      <w:lvlJc w:val="left"/>
      <w:pPr>
        <w:ind w:left="3994" w:hanging="361"/>
      </w:pPr>
      <w:rPr>
        <w:rFonts w:hint="default"/>
        <w:lang w:val="en-US" w:eastAsia="en-US" w:bidi="ar-SA"/>
      </w:rPr>
    </w:lvl>
    <w:lvl w:ilvl="5" w:tplc="5338EF52">
      <w:numFmt w:val="bullet"/>
      <w:lvlText w:val="•"/>
      <w:lvlJc w:val="left"/>
      <w:pPr>
        <w:ind w:left="4873" w:hanging="361"/>
      </w:pPr>
      <w:rPr>
        <w:rFonts w:hint="default"/>
        <w:lang w:val="en-US" w:eastAsia="en-US" w:bidi="ar-SA"/>
      </w:rPr>
    </w:lvl>
    <w:lvl w:ilvl="6" w:tplc="BCC69C38">
      <w:numFmt w:val="bullet"/>
      <w:lvlText w:val="•"/>
      <w:lvlJc w:val="left"/>
      <w:pPr>
        <w:ind w:left="5751" w:hanging="361"/>
      </w:pPr>
      <w:rPr>
        <w:rFonts w:hint="default"/>
        <w:lang w:val="en-US" w:eastAsia="en-US" w:bidi="ar-SA"/>
      </w:rPr>
    </w:lvl>
    <w:lvl w:ilvl="7" w:tplc="C0C4C27C">
      <w:numFmt w:val="bullet"/>
      <w:lvlText w:val="•"/>
      <w:lvlJc w:val="left"/>
      <w:pPr>
        <w:ind w:left="6630" w:hanging="361"/>
      </w:pPr>
      <w:rPr>
        <w:rFonts w:hint="default"/>
        <w:lang w:val="en-US" w:eastAsia="en-US" w:bidi="ar-SA"/>
      </w:rPr>
    </w:lvl>
    <w:lvl w:ilvl="8" w:tplc="8820BBEE">
      <w:numFmt w:val="bullet"/>
      <w:lvlText w:val="•"/>
      <w:lvlJc w:val="left"/>
      <w:pPr>
        <w:ind w:left="7509" w:hanging="361"/>
      </w:pPr>
      <w:rPr>
        <w:rFonts w:hint="default"/>
        <w:lang w:val="en-US" w:eastAsia="en-US" w:bidi="ar-SA"/>
      </w:rPr>
    </w:lvl>
  </w:abstractNum>
  <w:abstractNum w:abstractNumId="4" w15:restartNumberingAfterBreak="0">
    <w:nsid w:val="237ABCD8"/>
    <w:multiLevelType w:val="hybridMultilevel"/>
    <w:tmpl w:val="00000000"/>
    <w:lvl w:ilvl="0" w:tplc="4A5AAB84">
      <w:start w:val="1"/>
      <w:numFmt w:val="bullet"/>
      <w:lvlText w:val="●"/>
      <w:lvlJc w:val="left"/>
      <w:pPr>
        <w:ind w:left="720" w:hanging="360"/>
      </w:pPr>
      <w:rPr>
        <w:u w:val="none"/>
      </w:rPr>
    </w:lvl>
    <w:lvl w:ilvl="1" w:tplc="7A4E9DC0">
      <w:start w:val="1"/>
      <w:numFmt w:val="bullet"/>
      <w:lvlText w:val="○"/>
      <w:lvlJc w:val="left"/>
      <w:pPr>
        <w:ind w:left="1440" w:hanging="360"/>
      </w:pPr>
      <w:rPr>
        <w:u w:val="none"/>
      </w:rPr>
    </w:lvl>
    <w:lvl w:ilvl="2" w:tplc="764832F2">
      <w:start w:val="1"/>
      <w:numFmt w:val="bullet"/>
      <w:lvlText w:val="■"/>
      <w:lvlJc w:val="left"/>
      <w:pPr>
        <w:ind w:left="2160" w:hanging="360"/>
      </w:pPr>
      <w:rPr>
        <w:u w:val="none"/>
      </w:rPr>
    </w:lvl>
    <w:lvl w:ilvl="3" w:tplc="BF607F02">
      <w:start w:val="1"/>
      <w:numFmt w:val="bullet"/>
      <w:lvlText w:val="●"/>
      <w:lvlJc w:val="left"/>
      <w:pPr>
        <w:ind w:left="2880" w:hanging="360"/>
      </w:pPr>
      <w:rPr>
        <w:u w:val="none"/>
      </w:rPr>
    </w:lvl>
    <w:lvl w:ilvl="4" w:tplc="0DC0BEF2">
      <w:start w:val="1"/>
      <w:numFmt w:val="bullet"/>
      <w:lvlText w:val="○"/>
      <w:lvlJc w:val="left"/>
      <w:pPr>
        <w:ind w:left="3600" w:hanging="360"/>
      </w:pPr>
      <w:rPr>
        <w:u w:val="none"/>
      </w:rPr>
    </w:lvl>
    <w:lvl w:ilvl="5" w:tplc="D22CA088">
      <w:start w:val="1"/>
      <w:numFmt w:val="bullet"/>
      <w:lvlText w:val="■"/>
      <w:lvlJc w:val="left"/>
      <w:pPr>
        <w:ind w:left="4320" w:hanging="360"/>
      </w:pPr>
      <w:rPr>
        <w:u w:val="none"/>
      </w:rPr>
    </w:lvl>
    <w:lvl w:ilvl="6" w:tplc="326016A6">
      <w:start w:val="1"/>
      <w:numFmt w:val="bullet"/>
      <w:lvlText w:val="●"/>
      <w:lvlJc w:val="left"/>
      <w:pPr>
        <w:ind w:left="5040" w:hanging="360"/>
      </w:pPr>
      <w:rPr>
        <w:u w:val="none"/>
      </w:rPr>
    </w:lvl>
    <w:lvl w:ilvl="7" w:tplc="315883C6">
      <w:start w:val="1"/>
      <w:numFmt w:val="bullet"/>
      <w:lvlText w:val="○"/>
      <w:lvlJc w:val="left"/>
      <w:pPr>
        <w:ind w:left="5760" w:hanging="360"/>
      </w:pPr>
      <w:rPr>
        <w:u w:val="none"/>
      </w:rPr>
    </w:lvl>
    <w:lvl w:ilvl="8" w:tplc="B9241462">
      <w:start w:val="1"/>
      <w:numFmt w:val="bullet"/>
      <w:lvlText w:val="■"/>
      <w:lvlJc w:val="left"/>
      <w:pPr>
        <w:ind w:left="6480" w:hanging="360"/>
      </w:pPr>
      <w:rPr>
        <w:u w:val="none"/>
      </w:rPr>
    </w:lvl>
  </w:abstractNum>
  <w:abstractNum w:abstractNumId="5" w15:restartNumberingAfterBreak="0">
    <w:nsid w:val="2927699A"/>
    <w:multiLevelType w:val="hybridMultilevel"/>
    <w:tmpl w:val="00000000"/>
    <w:lvl w:ilvl="0" w:tplc="1A966CA6">
      <w:start w:val="1"/>
      <w:numFmt w:val="bullet"/>
      <w:lvlText w:val="●"/>
      <w:lvlJc w:val="left"/>
      <w:pPr>
        <w:ind w:left="720" w:hanging="360"/>
      </w:pPr>
      <w:rPr>
        <w:u w:val="none"/>
      </w:rPr>
    </w:lvl>
    <w:lvl w:ilvl="1" w:tplc="926CC2CE">
      <w:start w:val="1"/>
      <w:numFmt w:val="bullet"/>
      <w:lvlText w:val="○"/>
      <w:lvlJc w:val="left"/>
      <w:pPr>
        <w:ind w:left="1440" w:hanging="360"/>
      </w:pPr>
      <w:rPr>
        <w:u w:val="none"/>
      </w:rPr>
    </w:lvl>
    <w:lvl w:ilvl="2" w:tplc="0FC8CC5E">
      <w:start w:val="1"/>
      <w:numFmt w:val="bullet"/>
      <w:lvlText w:val="■"/>
      <w:lvlJc w:val="left"/>
      <w:pPr>
        <w:ind w:left="2160" w:hanging="360"/>
      </w:pPr>
      <w:rPr>
        <w:u w:val="none"/>
      </w:rPr>
    </w:lvl>
    <w:lvl w:ilvl="3" w:tplc="B7FE2A22">
      <w:start w:val="1"/>
      <w:numFmt w:val="bullet"/>
      <w:lvlText w:val="●"/>
      <w:lvlJc w:val="left"/>
      <w:pPr>
        <w:ind w:left="2880" w:hanging="360"/>
      </w:pPr>
      <w:rPr>
        <w:u w:val="none"/>
      </w:rPr>
    </w:lvl>
    <w:lvl w:ilvl="4" w:tplc="A552C8E4">
      <w:start w:val="1"/>
      <w:numFmt w:val="bullet"/>
      <w:lvlText w:val="○"/>
      <w:lvlJc w:val="left"/>
      <w:pPr>
        <w:ind w:left="3600" w:hanging="360"/>
      </w:pPr>
      <w:rPr>
        <w:u w:val="none"/>
      </w:rPr>
    </w:lvl>
    <w:lvl w:ilvl="5" w:tplc="7BFAAB96">
      <w:start w:val="1"/>
      <w:numFmt w:val="bullet"/>
      <w:lvlText w:val="■"/>
      <w:lvlJc w:val="left"/>
      <w:pPr>
        <w:ind w:left="4320" w:hanging="360"/>
      </w:pPr>
      <w:rPr>
        <w:u w:val="none"/>
      </w:rPr>
    </w:lvl>
    <w:lvl w:ilvl="6" w:tplc="478E60DA">
      <w:start w:val="1"/>
      <w:numFmt w:val="bullet"/>
      <w:lvlText w:val="●"/>
      <w:lvlJc w:val="left"/>
      <w:pPr>
        <w:ind w:left="5040" w:hanging="360"/>
      </w:pPr>
      <w:rPr>
        <w:u w:val="none"/>
      </w:rPr>
    </w:lvl>
    <w:lvl w:ilvl="7" w:tplc="0732720A">
      <w:start w:val="1"/>
      <w:numFmt w:val="bullet"/>
      <w:lvlText w:val="○"/>
      <w:lvlJc w:val="left"/>
      <w:pPr>
        <w:ind w:left="5760" w:hanging="360"/>
      </w:pPr>
      <w:rPr>
        <w:u w:val="none"/>
      </w:rPr>
    </w:lvl>
    <w:lvl w:ilvl="8" w:tplc="7EE6C84E">
      <w:start w:val="1"/>
      <w:numFmt w:val="bullet"/>
      <w:lvlText w:val="■"/>
      <w:lvlJc w:val="left"/>
      <w:pPr>
        <w:ind w:left="6480" w:hanging="360"/>
      </w:pPr>
      <w:rPr>
        <w:u w:val="none"/>
      </w:rPr>
    </w:lvl>
  </w:abstractNum>
  <w:abstractNum w:abstractNumId="6" w15:restartNumberingAfterBreak="0">
    <w:nsid w:val="2ABB7219"/>
    <w:multiLevelType w:val="multilevel"/>
    <w:tmpl w:val="E1AE5126"/>
    <w:lvl w:ilvl="0">
      <w:start w:val="1"/>
      <w:numFmt w:val="decimal"/>
      <w:lvlText w:val="%1."/>
      <w:lvlJc w:val="left"/>
      <w:pPr>
        <w:ind w:left="480" w:hanging="361"/>
      </w:pPr>
      <w:rPr>
        <w:rFonts w:ascii="Calibri" w:eastAsia="Calibri" w:hAnsi="Calibri" w:cs="Calibri" w:hint="default"/>
        <w:b/>
        <w:bCs/>
        <w:spacing w:val="-1"/>
        <w:w w:val="99"/>
        <w:sz w:val="28"/>
        <w:szCs w:val="28"/>
        <w:lang w:val="en-US" w:eastAsia="en-US" w:bidi="ar-SA"/>
      </w:rPr>
    </w:lvl>
    <w:lvl w:ilvl="1">
      <w:start w:val="1"/>
      <w:numFmt w:val="decimal"/>
      <w:lvlText w:val="%1.%2."/>
      <w:lvlJc w:val="left"/>
      <w:pPr>
        <w:ind w:left="688" w:hanging="568"/>
      </w:pPr>
      <w:rPr>
        <w:rFonts w:ascii="Calibri" w:eastAsia="Calibri" w:hAnsi="Calibri" w:cs="Calibri" w:hint="default"/>
        <w:b/>
        <w:bCs/>
        <w:spacing w:val="-1"/>
        <w:w w:val="100"/>
        <w:sz w:val="24"/>
        <w:szCs w:val="24"/>
        <w:lang w:val="en-US" w:eastAsia="en-US" w:bidi="ar-SA"/>
      </w:rPr>
    </w:lvl>
    <w:lvl w:ilvl="2">
      <w:numFmt w:val="bullet"/>
      <w:lvlText w:val=""/>
      <w:lvlJc w:val="left"/>
      <w:pPr>
        <w:ind w:left="840" w:hanging="360"/>
      </w:pPr>
      <w:rPr>
        <w:rFonts w:ascii="Symbol" w:eastAsia="Symbol" w:hAnsi="Symbol" w:cs="Symbol" w:hint="default"/>
        <w:w w:val="99"/>
        <w:sz w:val="22"/>
        <w:szCs w:val="22"/>
        <w:lang w:val="en-US" w:eastAsia="en-US" w:bidi="ar-SA"/>
      </w:rPr>
    </w:lvl>
    <w:lvl w:ilvl="3">
      <w:numFmt w:val="bullet"/>
      <w:lvlText w:val="•"/>
      <w:lvlJc w:val="left"/>
      <w:pPr>
        <w:ind w:left="1893" w:hanging="360"/>
      </w:pPr>
      <w:rPr>
        <w:rFonts w:hint="default"/>
        <w:lang w:val="en-US" w:eastAsia="en-US" w:bidi="ar-SA"/>
      </w:rPr>
    </w:lvl>
    <w:lvl w:ilvl="4">
      <w:numFmt w:val="bullet"/>
      <w:lvlText w:val="•"/>
      <w:lvlJc w:val="left"/>
      <w:pPr>
        <w:ind w:left="2946" w:hanging="360"/>
      </w:pPr>
      <w:rPr>
        <w:rFonts w:hint="default"/>
        <w:lang w:val="en-US" w:eastAsia="en-US" w:bidi="ar-SA"/>
      </w:rPr>
    </w:lvl>
    <w:lvl w:ilvl="5">
      <w:numFmt w:val="bullet"/>
      <w:lvlText w:val="•"/>
      <w:lvlJc w:val="left"/>
      <w:pPr>
        <w:ind w:left="3999" w:hanging="360"/>
      </w:pPr>
      <w:rPr>
        <w:rFonts w:hint="default"/>
        <w:lang w:val="en-US" w:eastAsia="en-US" w:bidi="ar-SA"/>
      </w:rPr>
    </w:lvl>
    <w:lvl w:ilvl="6">
      <w:numFmt w:val="bullet"/>
      <w:lvlText w:val="•"/>
      <w:lvlJc w:val="left"/>
      <w:pPr>
        <w:ind w:left="5053" w:hanging="360"/>
      </w:pPr>
      <w:rPr>
        <w:rFonts w:hint="default"/>
        <w:lang w:val="en-US" w:eastAsia="en-US" w:bidi="ar-SA"/>
      </w:rPr>
    </w:lvl>
    <w:lvl w:ilvl="7">
      <w:numFmt w:val="bullet"/>
      <w:lvlText w:val="•"/>
      <w:lvlJc w:val="left"/>
      <w:pPr>
        <w:ind w:left="6106" w:hanging="360"/>
      </w:pPr>
      <w:rPr>
        <w:rFonts w:hint="default"/>
        <w:lang w:val="en-US" w:eastAsia="en-US" w:bidi="ar-SA"/>
      </w:rPr>
    </w:lvl>
    <w:lvl w:ilvl="8">
      <w:numFmt w:val="bullet"/>
      <w:lvlText w:val="•"/>
      <w:lvlJc w:val="left"/>
      <w:pPr>
        <w:ind w:left="7159" w:hanging="360"/>
      </w:pPr>
      <w:rPr>
        <w:rFonts w:hint="default"/>
        <w:lang w:val="en-US" w:eastAsia="en-US" w:bidi="ar-SA"/>
      </w:rPr>
    </w:lvl>
  </w:abstractNum>
  <w:abstractNum w:abstractNumId="7" w15:restartNumberingAfterBreak="0">
    <w:nsid w:val="2BA3560B"/>
    <w:multiLevelType w:val="hybridMultilevel"/>
    <w:tmpl w:val="3E76A430"/>
    <w:lvl w:ilvl="0" w:tplc="631E0972">
      <w:numFmt w:val="bullet"/>
      <w:lvlText w:val=""/>
      <w:lvlJc w:val="left"/>
      <w:pPr>
        <w:ind w:left="478" w:hanging="361"/>
      </w:pPr>
      <w:rPr>
        <w:rFonts w:hint="default"/>
        <w:w w:val="99"/>
        <w:lang w:val="en-US" w:eastAsia="en-US" w:bidi="ar-SA"/>
      </w:rPr>
    </w:lvl>
    <w:lvl w:ilvl="1" w:tplc="B802A532">
      <w:numFmt w:val="bullet"/>
      <w:lvlText w:val="•"/>
      <w:lvlJc w:val="left"/>
      <w:pPr>
        <w:ind w:left="1358" w:hanging="361"/>
      </w:pPr>
      <w:rPr>
        <w:rFonts w:hint="default"/>
        <w:lang w:val="en-US" w:eastAsia="en-US" w:bidi="ar-SA"/>
      </w:rPr>
    </w:lvl>
    <w:lvl w:ilvl="2" w:tplc="F48C57C0">
      <w:numFmt w:val="bullet"/>
      <w:lvlText w:val="•"/>
      <w:lvlJc w:val="left"/>
      <w:pPr>
        <w:ind w:left="2237" w:hanging="361"/>
      </w:pPr>
      <w:rPr>
        <w:rFonts w:hint="default"/>
        <w:lang w:val="en-US" w:eastAsia="en-US" w:bidi="ar-SA"/>
      </w:rPr>
    </w:lvl>
    <w:lvl w:ilvl="3" w:tplc="E51C000E">
      <w:numFmt w:val="bullet"/>
      <w:lvlText w:val="•"/>
      <w:lvlJc w:val="left"/>
      <w:pPr>
        <w:ind w:left="3115" w:hanging="361"/>
      </w:pPr>
      <w:rPr>
        <w:rFonts w:hint="default"/>
        <w:lang w:val="en-US" w:eastAsia="en-US" w:bidi="ar-SA"/>
      </w:rPr>
    </w:lvl>
    <w:lvl w:ilvl="4" w:tplc="75FA616E">
      <w:numFmt w:val="bullet"/>
      <w:lvlText w:val="•"/>
      <w:lvlJc w:val="left"/>
      <w:pPr>
        <w:ind w:left="3994" w:hanging="361"/>
      </w:pPr>
      <w:rPr>
        <w:rFonts w:hint="default"/>
        <w:lang w:val="en-US" w:eastAsia="en-US" w:bidi="ar-SA"/>
      </w:rPr>
    </w:lvl>
    <w:lvl w:ilvl="5" w:tplc="33243716">
      <w:numFmt w:val="bullet"/>
      <w:lvlText w:val="•"/>
      <w:lvlJc w:val="left"/>
      <w:pPr>
        <w:ind w:left="4873" w:hanging="361"/>
      </w:pPr>
      <w:rPr>
        <w:rFonts w:hint="default"/>
        <w:lang w:val="en-US" w:eastAsia="en-US" w:bidi="ar-SA"/>
      </w:rPr>
    </w:lvl>
    <w:lvl w:ilvl="6" w:tplc="BBF2BA5E">
      <w:numFmt w:val="bullet"/>
      <w:lvlText w:val="•"/>
      <w:lvlJc w:val="left"/>
      <w:pPr>
        <w:ind w:left="5751" w:hanging="361"/>
      </w:pPr>
      <w:rPr>
        <w:rFonts w:hint="default"/>
        <w:lang w:val="en-US" w:eastAsia="en-US" w:bidi="ar-SA"/>
      </w:rPr>
    </w:lvl>
    <w:lvl w:ilvl="7" w:tplc="2354B512">
      <w:numFmt w:val="bullet"/>
      <w:lvlText w:val="•"/>
      <w:lvlJc w:val="left"/>
      <w:pPr>
        <w:ind w:left="6630" w:hanging="361"/>
      </w:pPr>
      <w:rPr>
        <w:rFonts w:hint="default"/>
        <w:lang w:val="en-US" w:eastAsia="en-US" w:bidi="ar-SA"/>
      </w:rPr>
    </w:lvl>
    <w:lvl w:ilvl="8" w:tplc="E328F02E">
      <w:numFmt w:val="bullet"/>
      <w:lvlText w:val="•"/>
      <w:lvlJc w:val="left"/>
      <w:pPr>
        <w:ind w:left="7509" w:hanging="361"/>
      </w:pPr>
      <w:rPr>
        <w:rFonts w:hint="default"/>
        <w:lang w:val="en-US" w:eastAsia="en-US" w:bidi="ar-SA"/>
      </w:rPr>
    </w:lvl>
  </w:abstractNum>
  <w:abstractNum w:abstractNumId="8" w15:restartNumberingAfterBreak="0">
    <w:nsid w:val="32D7C75E"/>
    <w:multiLevelType w:val="hybridMultilevel"/>
    <w:tmpl w:val="00000000"/>
    <w:lvl w:ilvl="0" w:tplc="FE7A2BF4">
      <w:start w:val="1"/>
      <w:numFmt w:val="bullet"/>
      <w:lvlText w:val="●"/>
      <w:lvlJc w:val="left"/>
      <w:pPr>
        <w:ind w:left="720" w:hanging="360"/>
      </w:pPr>
      <w:rPr>
        <w:u w:val="none"/>
      </w:rPr>
    </w:lvl>
    <w:lvl w:ilvl="1" w:tplc="9BDA8714">
      <w:start w:val="1"/>
      <w:numFmt w:val="bullet"/>
      <w:lvlText w:val="○"/>
      <w:lvlJc w:val="left"/>
      <w:pPr>
        <w:ind w:left="1440" w:hanging="360"/>
      </w:pPr>
      <w:rPr>
        <w:u w:val="none"/>
      </w:rPr>
    </w:lvl>
    <w:lvl w:ilvl="2" w:tplc="86B8B442">
      <w:start w:val="1"/>
      <w:numFmt w:val="bullet"/>
      <w:lvlText w:val="■"/>
      <w:lvlJc w:val="left"/>
      <w:pPr>
        <w:ind w:left="2160" w:hanging="360"/>
      </w:pPr>
      <w:rPr>
        <w:u w:val="none"/>
      </w:rPr>
    </w:lvl>
    <w:lvl w:ilvl="3" w:tplc="C2CA5B94">
      <w:start w:val="1"/>
      <w:numFmt w:val="bullet"/>
      <w:lvlText w:val="●"/>
      <w:lvlJc w:val="left"/>
      <w:pPr>
        <w:ind w:left="2880" w:hanging="360"/>
      </w:pPr>
      <w:rPr>
        <w:u w:val="none"/>
      </w:rPr>
    </w:lvl>
    <w:lvl w:ilvl="4" w:tplc="CDF48366">
      <w:start w:val="1"/>
      <w:numFmt w:val="bullet"/>
      <w:lvlText w:val="○"/>
      <w:lvlJc w:val="left"/>
      <w:pPr>
        <w:ind w:left="3600" w:hanging="360"/>
      </w:pPr>
      <w:rPr>
        <w:u w:val="none"/>
      </w:rPr>
    </w:lvl>
    <w:lvl w:ilvl="5" w:tplc="86447C18">
      <w:start w:val="1"/>
      <w:numFmt w:val="bullet"/>
      <w:lvlText w:val="■"/>
      <w:lvlJc w:val="left"/>
      <w:pPr>
        <w:ind w:left="4320" w:hanging="360"/>
      </w:pPr>
      <w:rPr>
        <w:u w:val="none"/>
      </w:rPr>
    </w:lvl>
    <w:lvl w:ilvl="6" w:tplc="14DA75B6">
      <w:start w:val="1"/>
      <w:numFmt w:val="bullet"/>
      <w:lvlText w:val="●"/>
      <w:lvlJc w:val="left"/>
      <w:pPr>
        <w:ind w:left="5040" w:hanging="360"/>
      </w:pPr>
      <w:rPr>
        <w:u w:val="none"/>
      </w:rPr>
    </w:lvl>
    <w:lvl w:ilvl="7" w:tplc="659A1F18">
      <w:start w:val="1"/>
      <w:numFmt w:val="bullet"/>
      <w:lvlText w:val="○"/>
      <w:lvlJc w:val="left"/>
      <w:pPr>
        <w:ind w:left="5760" w:hanging="360"/>
      </w:pPr>
      <w:rPr>
        <w:u w:val="none"/>
      </w:rPr>
    </w:lvl>
    <w:lvl w:ilvl="8" w:tplc="4D8A359C">
      <w:start w:val="1"/>
      <w:numFmt w:val="bullet"/>
      <w:lvlText w:val="■"/>
      <w:lvlJc w:val="left"/>
      <w:pPr>
        <w:ind w:left="6480" w:hanging="360"/>
      </w:pPr>
      <w:rPr>
        <w:u w:val="none"/>
      </w:rPr>
    </w:lvl>
  </w:abstractNum>
  <w:abstractNum w:abstractNumId="9" w15:restartNumberingAfterBreak="0">
    <w:nsid w:val="349C7EBE"/>
    <w:multiLevelType w:val="hybridMultilevel"/>
    <w:tmpl w:val="32E0220E"/>
    <w:lvl w:ilvl="0" w:tplc="E4AE931E">
      <w:start w:val="1"/>
      <w:numFmt w:val="decimal"/>
      <w:lvlText w:val="%1."/>
      <w:lvlJc w:val="left"/>
      <w:pPr>
        <w:ind w:left="480" w:hanging="361"/>
      </w:pPr>
      <w:rPr>
        <w:rFonts w:ascii="Calibri" w:eastAsia="Calibri" w:hAnsi="Calibri" w:cs="Calibri" w:hint="default"/>
        <w:b/>
        <w:bCs/>
        <w:w w:val="99"/>
        <w:sz w:val="22"/>
        <w:szCs w:val="22"/>
        <w:lang w:val="en-US" w:eastAsia="en-US" w:bidi="ar-SA"/>
      </w:rPr>
    </w:lvl>
    <w:lvl w:ilvl="1" w:tplc="4C98BEA6">
      <w:numFmt w:val="bullet"/>
      <w:lvlText w:val="•"/>
      <w:lvlJc w:val="left"/>
      <w:pPr>
        <w:ind w:left="1358" w:hanging="361"/>
      </w:pPr>
      <w:rPr>
        <w:rFonts w:hint="default"/>
        <w:lang w:val="en-US" w:eastAsia="en-US" w:bidi="ar-SA"/>
      </w:rPr>
    </w:lvl>
    <w:lvl w:ilvl="2" w:tplc="5C407294">
      <w:numFmt w:val="bullet"/>
      <w:lvlText w:val="•"/>
      <w:lvlJc w:val="left"/>
      <w:pPr>
        <w:ind w:left="2237" w:hanging="361"/>
      </w:pPr>
      <w:rPr>
        <w:rFonts w:hint="default"/>
        <w:lang w:val="en-US" w:eastAsia="en-US" w:bidi="ar-SA"/>
      </w:rPr>
    </w:lvl>
    <w:lvl w:ilvl="3" w:tplc="19F4E438">
      <w:numFmt w:val="bullet"/>
      <w:lvlText w:val="•"/>
      <w:lvlJc w:val="left"/>
      <w:pPr>
        <w:ind w:left="3115" w:hanging="361"/>
      </w:pPr>
      <w:rPr>
        <w:rFonts w:hint="default"/>
        <w:lang w:val="en-US" w:eastAsia="en-US" w:bidi="ar-SA"/>
      </w:rPr>
    </w:lvl>
    <w:lvl w:ilvl="4" w:tplc="CAC8139E">
      <w:numFmt w:val="bullet"/>
      <w:lvlText w:val="•"/>
      <w:lvlJc w:val="left"/>
      <w:pPr>
        <w:ind w:left="3994" w:hanging="361"/>
      </w:pPr>
      <w:rPr>
        <w:rFonts w:hint="default"/>
        <w:lang w:val="en-US" w:eastAsia="en-US" w:bidi="ar-SA"/>
      </w:rPr>
    </w:lvl>
    <w:lvl w:ilvl="5" w:tplc="D486BF3A">
      <w:numFmt w:val="bullet"/>
      <w:lvlText w:val="•"/>
      <w:lvlJc w:val="left"/>
      <w:pPr>
        <w:ind w:left="4873" w:hanging="361"/>
      </w:pPr>
      <w:rPr>
        <w:rFonts w:hint="default"/>
        <w:lang w:val="en-US" w:eastAsia="en-US" w:bidi="ar-SA"/>
      </w:rPr>
    </w:lvl>
    <w:lvl w:ilvl="6" w:tplc="8430BFD0">
      <w:numFmt w:val="bullet"/>
      <w:lvlText w:val="•"/>
      <w:lvlJc w:val="left"/>
      <w:pPr>
        <w:ind w:left="5751" w:hanging="361"/>
      </w:pPr>
      <w:rPr>
        <w:rFonts w:hint="default"/>
        <w:lang w:val="en-US" w:eastAsia="en-US" w:bidi="ar-SA"/>
      </w:rPr>
    </w:lvl>
    <w:lvl w:ilvl="7" w:tplc="10AE5312">
      <w:numFmt w:val="bullet"/>
      <w:lvlText w:val="•"/>
      <w:lvlJc w:val="left"/>
      <w:pPr>
        <w:ind w:left="6630" w:hanging="361"/>
      </w:pPr>
      <w:rPr>
        <w:rFonts w:hint="default"/>
        <w:lang w:val="en-US" w:eastAsia="en-US" w:bidi="ar-SA"/>
      </w:rPr>
    </w:lvl>
    <w:lvl w:ilvl="8" w:tplc="5CAA832C">
      <w:numFmt w:val="bullet"/>
      <w:lvlText w:val="•"/>
      <w:lvlJc w:val="left"/>
      <w:pPr>
        <w:ind w:left="7509" w:hanging="361"/>
      </w:pPr>
      <w:rPr>
        <w:rFonts w:hint="default"/>
        <w:lang w:val="en-US" w:eastAsia="en-US" w:bidi="ar-SA"/>
      </w:rPr>
    </w:lvl>
  </w:abstractNum>
  <w:abstractNum w:abstractNumId="10" w15:restartNumberingAfterBreak="0">
    <w:nsid w:val="4BB4E6D6"/>
    <w:multiLevelType w:val="hybridMultilevel"/>
    <w:tmpl w:val="00000000"/>
    <w:lvl w:ilvl="0" w:tplc="5ACEEB80">
      <w:start w:val="1"/>
      <w:numFmt w:val="bullet"/>
      <w:lvlText w:val="●"/>
      <w:lvlJc w:val="left"/>
      <w:pPr>
        <w:ind w:left="720" w:hanging="360"/>
      </w:pPr>
      <w:rPr>
        <w:u w:val="none"/>
      </w:rPr>
    </w:lvl>
    <w:lvl w:ilvl="1" w:tplc="3F3EB40C">
      <w:start w:val="1"/>
      <w:numFmt w:val="bullet"/>
      <w:lvlText w:val="○"/>
      <w:lvlJc w:val="left"/>
      <w:pPr>
        <w:ind w:left="1440" w:hanging="360"/>
      </w:pPr>
      <w:rPr>
        <w:u w:val="none"/>
      </w:rPr>
    </w:lvl>
    <w:lvl w:ilvl="2" w:tplc="C2ACF49A">
      <w:start w:val="1"/>
      <w:numFmt w:val="bullet"/>
      <w:lvlText w:val="■"/>
      <w:lvlJc w:val="left"/>
      <w:pPr>
        <w:ind w:left="2160" w:hanging="360"/>
      </w:pPr>
      <w:rPr>
        <w:u w:val="none"/>
      </w:rPr>
    </w:lvl>
    <w:lvl w:ilvl="3" w:tplc="3940C4D4">
      <w:start w:val="1"/>
      <w:numFmt w:val="bullet"/>
      <w:lvlText w:val="●"/>
      <w:lvlJc w:val="left"/>
      <w:pPr>
        <w:ind w:left="2880" w:hanging="360"/>
      </w:pPr>
      <w:rPr>
        <w:u w:val="none"/>
      </w:rPr>
    </w:lvl>
    <w:lvl w:ilvl="4" w:tplc="A6E668E8">
      <w:start w:val="1"/>
      <w:numFmt w:val="bullet"/>
      <w:lvlText w:val="○"/>
      <w:lvlJc w:val="left"/>
      <w:pPr>
        <w:ind w:left="3600" w:hanging="360"/>
      </w:pPr>
      <w:rPr>
        <w:u w:val="none"/>
      </w:rPr>
    </w:lvl>
    <w:lvl w:ilvl="5" w:tplc="014ADA40">
      <w:start w:val="1"/>
      <w:numFmt w:val="bullet"/>
      <w:lvlText w:val="■"/>
      <w:lvlJc w:val="left"/>
      <w:pPr>
        <w:ind w:left="4320" w:hanging="360"/>
      </w:pPr>
      <w:rPr>
        <w:u w:val="none"/>
      </w:rPr>
    </w:lvl>
    <w:lvl w:ilvl="6" w:tplc="5A7825FA">
      <w:start w:val="1"/>
      <w:numFmt w:val="bullet"/>
      <w:lvlText w:val="●"/>
      <w:lvlJc w:val="left"/>
      <w:pPr>
        <w:ind w:left="5040" w:hanging="360"/>
      </w:pPr>
      <w:rPr>
        <w:u w:val="none"/>
      </w:rPr>
    </w:lvl>
    <w:lvl w:ilvl="7" w:tplc="6B4A5480">
      <w:start w:val="1"/>
      <w:numFmt w:val="bullet"/>
      <w:lvlText w:val="○"/>
      <w:lvlJc w:val="left"/>
      <w:pPr>
        <w:ind w:left="5760" w:hanging="360"/>
      </w:pPr>
      <w:rPr>
        <w:u w:val="none"/>
      </w:rPr>
    </w:lvl>
    <w:lvl w:ilvl="8" w:tplc="2592D348">
      <w:start w:val="1"/>
      <w:numFmt w:val="bullet"/>
      <w:lvlText w:val="■"/>
      <w:lvlJc w:val="left"/>
      <w:pPr>
        <w:ind w:left="6480" w:hanging="360"/>
      </w:pPr>
      <w:rPr>
        <w:u w:val="none"/>
      </w:rPr>
    </w:lvl>
  </w:abstractNum>
  <w:abstractNum w:abstractNumId="11" w15:restartNumberingAfterBreak="0">
    <w:nsid w:val="4F709CFF"/>
    <w:multiLevelType w:val="hybridMultilevel"/>
    <w:tmpl w:val="00000000"/>
    <w:lvl w:ilvl="0" w:tplc="2942108C">
      <w:start w:val="1"/>
      <w:numFmt w:val="bullet"/>
      <w:lvlText w:val="●"/>
      <w:lvlJc w:val="left"/>
      <w:pPr>
        <w:ind w:left="720" w:hanging="360"/>
      </w:pPr>
      <w:rPr>
        <w:u w:val="none"/>
      </w:rPr>
    </w:lvl>
    <w:lvl w:ilvl="1" w:tplc="1002886E">
      <w:start w:val="1"/>
      <w:numFmt w:val="bullet"/>
      <w:lvlText w:val="○"/>
      <w:lvlJc w:val="left"/>
      <w:pPr>
        <w:ind w:left="1440" w:hanging="360"/>
      </w:pPr>
      <w:rPr>
        <w:u w:val="none"/>
      </w:rPr>
    </w:lvl>
    <w:lvl w:ilvl="2" w:tplc="8E480514">
      <w:start w:val="1"/>
      <w:numFmt w:val="bullet"/>
      <w:lvlText w:val="■"/>
      <w:lvlJc w:val="left"/>
      <w:pPr>
        <w:ind w:left="2160" w:hanging="360"/>
      </w:pPr>
      <w:rPr>
        <w:u w:val="none"/>
      </w:rPr>
    </w:lvl>
    <w:lvl w:ilvl="3" w:tplc="205608C0">
      <w:start w:val="1"/>
      <w:numFmt w:val="bullet"/>
      <w:lvlText w:val="●"/>
      <w:lvlJc w:val="left"/>
      <w:pPr>
        <w:ind w:left="2880" w:hanging="360"/>
      </w:pPr>
      <w:rPr>
        <w:u w:val="none"/>
      </w:rPr>
    </w:lvl>
    <w:lvl w:ilvl="4" w:tplc="09AECE64">
      <w:start w:val="1"/>
      <w:numFmt w:val="bullet"/>
      <w:lvlText w:val="○"/>
      <w:lvlJc w:val="left"/>
      <w:pPr>
        <w:ind w:left="3600" w:hanging="360"/>
      </w:pPr>
      <w:rPr>
        <w:u w:val="none"/>
      </w:rPr>
    </w:lvl>
    <w:lvl w:ilvl="5" w:tplc="60CE38EC">
      <w:start w:val="1"/>
      <w:numFmt w:val="bullet"/>
      <w:lvlText w:val="■"/>
      <w:lvlJc w:val="left"/>
      <w:pPr>
        <w:ind w:left="4320" w:hanging="360"/>
      </w:pPr>
      <w:rPr>
        <w:u w:val="none"/>
      </w:rPr>
    </w:lvl>
    <w:lvl w:ilvl="6" w:tplc="1BBEA83A">
      <w:start w:val="1"/>
      <w:numFmt w:val="bullet"/>
      <w:lvlText w:val="●"/>
      <w:lvlJc w:val="left"/>
      <w:pPr>
        <w:ind w:left="5040" w:hanging="360"/>
      </w:pPr>
      <w:rPr>
        <w:u w:val="none"/>
      </w:rPr>
    </w:lvl>
    <w:lvl w:ilvl="7" w:tplc="6ADE3B62">
      <w:start w:val="1"/>
      <w:numFmt w:val="bullet"/>
      <w:lvlText w:val="○"/>
      <w:lvlJc w:val="left"/>
      <w:pPr>
        <w:ind w:left="5760" w:hanging="360"/>
      </w:pPr>
      <w:rPr>
        <w:u w:val="none"/>
      </w:rPr>
    </w:lvl>
    <w:lvl w:ilvl="8" w:tplc="A2F4D460">
      <w:start w:val="1"/>
      <w:numFmt w:val="bullet"/>
      <w:lvlText w:val="■"/>
      <w:lvlJc w:val="left"/>
      <w:pPr>
        <w:ind w:left="6480" w:hanging="360"/>
      </w:pPr>
      <w:rPr>
        <w:u w:val="none"/>
      </w:rPr>
    </w:lvl>
  </w:abstractNum>
  <w:abstractNum w:abstractNumId="12" w15:restartNumberingAfterBreak="0">
    <w:nsid w:val="582C6528"/>
    <w:multiLevelType w:val="hybridMultilevel"/>
    <w:tmpl w:val="D2047284"/>
    <w:lvl w:ilvl="0" w:tplc="8B46654E">
      <w:numFmt w:val="bullet"/>
      <w:lvlText w:val=""/>
      <w:lvlJc w:val="left"/>
      <w:pPr>
        <w:ind w:left="840" w:hanging="360"/>
      </w:pPr>
      <w:rPr>
        <w:rFonts w:ascii="Symbol" w:eastAsia="Symbol" w:hAnsi="Symbol" w:cs="Symbol" w:hint="default"/>
        <w:w w:val="99"/>
        <w:sz w:val="22"/>
        <w:szCs w:val="22"/>
        <w:lang w:val="en-US" w:eastAsia="en-US" w:bidi="ar-SA"/>
      </w:rPr>
    </w:lvl>
    <w:lvl w:ilvl="1" w:tplc="E8A8FB14">
      <w:numFmt w:val="bullet"/>
      <w:lvlText w:val="•"/>
      <w:lvlJc w:val="left"/>
      <w:pPr>
        <w:ind w:left="1682" w:hanging="360"/>
      </w:pPr>
      <w:rPr>
        <w:rFonts w:hint="default"/>
        <w:lang w:val="en-US" w:eastAsia="en-US" w:bidi="ar-SA"/>
      </w:rPr>
    </w:lvl>
    <w:lvl w:ilvl="2" w:tplc="D6D41380">
      <w:numFmt w:val="bullet"/>
      <w:lvlText w:val="•"/>
      <w:lvlJc w:val="left"/>
      <w:pPr>
        <w:ind w:left="2525" w:hanging="360"/>
      </w:pPr>
      <w:rPr>
        <w:rFonts w:hint="default"/>
        <w:lang w:val="en-US" w:eastAsia="en-US" w:bidi="ar-SA"/>
      </w:rPr>
    </w:lvl>
    <w:lvl w:ilvl="3" w:tplc="86DC4E58">
      <w:numFmt w:val="bullet"/>
      <w:lvlText w:val="•"/>
      <w:lvlJc w:val="left"/>
      <w:pPr>
        <w:ind w:left="3367" w:hanging="360"/>
      </w:pPr>
      <w:rPr>
        <w:rFonts w:hint="default"/>
        <w:lang w:val="en-US" w:eastAsia="en-US" w:bidi="ar-SA"/>
      </w:rPr>
    </w:lvl>
    <w:lvl w:ilvl="4" w:tplc="11BCBB38">
      <w:numFmt w:val="bullet"/>
      <w:lvlText w:val="•"/>
      <w:lvlJc w:val="left"/>
      <w:pPr>
        <w:ind w:left="4210" w:hanging="360"/>
      </w:pPr>
      <w:rPr>
        <w:rFonts w:hint="default"/>
        <w:lang w:val="en-US" w:eastAsia="en-US" w:bidi="ar-SA"/>
      </w:rPr>
    </w:lvl>
    <w:lvl w:ilvl="5" w:tplc="034CF4E8">
      <w:numFmt w:val="bullet"/>
      <w:lvlText w:val="•"/>
      <w:lvlJc w:val="left"/>
      <w:pPr>
        <w:ind w:left="5053" w:hanging="360"/>
      </w:pPr>
      <w:rPr>
        <w:rFonts w:hint="default"/>
        <w:lang w:val="en-US" w:eastAsia="en-US" w:bidi="ar-SA"/>
      </w:rPr>
    </w:lvl>
    <w:lvl w:ilvl="6" w:tplc="E98A02C0">
      <w:numFmt w:val="bullet"/>
      <w:lvlText w:val="•"/>
      <w:lvlJc w:val="left"/>
      <w:pPr>
        <w:ind w:left="5895" w:hanging="360"/>
      </w:pPr>
      <w:rPr>
        <w:rFonts w:hint="default"/>
        <w:lang w:val="en-US" w:eastAsia="en-US" w:bidi="ar-SA"/>
      </w:rPr>
    </w:lvl>
    <w:lvl w:ilvl="7" w:tplc="F708851A">
      <w:numFmt w:val="bullet"/>
      <w:lvlText w:val="•"/>
      <w:lvlJc w:val="left"/>
      <w:pPr>
        <w:ind w:left="6738" w:hanging="360"/>
      </w:pPr>
      <w:rPr>
        <w:rFonts w:hint="default"/>
        <w:lang w:val="en-US" w:eastAsia="en-US" w:bidi="ar-SA"/>
      </w:rPr>
    </w:lvl>
    <w:lvl w:ilvl="8" w:tplc="C8946F0A">
      <w:numFmt w:val="bullet"/>
      <w:lvlText w:val="•"/>
      <w:lvlJc w:val="left"/>
      <w:pPr>
        <w:ind w:left="7581" w:hanging="360"/>
      </w:pPr>
      <w:rPr>
        <w:rFonts w:hint="default"/>
        <w:lang w:val="en-US" w:eastAsia="en-US" w:bidi="ar-SA"/>
      </w:rPr>
    </w:lvl>
  </w:abstractNum>
  <w:abstractNum w:abstractNumId="13" w15:restartNumberingAfterBreak="0">
    <w:nsid w:val="61FA03F2"/>
    <w:multiLevelType w:val="hybridMultilevel"/>
    <w:tmpl w:val="0FD49AC2"/>
    <w:lvl w:ilvl="0" w:tplc="6D386DDA">
      <w:numFmt w:val="bullet"/>
      <w:lvlText w:val=""/>
      <w:lvlJc w:val="left"/>
      <w:pPr>
        <w:ind w:left="827" w:hanging="360"/>
      </w:pPr>
      <w:rPr>
        <w:rFonts w:ascii="Symbol" w:eastAsia="Symbol" w:hAnsi="Symbol" w:cs="Symbol" w:hint="default"/>
        <w:w w:val="100"/>
        <w:sz w:val="18"/>
        <w:szCs w:val="18"/>
        <w:lang w:val="en-US" w:eastAsia="en-US" w:bidi="ar-SA"/>
      </w:rPr>
    </w:lvl>
    <w:lvl w:ilvl="1" w:tplc="D24EA0FA">
      <w:numFmt w:val="bullet"/>
      <w:lvlText w:val="•"/>
      <w:lvlJc w:val="left"/>
      <w:pPr>
        <w:ind w:left="1911" w:hanging="360"/>
      </w:pPr>
      <w:rPr>
        <w:rFonts w:hint="default"/>
        <w:lang w:val="en-US" w:eastAsia="en-US" w:bidi="ar-SA"/>
      </w:rPr>
    </w:lvl>
    <w:lvl w:ilvl="2" w:tplc="2C5ADF02">
      <w:numFmt w:val="bullet"/>
      <w:lvlText w:val="•"/>
      <w:lvlJc w:val="left"/>
      <w:pPr>
        <w:ind w:left="3003" w:hanging="360"/>
      </w:pPr>
      <w:rPr>
        <w:rFonts w:hint="default"/>
        <w:lang w:val="en-US" w:eastAsia="en-US" w:bidi="ar-SA"/>
      </w:rPr>
    </w:lvl>
    <w:lvl w:ilvl="3" w:tplc="0BBC7CE4">
      <w:numFmt w:val="bullet"/>
      <w:lvlText w:val="•"/>
      <w:lvlJc w:val="left"/>
      <w:pPr>
        <w:ind w:left="4095" w:hanging="360"/>
      </w:pPr>
      <w:rPr>
        <w:rFonts w:hint="default"/>
        <w:lang w:val="en-US" w:eastAsia="en-US" w:bidi="ar-SA"/>
      </w:rPr>
    </w:lvl>
    <w:lvl w:ilvl="4" w:tplc="DB0253BA">
      <w:numFmt w:val="bullet"/>
      <w:lvlText w:val="•"/>
      <w:lvlJc w:val="left"/>
      <w:pPr>
        <w:ind w:left="5186" w:hanging="360"/>
      </w:pPr>
      <w:rPr>
        <w:rFonts w:hint="default"/>
        <w:lang w:val="en-US" w:eastAsia="en-US" w:bidi="ar-SA"/>
      </w:rPr>
    </w:lvl>
    <w:lvl w:ilvl="5" w:tplc="87F43D14">
      <w:numFmt w:val="bullet"/>
      <w:lvlText w:val="•"/>
      <w:lvlJc w:val="left"/>
      <w:pPr>
        <w:ind w:left="6278" w:hanging="360"/>
      </w:pPr>
      <w:rPr>
        <w:rFonts w:hint="default"/>
        <w:lang w:val="en-US" w:eastAsia="en-US" w:bidi="ar-SA"/>
      </w:rPr>
    </w:lvl>
    <w:lvl w:ilvl="6" w:tplc="721C2634">
      <w:numFmt w:val="bullet"/>
      <w:lvlText w:val="•"/>
      <w:lvlJc w:val="left"/>
      <w:pPr>
        <w:ind w:left="7370" w:hanging="360"/>
      </w:pPr>
      <w:rPr>
        <w:rFonts w:hint="default"/>
        <w:lang w:val="en-US" w:eastAsia="en-US" w:bidi="ar-SA"/>
      </w:rPr>
    </w:lvl>
    <w:lvl w:ilvl="7" w:tplc="FFAC0166">
      <w:numFmt w:val="bullet"/>
      <w:lvlText w:val="•"/>
      <w:lvlJc w:val="left"/>
      <w:pPr>
        <w:ind w:left="8461" w:hanging="360"/>
      </w:pPr>
      <w:rPr>
        <w:rFonts w:hint="default"/>
        <w:lang w:val="en-US" w:eastAsia="en-US" w:bidi="ar-SA"/>
      </w:rPr>
    </w:lvl>
    <w:lvl w:ilvl="8" w:tplc="27C625FE">
      <w:numFmt w:val="bullet"/>
      <w:lvlText w:val="•"/>
      <w:lvlJc w:val="left"/>
      <w:pPr>
        <w:ind w:left="9553" w:hanging="360"/>
      </w:pPr>
      <w:rPr>
        <w:rFonts w:hint="default"/>
        <w:lang w:val="en-US" w:eastAsia="en-US" w:bidi="ar-SA"/>
      </w:rPr>
    </w:lvl>
  </w:abstractNum>
  <w:abstractNum w:abstractNumId="14" w15:restartNumberingAfterBreak="0">
    <w:nsid w:val="6FFC1406"/>
    <w:multiLevelType w:val="hybridMultilevel"/>
    <w:tmpl w:val="00000000"/>
    <w:lvl w:ilvl="0" w:tplc="A0905E36">
      <w:start w:val="1"/>
      <w:numFmt w:val="bullet"/>
      <w:lvlText w:val="●"/>
      <w:lvlJc w:val="left"/>
      <w:pPr>
        <w:ind w:left="720" w:hanging="360"/>
      </w:pPr>
      <w:rPr>
        <w:u w:val="none"/>
      </w:rPr>
    </w:lvl>
    <w:lvl w:ilvl="1" w:tplc="97F655A4">
      <w:start w:val="1"/>
      <w:numFmt w:val="bullet"/>
      <w:lvlText w:val="○"/>
      <w:lvlJc w:val="left"/>
      <w:pPr>
        <w:ind w:left="1440" w:hanging="360"/>
      </w:pPr>
      <w:rPr>
        <w:u w:val="none"/>
      </w:rPr>
    </w:lvl>
    <w:lvl w:ilvl="2" w:tplc="0C768778">
      <w:start w:val="1"/>
      <w:numFmt w:val="bullet"/>
      <w:lvlText w:val="■"/>
      <w:lvlJc w:val="left"/>
      <w:pPr>
        <w:ind w:left="2160" w:hanging="360"/>
      </w:pPr>
      <w:rPr>
        <w:u w:val="none"/>
      </w:rPr>
    </w:lvl>
    <w:lvl w:ilvl="3" w:tplc="90A806EE">
      <w:start w:val="1"/>
      <w:numFmt w:val="bullet"/>
      <w:lvlText w:val="●"/>
      <w:lvlJc w:val="left"/>
      <w:pPr>
        <w:ind w:left="2880" w:hanging="360"/>
      </w:pPr>
      <w:rPr>
        <w:u w:val="none"/>
      </w:rPr>
    </w:lvl>
    <w:lvl w:ilvl="4" w:tplc="4E5207F8">
      <w:start w:val="1"/>
      <w:numFmt w:val="bullet"/>
      <w:lvlText w:val="○"/>
      <w:lvlJc w:val="left"/>
      <w:pPr>
        <w:ind w:left="3600" w:hanging="360"/>
      </w:pPr>
      <w:rPr>
        <w:u w:val="none"/>
      </w:rPr>
    </w:lvl>
    <w:lvl w:ilvl="5" w:tplc="25C44C84">
      <w:start w:val="1"/>
      <w:numFmt w:val="bullet"/>
      <w:lvlText w:val="■"/>
      <w:lvlJc w:val="left"/>
      <w:pPr>
        <w:ind w:left="4320" w:hanging="360"/>
      </w:pPr>
      <w:rPr>
        <w:u w:val="none"/>
      </w:rPr>
    </w:lvl>
    <w:lvl w:ilvl="6" w:tplc="F0160AE6">
      <w:start w:val="1"/>
      <w:numFmt w:val="bullet"/>
      <w:lvlText w:val="●"/>
      <w:lvlJc w:val="left"/>
      <w:pPr>
        <w:ind w:left="5040" w:hanging="360"/>
      </w:pPr>
      <w:rPr>
        <w:u w:val="none"/>
      </w:rPr>
    </w:lvl>
    <w:lvl w:ilvl="7" w:tplc="7C205872">
      <w:start w:val="1"/>
      <w:numFmt w:val="bullet"/>
      <w:lvlText w:val="○"/>
      <w:lvlJc w:val="left"/>
      <w:pPr>
        <w:ind w:left="5760" w:hanging="360"/>
      </w:pPr>
      <w:rPr>
        <w:u w:val="none"/>
      </w:rPr>
    </w:lvl>
    <w:lvl w:ilvl="8" w:tplc="822AEDEE">
      <w:start w:val="1"/>
      <w:numFmt w:val="bullet"/>
      <w:lvlText w:val="■"/>
      <w:lvlJc w:val="left"/>
      <w:pPr>
        <w:ind w:left="6480" w:hanging="360"/>
      </w:pPr>
      <w:rPr>
        <w:u w:val="none"/>
      </w:rPr>
    </w:lvl>
  </w:abstractNum>
  <w:abstractNum w:abstractNumId="15" w15:restartNumberingAfterBreak="0">
    <w:nsid w:val="75190487"/>
    <w:multiLevelType w:val="hybridMultilevel"/>
    <w:tmpl w:val="98C897A8"/>
    <w:lvl w:ilvl="0" w:tplc="6E4601C4">
      <w:numFmt w:val="bullet"/>
      <w:lvlText w:val=""/>
      <w:lvlJc w:val="left"/>
      <w:pPr>
        <w:ind w:left="827" w:hanging="360"/>
      </w:pPr>
      <w:rPr>
        <w:rFonts w:ascii="Symbol" w:eastAsia="Symbol" w:hAnsi="Symbol" w:cs="Symbol" w:hint="default"/>
        <w:w w:val="100"/>
        <w:sz w:val="18"/>
        <w:szCs w:val="18"/>
        <w:lang w:val="en-US" w:eastAsia="en-US" w:bidi="ar-SA"/>
      </w:rPr>
    </w:lvl>
    <w:lvl w:ilvl="1" w:tplc="2F482486">
      <w:numFmt w:val="bullet"/>
      <w:lvlText w:val="•"/>
      <w:lvlJc w:val="left"/>
      <w:pPr>
        <w:ind w:left="1911" w:hanging="360"/>
      </w:pPr>
      <w:rPr>
        <w:rFonts w:hint="default"/>
        <w:lang w:val="en-US" w:eastAsia="en-US" w:bidi="ar-SA"/>
      </w:rPr>
    </w:lvl>
    <w:lvl w:ilvl="2" w:tplc="782CA088">
      <w:numFmt w:val="bullet"/>
      <w:lvlText w:val="•"/>
      <w:lvlJc w:val="left"/>
      <w:pPr>
        <w:ind w:left="3003" w:hanging="360"/>
      </w:pPr>
      <w:rPr>
        <w:rFonts w:hint="default"/>
        <w:lang w:val="en-US" w:eastAsia="en-US" w:bidi="ar-SA"/>
      </w:rPr>
    </w:lvl>
    <w:lvl w:ilvl="3" w:tplc="210C4C90">
      <w:numFmt w:val="bullet"/>
      <w:lvlText w:val="•"/>
      <w:lvlJc w:val="left"/>
      <w:pPr>
        <w:ind w:left="4095" w:hanging="360"/>
      </w:pPr>
      <w:rPr>
        <w:rFonts w:hint="default"/>
        <w:lang w:val="en-US" w:eastAsia="en-US" w:bidi="ar-SA"/>
      </w:rPr>
    </w:lvl>
    <w:lvl w:ilvl="4" w:tplc="A274B864">
      <w:numFmt w:val="bullet"/>
      <w:lvlText w:val="•"/>
      <w:lvlJc w:val="left"/>
      <w:pPr>
        <w:ind w:left="5186" w:hanging="360"/>
      </w:pPr>
      <w:rPr>
        <w:rFonts w:hint="default"/>
        <w:lang w:val="en-US" w:eastAsia="en-US" w:bidi="ar-SA"/>
      </w:rPr>
    </w:lvl>
    <w:lvl w:ilvl="5" w:tplc="4E626B70">
      <w:numFmt w:val="bullet"/>
      <w:lvlText w:val="•"/>
      <w:lvlJc w:val="left"/>
      <w:pPr>
        <w:ind w:left="6278" w:hanging="360"/>
      </w:pPr>
      <w:rPr>
        <w:rFonts w:hint="default"/>
        <w:lang w:val="en-US" w:eastAsia="en-US" w:bidi="ar-SA"/>
      </w:rPr>
    </w:lvl>
    <w:lvl w:ilvl="6" w:tplc="1402F1EA">
      <w:numFmt w:val="bullet"/>
      <w:lvlText w:val="•"/>
      <w:lvlJc w:val="left"/>
      <w:pPr>
        <w:ind w:left="7370" w:hanging="360"/>
      </w:pPr>
      <w:rPr>
        <w:rFonts w:hint="default"/>
        <w:lang w:val="en-US" w:eastAsia="en-US" w:bidi="ar-SA"/>
      </w:rPr>
    </w:lvl>
    <w:lvl w:ilvl="7" w:tplc="62E0C436">
      <w:numFmt w:val="bullet"/>
      <w:lvlText w:val="•"/>
      <w:lvlJc w:val="left"/>
      <w:pPr>
        <w:ind w:left="8461" w:hanging="360"/>
      </w:pPr>
      <w:rPr>
        <w:rFonts w:hint="default"/>
        <w:lang w:val="en-US" w:eastAsia="en-US" w:bidi="ar-SA"/>
      </w:rPr>
    </w:lvl>
    <w:lvl w:ilvl="8" w:tplc="C8EEF294">
      <w:numFmt w:val="bullet"/>
      <w:lvlText w:val="•"/>
      <w:lvlJc w:val="left"/>
      <w:pPr>
        <w:ind w:left="9553" w:hanging="360"/>
      </w:pPr>
      <w:rPr>
        <w:rFonts w:hint="default"/>
        <w:lang w:val="en-US" w:eastAsia="en-US" w:bidi="ar-SA"/>
      </w:rPr>
    </w:lvl>
  </w:abstractNum>
  <w:abstractNum w:abstractNumId="16" w15:restartNumberingAfterBreak="0">
    <w:nsid w:val="779153D4"/>
    <w:multiLevelType w:val="hybridMultilevel"/>
    <w:tmpl w:val="6DEC9162"/>
    <w:lvl w:ilvl="0" w:tplc="FFD088E4">
      <w:numFmt w:val="bullet"/>
      <w:lvlText w:val=""/>
      <w:lvlJc w:val="left"/>
      <w:pPr>
        <w:ind w:left="467" w:hanging="360"/>
      </w:pPr>
      <w:rPr>
        <w:rFonts w:ascii="Symbol" w:eastAsia="Symbol" w:hAnsi="Symbol" w:cs="Symbol" w:hint="default"/>
        <w:w w:val="100"/>
        <w:sz w:val="18"/>
        <w:szCs w:val="18"/>
        <w:lang w:val="en-US" w:eastAsia="en-US" w:bidi="ar-SA"/>
      </w:rPr>
    </w:lvl>
    <w:lvl w:ilvl="1" w:tplc="F9D89C9C">
      <w:numFmt w:val="bullet"/>
      <w:lvlText w:val="•"/>
      <w:lvlJc w:val="left"/>
      <w:pPr>
        <w:ind w:left="1587" w:hanging="360"/>
      </w:pPr>
      <w:rPr>
        <w:rFonts w:hint="default"/>
        <w:lang w:val="en-US" w:eastAsia="en-US" w:bidi="ar-SA"/>
      </w:rPr>
    </w:lvl>
    <w:lvl w:ilvl="2" w:tplc="83DC03A8">
      <w:numFmt w:val="bullet"/>
      <w:lvlText w:val="•"/>
      <w:lvlJc w:val="left"/>
      <w:pPr>
        <w:ind w:left="2715" w:hanging="360"/>
      </w:pPr>
      <w:rPr>
        <w:rFonts w:hint="default"/>
        <w:lang w:val="en-US" w:eastAsia="en-US" w:bidi="ar-SA"/>
      </w:rPr>
    </w:lvl>
    <w:lvl w:ilvl="3" w:tplc="9BA69986">
      <w:numFmt w:val="bullet"/>
      <w:lvlText w:val="•"/>
      <w:lvlJc w:val="left"/>
      <w:pPr>
        <w:ind w:left="3843" w:hanging="360"/>
      </w:pPr>
      <w:rPr>
        <w:rFonts w:hint="default"/>
        <w:lang w:val="en-US" w:eastAsia="en-US" w:bidi="ar-SA"/>
      </w:rPr>
    </w:lvl>
    <w:lvl w:ilvl="4" w:tplc="39943AD8">
      <w:numFmt w:val="bullet"/>
      <w:lvlText w:val="•"/>
      <w:lvlJc w:val="left"/>
      <w:pPr>
        <w:ind w:left="4970" w:hanging="360"/>
      </w:pPr>
      <w:rPr>
        <w:rFonts w:hint="default"/>
        <w:lang w:val="en-US" w:eastAsia="en-US" w:bidi="ar-SA"/>
      </w:rPr>
    </w:lvl>
    <w:lvl w:ilvl="5" w:tplc="EA544088">
      <w:numFmt w:val="bullet"/>
      <w:lvlText w:val="•"/>
      <w:lvlJc w:val="left"/>
      <w:pPr>
        <w:ind w:left="6098" w:hanging="360"/>
      </w:pPr>
      <w:rPr>
        <w:rFonts w:hint="default"/>
        <w:lang w:val="en-US" w:eastAsia="en-US" w:bidi="ar-SA"/>
      </w:rPr>
    </w:lvl>
    <w:lvl w:ilvl="6" w:tplc="1A16376C">
      <w:numFmt w:val="bullet"/>
      <w:lvlText w:val="•"/>
      <w:lvlJc w:val="left"/>
      <w:pPr>
        <w:ind w:left="7226" w:hanging="360"/>
      </w:pPr>
      <w:rPr>
        <w:rFonts w:hint="default"/>
        <w:lang w:val="en-US" w:eastAsia="en-US" w:bidi="ar-SA"/>
      </w:rPr>
    </w:lvl>
    <w:lvl w:ilvl="7" w:tplc="B9CA2B10">
      <w:numFmt w:val="bullet"/>
      <w:lvlText w:val="•"/>
      <w:lvlJc w:val="left"/>
      <w:pPr>
        <w:ind w:left="8353" w:hanging="360"/>
      </w:pPr>
      <w:rPr>
        <w:rFonts w:hint="default"/>
        <w:lang w:val="en-US" w:eastAsia="en-US" w:bidi="ar-SA"/>
      </w:rPr>
    </w:lvl>
    <w:lvl w:ilvl="8" w:tplc="847AE2EA">
      <w:numFmt w:val="bullet"/>
      <w:lvlText w:val="•"/>
      <w:lvlJc w:val="left"/>
      <w:pPr>
        <w:ind w:left="9481" w:hanging="360"/>
      </w:pPr>
      <w:rPr>
        <w:rFonts w:hint="default"/>
        <w:lang w:val="en-US" w:eastAsia="en-US" w:bidi="ar-SA"/>
      </w:rPr>
    </w:lvl>
  </w:abstractNum>
  <w:abstractNum w:abstractNumId="17" w15:restartNumberingAfterBreak="0">
    <w:nsid w:val="7EEC1FA8"/>
    <w:multiLevelType w:val="hybridMultilevel"/>
    <w:tmpl w:val="00000000"/>
    <w:lvl w:ilvl="0" w:tplc="09A0C106">
      <w:start w:val="1"/>
      <w:numFmt w:val="bullet"/>
      <w:lvlText w:val="●"/>
      <w:lvlJc w:val="left"/>
      <w:pPr>
        <w:ind w:left="720" w:hanging="360"/>
      </w:pPr>
      <w:rPr>
        <w:u w:val="none"/>
      </w:rPr>
    </w:lvl>
    <w:lvl w:ilvl="1" w:tplc="766EB6DA">
      <w:start w:val="1"/>
      <w:numFmt w:val="bullet"/>
      <w:lvlText w:val="○"/>
      <w:lvlJc w:val="left"/>
      <w:pPr>
        <w:ind w:left="1440" w:hanging="360"/>
      </w:pPr>
      <w:rPr>
        <w:u w:val="none"/>
      </w:rPr>
    </w:lvl>
    <w:lvl w:ilvl="2" w:tplc="68C4C0EA">
      <w:start w:val="1"/>
      <w:numFmt w:val="bullet"/>
      <w:lvlText w:val="■"/>
      <w:lvlJc w:val="left"/>
      <w:pPr>
        <w:ind w:left="2160" w:hanging="360"/>
      </w:pPr>
      <w:rPr>
        <w:u w:val="none"/>
      </w:rPr>
    </w:lvl>
    <w:lvl w:ilvl="3" w:tplc="620A763E">
      <w:start w:val="1"/>
      <w:numFmt w:val="bullet"/>
      <w:lvlText w:val="●"/>
      <w:lvlJc w:val="left"/>
      <w:pPr>
        <w:ind w:left="2880" w:hanging="360"/>
      </w:pPr>
      <w:rPr>
        <w:u w:val="none"/>
      </w:rPr>
    </w:lvl>
    <w:lvl w:ilvl="4" w:tplc="C908B410">
      <w:start w:val="1"/>
      <w:numFmt w:val="bullet"/>
      <w:lvlText w:val="○"/>
      <w:lvlJc w:val="left"/>
      <w:pPr>
        <w:ind w:left="3600" w:hanging="360"/>
      </w:pPr>
      <w:rPr>
        <w:u w:val="none"/>
      </w:rPr>
    </w:lvl>
    <w:lvl w:ilvl="5" w:tplc="5E520E8A">
      <w:start w:val="1"/>
      <w:numFmt w:val="bullet"/>
      <w:lvlText w:val="■"/>
      <w:lvlJc w:val="left"/>
      <w:pPr>
        <w:ind w:left="4320" w:hanging="360"/>
      </w:pPr>
      <w:rPr>
        <w:u w:val="none"/>
      </w:rPr>
    </w:lvl>
    <w:lvl w:ilvl="6" w:tplc="13A646F6">
      <w:start w:val="1"/>
      <w:numFmt w:val="bullet"/>
      <w:lvlText w:val="●"/>
      <w:lvlJc w:val="left"/>
      <w:pPr>
        <w:ind w:left="5040" w:hanging="360"/>
      </w:pPr>
      <w:rPr>
        <w:u w:val="none"/>
      </w:rPr>
    </w:lvl>
    <w:lvl w:ilvl="7" w:tplc="D1AAE4CE">
      <w:start w:val="1"/>
      <w:numFmt w:val="bullet"/>
      <w:lvlText w:val="○"/>
      <w:lvlJc w:val="left"/>
      <w:pPr>
        <w:ind w:left="5760" w:hanging="360"/>
      </w:pPr>
      <w:rPr>
        <w:u w:val="none"/>
      </w:rPr>
    </w:lvl>
    <w:lvl w:ilvl="8" w:tplc="41585440">
      <w:start w:val="1"/>
      <w:numFmt w:val="bullet"/>
      <w:lvlText w:val="■"/>
      <w:lvlJc w:val="left"/>
      <w:pPr>
        <w:ind w:left="6480" w:hanging="360"/>
      </w:pPr>
      <w:rPr>
        <w:u w:val="none"/>
      </w:rPr>
    </w:lvl>
  </w:abstractNum>
  <w:num w:numId="1" w16cid:durableId="1094744092">
    <w:abstractNumId w:val="2"/>
  </w:num>
  <w:num w:numId="2" w16cid:durableId="1739522259">
    <w:abstractNumId w:val="13"/>
  </w:num>
  <w:num w:numId="3" w16cid:durableId="1752120608">
    <w:abstractNumId w:val="1"/>
  </w:num>
  <w:num w:numId="4" w16cid:durableId="1271938094">
    <w:abstractNumId w:val="15"/>
  </w:num>
  <w:num w:numId="5" w16cid:durableId="1403798130">
    <w:abstractNumId w:val="0"/>
  </w:num>
  <w:num w:numId="6" w16cid:durableId="1831479349">
    <w:abstractNumId w:val="16"/>
  </w:num>
  <w:num w:numId="7" w16cid:durableId="1908220635">
    <w:abstractNumId w:val="3"/>
  </w:num>
  <w:num w:numId="8" w16cid:durableId="1712920595">
    <w:abstractNumId w:val="9"/>
  </w:num>
  <w:num w:numId="9" w16cid:durableId="1840343031">
    <w:abstractNumId w:val="12"/>
  </w:num>
  <w:num w:numId="10" w16cid:durableId="1385181192">
    <w:abstractNumId w:val="7"/>
  </w:num>
  <w:num w:numId="11" w16cid:durableId="1959026040">
    <w:abstractNumId w:val="6"/>
  </w:num>
  <w:num w:numId="12" w16cid:durableId="1685203869">
    <w:abstractNumId w:val="10"/>
  </w:num>
  <w:num w:numId="13" w16cid:durableId="1901938786">
    <w:abstractNumId w:val="5"/>
  </w:num>
  <w:num w:numId="14" w16cid:durableId="566064939">
    <w:abstractNumId w:val="11"/>
  </w:num>
  <w:num w:numId="15" w16cid:durableId="280769581">
    <w:abstractNumId w:val="17"/>
  </w:num>
  <w:num w:numId="16" w16cid:durableId="895435139">
    <w:abstractNumId w:val="8"/>
  </w:num>
  <w:num w:numId="17" w16cid:durableId="1998923416">
    <w:abstractNumId w:val="14"/>
  </w:num>
  <w:num w:numId="18" w16cid:durableId="10101069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D0E"/>
    <w:rsid w:val="00016E74"/>
    <w:rsid w:val="00034898"/>
    <w:rsid w:val="00064446"/>
    <w:rsid w:val="000B4DEC"/>
    <w:rsid w:val="00100F7B"/>
    <w:rsid w:val="001031C9"/>
    <w:rsid w:val="001603FF"/>
    <w:rsid w:val="00180738"/>
    <w:rsid w:val="001B2D77"/>
    <w:rsid w:val="00221C10"/>
    <w:rsid w:val="0022215E"/>
    <w:rsid w:val="002516D6"/>
    <w:rsid w:val="00256D1A"/>
    <w:rsid w:val="002B68C8"/>
    <w:rsid w:val="00304C39"/>
    <w:rsid w:val="00304F33"/>
    <w:rsid w:val="00323F3F"/>
    <w:rsid w:val="00363CF0"/>
    <w:rsid w:val="003D6C14"/>
    <w:rsid w:val="00410AEE"/>
    <w:rsid w:val="004A3B66"/>
    <w:rsid w:val="004C2666"/>
    <w:rsid w:val="00524F9E"/>
    <w:rsid w:val="00586D20"/>
    <w:rsid w:val="005B4A4B"/>
    <w:rsid w:val="0061312A"/>
    <w:rsid w:val="00671567"/>
    <w:rsid w:val="006C5734"/>
    <w:rsid w:val="006E2308"/>
    <w:rsid w:val="006E6076"/>
    <w:rsid w:val="006E7B11"/>
    <w:rsid w:val="00727791"/>
    <w:rsid w:val="00761C62"/>
    <w:rsid w:val="007777EA"/>
    <w:rsid w:val="007B3537"/>
    <w:rsid w:val="007E3A0B"/>
    <w:rsid w:val="008128B9"/>
    <w:rsid w:val="0087016D"/>
    <w:rsid w:val="0088239E"/>
    <w:rsid w:val="008C2D0E"/>
    <w:rsid w:val="00922C2B"/>
    <w:rsid w:val="00985CB0"/>
    <w:rsid w:val="00996D3B"/>
    <w:rsid w:val="00A34E1E"/>
    <w:rsid w:val="00A77585"/>
    <w:rsid w:val="00AF46A4"/>
    <w:rsid w:val="00B0618E"/>
    <w:rsid w:val="00B26ED1"/>
    <w:rsid w:val="00B63B5A"/>
    <w:rsid w:val="00BA4BA3"/>
    <w:rsid w:val="00BC2E60"/>
    <w:rsid w:val="00BD50CE"/>
    <w:rsid w:val="00C17872"/>
    <w:rsid w:val="00C20D04"/>
    <w:rsid w:val="00C522C4"/>
    <w:rsid w:val="00C91636"/>
    <w:rsid w:val="00CA0C39"/>
    <w:rsid w:val="00CB264D"/>
    <w:rsid w:val="00CB5CDB"/>
    <w:rsid w:val="00D3462F"/>
    <w:rsid w:val="00DD7F2E"/>
    <w:rsid w:val="00EC372C"/>
    <w:rsid w:val="00EC584F"/>
    <w:rsid w:val="00EF445E"/>
    <w:rsid w:val="00EF4E15"/>
    <w:rsid w:val="00F80220"/>
    <w:rsid w:val="00FA6355"/>
    <w:rsid w:val="00FA6380"/>
    <w:rsid w:val="00FD26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CCDFD"/>
  <w15:docId w15:val="{7CD38B7D-B73C-42A1-AA96-A62776724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E74"/>
    <w:pPr>
      <w:spacing w:line="360" w:lineRule="auto"/>
      <w:jc w:val="both"/>
    </w:pPr>
    <w:rPr>
      <w:rFonts w:ascii="Times New Roman" w:eastAsia="Calibri" w:hAnsi="Times New Roman" w:cs="Calibri"/>
      <w:sz w:val="24"/>
    </w:rPr>
  </w:style>
  <w:style w:type="paragraph" w:styleId="Heading1">
    <w:name w:val="heading 1"/>
    <w:basedOn w:val="Normal"/>
    <w:link w:val="Heading1Char"/>
    <w:uiPriority w:val="9"/>
    <w:qFormat/>
    <w:rsid w:val="00BA4BA3"/>
    <w:pPr>
      <w:ind w:left="480" w:hanging="361"/>
      <w:outlineLvl w:val="0"/>
    </w:pPr>
    <w:rPr>
      <w:b/>
      <w:bCs/>
      <w:sz w:val="28"/>
      <w:szCs w:val="28"/>
    </w:rPr>
  </w:style>
  <w:style w:type="paragraph" w:styleId="Heading2">
    <w:name w:val="heading 2"/>
    <w:basedOn w:val="Normal"/>
    <w:link w:val="Heading2Char"/>
    <w:unhideWhenUsed/>
    <w:qFormat/>
    <w:pPr>
      <w:ind w:left="688" w:hanging="568"/>
      <w:outlineLvl w:val="1"/>
    </w:pPr>
    <w:rPr>
      <w:b/>
      <w:bCs/>
      <w:szCs w:val="24"/>
    </w:rPr>
  </w:style>
  <w:style w:type="paragraph" w:styleId="Heading3">
    <w:name w:val="heading 3"/>
    <w:basedOn w:val="Normal"/>
    <w:link w:val="Heading3Char"/>
    <w:unhideWhenUsed/>
    <w:qFormat/>
    <w:pPr>
      <w:ind w:left="120" w:hanging="361"/>
      <w:outlineLvl w:val="2"/>
    </w:pPr>
    <w:rPr>
      <w:b/>
      <w:bCs/>
    </w:rPr>
  </w:style>
  <w:style w:type="paragraph" w:styleId="Heading4">
    <w:name w:val="heading 4"/>
    <w:basedOn w:val="Normal"/>
    <w:link w:val="Heading4Char"/>
    <w:unhideWhenUsed/>
    <w:qFormat/>
    <w:pPr>
      <w:ind w:left="120"/>
      <w:outlineLvl w:val="3"/>
    </w:pPr>
    <w:rPr>
      <w:b/>
      <w:bCs/>
      <w:i/>
      <w:iCs/>
    </w:rPr>
  </w:style>
  <w:style w:type="paragraph" w:styleId="Heading5">
    <w:name w:val="heading 5"/>
    <w:basedOn w:val="Normal1"/>
    <w:next w:val="Normal1"/>
    <w:link w:val="Heading5Char"/>
    <w:rsid w:val="00BA4BA3"/>
    <w:pPr>
      <w:keepNext/>
      <w:keepLines/>
      <w:spacing w:before="240" w:after="80"/>
      <w:outlineLvl w:val="4"/>
    </w:pPr>
    <w:rPr>
      <w:color w:val="666666"/>
    </w:rPr>
  </w:style>
  <w:style w:type="paragraph" w:styleId="Heading6">
    <w:name w:val="heading 6"/>
    <w:basedOn w:val="Normal1"/>
    <w:next w:val="Normal1"/>
    <w:link w:val="Heading6Char"/>
    <w:rsid w:val="00BA4BA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pPr>
      <w:ind w:left="107"/>
    </w:pPr>
  </w:style>
  <w:style w:type="character" w:customStyle="1" w:styleId="Heading5Char">
    <w:name w:val="Heading 5 Char"/>
    <w:basedOn w:val="DefaultParagraphFont"/>
    <w:link w:val="Heading5"/>
    <w:rsid w:val="00BA4BA3"/>
    <w:rPr>
      <w:rFonts w:ascii="Arial" w:eastAsia="Arial" w:hAnsi="Arial" w:cs="Arial"/>
      <w:color w:val="666666"/>
      <w:lang w:val=""/>
    </w:rPr>
  </w:style>
  <w:style w:type="character" w:customStyle="1" w:styleId="Heading6Char">
    <w:name w:val="Heading 6 Char"/>
    <w:basedOn w:val="DefaultParagraphFont"/>
    <w:link w:val="Heading6"/>
    <w:rsid w:val="00BA4BA3"/>
    <w:rPr>
      <w:rFonts w:ascii="Arial" w:eastAsia="Arial" w:hAnsi="Arial" w:cs="Arial"/>
      <w:i/>
      <w:color w:val="666666"/>
      <w:lang w:val=""/>
    </w:rPr>
  </w:style>
  <w:style w:type="character" w:customStyle="1" w:styleId="Heading1Char">
    <w:name w:val="Heading 1 Char"/>
    <w:basedOn w:val="DefaultParagraphFont"/>
    <w:link w:val="Heading1"/>
    <w:uiPriority w:val="9"/>
    <w:rsid w:val="00BA4BA3"/>
    <w:rPr>
      <w:rFonts w:ascii="Times New Roman" w:eastAsia="Calibri" w:hAnsi="Times New Roman" w:cs="Calibri"/>
      <w:b/>
      <w:bCs/>
      <w:sz w:val="28"/>
      <w:szCs w:val="28"/>
    </w:rPr>
  </w:style>
  <w:style w:type="character" w:customStyle="1" w:styleId="Heading2Char">
    <w:name w:val="Heading 2 Char"/>
    <w:basedOn w:val="DefaultParagraphFont"/>
    <w:link w:val="Heading2"/>
    <w:rsid w:val="00BA4BA3"/>
    <w:rPr>
      <w:rFonts w:ascii="Calibri" w:eastAsia="Calibri" w:hAnsi="Calibri" w:cs="Calibri"/>
      <w:b/>
      <w:bCs/>
      <w:sz w:val="24"/>
      <w:szCs w:val="24"/>
    </w:rPr>
  </w:style>
  <w:style w:type="character" w:customStyle="1" w:styleId="Heading3Char">
    <w:name w:val="Heading 3 Char"/>
    <w:basedOn w:val="DefaultParagraphFont"/>
    <w:link w:val="Heading3"/>
    <w:rsid w:val="00BA4BA3"/>
    <w:rPr>
      <w:rFonts w:ascii="Calibri" w:eastAsia="Calibri" w:hAnsi="Calibri" w:cs="Calibri"/>
      <w:b/>
      <w:bCs/>
    </w:rPr>
  </w:style>
  <w:style w:type="character" w:customStyle="1" w:styleId="Heading4Char">
    <w:name w:val="Heading 4 Char"/>
    <w:basedOn w:val="DefaultParagraphFont"/>
    <w:link w:val="Heading4"/>
    <w:rsid w:val="00BA4BA3"/>
    <w:rPr>
      <w:rFonts w:ascii="Calibri" w:eastAsia="Calibri" w:hAnsi="Calibri" w:cs="Calibri"/>
      <w:b/>
      <w:bCs/>
      <w:i/>
      <w:iCs/>
    </w:rPr>
  </w:style>
  <w:style w:type="paragraph" w:customStyle="1" w:styleId="Normal1">
    <w:name w:val="Normal1"/>
    <w:rsid w:val="00BA4BA3"/>
    <w:pPr>
      <w:widowControl/>
      <w:autoSpaceDE/>
      <w:autoSpaceDN/>
      <w:spacing w:line="276" w:lineRule="auto"/>
    </w:pPr>
    <w:rPr>
      <w:rFonts w:ascii="Arial" w:eastAsia="Arial" w:hAnsi="Arial" w:cs="Arial"/>
      <w:lang w:val=""/>
    </w:rPr>
  </w:style>
  <w:style w:type="table" w:customStyle="1" w:styleId="TableNormal1">
    <w:name w:val="Table Normal1"/>
    <w:rsid w:val="00BA4BA3"/>
    <w:pPr>
      <w:widowControl/>
      <w:autoSpaceDE/>
      <w:autoSpaceDN/>
      <w:spacing w:line="276" w:lineRule="auto"/>
    </w:pPr>
    <w:rPr>
      <w:rFonts w:ascii="Arial" w:eastAsia="Arial" w:hAnsi="Arial" w:cs="Arial"/>
      <w:lang w:val=""/>
    </w:rPr>
    <w:tblPr>
      <w:tblCellMar>
        <w:top w:w="0" w:type="dxa"/>
        <w:left w:w="0" w:type="dxa"/>
        <w:bottom w:w="0" w:type="dxa"/>
        <w:right w:w="0" w:type="dxa"/>
      </w:tblCellMar>
    </w:tblPr>
  </w:style>
  <w:style w:type="paragraph" w:styleId="Title">
    <w:name w:val="Title"/>
    <w:basedOn w:val="Normal1"/>
    <w:next w:val="Normal1"/>
    <w:link w:val="TitleChar"/>
    <w:rsid w:val="00BA4BA3"/>
    <w:pPr>
      <w:keepNext/>
      <w:keepLines/>
      <w:spacing w:after="60"/>
    </w:pPr>
    <w:rPr>
      <w:sz w:val="52"/>
      <w:szCs w:val="52"/>
    </w:rPr>
  </w:style>
  <w:style w:type="character" w:customStyle="1" w:styleId="TitleChar">
    <w:name w:val="Title Char"/>
    <w:basedOn w:val="DefaultParagraphFont"/>
    <w:link w:val="Title"/>
    <w:rsid w:val="00BA4BA3"/>
    <w:rPr>
      <w:rFonts w:ascii="Arial" w:eastAsia="Arial" w:hAnsi="Arial" w:cs="Arial"/>
      <w:sz w:val="52"/>
      <w:szCs w:val="52"/>
      <w:lang w:val=""/>
    </w:rPr>
  </w:style>
  <w:style w:type="paragraph" w:styleId="Subtitle">
    <w:name w:val="Subtitle"/>
    <w:basedOn w:val="Normal1"/>
    <w:next w:val="Normal1"/>
    <w:link w:val="SubtitleChar"/>
    <w:rsid w:val="00BA4BA3"/>
    <w:pPr>
      <w:keepNext/>
      <w:keepLines/>
      <w:spacing w:after="320"/>
    </w:pPr>
    <w:rPr>
      <w:color w:val="666666"/>
      <w:sz w:val="30"/>
      <w:szCs w:val="30"/>
    </w:rPr>
  </w:style>
  <w:style w:type="character" w:customStyle="1" w:styleId="SubtitleChar">
    <w:name w:val="Subtitle Char"/>
    <w:basedOn w:val="DefaultParagraphFont"/>
    <w:link w:val="Subtitle"/>
    <w:rsid w:val="00BA4BA3"/>
    <w:rPr>
      <w:rFonts w:ascii="Arial" w:eastAsia="Arial" w:hAnsi="Arial" w:cs="Arial"/>
      <w:color w:val="666666"/>
      <w:sz w:val="30"/>
      <w:szCs w:val="30"/>
      <w:lang w:val=""/>
    </w:rPr>
  </w:style>
  <w:style w:type="character" w:customStyle="1" w:styleId="BodyTextChar">
    <w:name w:val="Body Text Char"/>
    <w:basedOn w:val="DefaultParagraphFont"/>
    <w:link w:val="BodyText"/>
    <w:uiPriority w:val="1"/>
    <w:rsid w:val="00BA4BA3"/>
    <w:rPr>
      <w:rFonts w:ascii="Calibri" w:eastAsia="Calibri" w:hAnsi="Calibri" w:cs="Calibri"/>
    </w:rPr>
  </w:style>
  <w:style w:type="paragraph" w:styleId="TOCHeading">
    <w:name w:val="TOC Heading"/>
    <w:basedOn w:val="Heading1"/>
    <w:next w:val="Normal"/>
    <w:uiPriority w:val="39"/>
    <w:unhideWhenUsed/>
    <w:qFormat/>
    <w:rsid w:val="00BA4BA3"/>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4A3B66"/>
    <w:pPr>
      <w:tabs>
        <w:tab w:val="right" w:leader="dot" w:pos="9019"/>
      </w:tabs>
      <w:spacing w:after="100"/>
      <w:ind w:left="440"/>
    </w:pPr>
  </w:style>
  <w:style w:type="paragraph" w:styleId="TOC1">
    <w:name w:val="toc 1"/>
    <w:basedOn w:val="Normal"/>
    <w:next w:val="Normal"/>
    <w:autoRedefine/>
    <w:uiPriority w:val="39"/>
    <w:unhideWhenUsed/>
    <w:rsid w:val="00922C2B"/>
    <w:pPr>
      <w:tabs>
        <w:tab w:val="right" w:leader="dot" w:pos="9019"/>
      </w:tabs>
      <w:spacing w:after="100"/>
    </w:pPr>
  </w:style>
  <w:style w:type="paragraph" w:styleId="TOC2">
    <w:name w:val="toc 2"/>
    <w:basedOn w:val="Normal"/>
    <w:next w:val="Normal"/>
    <w:autoRedefine/>
    <w:uiPriority w:val="39"/>
    <w:unhideWhenUsed/>
    <w:rsid w:val="00BA4BA3"/>
    <w:pPr>
      <w:spacing w:after="100"/>
      <w:ind w:left="220"/>
    </w:pPr>
  </w:style>
  <w:style w:type="character" w:styleId="Hyperlink">
    <w:name w:val="Hyperlink"/>
    <w:basedOn w:val="DefaultParagraphFont"/>
    <w:uiPriority w:val="99"/>
    <w:unhideWhenUsed/>
    <w:rsid w:val="00BA4BA3"/>
    <w:rPr>
      <w:color w:val="0000FF" w:themeColor="hyperlink"/>
      <w:u w:val="single"/>
    </w:rPr>
  </w:style>
  <w:style w:type="paragraph" w:styleId="Header">
    <w:name w:val="header"/>
    <w:basedOn w:val="Normal"/>
    <w:link w:val="HeaderChar"/>
    <w:uiPriority w:val="99"/>
    <w:unhideWhenUsed/>
    <w:rsid w:val="00727791"/>
    <w:pPr>
      <w:tabs>
        <w:tab w:val="center" w:pos="4513"/>
        <w:tab w:val="right" w:pos="9026"/>
      </w:tabs>
    </w:pPr>
  </w:style>
  <w:style w:type="character" w:customStyle="1" w:styleId="HeaderChar">
    <w:name w:val="Header Char"/>
    <w:basedOn w:val="DefaultParagraphFont"/>
    <w:link w:val="Header"/>
    <w:uiPriority w:val="99"/>
    <w:rsid w:val="00727791"/>
    <w:rPr>
      <w:rFonts w:ascii="Calibri" w:eastAsia="Calibri" w:hAnsi="Calibri" w:cs="Calibri"/>
    </w:rPr>
  </w:style>
  <w:style w:type="paragraph" w:styleId="Footer">
    <w:name w:val="footer"/>
    <w:basedOn w:val="Normal"/>
    <w:link w:val="FooterChar"/>
    <w:uiPriority w:val="99"/>
    <w:unhideWhenUsed/>
    <w:rsid w:val="00727791"/>
    <w:pPr>
      <w:tabs>
        <w:tab w:val="center" w:pos="4513"/>
        <w:tab w:val="right" w:pos="9026"/>
      </w:tabs>
    </w:pPr>
  </w:style>
  <w:style w:type="character" w:customStyle="1" w:styleId="FooterChar">
    <w:name w:val="Footer Char"/>
    <w:basedOn w:val="DefaultParagraphFont"/>
    <w:link w:val="Footer"/>
    <w:uiPriority w:val="99"/>
    <w:rsid w:val="00727791"/>
    <w:rPr>
      <w:rFonts w:ascii="Calibri" w:eastAsia="Calibri" w:hAnsi="Calibri" w:cs="Calibri"/>
    </w:rPr>
  </w:style>
  <w:style w:type="character" w:styleId="SubtleEmphasis">
    <w:name w:val="Subtle Emphasis"/>
    <w:basedOn w:val="DefaultParagraphFont"/>
    <w:uiPriority w:val="19"/>
    <w:qFormat/>
    <w:rsid w:val="00C522C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987CB-0DBC-4CFC-93A1-506B209A9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21</Pages>
  <Words>2782</Words>
  <Characters>15859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40</cp:revision>
  <dcterms:created xsi:type="dcterms:W3CDTF">2023-05-01T09:56:00Z</dcterms:created>
  <dcterms:modified xsi:type="dcterms:W3CDTF">2023-05-01T18:23:00Z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2022-04-11T00:00:00Z</vt:filetime>
  </property>
  <property fmtid="{D5CDD505-2E9C-101B-9397-08002B2CF9AE}" pid="3" name="Creator">
    <vt:lpwstr>Microsoft® Word 2016</vt:lpwstr>
  </property>
  <property fmtid="{D5CDD505-2E9C-101B-9397-08002B2CF9AE}" pid="4" name="LastSaved">
    <vt:filetime>2023-04-26T00:00:00Z</vt:filetime>
  </property>
</Properties>
</file>