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3E" w:rsidRDefault="00B52CB3" w:rsidP="00E8623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Summative 4</w:t>
      </w:r>
    </w:p>
    <w:p w:rsidR="00E8623E" w:rsidRDefault="00B52CB3" w:rsidP="00E8623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Essay on Reflection</w:t>
      </w: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E80319">
      <w:pPr>
        <w:spacing w:line="360" w:lineRule="auto"/>
        <w:jc w:val="center"/>
        <w:rPr>
          <w:rFonts w:ascii="Times New Roman" w:eastAsia="Times New Roman" w:hAnsi="Times New Roman" w:cs="Times New Roman"/>
          <w:b/>
          <w:sz w:val="32"/>
          <w:szCs w:val="32"/>
        </w:rPr>
      </w:pPr>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This essay discusses the perspective of working as a problem-based consultancy team, which is related to the prior summative performance within the broader portfolio. It will discuss how the group members allotted their responsibilities satisfactorily and </w:t>
      </w:r>
      <w:r>
        <w:rPr>
          <w:rFonts w:ascii="Times New Roman" w:eastAsia="Times New Roman" w:hAnsi="Times New Roman" w:cs="Times New Roman"/>
          <w:sz w:val="24"/>
          <w:szCs w:val="24"/>
        </w:rPr>
        <w:t>express how personal skills were developed.</w:t>
      </w:r>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E80319" w:rsidRDefault="00B52C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of the report and presentation involved the analysis of the case study of AcStrat</w:t>
      </w:r>
      <w:r>
        <w:rPr>
          <w:rFonts w:ascii="Times New Roman" w:eastAsia="Times New Roman" w:hAnsi="Times New Roman" w:cs="Times New Roman"/>
          <w:sz w:val="24"/>
          <w:szCs w:val="24"/>
        </w:rPr>
        <w:t xml:space="preserve"> and Delta, within which several key details were found related to the merger of the two companies. The task, therefore, required an in-depth approach to addressing the problem related to the merger, where various issues were identified. These ranged from </w:t>
      </w:r>
      <w:r>
        <w:rPr>
          <w:rFonts w:ascii="Times New Roman" w:eastAsia="Times New Roman" w:hAnsi="Times New Roman" w:cs="Times New Roman"/>
          <w:sz w:val="24"/>
          <w:szCs w:val="24"/>
        </w:rPr>
        <w:t xml:space="preserve">the motivational issue of the consultants at AcStrat as well as the personal reticence of junior managers in migrating to foreign Delta offices across South America and Asia. Therefore the group decided to delegate the various tasks following the findings </w:t>
      </w:r>
      <w:r>
        <w:rPr>
          <w:rFonts w:ascii="Times New Roman" w:eastAsia="Times New Roman" w:hAnsi="Times New Roman" w:cs="Times New Roman"/>
          <w:sz w:val="24"/>
          <w:szCs w:val="24"/>
        </w:rPr>
        <w:t>of the report, which ensured that all members of the group received an equal share of responsibilities towards fulfilling the task requirements. Furthermore, each group member was given specific roles related to their strengths and capabilities. This deleg</w:t>
      </w:r>
      <w:r>
        <w:rPr>
          <w:rFonts w:ascii="Times New Roman" w:eastAsia="Times New Roman" w:hAnsi="Times New Roman" w:cs="Times New Roman"/>
          <w:sz w:val="24"/>
          <w:szCs w:val="24"/>
        </w:rPr>
        <w:t>ation of roles involved assigning team members different roles following the framework of Belbin’s Team Inventory, which ensured the group could work as a collective effort of individual inputs for addressing the consultancy tasks (Aranzabal, Epelde and Ar</w:t>
      </w:r>
      <w:r>
        <w:rPr>
          <w:rFonts w:ascii="Times New Roman" w:eastAsia="Times New Roman" w:hAnsi="Times New Roman" w:cs="Times New Roman"/>
          <w:sz w:val="24"/>
          <w:szCs w:val="24"/>
        </w:rPr>
        <w:t>tetxe, 2021).</w:t>
      </w:r>
      <w:bookmarkStart w:id="0" w:name="_GoBack"/>
      <w:bookmarkEnd w:id="0"/>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performance of the tasks developed key skills among the group members and myself as well. In my situation, I learned more about the positive impact that time management has on the performance of job tasks within a given time frame. Time m</w:t>
      </w:r>
      <w:r>
        <w:rPr>
          <w:rFonts w:ascii="Times New Roman" w:eastAsia="Times New Roman" w:hAnsi="Times New Roman" w:cs="Times New Roman"/>
          <w:sz w:val="24"/>
          <w:szCs w:val="24"/>
        </w:rPr>
        <w:t>anagement was performed through individual journaling habits which allowed the report and presentation work to be performed satisfactorily (Nadinloyi et al., 2013). It also ensured that there was ample time left for proofreading, editing and formatting tha</w:t>
      </w:r>
      <w:r>
        <w:rPr>
          <w:rFonts w:ascii="Times New Roman" w:eastAsia="Times New Roman" w:hAnsi="Times New Roman" w:cs="Times New Roman"/>
          <w:sz w:val="24"/>
          <w:szCs w:val="24"/>
        </w:rPr>
        <w:t xml:space="preserve">t would ensure the proper structure is there for the report and the presentation. This versatile development of skills shows a future benefit where I can apply myself in different roles, such as performing research duties and writing. From this reflective </w:t>
      </w:r>
      <w:r>
        <w:rPr>
          <w:rFonts w:ascii="Times New Roman" w:eastAsia="Times New Roman" w:hAnsi="Times New Roman" w:cs="Times New Roman"/>
          <w:sz w:val="24"/>
          <w:szCs w:val="24"/>
        </w:rPr>
        <w:t>observation, I learn more about how to perform such duties in the future.</w:t>
      </w:r>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E80319" w:rsidRDefault="00B52C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essay has allowed me to redefine my perspective on group working by reflecting on the experience I had in participating in the report and presentation. The</w:t>
      </w:r>
      <w:r>
        <w:rPr>
          <w:rFonts w:ascii="Times New Roman" w:eastAsia="Times New Roman" w:hAnsi="Times New Roman" w:cs="Times New Roman"/>
          <w:sz w:val="24"/>
          <w:szCs w:val="24"/>
        </w:rPr>
        <w:t xml:space="preserve"> skills I </w:t>
      </w:r>
      <w:r>
        <w:rPr>
          <w:rFonts w:ascii="Times New Roman" w:eastAsia="Times New Roman" w:hAnsi="Times New Roman" w:cs="Times New Roman"/>
          <w:sz w:val="24"/>
          <w:szCs w:val="24"/>
        </w:rPr>
        <w:lastRenderedPageBreak/>
        <w:t>developed will be useful to me in my future study needs as well as professional leads beyond the learning environment.</w:t>
      </w: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E80319">
      <w:pPr>
        <w:spacing w:line="360" w:lineRule="auto"/>
        <w:jc w:val="both"/>
        <w:rPr>
          <w:rFonts w:ascii="Times New Roman" w:eastAsia="Times New Roman" w:hAnsi="Times New Roman" w:cs="Times New Roman"/>
          <w:b/>
          <w:sz w:val="28"/>
          <w:szCs w:val="28"/>
        </w:rPr>
      </w:pPr>
    </w:p>
    <w:p w:rsidR="00E80319" w:rsidRDefault="00B52CB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E80319" w:rsidRDefault="00B52CB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Aranzabal, A., Epelde, E. and Artetxe, M. (2021). Team Formation on the Basis of Belbin’s </w:t>
      </w:r>
      <w:r>
        <w:rPr>
          <w:rFonts w:ascii="Times New Roman" w:eastAsia="Times New Roman" w:hAnsi="Times New Roman" w:cs="Times New Roman"/>
          <w:sz w:val="24"/>
          <w:szCs w:val="24"/>
        </w:rPr>
        <w:t xml:space="preserve">Roles to Enhance Students’ Performance in Project Based Learning. </w:t>
      </w:r>
      <w:r>
        <w:rPr>
          <w:rFonts w:ascii="Times New Roman" w:eastAsia="Times New Roman" w:hAnsi="Times New Roman" w:cs="Times New Roman"/>
          <w:i/>
          <w:sz w:val="24"/>
          <w:szCs w:val="24"/>
        </w:rPr>
        <w:t>Education for Chemical Engineers</w:t>
      </w:r>
      <w:r>
        <w:rPr>
          <w:rFonts w:ascii="Times New Roman" w:eastAsia="Times New Roman" w:hAnsi="Times New Roman" w:cs="Times New Roman"/>
          <w:sz w:val="24"/>
          <w:szCs w:val="24"/>
        </w:rPr>
        <w:t>, [online] 38(1), pp.22–37. doi:https://doi.org/10.1016/j.ece.2021.09.001.</w:t>
      </w:r>
    </w:p>
    <w:p w:rsidR="00E80319" w:rsidRDefault="00B52CB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Nadinloyi, K.B., Hajloo, N., Garamaleki, N.S. and Sadeghi, H. (2013). The Study Eff</w:t>
      </w:r>
      <w:r>
        <w:rPr>
          <w:rFonts w:ascii="Times New Roman" w:eastAsia="Times New Roman" w:hAnsi="Times New Roman" w:cs="Times New Roman"/>
          <w:sz w:val="24"/>
          <w:szCs w:val="24"/>
        </w:rPr>
        <w:t xml:space="preserve">icacy of Time Management Training on Increase Academic Time Management of Students. </w:t>
      </w:r>
      <w:r>
        <w:rPr>
          <w:rFonts w:ascii="Times New Roman" w:eastAsia="Times New Roman" w:hAnsi="Times New Roman" w:cs="Times New Roman"/>
          <w:i/>
          <w:sz w:val="24"/>
          <w:szCs w:val="24"/>
        </w:rPr>
        <w:t>Procedia - Social and Behavioral Sciences</w:t>
      </w:r>
      <w:r>
        <w:rPr>
          <w:rFonts w:ascii="Times New Roman" w:eastAsia="Times New Roman" w:hAnsi="Times New Roman" w:cs="Times New Roman"/>
          <w:sz w:val="24"/>
          <w:szCs w:val="24"/>
        </w:rPr>
        <w:t xml:space="preserve">, [online] 84, pp.134–138. </w:t>
      </w:r>
      <w:r>
        <w:rPr>
          <w:rFonts w:ascii="Times New Roman" w:eastAsia="Times New Roman" w:hAnsi="Times New Roman" w:cs="Times New Roman"/>
          <w:sz w:val="24"/>
          <w:szCs w:val="24"/>
        </w:rPr>
        <w:tab/>
        <w:t>doi:https://doi.org/10.1016/j.sbspro.2013.06.523.</w:t>
      </w:r>
    </w:p>
    <w:sectPr w:rsidR="00E80319" w:rsidSect="00E8623E">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CB3" w:rsidRDefault="00B52CB3">
      <w:pPr>
        <w:spacing w:line="240" w:lineRule="auto"/>
      </w:pPr>
      <w:r>
        <w:separator/>
      </w:r>
    </w:p>
  </w:endnote>
  <w:endnote w:type="continuationSeparator" w:id="0">
    <w:p w:rsidR="00B52CB3" w:rsidRDefault="00B52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333900"/>
      <w:docPartObj>
        <w:docPartGallery w:val="Page Numbers (Bottom of Page)"/>
        <w:docPartUnique/>
      </w:docPartObj>
    </w:sdtPr>
    <w:sdtEndPr>
      <w:rPr>
        <w:noProof/>
      </w:rPr>
    </w:sdtEndPr>
    <w:sdtContent>
      <w:p w:rsidR="00E8623E" w:rsidRDefault="00B52CB3">
        <w:pPr>
          <w:pStyle w:val="Footer"/>
          <w:jc w:val="right"/>
        </w:pPr>
        <w:r>
          <w:fldChar w:fldCharType="begin"/>
        </w:r>
        <w:r>
          <w:instrText xml:space="preserve"> PAGE   \* MERGEFORMAT </w:instrText>
        </w:r>
        <w:r>
          <w:fldChar w:fldCharType="separate"/>
        </w:r>
        <w:r w:rsidR="00E87A78">
          <w:rPr>
            <w:noProof/>
          </w:rPr>
          <w:t>1</w:t>
        </w:r>
        <w:r>
          <w:rPr>
            <w:noProof/>
          </w:rPr>
          <w:fldChar w:fldCharType="end"/>
        </w:r>
      </w:p>
    </w:sdtContent>
  </w:sdt>
  <w:p w:rsidR="00E8623E" w:rsidRDefault="00E86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CB3" w:rsidRDefault="00B52CB3">
      <w:pPr>
        <w:spacing w:line="240" w:lineRule="auto"/>
      </w:pPr>
      <w:r>
        <w:separator/>
      </w:r>
    </w:p>
  </w:footnote>
  <w:footnote w:type="continuationSeparator" w:id="0">
    <w:p w:rsidR="00B52CB3" w:rsidRDefault="00B52C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E80319"/>
    <w:rsid w:val="00375706"/>
    <w:rsid w:val="00B52CB3"/>
    <w:rsid w:val="00E80319"/>
    <w:rsid w:val="00E8623E"/>
    <w:rsid w:val="00E8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8623E"/>
    <w:pPr>
      <w:tabs>
        <w:tab w:val="center" w:pos="4680"/>
        <w:tab w:val="right" w:pos="9360"/>
      </w:tabs>
      <w:spacing w:line="240" w:lineRule="auto"/>
    </w:pPr>
  </w:style>
  <w:style w:type="character" w:customStyle="1" w:styleId="HeaderChar">
    <w:name w:val="Header Char"/>
    <w:basedOn w:val="DefaultParagraphFont"/>
    <w:link w:val="Header"/>
    <w:uiPriority w:val="99"/>
    <w:rsid w:val="00E8623E"/>
  </w:style>
  <w:style w:type="paragraph" w:styleId="Footer">
    <w:name w:val="footer"/>
    <w:basedOn w:val="Normal"/>
    <w:link w:val="FooterChar"/>
    <w:uiPriority w:val="99"/>
    <w:unhideWhenUsed/>
    <w:rsid w:val="00E8623E"/>
    <w:pPr>
      <w:tabs>
        <w:tab w:val="center" w:pos="4680"/>
        <w:tab w:val="right" w:pos="9360"/>
      </w:tabs>
      <w:spacing w:line="240" w:lineRule="auto"/>
    </w:pPr>
  </w:style>
  <w:style w:type="character" w:customStyle="1" w:styleId="FooterChar">
    <w:name w:val="Footer Char"/>
    <w:basedOn w:val="DefaultParagraphFont"/>
    <w:link w:val="Footer"/>
    <w:uiPriority w:val="99"/>
    <w:rsid w:val="00E86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8623E"/>
    <w:pPr>
      <w:tabs>
        <w:tab w:val="center" w:pos="4680"/>
        <w:tab w:val="right" w:pos="9360"/>
      </w:tabs>
      <w:spacing w:line="240" w:lineRule="auto"/>
    </w:pPr>
  </w:style>
  <w:style w:type="character" w:customStyle="1" w:styleId="HeaderChar">
    <w:name w:val="Header Char"/>
    <w:basedOn w:val="DefaultParagraphFont"/>
    <w:link w:val="Header"/>
    <w:uiPriority w:val="99"/>
    <w:rsid w:val="00E8623E"/>
  </w:style>
  <w:style w:type="paragraph" w:styleId="Footer">
    <w:name w:val="footer"/>
    <w:basedOn w:val="Normal"/>
    <w:link w:val="FooterChar"/>
    <w:uiPriority w:val="99"/>
    <w:unhideWhenUsed/>
    <w:rsid w:val="00E8623E"/>
    <w:pPr>
      <w:tabs>
        <w:tab w:val="center" w:pos="4680"/>
        <w:tab w:val="right" w:pos="9360"/>
      </w:tabs>
      <w:spacing w:line="240" w:lineRule="auto"/>
    </w:pPr>
  </w:style>
  <w:style w:type="character" w:customStyle="1" w:styleId="FooterChar">
    <w:name w:val="Footer Char"/>
    <w:basedOn w:val="DefaultParagraphFont"/>
    <w:link w:val="Footer"/>
    <w:uiPriority w:val="99"/>
    <w:rsid w:val="00E8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2023-05-10T15:09:00Z</dcterms:created>
  <dcterms:modified xsi:type="dcterms:W3CDTF">2023-05-10T15:09:00Z</dcterms:modified>
</cp:coreProperties>
</file>