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15F" w:rsidRPr="00BB6F63" w:rsidRDefault="00BB6F63" w:rsidP="00BB6F63">
      <w:pPr>
        <w:pStyle w:val="Heading1"/>
      </w:pPr>
      <w:bookmarkStart w:id="0" w:name="_Toc134788879"/>
      <w:r w:rsidRPr="00BB6F63">
        <w:t>Background</w:t>
      </w:r>
      <w:bookmarkEnd w:id="0"/>
      <w:r w:rsidRPr="00BB6F63">
        <w:t xml:space="preserve"> </w:t>
      </w:r>
    </w:p>
    <w:p w:rsidR="00FD615F" w:rsidRDefault="00BB6F63">
      <w:pPr>
        <w:pStyle w:val="normal0"/>
        <w:spacing w:before="240" w:after="240" w:line="360" w:lineRule="auto"/>
        <w:jc w:val="both"/>
        <w:rPr>
          <w:rFonts w:ascii="Times New Roman" w:eastAsia="Times New Roman" w:hAnsi="Times New Roman" w:cs="Times New Roman"/>
          <w:sz w:val="24"/>
          <w:szCs w:val="24"/>
        </w:rPr>
      </w:pPr>
      <w:bookmarkStart w:id="1" w:name="OLE_LINK1"/>
      <w:bookmarkStart w:id="2" w:name="OLE_LINK2"/>
      <w:r>
        <w:rPr>
          <w:rFonts w:ascii="Times New Roman" w:eastAsia="Times New Roman" w:hAnsi="Times New Roman" w:cs="Times New Roman"/>
          <w:sz w:val="24"/>
          <w:szCs w:val="24"/>
        </w:rPr>
        <w:t xml:space="preserve">The awareness regarding ethics is rapidly increasing among the SMEs of the UK. Now it is very important that all businesses in the UK should follow every ethical policy and principle. This research outlines the challenges which occur due to ethical issues in small and medium businesses in the UK. Due to the implementation of ethical policies, SMEs are used to face different challenges as they don’t have much knowledge about the strategies and they also have a lack of funds. This is the main reason they have to face different issues related to this. The unethical practices in many small and medium companies are the reason behind the failure of many companies for that reason now the companies </w:t>
      </w:r>
      <w:r w:rsidR="00C703C0">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deny following ethical practices (Schiff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The SMEs of many countries need to collect knowledge regarding the implementation of proper ethical practices so that they will not face any issues related to this practice. After the implantation of ethical practices, the business can take different benefits with the help of this practice however the fact the small and medium businesses of the UK don’t have exact knowledge and awareness about the benefits of this practice. As small businesses different challenges related to their business ethics, it affected their growth and profit also (Bartolacci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In small businesses in the UK, there are different unethical practices going such as fraud, corruption, and discrimination among the employees of the business these types of practices are ruined the brand image of the business in the market. The employees feel safe while working in a company where ethical practices are implemented in a proper manner. The government of the UK is very serious about the </w:t>
      </w:r>
      <w:r w:rsidRPr="009E30A9">
        <w:rPr>
          <w:rFonts w:ascii="Times New Roman" w:eastAsia="Times New Roman" w:hAnsi="Times New Roman" w:cs="Times New Roman"/>
          <w:sz w:val="24"/>
          <w:szCs w:val="24"/>
        </w:rPr>
        <w:t>ethical practices which should be followed and implem</w:t>
      </w:r>
      <w:r w:rsidR="00C703C0" w:rsidRPr="009E30A9">
        <w:rPr>
          <w:rFonts w:ascii="Times New Roman" w:eastAsia="Times New Roman" w:hAnsi="Times New Roman" w:cs="Times New Roman"/>
          <w:sz w:val="24"/>
          <w:szCs w:val="24"/>
        </w:rPr>
        <w:t xml:space="preserve">ented by the companies of UK. </w:t>
      </w:r>
      <w:r w:rsidR="00A636B2" w:rsidRPr="009E30A9">
        <w:rPr>
          <w:rFonts w:ascii="Times New Roman" w:eastAsia="Times New Roman" w:hAnsi="Times New Roman" w:cs="Times New Roman"/>
          <w:sz w:val="24"/>
          <w:szCs w:val="24"/>
        </w:rPr>
        <w:t xml:space="preserve">Due to the unethical practices of different companies the </w:t>
      </w:r>
      <w:r w:rsidR="00FB70F3" w:rsidRPr="009E30A9">
        <w:rPr>
          <w:rFonts w:ascii="Times New Roman" w:eastAsia="Times New Roman" w:hAnsi="Times New Roman" w:cs="Times New Roman"/>
          <w:sz w:val="24"/>
          <w:szCs w:val="24"/>
        </w:rPr>
        <w:t>governments as well as company have</w:t>
      </w:r>
      <w:r w:rsidR="00A636B2" w:rsidRPr="009E30A9">
        <w:rPr>
          <w:rFonts w:ascii="Times New Roman" w:eastAsia="Times New Roman" w:hAnsi="Times New Roman" w:cs="Times New Roman"/>
          <w:sz w:val="24"/>
          <w:szCs w:val="24"/>
        </w:rPr>
        <w:t xml:space="preserve"> to face different of issues regarding these practices.</w:t>
      </w:r>
      <w:r w:rsidR="00A636B2">
        <w:rPr>
          <w:rFonts w:ascii="Times New Roman" w:eastAsia="Times New Roman" w:hAnsi="Times New Roman" w:cs="Times New Roman"/>
          <w:sz w:val="24"/>
          <w:szCs w:val="24"/>
        </w:rPr>
        <w:t xml:space="preserve"> </w:t>
      </w:r>
    </w:p>
    <w:p w:rsidR="00FD615F" w:rsidRDefault="00BB6F63" w:rsidP="00BB6F63">
      <w:pPr>
        <w:pStyle w:val="Heading1"/>
      </w:pPr>
      <w:bookmarkStart w:id="3" w:name="_Toc134788880"/>
      <w:bookmarkEnd w:id="1"/>
      <w:bookmarkEnd w:id="2"/>
      <w:r>
        <w:t>Aims</w:t>
      </w:r>
      <w:bookmarkEnd w:id="3"/>
      <w:r>
        <w:t xml:space="preserve"> </w:t>
      </w:r>
    </w:p>
    <w:p w:rsidR="00FD615F" w:rsidRDefault="00BB6F63">
      <w:pPr>
        <w:pStyle w:val="normal0"/>
        <w:spacing w:before="240" w:after="240" w:line="360" w:lineRule="auto"/>
        <w:jc w:val="both"/>
        <w:rPr>
          <w:rFonts w:ascii="Times New Roman" w:eastAsia="Times New Roman" w:hAnsi="Times New Roman" w:cs="Times New Roman"/>
          <w:sz w:val="24"/>
          <w:szCs w:val="24"/>
        </w:rPr>
      </w:pPr>
      <w:bookmarkStart w:id="4" w:name="OLE_LINK3"/>
      <w:bookmarkStart w:id="5" w:name="OLE_LINK4"/>
      <w:r>
        <w:rPr>
          <w:rFonts w:ascii="Times New Roman" w:eastAsia="Times New Roman" w:hAnsi="Times New Roman" w:cs="Times New Roman"/>
          <w:sz w:val="24"/>
          <w:szCs w:val="24"/>
        </w:rPr>
        <w:t xml:space="preserve">The main aim of this research is to analyze the main challenges of ethical issues in the small and medium businesses of the UK. </w:t>
      </w:r>
    </w:p>
    <w:p w:rsidR="00FD615F" w:rsidRDefault="00BB6F63" w:rsidP="00BB6F63">
      <w:pPr>
        <w:pStyle w:val="Heading1"/>
      </w:pPr>
      <w:bookmarkStart w:id="6" w:name="_Toc134788881"/>
      <w:bookmarkEnd w:id="4"/>
      <w:bookmarkEnd w:id="5"/>
      <w:r>
        <w:t>Objectives</w:t>
      </w:r>
      <w:bookmarkEnd w:id="6"/>
    </w:p>
    <w:p w:rsidR="00FD615F" w:rsidRDefault="00BB6F63">
      <w:pPr>
        <w:pStyle w:val="normal0"/>
        <w:spacing w:before="240" w:after="240" w:line="360" w:lineRule="auto"/>
        <w:jc w:val="both"/>
        <w:rPr>
          <w:rFonts w:ascii="Times New Roman" w:eastAsia="Times New Roman" w:hAnsi="Times New Roman" w:cs="Times New Roman"/>
          <w:sz w:val="24"/>
          <w:szCs w:val="24"/>
        </w:rPr>
      </w:pPr>
      <w:bookmarkStart w:id="7" w:name="OLE_LINK5"/>
      <w:bookmarkStart w:id="8" w:name="OLE_LINK6"/>
      <w:r>
        <w:rPr>
          <w:rFonts w:ascii="Times New Roman" w:eastAsia="Times New Roman" w:hAnsi="Times New Roman" w:cs="Times New Roman"/>
          <w:sz w:val="24"/>
          <w:szCs w:val="24"/>
        </w:rPr>
        <w:t>The main objectives of this research are outlined below:</w:t>
      </w:r>
    </w:p>
    <w:p w:rsidR="00FD615F" w:rsidRDefault="00BB6F63">
      <w:pPr>
        <w:pStyle w:val="normal0"/>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evaluate the importance of ethical practices on small and medium businesses in the UK. </w:t>
      </w:r>
    </w:p>
    <w:p w:rsidR="00FD615F" w:rsidRDefault="00BB6F63">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examine the process for implementation of ethical practices on small and medium businesses in the UK. </w:t>
      </w:r>
    </w:p>
    <w:p w:rsidR="00FD615F" w:rsidRDefault="00BB6F63">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investigate the challenges of ethical issues in the small and medium businesses of the UK. </w:t>
      </w:r>
    </w:p>
    <w:p w:rsidR="00FD615F" w:rsidRDefault="00BB6F63">
      <w:pPr>
        <w:pStyle w:val="normal0"/>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suggest the method for resolving the challenges of small and medium businesses regarding ethical practices.  </w:t>
      </w:r>
    </w:p>
    <w:p w:rsidR="00FD615F" w:rsidRDefault="00BB6F63" w:rsidP="00BB6F63">
      <w:pPr>
        <w:pStyle w:val="Heading1"/>
      </w:pPr>
      <w:bookmarkStart w:id="9" w:name="_Toc134788882"/>
      <w:bookmarkEnd w:id="7"/>
      <w:bookmarkEnd w:id="8"/>
      <w:r>
        <w:t>Methodology</w:t>
      </w:r>
      <w:bookmarkEnd w:id="9"/>
      <w:r>
        <w:t xml:space="preserve"> </w:t>
      </w:r>
    </w:p>
    <w:p w:rsidR="00FD615F" w:rsidRDefault="00BB6F63">
      <w:pPr>
        <w:pStyle w:val="normal0"/>
        <w:spacing w:before="240" w:after="240" w:line="360" w:lineRule="auto"/>
        <w:jc w:val="both"/>
        <w:rPr>
          <w:rFonts w:ascii="Times New Roman" w:eastAsia="Times New Roman" w:hAnsi="Times New Roman" w:cs="Times New Roman"/>
          <w:sz w:val="24"/>
          <w:szCs w:val="24"/>
        </w:rPr>
      </w:pPr>
      <w:bookmarkStart w:id="10" w:name="OLE_LINK7"/>
      <w:bookmarkStart w:id="11" w:name="OLE_LINK8"/>
      <w:bookmarkStart w:id="12" w:name="OLE_LINK11"/>
      <w:r>
        <w:rPr>
          <w:rFonts w:ascii="Times New Roman" w:eastAsia="Times New Roman" w:hAnsi="Times New Roman" w:cs="Times New Roman"/>
          <w:sz w:val="24"/>
          <w:szCs w:val="24"/>
        </w:rPr>
        <w:t xml:space="preserve">The research methodology is a very important part of the research as this used to work as a tool in which methods and techniques for conducting the research are outlined. This research outlines the challenges which are faced by small and medium regarding ethical practices.  This research </w:t>
      </w:r>
      <w:r w:rsidR="00040897">
        <w:rPr>
          <w:rFonts w:ascii="Times New Roman" w:eastAsia="Times New Roman" w:hAnsi="Times New Roman" w:cs="Times New Roman"/>
          <w:sz w:val="24"/>
          <w:szCs w:val="24"/>
        </w:rPr>
        <w:t>uses</w:t>
      </w:r>
      <w:r>
        <w:rPr>
          <w:rFonts w:ascii="Times New Roman" w:eastAsia="Times New Roman" w:hAnsi="Times New Roman" w:cs="Times New Roman"/>
          <w:sz w:val="24"/>
          <w:szCs w:val="24"/>
        </w:rPr>
        <w:t xml:space="preserve"> the interpretivism research philosophy as the outcomes of this research will be meaningful using different theories and principles related to the research topic</w:t>
      </w:r>
      <w:r w:rsidR="00040897">
        <w:rPr>
          <w:rFonts w:ascii="Times New Roman" w:eastAsia="Times New Roman" w:hAnsi="Times New Roman" w:cs="Times New Roman"/>
          <w:sz w:val="24"/>
          <w:szCs w:val="24"/>
        </w:rPr>
        <w:t xml:space="preserve"> rather than positivism which is based on observation of the processes</w:t>
      </w:r>
      <w:r>
        <w:rPr>
          <w:rFonts w:ascii="Times New Roman" w:eastAsia="Times New Roman" w:hAnsi="Times New Roman" w:cs="Times New Roman"/>
          <w:sz w:val="24"/>
          <w:szCs w:val="24"/>
        </w:rPr>
        <w:t xml:space="preserve">. With the help of the deductive research approach, the researcher will </w:t>
      </w:r>
      <w:r w:rsidR="00040897">
        <w:rPr>
          <w:rFonts w:ascii="Times New Roman" w:eastAsia="Times New Roman" w:hAnsi="Times New Roman" w:cs="Times New Roman"/>
          <w:sz w:val="24"/>
          <w:szCs w:val="24"/>
        </w:rPr>
        <w:t>interpret</w:t>
      </w:r>
      <w:r>
        <w:rPr>
          <w:rFonts w:ascii="Times New Roman" w:eastAsia="Times New Roman" w:hAnsi="Times New Roman" w:cs="Times New Roman"/>
          <w:sz w:val="24"/>
          <w:szCs w:val="24"/>
        </w:rPr>
        <w:t xml:space="preserve"> the main </w:t>
      </w:r>
      <w:r w:rsidR="00040897">
        <w:rPr>
          <w:rFonts w:ascii="Times New Roman" w:eastAsia="Times New Roman" w:hAnsi="Times New Roman" w:cs="Times New Roman"/>
          <w:sz w:val="24"/>
          <w:szCs w:val="24"/>
        </w:rPr>
        <w:t>points of the research</w:t>
      </w:r>
      <w:r>
        <w:rPr>
          <w:rFonts w:ascii="Times New Roman" w:eastAsia="Times New Roman" w:hAnsi="Times New Roman" w:cs="Times New Roman"/>
          <w:sz w:val="24"/>
          <w:szCs w:val="24"/>
        </w:rPr>
        <w:t xml:space="preserve"> </w:t>
      </w:r>
      <w:r w:rsidR="00040897">
        <w:rPr>
          <w:rFonts w:ascii="Times New Roman" w:eastAsia="Times New Roman" w:hAnsi="Times New Roman" w:cs="Times New Roman"/>
          <w:sz w:val="24"/>
          <w:szCs w:val="24"/>
        </w:rPr>
        <w:t xml:space="preserve">to meet the objectives of the research which will collectively meet the aim. </w:t>
      </w:r>
      <w:r>
        <w:rPr>
          <w:rFonts w:ascii="Times New Roman" w:eastAsia="Times New Roman" w:hAnsi="Times New Roman" w:cs="Times New Roman"/>
          <w:sz w:val="24"/>
          <w:szCs w:val="24"/>
        </w:rPr>
        <w:t xml:space="preserve">The </w:t>
      </w:r>
      <w:bookmarkStart w:id="13" w:name="OLE_LINK9"/>
      <w:bookmarkStart w:id="14" w:name="OLE_LINK10"/>
      <w:r>
        <w:rPr>
          <w:rFonts w:ascii="Times New Roman" w:eastAsia="Times New Roman" w:hAnsi="Times New Roman" w:cs="Times New Roman"/>
          <w:sz w:val="24"/>
          <w:szCs w:val="24"/>
        </w:rPr>
        <w:t xml:space="preserve">narrative research </w:t>
      </w:r>
      <w:bookmarkEnd w:id="13"/>
      <w:bookmarkEnd w:id="14"/>
      <w:r>
        <w:rPr>
          <w:rFonts w:ascii="Times New Roman" w:eastAsia="Times New Roman" w:hAnsi="Times New Roman" w:cs="Times New Roman"/>
          <w:sz w:val="24"/>
          <w:szCs w:val="24"/>
        </w:rPr>
        <w:t xml:space="preserve">design will be used in this research to explore the aim of this research the different journal papers and articles will be used. For conducting this research in proper there are different types of data collected with the secondary data collection </w:t>
      </w:r>
      <w:r w:rsidRPr="009E30A9">
        <w:rPr>
          <w:rFonts w:ascii="Times New Roman" w:eastAsia="Times New Roman" w:hAnsi="Times New Roman" w:cs="Times New Roman"/>
          <w:sz w:val="24"/>
          <w:szCs w:val="24"/>
        </w:rPr>
        <w:t>method.</w:t>
      </w:r>
      <w:r w:rsidR="00FE12A4" w:rsidRPr="009E30A9">
        <w:rPr>
          <w:rFonts w:ascii="Times New Roman" w:eastAsia="Times New Roman" w:hAnsi="Times New Roman" w:cs="Times New Roman"/>
          <w:sz w:val="24"/>
          <w:szCs w:val="24"/>
        </w:rPr>
        <w:t xml:space="preserve"> There are two </w:t>
      </w:r>
      <w:r w:rsidR="00040897">
        <w:rPr>
          <w:rFonts w:ascii="Times New Roman" w:eastAsia="Times New Roman" w:hAnsi="Times New Roman" w:cs="Times New Roman"/>
          <w:sz w:val="24"/>
          <w:szCs w:val="24"/>
        </w:rPr>
        <w:t>kinds</w:t>
      </w:r>
      <w:r w:rsidR="00FE12A4" w:rsidRPr="009E30A9">
        <w:rPr>
          <w:rFonts w:ascii="Times New Roman" w:eastAsia="Times New Roman" w:hAnsi="Times New Roman" w:cs="Times New Roman"/>
          <w:sz w:val="24"/>
          <w:szCs w:val="24"/>
        </w:rPr>
        <w:t xml:space="preserve"> of data collection method which are primary data collection method</w:t>
      </w:r>
      <w:r w:rsidR="00040897">
        <w:rPr>
          <w:rFonts w:ascii="Times New Roman" w:eastAsia="Times New Roman" w:hAnsi="Times New Roman" w:cs="Times New Roman"/>
          <w:sz w:val="24"/>
          <w:szCs w:val="24"/>
        </w:rPr>
        <w:t xml:space="preserve"> in which the data is collected directly from the sources</w:t>
      </w:r>
      <w:r w:rsidR="00FE12A4" w:rsidRPr="009E30A9">
        <w:rPr>
          <w:rFonts w:ascii="Times New Roman" w:eastAsia="Times New Roman" w:hAnsi="Times New Roman" w:cs="Times New Roman"/>
          <w:sz w:val="24"/>
          <w:szCs w:val="24"/>
        </w:rPr>
        <w:t xml:space="preserve"> and secondary data collection method</w:t>
      </w:r>
      <w:r w:rsidR="00040897">
        <w:rPr>
          <w:rFonts w:ascii="Times New Roman" w:eastAsia="Times New Roman" w:hAnsi="Times New Roman" w:cs="Times New Roman"/>
          <w:sz w:val="24"/>
          <w:szCs w:val="24"/>
        </w:rPr>
        <w:t xml:space="preserve"> where the researcher uses existing information sources</w:t>
      </w:r>
      <w:r w:rsidR="00FE12A4" w:rsidRPr="009E30A9">
        <w:rPr>
          <w:rFonts w:ascii="Times New Roman" w:eastAsia="Times New Roman" w:hAnsi="Times New Roman" w:cs="Times New Roman"/>
          <w:sz w:val="24"/>
          <w:szCs w:val="24"/>
        </w:rPr>
        <w:t xml:space="preserve">. </w:t>
      </w:r>
      <w:r w:rsidRPr="009E30A9">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this research, the information which is used is collected through different articles and journals paper</w:t>
      </w:r>
      <w:r w:rsidR="00040897">
        <w:rPr>
          <w:rFonts w:ascii="Times New Roman" w:eastAsia="Times New Roman" w:hAnsi="Times New Roman" w:cs="Times New Roman"/>
          <w:sz w:val="24"/>
          <w:szCs w:val="24"/>
        </w:rPr>
        <w:t xml:space="preserve"> which is the secondary data collection process</w:t>
      </w:r>
      <w:r>
        <w:rPr>
          <w:rFonts w:ascii="Times New Roman" w:eastAsia="Times New Roman" w:hAnsi="Times New Roman" w:cs="Times New Roman"/>
          <w:sz w:val="24"/>
          <w:szCs w:val="24"/>
        </w:rPr>
        <w:t>. The data is collected from qualitative data which will be presented in the empirical study of this research (Nassauer and Legewie</w:t>
      </w:r>
      <w:r w:rsidR="009E30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2019). The empirical study is the main evidence of the collected </w:t>
      </w:r>
      <w:r w:rsidR="003B72B8">
        <w:rPr>
          <w:rFonts w:ascii="Times New Roman" w:eastAsia="Times New Roman" w:hAnsi="Times New Roman" w:cs="Times New Roman"/>
          <w:sz w:val="24"/>
          <w:szCs w:val="24"/>
        </w:rPr>
        <w:t xml:space="preserve">secondary </w:t>
      </w:r>
      <w:r>
        <w:rPr>
          <w:rFonts w:ascii="Times New Roman" w:eastAsia="Times New Roman" w:hAnsi="Times New Roman" w:cs="Times New Roman"/>
          <w:sz w:val="24"/>
          <w:szCs w:val="24"/>
        </w:rPr>
        <w:t>qualitative data which will be used in this research. As the research will be based on qualitative secondary data for analyzing the used</w:t>
      </w:r>
      <w:r w:rsidR="003B72B8">
        <w:rPr>
          <w:rFonts w:ascii="Times New Roman" w:eastAsia="Times New Roman" w:hAnsi="Times New Roman" w:cs="Times New Roman"/>
          <w:sz w:val="24"/>
          <w:szCs w:val="24"/>
        </w:rPr>
        <w:t xml:space="preserve"> or implanted</w:t>
      </w:r>
      <w:r>
        <w:rPr>
          <w:rFonts w:ascii="Times New Roman" w:eastAsia="Times New Roman" w:hAnsi="Times New Roman" w:cs="Times New Roman"/>
          <w:sz w:val="24"/>
          <w:szCs w:val="24"/>
        </w:rPr>
        <w:t xml:space="preserve"> data thematic analysis will be performed in this research</w:t>
      </w:r>
      <w:r w:rsidR="001C32CB">
        <w:rPr>
          <w:rFonts w:ascii="Times New Roman" w:eastAsia="Times New Roman" w:hAnsi="Times New Roman" w:cs="Times New Roman"/>
          <w:sz w:val="24"/>
          <w:szCs w:val="24"/>
        </w:rPr>
        <w:t xml:space="preserve"> with the help of different themes</w:t>
      </w:r>
      <w:r>
        <w:rPr>
          <w:rFonts w:ascii="Times New Roman" w:eastAsia="Times New Roman" w:hAnsi="Times New Roman" w:cs="Times New Roman"/>
          <w:sz w:val="24"/>
          <w:szCs w:val="24"/>
        </w:rPr>
        <w:t xml:space="preserve">. While </w:t>
      </w:r>
      <w:r w:rsidR="002657FB">
        <w:rPr>
          <w:rFonts w:ascii="Times New Roman" w:eastAsia="Times New Roman" w:hAnsi="Times New Roman" w:cs="Times New Roman"/>
          <w:sz w:val="24"/>
          <w:szCs w:val="24"/>
        </w:rPr>
        <w:t>performing</w:t>
      </w:r>
      <w:r>
        <w:rPr>
          <w:rFonts w:ascii="Times New Roman" w:eastAsia="Times New Roman" w:hAnsi="Times New Roman" w:cs="Times New Roman"/>
          <w:sz w:val="24"/>
          <w:szCs w:val="24"/>
        </w:rPr>
        <w:t xml:space="preserve"> </w:t>
      </w:r>
      <w:r w:rsidR="0096778C">
        <w:rPr>
          <w:rFonts w:ascii="Times New Roman" w:eastAsia="Times New Roman" w:hAnsi="Times New Roman" w:cs="Times New Roman"/>
          <w:sz w:val="24"/>
          <w:szCs w:val="24"/>
        </w:rPr>
        <w:t xml:space="preserve">this research </w:t>
      </w:r>
      <w:r>
        <w:rPr>
          <w:rFonts w:ascii="Times New Roman" w:eastAsia="Times New Roman" w:hAnsi="Times New Roman" w:cs="Times New Roman"/>
          <w:sz w:val="24"/>
          <w:szCs w:val="24"/>
        </w:rPr>
        <w:t xml:space="preserve">all the ethics of the research will be followed in </w:t>
      </w:r>
      <w:r w:rsidR="0096778C">
        <w:rPr>
          <w:rFonts w:ascii="Times New Roman" w:eastAsia="Times New Roman" w:hAnsi="Times New Roman" w:cs="Times New Roman"/>
          <w:sz w:val="24"/>
          <w:szCs w:val="24"/>
        </w:rPr>
        <w:t xml:space="preserve">this </w:t>
      </w:r>
      <w:r w:rsidR="005D0107">
        <w:rPr>
          <w:rFonts w:ascii="Times New Roman" w:eastAsia="Times New Roman" w:hAnsi="Times New Roman" w:cs="Times New Roman"/>
          <w:sz w:val="24"/>
          <w:szCs w:val="24"/>
        </w:rPr>
        <w:t>research</w:t>
      </w:r>
      <w:r w:rsidR="00C703C0">
        <w:rPr>
          <w:rFonts w:ascii="Times New Roman" w:eastAsia="Times New Roman" w:hAnsi="Times New Roman" w:cs="Times New Roman"/>
          <w:sz w:val="24"/>
          <w:szCs w:val="24"/>
        </w:rPr>
        <w:t xml:space="preserve"> which are</w:t>
      </w:r>
      <w:r>
        <w:rPr>
          <w:rFonts w:ascii="Times New Roman" w:eastAsia="Times New Roman" w:hAnsi="Times New Roman" w:cs="Times New Roman"/>
          <w:sz w:val="24"/>
          <w:szCs w:val="24"/>
        </w:rPr>
        <w:t xml:space="preserve"> related to the qualitative secondary data. </w:t>
      </w:r>
    </w:p>
    <w:p w:rsidR="009E30A9" w:rsidRDefault="009E30A9">
      <w:pPr>
        <w:rPr>
          <w:rFonts w:ascii="Times New Roman" w:eastAsia="Times New Roman" w:hAnsi="Times New Roman" w:cs="Times New Roman"/>
          <w:b/>
          <w:sz w:val="24"/>
          <w:szCs w:val="24"/>
        </w:rPr>
      </w:pPr>
      <w:bookmarkStart w:id="15" w:name="_Toc134788883"/>
      <w:bookmarkEnd w:id="10"/>
      <w:bookmarkEnd w:id="11"/>
      <w:bookmarkEnd w:id="12"/>
      <w:r>
        <w:rPr>
          <w:sz w:val="24"/>
        </w:rPr>
        <w:br w:type="page"/>
      </w:r>
    </w:p>
    <w:p w:rsidR="00FD615F" w:rsidRDefault="00BB6F63" w:rsidP="00B40F49">
      <w:pPr>
        <w:pStyle w:val="Heading1"/>
      </w:pPr>
      <w:r w:rsidRPr="00B40F49">
        <w:lastRenderedPageBreak/>
        <w:t>References</w:t>
      </w:r>
      <w:bookmarkEnd w:id="15"/>
      <w:r>
        <w:t xml:space="preserve"> </w:t>
      </w:r>
    </w:p>
    <w:p w:rsidR="005D0107" w:rsidRPr="005D0107" w:rsidRDefault="005D0107" w:rsidP="005D0107">
      <w:pPr>
        <w:pStyle w:val="normal0"/>
        <w:spacing w:before="240" w:after="240" w:line="360" w:lineRule="auto"/>
        <w:jc w:val="both"/>
        <w:rPr>
          <w:rFonts w:ascii="Times New Roman" w:eastAsia="Times New Roman" w:hAnsi="Times New Roman" w:cs="Times New Roman"/>
          <w:sz w:val="24"/>
          <w:szCs w:val="24"/>
        </w:rPr>
      </w:pPr>
      <w:r w:rsidRPr="005D0107">
        <w:rPr>
          <w:rFonts w:ascii="Times New Roman" w:eastAsia="Times New Roman" w:hAnsi="Times New Roman" w:cs="Times New Roman"/>
          <w:sz w:val="24"/>
          <w:szCs w:val="24"/>
        </w:rPr>
        <w:t xml:space="preserve">Bartolacci, F., Caputo, A. and Soverchia, M., 2020. Sustainability and financial performance of small and medium sized enterprises: A bibliometric and systematic literature review. Business Strategy and the Environment, 29(3), pp.1297-1309. </w:t>
      </w:r>
      <w:hyperlink r:id="rId8">
        <w:r w:rsidRPr="005D0107">
          <w:rPr>
            <w:rFonts w:ascii="Times New Roman" w:eastAsia="Times New Roman" w:hAnsi="Times New Roman" w:cs="Times New Roman"/>
            <w:color w:val="1155CC"/>
            <w:sz w:val="24"/>
            <w:szCs w:val="24"/>
            <w:u w:val="single"/>
          </w:rPr>
          <w:t>https://eprints.lincoln.ac.uk/id/eprint/39014/1/2019_BSE_Sustainability%20and%20performance%20of%20SMEs.pdf</w:t>
        </w:r>
      </w:hyperlink>
      <w:r w:rsidRPr="005D0107">
        <w:rPr>
          <w:rFonts w:ascii="Times New Roman" w:eastAsia="Times New Roman" w:hAnsi="Times New Roman" w:cs="Times New Roman"/>
          <w:sz w:val="24"/>
          <w:szCs w:val="24"/>
        </w:rPr>
        <w:t xml:space="preserve"> </w:t>
      </w:r>
    </w:p>
    <w:p w:rsidR="005D0107" w:rsidRPr="005D0107" w:rsidRDefault="005D0107" w:rsidP="005D0107">
      <w:pPr>
        <w:pStyle w:val="normal0"/>
        <w:spacing w:before="240" w:after="240" w:line="360" w:lineRule="auto"/>
        <w:jc w:val="both"/>
        <w:rPr>
          <w:rFonts w:ascii="Times New Roman" w:eastAsia="Times New Roman" w:hAnsi="Times New Roman" w:cs="Times New Roman"/>
          <w:sz w:val="24"/>
          <w:szCs w:val="24"/>
        </w:rPr>
      </w:pPr>
      <w:r w:rsidRPr="005D0107">
        <w:rPr>
          <w:rFonts w:ascii="Times New Roman" w:eastAsia="Times New Roman" w:hAnsi="Times New Roman" w:cs="Times New Roman"/>
          <w:sz w:val="24"/>
          <w:szCs w:val="24"/>
        </w:rPr>
        <w:t xml:space="preserve">Nassauer, A. and Legewie, N.M., 2019. Analyzing 21st century video data on situational dynamics—issues and challenges in video data analysis. Social Sciences, 8(3), p.100. </w:t>
      </w:r>
      <w:hyperlink r:id="rId9">
        <w:r w:rsidRPr="005D0107">
          <w:rPr>
            <w:rFonts w:ascii="Times New Roman" w:eastAsia="Times New Roman" w:hAnsi="Times New Roman" w:cs="Times New Roman"/>
            <w:color w:val="1155CC"/>
            <w:sz w:val="24"/>
            <w:szCs w:val="24"/>
            <w:u w:val="single"/>
          </w:rPr>
          <w:t>https://www.mdpi.com/2076-0760/8/3/100/pdf</w:t>
        </w:r>
      </w:hyperlink>
      <w:r w:rsidRPr="005D0107">
        <w:rPr>
          <w:rFonts w:ascii="Times New Roman" w:eastAsia="Times New Roman" w:hAnsi="Times New Roman" w:cs="Times New Roman"/>
          <w:sz w:val="24"/>
          <w:szCs w:val="24"/>
        </w:rPr>
        <w:t xml:space="preserve"> </w:t>
      </w:r>
    </w:p>
    <w:p w:rsidR="005D0107" w:rsidRPr="005D0107" w:rsidRDefault="005D0107" w:rsidP="005D0107">
      <w:pPr>
        <w:pStyle w:val="normal0"/>
        <w:spacing w:before="240" w:after="240" w:line="360" w:lineRule="auto"/>
        <w:jc w:val="both"/>
        <w:rPr>
          <w:rFonts w:ascii="Times New Roman" w:eastAsia="Times New Roman" w:hAnsi="Times New Roman" w:cs="Times New Roman"/>
          <w:sz w:val="24"/>
          <w:szCs w:val="24"/>
        </w:rPr>
      </w:pPr>
      <w:r w:rsidRPr="005D0107">
        <w:rPr>
          <w:rFonts w:ascii="Times New Roman" w:eastAsia="Times New Roman" w:hAnsi="Times New Roman" w:cs="Times New Roman"/>
          <w:sz w:val="24"/>
          <w:szCs w:val="24"/>
        </w:rPr>
        <w:t xml:space="preserve">Schiff, D., Biddle, J., Borenstein, J. and Laas, K., 2020, February. What's next for ai ethics, policy, and governance? a global overview. In Proceedings of the AAAI/ACM Conference on AI, Ethics, and Society (pp. 153-158). </w:t>
      </w:r>
      <w:hyperlink r:id="rId10">
        <w:r w:rsidRPr="005D0107">
          <w:rPr>
            <w:rFonts w:ascii="Times New Roman" w:eastAsia="Times New Roman" w:hAnsi="Times New Roman" w:cs="Times New Roman"/>
            <w:color w:val="1155CC"/>
            <w:sz w:val="24"/>
            <w:szCs w:val="24"/>
            <w:u w:val="single"/>
          </w:rPr>
          <w:t>https://www.aies-conference.com/2020/wp-content/papers/030.pdf</w:t>
        </w:r>
      </w:hyperlink>
      <w:r w:rsidRPr="005D0107">
        <w:rPr>
          <w:rFonts w:ascii="Times New Roman" w:eastAsia="Times New Roman" w:hAnsi="Times New Roman" w:cs="Times New Roman"/>
          <w:sz w:val="24"/>
          <w:szCs w:val="24"/>
        </w:rPr>
        <w:t xml:space="preserve"> </w:t>
      </w:r>
    </w:p>
    <w:p w:rsidR="00FD615F" w:rsidRDefault="00FD615F">
      <w:pPr>
        <w:pStyle w:val="normal0"/>
        <w:spacing w:line="360" w:lineRule="auto"/>
        <w:jc w:val="both"/>
        <w:rPr>
          <w:rFonts w:ascii="Times New Roman" w:eastAsia="Times New Roman" w:hAnsi="Times New Roman" w:cs="Times New Roman"/>
          <w:sz w:val="24"/>
          <w:szCs w:val="24"/>
        </w:rPr>
      </w:pPr>
    </w:p>
    <w:sectPr w:rsidR="00FD615F" w:rsidSect="002657FB">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9EA" w:rsidRDefault="001509EA" w:rsidP="002657FB">
      <w:pPr>
        <w:spacing w:line="240" w:lineRule="auto"/>
      </w:pPr>
      <w:r>
        <w:separator/>
      </w:r>
    </w:p>
  </w:endnote>
  <w:endnote w:type="continuationSeparator" w:id="1">
    <w:p w:rsidR="001509EA" w:rsidRDefault="001509EA" w:rsidP="002657F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9EA" w:rsidRDefault="001509EA" w:rsidP="002657FB">
      <w:pPr>
        <w:spacing w:line="240" w:lineRule="auto"/>
      </w:pPr>
      <w:r>
        <w:separator/>
      </w:r>
    </w:p>
  </w:footnote>
  <w:footnote w:type="continuationSeparator" w:id="1">
    <w:p w:rsidR="001509EA" w:rsidRDefault="001509EA" w:rsidP="002657F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02C25"/>
    <w:multiLevelType w:val="multilevel"/>
    <w:tmpl w:val="7B142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D615F"/>
    <w:rsid w:val="00040897"/>
    <w:rsid w:val="00044EE5"/>
    <w:rsid w:val="001509EA"/>
    <w:rsid w:val="001C32CB"/>
    <w:rsid w:val="00232142"/>
    <w:rsid w:val="0023491D"/>
    <w:rsid w:val="002657FB"/>
    <w:rsid w:val="002B0514"/>
    <w:rsid w:val="002B4350"/>
    <w:rsid w:val="003308CC"/>
    <w:rsid w:val="003B72B8"/>
    <w:rsid w:val="004D6956"/>
    <w:rsid w:val="005B129F"/>
    <w:rsid w:val="005C5E6D"/>
    <w:rsid w:val="005D0107"/>
    <w:rsid w:val="00624C4A"/>
    <w:rsid w:val="006E7271"/>
    <w:rsid w:val="0096778C"/>
    <w:rsid w:val="009736E2"/>
    <w:rsid w:val="009E30A9"/>
    <w:rsid w:val="00A636B2"/>
    <w:rsid w:val="00B40F49"/>
    <w:rsid w:val="00BB6F63"/>
    <w:rsid w:val="00C703C0"/>
    <w:rsid w:val="00DB055C"/>
    <w:rsid w:val="00FB70F3"/>
    <w:rsid w:val="00FD615F"/>
    <w:rsid w:val="00FE12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91D"/>
  </w:style>
  <w:style w:type="paragraph" w:styleId="Heading1">
    <w:name w:val="heading 1"/>
    <w:basedOn w:val="normal0"/>
    <w:next w:val="normal0"/>
    <w:rsid w:val="00BB6F63"/>
    <w:pPr>
      <w:spacing w:before="240" w:after="240" w:line="360" w:lineRule="auto"/>
      <w:jc w:val="both"/>
      <w:outlineLvl w:val="0"/>
    </w:pPr>
    <w:rPr>
      <w:rFonts w:ascii="Times New Roman" w:eastAsia="Times New Roman" w:hAnsi="Times New Roman" w:cs="Times New Roman"/>
      <w:b/>
      <w:sz w:val="28"/>
      <w:szCs w:val="24"/>
    </w:rPr>
  </w:style>
  <w:style w:type="paragraph" w:styleId="Heading2">
    <w:name w:val="heading 2"/>
    <w:basedOn w:val="normal0"/>
    <w:next w:val="normal0"/>
    <w:rsid w:val="00FD615F"/>
    <w:pPr>
      <w:keepNext/>
      <w:keepLines/>
      <w:spacing w:before="360" w:after="120"/>
      <w:outlineLvl w:val="1"/>
    </w:pPr>
    <w:rPr>
      <w:sz w:val="32"/>
      <w:szCs w:val="32"/>
    </w:rPr>
  </w:style>
  <w:style w:type="paragraph" w:styleId="Heading3">
    <w:name w:val="heading 3"/>
    <w:basedOn w:val="normal0"/>
    <w:next w:val="normal0"/>
    <w:rsid w:val="00FD615F"/>
    <w:pPr>
      <w:keepNext/>
      <w:keepLines/>
      <w:spacing w:before="320" w:after="80"/>
      <w:outlineLvl w:val="2"/>
    </w:pPr>
    <w:rPr>
      <w:color w:val="434343"/>
      <w:sz w:val="28"/>
      <w:szCs w:val="28"/>
    </w:rPr>
  </w:style>
  <w:style w:type="paragraph" w:styleId="Heading4">
    <w:name w:val="heading 4"/>
    <w:basedOn w:val="normal0"/>
    <w:next w:val="normal0"/>
    <w:rsid w:val="00FD615F"/>
    <w:pPr>
      <w:keepNext/>
      <w:keepLines/>
      <w:spacing w:before="280" w:after="80"/>
      <w:outlineLvl w:val="3"/>
    </w:pPr>
    <w:rPr>
      <w:color w:val="666666"/>
      <w:sz w:val="24"/>
      <w:szCs w:val="24"/>
    </w:rPr>
  </w:style>
  <w:style w:type="paragraph" w:styleId="Heading5">
    <w:name w:val="heading 5"/>
    <w:basedOn w:val="normal0"/>
    <w:next w:val="normal0"/>
    <w:rsid w:val="00FD615F"/>
    <w:pPr>
      <w:keepNext/>
      <w:keepLines/>
      <w:spacing w:before="240" w:after="80"/>
      <w:outlineLvl w:val="4"/>
    </w:pPr>
    <w:rPr>
      <w:color w:val="666666"/>
    </w:rPr>
  </w:style>
  <w:style w:type="paragraph" w:styleId="Heading6">
    <w:name w:val="heading 6"/>
    <w:basedOn w:val="normal0"/>
    <w:next w:val="normal0"/>
    <w:rsid w:val="00FD615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D615F"/>
  </w:style>
  <w:style w:type="paragraph" w:styleId="Title">
    <w:name w:val="Title"/>
    <w:basedOn w:val="normal0"/>
    <w:next w:val="normal0"/>
    <w:rsid w:val="00FD615F"/>
    <w:pPr>
      <w:keepNext/>
      <w:keepLines/>
      <w:spacing w:after="60"/>
    </w:pPr>
    <w:rPr>
      <w:sz w:val="52"/>
      <w:szCs w:val="52"/>
    </w:rPr>
  </w:style>
  <w:style w:type="paragraph" w:styleId="Subtitle">
    <w:name w:val="Subtitle"/>
    <w:basedOn w:val="normal0"/>
    <w:next w:val="normal0"/>
    <w:rsid w:val="00FD615F"/>
    <w:pPr>
      <w:keepNext/>
      <w:keepLines/>
      <w:spacing w:after="320"/>
    </w:pPr>
    <w:rPr>
      <w:color w:val="666666"/>
      <w:sz w:val="30"/>
      <w:szCs w:val="30"/>
    </w:rPr>
  </w:style>
  <w:style w:type="paragraph" w:styleId="Header">
    <w:name w:val="header"/>
    <w:basedOn w:val="Normal"/>
    <w:link w:val="HeaderChar"/>
    <w:uiPriority w:val="99"/>
    <w:semiHidden/>
    <w:unhideWhenUsed/>
    <w:rsid w:val="002657F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657FB"/>
  </w:style>
  <w:style w:type="paragraph" w:styleId="Footer">
    <w:name w:val="footer"/>
    <w:basedOn w:val="Normal"/>
    <w:link w:val="FooterChar"/>
    <w:uiPriority w:val="99"/>
    <w:unhideWhenUsed/>
    <w:rsid w:val="002657FB"/>
    <w:pPr>
      <w:tabs>
        <w:tab w:val="center" w:pos="4680"/>
        <w:tab w:val="right" w:pos="9360"/>
      </w:tabs>
      <w:spacing w:line="240" w:lineRule="auto"/>
    </w:pPr>
  </w:style>
  <w:style w:type="character" w:customStyle="1" w:styleId="FooterChar">
    <w:name w:val="Footer Char"/>
    <w:basedOn w:val="DefaultParagraphFont"/>
    <w:link w:val="Footer"/>
    <w:uiPriority w:val="99"/>
    <w:rsid w:val="002657FB"/>
  </w:style>
  <w:style w:type="paragraph" w:styleId="TOCHeading">
    <w:name w:val="TOC Heading"/>
    <w:basedOn w:val="Heading1"/>
    <w:next w:val="Normal"/>
    <w:uiPriority w:val="39"/>
    <w:semiHidden/>
    <w:unhideWhenUsed/>
    <w:qFormat/>
    <w:rsid w:val="002657FB"/>
    <w:pPr>
      <w:keepNext/>
      <w:keepLines/>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2657FB"/>
    <w:pPr>
      <w:spacing w:after="100"/>
    </w:pPr>
  </w:style>
  <w:style w:type="character" w:styleId="Hyperlink">
    <w:name w:val="Hyperlink"/>
    <w:basedOn w:val="DefaultParagraphFont"/>
    <w:uiPriority w:val="99"/>
    <w:unhideWhenUsed/>
    <w:rsid w:val="002657FB"/>
    <w:rPr>
      <w:color w:val="0000FF" w:themeColor="hyperlink"/>
      <w:u w:val="single"/>
    </w:rPr>
  </w:style>
  <w:style w:type="paragraph" w:styleId="BalloonText">
    <w:name w:val="Balloon Text"/>
    <w:basedOn w:val="Normal"/>
    <w:link w:val="BalloonTextChar"/>
    <w:uiPriority w:val="99"/>
    <w:semiHidden/>
    <w:unhideWhenUsed/>
    <w:rsid w:val="002657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7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rints.lincoln.ac.uk/id/eprint/39014/1/2019_BSE_Sustainability%20and%20performance%20of%20SME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ies-conference.com/2020/wp-content/papers/030.pdf" TargetMode="External"/><Relationship Id="rId4" Type="http://schemas.openxmlformats.org/officeDocument/2006/relationships/settings" Target="settings.xml"/><Relationship Id="rId9" Type="http://schemas.openxmlformats.org/officeDocument/2006/relationships/hyperlink" Target="https://www.mdpi.com/2076-0760/8/3/1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C0AE5-07FC-4C3B-A774-83B363955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17</cp:revision>
  <dcterms:created xsi:type="dcterms:W3CDTF">2023-05-12T07:28:00Z</dcterms:created>
  <dcterms:modified xsi:type="dcterms:W3CDTF">2023-05-12T14:19:00Z</dcterms:modified>
</cp:coreProperties>
</file>