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D0BAB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bookmarkStart w:id="0" w:name="_GoBack"/>
      <w:bookmarkEnd w:id="0"/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MINUTA DE CONTRATO DE ARRENDAMENTO PARA HABITAÇÃO </w:t>
      </w:r>
    </w:p>
    <w:p w14:paraId="4DC59402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Primeiro Outorgante </w:t>
      </w:r>
    </w:p>
    <w:p w14:paraId="2FCBF85B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____________________________________________________________________, (Nome completo) ___________________ (estado civil), portador(a) do cartão de cidadão com número ____________________, válido até ___________________, com número de identificação fiscal ___________________, natural de ________________, </w:t>
      </w:r>
    </w:p>
    <w:p w14:paraId="3F03768D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residente em _________________________________________________________, nascido(a) a ___/___/______, na qualidade de senhorio(a) e adiante designado por Primeiro Outorgante. </w:t>
      </w:r>
    </w:p>
    <w:p w14:paraId="02E7E19C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14C6BDBF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Segundo Outorgante </w:t>
      </w:r>
    </w:p>
    <w:p w14:paraId="2769F1FA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____________________________________________________________________, (Nome completo) ___________________ (estado civil), portador(a) do cartão de cidadão com número ____________________, válido até ___________________, com número de identificação fiscal ___________________, natural de ________________, </w:t>
      </w:r>
    </w:p>
    <w:p w14:paraId="2674C708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residente em _________________________________________________________, nascido(a) a ___/___/______, na qualidade de inquilino(a) e adiante designado por Segundo Outorgante. </w:t>
      </w:r>
    </w:p>
    <w:p w14:paraId="6904551F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É celebrado o presente contrato de arrendamento urbano para fins habitacionais que se rege pelas seguintes cláusulas: </w:t>
      </w:r>
    </w:p>
    <w:p w14:paraId="66427095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1DE5FAAB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Primeira (Objeto) </w:t>
      </w:r>
    </w:p>
    <w:p w14:paraId="1ACE333D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lastRenderedPageBreak/>
        <w:t>O primeiro outorgante é proprietário e legítimo possuidor da fração autónoma designada pela letra _____, correspondente ao _____ andar _____ (Dir/Esq/Fre), no ____ do prédio urbano sito em________________________________________, freguesia de _________________, concelho de _________________, inscrito na matriz predial urbana sob o artigo ____, com a licença de habitação número ______________ com a licença de habitação número ________________, emitida em _______________ pela Câmara Municipal de ________________________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e com ___ quartos individuais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. </w:t>
      </w:r>
    </w:p>
    <w:p w14:paraId="739058B7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03A84F1C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Segunda (Finalidade) </w:t>
      </w:r>
    </w:p>
    <w:p w14:paraId="6AEF8491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Primeiro Outorgante dá de arrendamento ao Segundo Outorgante, que por sua vez toma de arrendamento 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um quarto na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habitação descrita na Cláusula Primeira, com a finalidade de habitação própria do Segundo Outorgante, não lhe podendo ser dado nenhuma outra finalidade, sob pena de resolução contratual, e no estado de conservação em que 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tanto o quarto como 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a habitação se encontra, constante lista de inventário em anexo, que constitui parte integrante do presente contrato, o qual é do conhecimento do Segundo Outorgante. </w:t>
      </w:r>
    </w:p>
    <w:p w14:paraId="01BD8CA4" w14:textId="77777777" w:rsidR="00AD79A4" w:rsidRPr="00CB0AE8" w:rsidRDefault="00AD79A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</w:p>
    <w:p w14:paraId="5FC91AA9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Terceira (Prazo) </w:t>
      </w:r>
    </w:p>
    <w:p w14:paraId="4110B03F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1. O presente contrato é celebrado pelo prazo de ____________ meses/anos, com início em ____ de ____ de 20___. </w:t>
      </w:r>
    </w:p>
    <w:p w14:paraId="38462C1E" w14:textId="77777777" w:rsidR="00F02AE4" w:rsidRPr="00CB0AE8" w:rsidRDefault="00756F06" w:rsidP="00F02AE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2. O presente contrato não se renovará por períodos seguintes, a menos que as duas partes assim o acordem. 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Se acordado entre as partes, o presente contrato renova-se no seu termo por períodos sucessivos de ____________ (meses/anos) nos termos do disposto na lei e nos números seguintes.</w:t>
      </w:r>
    </w:p>
    <w:p w14:paraId="77173C75" w14:textId="77777777" w:rsidR="00756F06" w:rsidRPr="00CB0AE8" w:rsidRDefault="00756F06" w:rsidP="00F02AE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5177523C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Quarta (Renda) </w:t>
      </w:r>
    </w:p>
    <w:p w14:paraId="699A99D7" w14:textId="77777777" w:rsidR="00F02AE4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eastAsia="MS Mincho" w:hAnsi="Times" w:cs="MS Mincho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1. A renda mensal é de ______ (_________________________) (por extenso) Euros, a ser paga pelo Segundo Outorgante ao Primeiro Outorgante no dia _______ de cada mês durante o período de contrato.</w:t>
      </w:r>
      <w:r w:rsidRPr="00CB0AE8">
        <w:rPr>
          <w:rFonts w:ascii="MS Mincho" w:eastAsia="MS Mincho" w:hAnsi="MS Mincho" w:cs="MS Mincho"/>
          <w:color w:val="000000"/>
          <w:sz w:val="32"/>
          <w:szCs w:val="32"/>
          <w:lang w:val="pt-PT"/>
        </w:rPr>
        <w:t> </w:t>
      </w:r>
    </w:p>
    <w:p w14:paraId="6B0CC956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2. A renda mensal deverá ser paga por numerário, depósito ou transferência bancária para o NIB a indicar pelo Primeiro Outorgante. </w:t>
      </w:r>
    </w:p>
    <w:p w14:paraId="6494C839" w14:textId="77777777" w:rsidR="00F02AE4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eastAsia="MS Mincho" w:hAnsi="Times" w:cs="MS Mincho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3. No ato da assinatura deste contrato, o Segundo Outorgante entrega:</w:t>
      </w:r>
      <w:r w:rsidRPr="00CB0AE8">
        <w:rPr>
          <w:rFonts w:ascii="MS Mincho" w:eastAsia="MS Mincho" w:hAnsi="MS Mincho" w:cs="MS Mincho"/>
          <w:color w:val="000000"/>
          <w:sz w:val="32"/>
          <w:szCs w:val="32"/>
          <w:lang w:val="pt-PT"/>
        </w:rPr>
        <w:t> </w:t>
      </w:r>
    </w:p>
    <w:p w14:paraId="3AD226C6" w14:textId="77777777" w:rsidR="00F02AE4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eastAsia="MS Mincho" w:hAnsi="Times" w:cs="MS Mincho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3.1 A quantia de ________ (_______________________) Euros, correspondente à caução e para garantia do bom e pontual cumprimento das obrigações do presente contrato, e que será entregue caso 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o quarto e a habitação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seja entregue nas mesmas condições em que foi recebido</w:t>
      </w:r>
      <w:r w:rsidRPr="00CB0AE8">
        <w:rPr>
          <w:rFonts w:ascii="MS Mincho" w:eastAsia="MS Mincho" w:hAnsi="MS Mincho" w:cs="MS Mincho"/>
          <w:color w:val="000000"/>
          <w:sz w:val="32"/>
          <w:szCs w:val="32"/>
          <w:lang w:val="pt-PT"/>
        </w:rPr>
        <w:t> </w:t>
      </w:r>
    </w:p>
    <w:p w14:paraId="2B263B45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3.2 A quantia de ________ (_______________________) Euros, correspondente à primeira renda mensal, referente ao mês _____ de 20___. </w:t>
      </w:r>
    </w:p>
    <w:p w14:paraId="74BC8886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Quinta (Despesas) </w:t>
      </w:r>
    </w:p>
    <w:p w14:paraId="7FCE814D" w14:textId="77777777" w:rsidR="00756F06" w:rsidRPr="00CB0AE8" w:rsidRDefault="00F02AE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Os encargos relativos ao consumo de água, eletricidade, gás, telefone, internet e televisão estão incluído</w:t>
      </w:r>
      <w:r w:rsidR="00756F06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s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no valor da renda mensal referida no ponto 1 da Cláusula Quarta</w:t>
      </w:r>
      <w:r w:rsidR="00756F06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até ao montante de ______ (_____________) Euros. A diferença, se positiva, deverá ser paga pelo Segundo Outorgante ao Primeiro Outorgante mensalmente. </w:t>
      </w:r>
    </w:p>
    <w:p w14:paraId="3043544B" w14:textId="77777777" w:rsidR="00F02AE4" w:rsidRPr="00CB0AE8" w:rsidRDefault="00F02AE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22059BB0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Cláusula Sexta (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Serviços Incluídos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) </w:t>
      </w:r>
    </w:p>
    <w:p w14:paraId="4C326BA1" w14:textId="77777777" w:rsidR="00F02AE4" w:rsidRPr="00CB0AE8" w:rsidRDefault="00F02AE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Segundo Outorgante tem direito ao uso das restantes divisões comuns da </w:t>
      </w:r>
      <w:r w:rsidR="00F0570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habitação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, com exceção das </w:t>
      </w:r>
      <w:r w:rsidR="00D84F53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seguintes 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divisões reservadas exclus</w:t>
      </w:r>
      <w:r w:rsidR="00D84F53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ivamente ao Primeiro Outorgante: </w:t>
      </w:r>
      <w:r w:rsidR="00D84F53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lastRenderedPageBreak/>
        <w:t>_______________________________________________________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.</w:t>
      </w:r>
    </w:p>
    <w:p w14:paraId="4557DE46" w14:textId="77777777" w:rsidR="00D84F53" w:rsidRPr="00CB0AE8" w:rsidRDefault="00D84F53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i/>
          <w:color w:val="FF0000"/>
          <w:sz w:val="32"/>
          <w:szCs w:val="32"/>
          <w:lang w:val="pt-PT"/>
        </w:rPr>
      </w:pPr>
      <w:r w:rsidRPr="00CB0AE8">
        <w:rPr>
          <w:rFonts w:ascii="Times" w:hAnsi="Times" w:cs="Interval Next Regular"/>
          <w:i/>
          <w:color w:val="FF0000"/>
          <w:sz w:val="32"/>
          <w:szCs w:val="32"/>
          <w:lang w:val="pt-PT"/>
        </w:rPr>
        <w:t>[Caso existam divisões de uso comunitário]</w:t>
      </w:r>
    </w:p>
    <w:p w14:paraId="56F6F4A7" w14:textId="77777777" w:rsidR="00F05704" w:rsidRPr="00CB0AE8" w:rsidRDefault="00D84F53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Dito direito de uso também inclui divisões de uso comunitário da habitação, em particular: __________________________________ _______________________________________________________.</w:t>
      </w:r>
    </w:p>
    <w:p w14:paraId="5B14809C" w14:textId="77777777" w:rsidR="00F05704" w:rsidRPr="00CB0AE8" w:rsidRDefault="00F0570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FF0000"/>
          <w:lang w:val="pt-PT"/>
        </w:rPr>
      </w:pPr>
      <w:r w:rsidRPr="00CB0AE8">
        <w:rPr>
          <w:rFonts w:ascii="Times" w:hAnsi="Times" w:cs="Interval Next Regular"/>
          <w:color w:val="FF0000"/>
          <w:sz w:val="32"/>
          <w:szCs w:val="32"/>
          <w:lang w:val="pt-PT"/>
        </w:rPr>
        <w:t>O direito ao uso da sala está sujeito ao seguinte horário: ________.</w:t>
      </w:r>
    </w:p>
    <w:p w14:paraId="3C96C7A0" w14:textId="77777777" w:rsidR="00F05704" w:rsidRPr="00CB0AE8" w:rsidRDefault="00F05704" w:rsidP="00F0570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FF0000"/>
          <w:lang w:val="pt-PT"/>
        </w:rPr>
      </w:pPr>
      <w:r w:rsidRPr="00CB0AE8">
        <w:rPr>
          <w:rFonts w:ascii="Times" w:hAnsi="Times" w:cs="Interval Next Regular"/>
          <w:color w:val="FF0000"/>
          <w:sz w:val="32"/>
          <w:szCs w:val="32"/>
          <w:lang w:val="pt-PT"/>
        </w:rPr>
        <w:t>O direito ao uso da casa de banho está sujeito ao seguinte horário: ___________. O direito ao uso da cozinha está sujeito ao seguinte horário: _____________.</w:t>
      </w:r>
    </w:p>
    <w:p w14:paraId="7F750EA0" w14:textId="77777777" w:rsidR="00F05704" w:rsidRPr="00CB0AE8" w:rsidRDefault="00F0570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</w:p>
    <w:p w14:paraId="48BF1798" w14:textId="77777777" w:rsidR="00F02AE4" w:rsidRPr="00CB0AE8" w:rsidRDefault="00F02AE4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Cláusula Sétima (Cessão e Subarrendamento)</w:t>
      </w:r>
    </w:p>
    <w:p w14:paraId="65F90BA4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Segundo Outorgante não pode sublocar ou ceder, no todo ou em parte, onerosa ou gratuitamente, o local arrendado, sem consentimento expresso e autorização escrita do Primeiro Outorgante. </w:t>
      </w:r>
    </w:p>
    <w:p w14:paraId="1E408239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</w:t>
      </w:r>
      <w:r w:rsidR="00F02AE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Oitava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(Obras) </w:t>
      </w:r>
    </w:p>
    <w:p w14:paraId="2BD090E9" w14:textId="77777777" w:rsidR="00F05704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eastAsia="MS Mincho" w:hAnsi="Times" w:cs="MS Mincho"/>
          <w:color w:val="000000"/>
          <w:sz w:val="32"/>
          <w:szCs w:val="32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1. O Segundo Outorgante só poderá efetuar obras ou benfeitorias na habitação arrendada com autorização prévia e escrita do Primeiro Outorgante, com exceção de reparações urgentes.</w:t>
      </w:r>
      <w:r w:rsidRPr="00CB0AE8">
        <w:rPr>
          <w:rFonts w:ascii="MS Mincho" w:eastAsia="MS Mincho" w:hAnsi="MS Mincho" w:cs="MS Mincho"/>
          <w:color w:val="000000"/>
          <w:sz w:val="32"/>
          <w:szCs w:val="32"/>
          <w:lang w:val="pt-PT"/>
        </w:rPr>
        <w:t> </w:t>
      </w:r>
    </w:p>
    <w:p w14:paraId="7B540A11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2. Todas e quaisquer obras e benfeitorias efetuadas pelo Segundo Outorgante na habitação arrendada referente na Cláusula Primeira, mesmo que tenham sido autorizadas pelo Primeiro Outorgante ficarão a fazer parte integrante da mesma, sem que o Segundo Outorgante tenha qualquer direito indemnizatório ou de retenção. </w:t>
      </w:r>
    </w:p>
    <w:p w14:paraId="62131CB1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</w:t>
      </w:r>
      <w:r w:rsidR="00F05704"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>Nova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 (Conservação) </w:t>
      </w:r>
    </w:p>
    <w:p w14:paraId="1240AF82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Segundo Outorgante obriga-se a proceder à conservação do interior do imóvel ora dado de arrendamento, incluindo todos os equipamentos de </w:t>
      </w: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lastRenderedPageBreak/>
        <w:t xml:space="preserve">canalização de água, de eletricidade, esgotos, instalações sanitárias, paredes, pinturas, pavimentos, vidros, armários de cozinha, todos os eletrodomésticos, todos os móveis, roupeiros, artigos de decoração e luminária, ficando a cargo do Segundo Outorgante todas e quaisquer reparações decorrentes de sua negligência ou culpa. </w:t>
      </w:r>
    </w:p>
    <w:p w14:paraId="5699D5B5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Nona (Inventário) </w:t>
      </w:r>
    </w:p>
    <w:p w14:paraId="66A86588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Primeiro Outorgante procedeu a vistoria do imóvel na presença do Segundo Outorgante, onde foi feita uma lista de todo o inventário da habitação assim como o seu estado de conservação, que se anexa ao presente contrato e fica a fazer parte integrante do mesmo. </w:t>
      </w:r>
    </w:p>
    <w:p w14:paraId="654BF802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Décima (Legislação) </w:t>
      </w:r>
    </w:p>
    <w:p w14:paraId="2E764A41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Em tudo o que não estiver previsto neste contrato, rege o disposto na Lei 31/2010 de 14 de agosto. </w:t>
      </w:r>
    </w:p>
    <w:p w14:paraId="0B0B7E2D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Cláusula Décima Primeira (Deveres) </w:t>
      </w:r>
    </w:p>
    <w:p w14:paraId="52F440AA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Segundo Outorgante declara concordar expressamente com todas as cláusulas do presente contrato e compromete-se a respeitar e cumprir na íntegra as mesmas, assim como o regulamento do condomínio, que se anexa a este contrato e que fica a fazer parte integrante do mesmo. </w:t>
      </w:r>
    </w:p>
    <w:p w14:paraId="7F619C0F" w14:textId="77777777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  <w:lang w:val="pt-PT"/>
        </w:rPr>
      </w:pPr>
      <w:r w:rsidRPr="00CB0AE8">
        <w:rPr>
          <w:rFonts w:ascii="Times" w:hAnsi="Times" w:cs="Interval Next Regular"/>
          <w:color w:val="000000"/>
          <w:sz w:val="32"/>
          <w:szCs w:val="32"/>
          <w:lang w:val="pt-PT"/>
        </w:rPr>
        <w:t xml:space="preserve">O presente contrato é feito em ______________ (cidade), em ____ de _____________ de 20___, em triplicado, ficando um exemplar assinado por ambas as partes, no poder de cada uma das partes e a terceira cópia sendo entregue ao Serviço de Finanças competente. </w:t>
      </w:r>
    </w:p>
    <w:p w14:paraId="22475842" w14:textId="77777777" w:rsidR="00EB01F0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</w:rPr>
      </w:pPr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 </w:t>
      </w:r>
    </w:p>
    <w:p w14:paraId="5EACF7A3" w14:textId="26119D3E" w:rsidR="00756F06" w:rsidRPr="00CB0AE8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proofErr w:type="spellStart"/>
      <w:r w:rsidRPr="00CB0AE8">
        <w:rPr>
          <w:rFonts w:ascii="Times" w:hAnsi="Times" w:cs="Interval Next Regular"/>
          <w:color w:val="000000"/>
          <w:sz w:val="32"/>
          <w:szCs w:val="32"/>
        </w:rPr>
        <w:t>Primeiro</w:t>
      </w:r>
      <w:proofErr w:type="spellEnd"/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 </w:t>
      </w:r>
      <w:proofErr w:type="spellStart"/>
      <w:r w:rsidRPr="00CB0AE8">
        <w:rPr>
          <w:rFonts w:ascii="Times" w:hAnsi="Times" w:cs="Interval Next Regular"/>
          <w:color w:val="000000"/>
          <w:sz w:val="32"/>
          <w:szCs w:val="32"/>
        </w:rPr>
        <w:t>Outorgante</w:t>
      </w:r>
      <w:proofErr w:type="spellEnd"/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 </w:t>
      </w:r>
    </w:p>
    <w:p w14:paraId="0CCA0F05" w14:textId="77777777" w:rsidR="00EB01F0" w:rsidRDefault="00756F06" w:rsidP="00756F06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Interval Next Regular"/>
          <w:color w:val="000000"/>
          <w:sz w:val="32"/>
          <w:szCs w:val="32"/>
        </w:rPr>
      </w:pPr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________________________________________________ </w:t>
      </w:r>
    </w:p>
    <w:p w14:paraId="5631EC5F" w14:textId="580D4E2C" w:rsidR="001E47ED" w:rsidRPr="00EB01F0" w:rsidRDefault="00756F06" w:rsidP="00EB01F0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Segundo </w:t>
      </w:r>
      <w:proofErr w:type="spellStart"/>
      <w:r w:rsidRPr="00CB0AE8">
        <w:rPr>
          <w:rFonts w:ascii="Times" w:hAnsi="Times" w:cs="Interval Next Regular"/>
          <w:color w:val="000000"/>
          <w:sz w:val="32"/>
          <w:szCs w:val="32"/>
        </w:rPr>
        <w:t>Outorgante</w:t>
      </w:r>
      <w:proofErr w:type="spellEnd"/>
      <w:r w:rsidRPr="00CB0AE8">
        <w:rPr>
          <w:rFonts w:ascii="Times" w:hAnsi="Times" w:cs="Interval Next Regular"/>
          <w:color w:val="000000"/>
          <w:sz w:val="32"/>
          <w:szCs w:val="32"/>
        </w:rPr>
        <w:t xml:space="preserve"> </w:t>
      </w:r>
    </w:p>
    <w:sectPr w:rsidR="001E47ED" w:rsidRPr="00EB01F0" w:rsidSect="00FD04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C3D82" w14:textId="77777777" w:rsidR="007F56A9" w:rsidRDefault="007F56A9" w:rsidP="00EB01F0">
      <w:r>
        <w:separator/>
      </w:r>
    </w:p>
  </w:endnote>
  <w:endnote w:type="continuationSeparator" w:id="0">
    <w:p w14:paraId="7B60866F" w14:textId="77777777" w:rsidR="007F56A9" w:rsidRDefault="007F56A9" w:rsidP="00EB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val Next Regular">
    <w:charset w:val="00"/>
    <w:family w:val="auto"/>
    <w:pitch w:val="variable"/>
    <w:sig w:usb0="A00002EF" w:usb1="5000E07B" w:usb2="00000000" w:usb3="00000000" w:csb0="00000097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6800E" w14:textId="77777777" w:rsidR="00EB01F0" w:rsidRDefault="00EB01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F0A6F" w14:textId="77777777" w:rsidR="00EB01F0" w:rsidRDefault="00EB01F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3C217" w14:textId="77777777" w:rsidR="00EB01F0" w:rsidRDefault="00EB01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ED426" w14:textId="77777777" w:rsidR="007F56A9" w:rsidRDefault="007F56A9" w:rsidP="00EB01F0">
      <w:r>
        <w:separator/>
      </w:r>
    </w:p>
  </w:footnote>
  <w:footnote w:type="continuationSeparator" w:id="0">
    <w:p w14:paraId="2B4C7877" w14:textId="77777777" w:rsidR="007F56A9" w:rsidRDefault="007F56A9" w:rsidP="00EB0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B81EC" w14:textId="65BB42C3" w:rsidR="00EB01F0" w:rsidRDefault="007F56A9">
    <w:pPr>
      <w:pStyle w:val="Cabealho"/>
    </w:pPr>
    <w:r>
      <w:rPr>
        <w:noProof/>
      </w:rPr>
      <w:pict w14:anchorId="3A9AF5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167pt;height:40pt;rotation:315;z-index:-251655168;mso-position-horizontal:center;mso-position-horizontal-relative:margin;mso-position-vertical:center;mso-position-vertical-relative:margin" o:allowincell="f" fillcolor="#00b0f0" stroked="f">
          <v:fill opacity="29491f"/>
          <v:textpath style="font-family:&quot;Calibri&quot;" string="Não Copi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72C8A" w14:textId="73CEAECE" w:rsidR="00EB01F0" w:rsidRDefault="007F56A9">
    <w:pPr>
      <w:pStyle w:val="Cabealho"/>
    </w:pPr>
    <w:r>
      <w:rPr>
        <w:noProof/>
      </w:rPr>
      <w:pict w14:anchorId="5F08E8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167pt;height:40pt;rotation:315;z-index:-251657216;mso-position-horizontal:center;mso-position-horizontal-relative:margin;mso-position-vertical:center;mso-position-vertical-relative:margin" o:allowincell="f" fillcolor="#00b0f0" stroked="f">
          <v:fill opacity="29491f"/>
          <v:textpath style="font-family:&quot;Calibri&quot;" string="Não Copi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653B0" w14:textId="32395BB0" w:rsidR="00EB01F0" w:rsidRDefault="007F56A9">
    <w:pPr>
      <w:pStyle w:val="Cabealho"/>
    </w:pPr>
    <w:r>
      <w:rPr>
        <w:noProof/>
      </w:rPr>
      <w:pict w14:anchorId="37D99B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167pt;height:40pt;rotation:315;z-index:-251653120;mso-position-horizontal:center;mso-position-horizontal-relative:margin;mso-position-vertical:center;mso-position-vertical-relative:margin" o:allowincell="f" fillcolor="#00b0f0" stroked="f">
          <v:fill opacity="29491f"/>
          <v:textpath style="font-family:&quot;Calibri&quot;" string="Não Copi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06"/>
    <w:rsid w:val="0015713B"/>
    <w:rsid w:val="00756F06"/>
    <w:rsid w:val="007700B8"/>
    <w:rsid w:val="007F56A9"/>
    <w:rsid w:val="008E39E5"/>
    <w:rsid w:val="00AD79A4"/>
    <w:rsid w:val="00CB0AE8"/>
    <w:rsid w:val="00CC2BA8"/>
    <w:rsid w:val="00D84F53"/>
    <w:rsid w:val="00E548E3"/>
    <w:rsid w:val="00EB01F0"/>
    <w:rsid w:val="00F02AE4"/>
    <w:rsid w:val="00F0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3458C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01F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1F0"/>
  </w:style>
  <w:style w:type="paragraph" w:styleId="Rodap">
    <w:name w:val="footer"/>
    <w:basedOn w:val="Normal"/>
    <w:link w:val="RodapChar"/>
    <w:uiPriority w:val="99"/>
    <w:unhideWhenUsed/>
    <w:rsid w:val="00EB01F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B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1096</Words>
  <Characters>5922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Almeida</dc:creator>
  <cp:keywords/>
  <dc:description/>
  <cp:lastModifiedBy>Fausto Luis</cp:lastModifiedBy>
  <cp:revision>2</cp:revision>
  <dcterms:created xsi:type="dcterms:W3CDTF">2019-10-27T20:18:00Z</dcterms:created>
  <dcterms:modified xsi:type="dcterms:W3CDTF">2019-10-27T20:18:00Z</dcterms:modified>
</cp:coreProperties>
</file>