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18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Novembro  e Dezembro de 2021 e Janeiro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893,52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