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5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INTERVIEW PREPARATION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color w:val="BDC3C7"/>
                <w:sz w:val="26"/>
                <w:szCs w:val="26"/>
              </w:rPr>
              <w:t xml:space="preserve">Unifocus  ·  Full Stack Engineer (Java)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0B429"/>
                <w:sz w:val="32"/>
                <w:szCs w:val="32"/>
              </w:rPr>
              <w:t xml:space="preserve">Arun Kumar Singh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7+ Years  ·  Java · Spring Boot · Microservices · Kafka · Angular · AWS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JD vs Your Resume — Alignment Snapshot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80"/>
        <w:gridCol w:w="2480"/>
      </w:tblGrid>
      <w:tr>
        <w:tc>
          <w:tcPr>
            <w:tcW w:type="dxa" w:w="3400"/>
            <w:tcBorders>
              <w:top w:val="single" w:color="0D2B45" w:sz="1"/>
              <w:left w:val="single" w:color="0D2B45" w:sz="1"/>
              <w:bottom w:val="single" w:color="0D2B45" w:sz="1"/>
              <w:right w:val="single" w:color="0D2B45" w:sz="1"/>
            </w:tcBorders>
            <w:shd w:fill="0D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JD Requirement</w:t>
            </w:r>
          </w:p>
        </w:tc>
        <w:tc>
          <w:tcPr>
            <w:tcW w:type="dxa" w:w="3480"/>
            <w:tcBorders>
              <w:top w:val="single" w:color="0D2B45" w:sz="1"/>
              <w:left w:val="single" w:color="0D2B45" w:sz="1"/>
              <w:bottom w:val="single" w:color="0D2B45" w:sz="1"/>
              <w:right w:val="single" w:color="0D2B45" w:sz="1"/>
            </w:tcBorders>
            <w:shd w:fill="0D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Match (Resume)</w:t>
            </w:r>
          </w:p>
        </w:tc>
        <w:tc>
          <w:tcPr>
            <w:tcW w:type="dxa" w:w="2480"/>
            <w:tcBorders>
              <w:top w:val="single" w:color="0D2B45" w:sz="1"/>
              <w:left w:val="single" w:color="0D2B45" w:sz="1"/>
              <w:bottom w:val="single" w:color="0D2B45" w:sz="1"/>
              <w:right w:val="single" w:color="0D2B45" w:sz="1"/>
            </w:tcBorders>
            <w:shd w:fill="0D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6+ yrs Core Java, Spring Boot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 yrs, 35+ Spring Boot microservices at Capgemini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Distributed systems &amp; Event-driven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Kafka at Capgemini, RabbitMQ, 15+ integrated microservices at Virtusa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JPA, Hibernate, MS-SQL, PostgreSQL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Spring Data JPA, Hibernate, Oracle, DB2, PostgreSQL, MySQL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Java 11+ Streams, Lambdas, FP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Java 8–21 features in all roles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CI/CD: Jenkins, GitLab, GitHub Actions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Jenkins CI/CD + Spinnaker + PCF pipelines at Capgemini &amp; GlobalLogic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AWS (preferred), Azure, GCP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AWS S3, EC2, RDS, EMR, Airflow, CloudWatch, Elastic Beanstalk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React or Angular 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Angular (enterprise freight UI), React training delivered at Nagarro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Kubernetes (EKS, AKS, GKE)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Kubernetes listed in skills; used with Docker at Capgemini/GlobalLogic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DDD &amp; Backend-for-Frontend (BFF)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Architectural work at Nagarro (module owner); BFF — prepare examples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Mention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Node.js / Express.js (strong plus)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on resume — acknowledge gap, map to Spring REST skills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Mention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Hospitality domain (plus)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directly — map insurance/logistics/healthcare operational domains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Mention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Kafka / MQ / Event Buses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Kafka async communication at Capgemini; RabbitMQ in skills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Strong</w:t>
            </w:r>
          </w:p>
        </w:tc>
      </w:tr>
    </w:tbl>
    <w:p>
      <w:pPr>
        <w:spacing w:after="20" w:before="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1.  Java Core &amp; Modern Java (11–21)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Q1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What Java version are you most comfortable with and walk me through the most impactful features since Java 11?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Easy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Java 11 – String API (isBlank, strip, lines), var (Java 10), HttpClient (built-in non-blocking HTTP)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Java 14/15 – Records (immutable DTOs), Text Blocks (multi-line strings — great for SQL/JSON in tests)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Java 16/17 – Sealed classes (restrict class hierarchies), Pattern Matching instanceof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Java 21 – Virtual Threads (Project Loom) for massive concurrency without reactive complexity, Pattern Matching switch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Interview tip: relate Records to your DTO classes in the 35+ microservices at Capgemini — less boilerplate, immutable, perfect for response models.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Q2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How do Streams work internally and what are common pitfalls in enterprise usage?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Streams are lazy — intermediate ops (filter, map) are not executed until a terminal op (collect, forEach) is called.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Internally uses Spliterator for splitting and ForkJoinPool for parallel streams.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Common pitfalls in enterprise codebases: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Reusing a stream — streams are single-use; second terminal op throws IllegalStateException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Parallel stream on small datasets — thread overhead outweighs benefit; use only for CPU-bound tasks on 10K+ elements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Collecting to mutable shared collections in parallel streams — race conditions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NullPointerException from map() — always use filter(Objects::nonNull) or Optional before mapping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your 50K+ API project: parallel streams are NOT appropriate for I/O-bound DB calls — use CompletableFuture instead.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Q3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Explain CompletableFuture and how you'd use it for parallel API calls in a microservice.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CompletableFuture enables non-blocking async computation and composability.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Parallel independent calls (e.g., fetch customer profile AND account balance simultaneously):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CompletableFuture&lt;Profile&gt; pf = CompletableFuture.supplyAsync(() -&gt; profileService.get(id));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CompletableFuture&lt;Balance&gt; bf = CompletableFuture.supplyAsync(() -&gt; balanceService.get(id));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CompletableFuture.allOf(pf, bf).join();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// then pf.get() and bf.get() are both done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Key methods: thenApply (transform), thenCompose (chain), thenCombine (merge two), exceptionally (fallback), allOf (wait all).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Relate to your Capgemini work: multithreading for performance improvement — CompletableFuture is the modern approach over raw ExecutorService.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Q4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What are Virtual Threads (Java 21) and why are they significant for REST API microservices?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Virtual threads are JVM-managed lightweight threads — not OS threads. You can have millions simultaneously.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Platform threads: 1 OS thread each, ~1MB stack, limited to thread pool size (typically 200–500).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Virtual threads: mapped to carrier (OS) threads dynamically, ~few KB, millions possible.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Impact for REST APIs: Thread-per-request model becomes viable at very high concurrency. A service handling 10K concurrent requests previously needed async/reactive; now it can use simple blocking code with virtual threads.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Spring Boot 3.2+: spring.threads.virtual.enabled=true enables virtual threads automatically.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Caution: synchronized blocks pin carrier threads — use ReentrantLock in virtual-thread-heavy code.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Key message for interview: This simplifies code significantly — no more callback hell or reactive chains for I/O-bound microservices.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Bdr>
          <w:bottom w:val="single" w:color="0D2B45" w:sz="8" w:space="1"/>
        </w:pBdr>
        <w:spacing w:after="120" w:before="4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2.  Spring Boot, Spring Framework &amp; REST APIs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Q1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How does Spring Boot auto-configuration work? Can you customize or exclude it?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Spring Boot reads META-INF/spring/org.springframework.boot.autoconfigure.AutoConfiguration.imports at startup.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Each @Configuration class is conditionally applied: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@ConditionalOnClass — only if a class exists on classpath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@ConditionalOnMissingBean — only if user hasn't defined the bean already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@ConditionalOnProperty — only if a property is configured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Customization: define your own @Bean — Spring sees it via @ConditionalOnMissingBean and skips auto-config.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Exclusion: @SpringBootApplication(exclude = {DataSourceAutoConfiguration.class})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Debug: run with --debug flag to see ConditionEvaluationReport — shows every auto-config decision.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Practical example: in your config server setup, you'd exclude security auto-config and define custom security rules.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Q2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How do you design RESTful APIs following best practices? What versioning strategy do you prefer?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 best practices: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nouns for resources: /customers/{id} not /getCustomer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 methods semantically: GET (read), POST (create), PUT (replace), PATCH (partial update), DELETE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Return appropriate HTTP status codes: 200, 201, 204, 400, 401, 403, 404, 409, 500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pagination for collections: /orders?page=0&amp;size=20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Versioning strategies: (1) URI path — /v1/customers (simple, widely used), (2) Header — Accept: application/vnd.app.v1+json (cleaner URLs), (3) Query param — ?version=1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Document with OpenAPI/Swagger (you have this in your skills)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Unifocus (hospitality platform): hotel, booking, staff endpoints likely need v1/v2 URI versioning — easiest for third-party integrators.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Q3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Explain Spring Security: how would you implement JWT-based authentication in a microservices setup?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JWT flow in microservices: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 Client authenticates with Auth Service → receives JWT (access token) + refresh token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 Client sends JWT in Authorization: Bearer &lt;token&gt; header on every request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 Each microservice validates JWT signature using the shared public key (no DB call needed)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Spring Security implementation: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JwtAuthenticationFilter extending OncePerRequestFilter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Extract and validate token in doFilterInternal()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 Authentication in SecurityContextHolder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Secure endpoints with @PreAuthorize('hasRole(ADMIN)')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 implemented JWT at Capgemini — highlight stateless auth, no session on server, horizontally scalable.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Unifocus: hotel staff (ROLE_STAFF), managers (ROLE_MANAGER), admin (ROLE_ADMIN) as JWT claims.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Q4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How do you implement global exception handling in Spring Boot REST APIs?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@ControllerAdvice + @ExceptionHandler for centralized error handling: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@RestControllerAdvice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public class GlobalExceptionHandler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@ExceptionHandler(ResourceNotFoundException.class)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public ResponseEntity&lt;ErrorResponse&gt; handleNotFound(ResourceNotFoundException ex)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 return ResponseEntity.status(404).body(new ErrorResponse(ex.getMessage(), '404'));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@ExceptionHandler(ConstraintViolationException.class)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public ResponseEntity&lt;ErrorResponse&gt; handleValidation(ConstraintViolationException ex) { ...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ErrorResponse should include: timestamp, status, message, path — never expose stack traces to clients.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Combine with @Valid and Bean Validation on request DTOs for automatic input validation.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Bdr>
          <w:bottom w:val="single" w:color="1565C0" w:sz="8" w:space="1"/>
        </w:pBdr>
        <w:spacing w:after="120" w:before="4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3.  Microservices, DDD &amp; BFF Patterns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Q1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Explain Domain-Driven Design (DDD) and how you would apply it to a hospitality platform like Unifocus.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DDD key concepts: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Bounded Context: each microservice owns its domain and data. E.g., 'Staff Management' is separate from 'Labor Forecasting'.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Aggregate Root: the main entity that controls access to related entities. E.g., 'Shift' aggregate contains ShiftSlot, ShiftAssignment.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Value Objects: immutable, no identity — e.g., TimeRange(start, end), MoneyAmount.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Domain Events: things that happened — ShiftPublished, EmployeeCheckedIn, ForecastGenerated.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Applied to Unifocus (workforce management for hotels):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Bounded Contexts: Labor Forecasting | Scheduling | Time &amp; Attendance | Compliance | Reporting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Ubiquitous Language: use hotel-domain terms — 'shift', 'roster', 'occupancy', 'labor cost ratio'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Relate to your Nagarro work: module ownership of freight workflows = bounded context ownership.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Q2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What is the Backend-for-Frontend (BFF) pattern and when would you use it?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BFF is a dedicated backend layer for each frontend type (mobile app, web app, third-party API).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Problem it solves: a single generic API forces frontends to over-fetch (get too much data) or make multiple calls to aggregate data.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Structure: Mobile BFF, Web BFF, Partner API BFF — each calls the same downstream microservices but shapes the response for its consumer.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Benefits: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Frontend teams can evolve their BFF independently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Response shaping reduces payload size for mobile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Auth, rate limiting, caching per channel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Unifocus context: Hotel manager web dashboard needs rich aggregated data (schedules, labor costs, forecasts in one call). Mobile app for staff needs a lightweight view (just 'my shift today'). BFF serves each optimally.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 can map this to your Angular frontend work at Nagarro — the Angular UI was essentially consuming a BFF-style aggregating backend.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Q3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How do you handle data consistency in a microservices architecture without distributed transactions?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Options in order of complexity: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 Eventual consistency + idempotent consumers: accept that data is briefly inconsistent; design consumers to handle duplicate messages safely (e.g., upsert by event ID).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 Saga pattern (Choreography): services emit events; others react. No central coordinator. Good for simple flows.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 Saga pattern (Orchestration): a Saga orchestrator (e.g., using Spring State Machine or Temporal) coordinates steps and compensating transactions on failure.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4. Outbox Pattern: write to local DB and outbox table in same transaction; a separate process publishes from outbox to Kafka — guarantees at-least-once publishing.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Unifocus example: SchedulePublished → NotificationService sends alerts → PayrollService creates cost entries → ReportingService updates dashboard. If payroll fails, compensating transaction cancels the schedule.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Your Capgemini experience with 35+ microservices and Kafka is directly applicable here.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Q4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How do you approach designing a new microservice from scratch? Walk me through your process.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 1 — Domain analysis: identify the bounded context, core entities, and domain events (DDD approach).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 2 — API contract first: define OpenAPI spec before writing code. Agree with consumers (BFF or other services) upfront.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 3 — Data model: design the DB schema. Choose appropriate persistence (relational for transactional, NoSQL for flexible/high-write).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 4 — Async messaging: identify which operations should be async (publish events to Kafka) vs synchronous (REST).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 5 — Implement with layered architecture: Controller → Service → Repository. Apply SOLID principles.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 6 — Cross-cutting concerns: security (JWT), logging (structured JSON), metrics (Micrometer), tracing (OpenTelemetry).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 7 — Testing: unit (JUnit + Mockito), integration (Testcontainers for DB/Kafka), contract tests (Spring Cloud Contract — your skill).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 8 — Deploy via CI/CD pipeline (Jenkins — your experience) to Kubernetes.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Bdr>
          <w:bottom w:val="single" w:color="00695C" w:sz="8" w:space="1"/>
        </w:pBdr>
        <w:spacing w:after="120" w:before="4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4.  Kafka &amp; Event-Driven Architecture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Q1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Design an event-driven workflow for a hotel shift scheduling system using Kafka.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Topics design: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scheduling.shift.created — when a manager creates a shift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scheduling.shift.published — when a schedule is published to staff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attendance.checkin.recorded — when employee checks in via app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forecasting.occupancy.updated — when hotel occupancy forecast changes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Consumers: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NotificationService: listens to shift.published → sends push/SMS to staff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PayrollService: listens to checkin.recorded + checkout.recorded → calculates hours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ComplianceService: listens to all scheduling events → validates labor law rules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ReportingService: listens to all events → updates real-time dashboards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Partition key: use hotelId or employeeId to ensure ordering per entity.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Dead Letter Topic for failed events — notification failure shouldn't block payroll processing.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Q2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How do you ensure Kafka consumer idempotency? Why is it critical?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Idempotency means processing the same message multiple times produces the same result — critical because at-least-once delivery can cause duplicate messages.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Strategies: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Unique event ID in message payload — consumer checks DB before processing: 'have I seen event ID xyz?'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Database upsert instead of insert: INSERT ... ON CONFLICT DO UPDATE (PostgreSQL)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Idempotent entity state: process events as state transitions — 'if shift is already PUBLISHED, ignore PUBLISH event'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Deduplication table: store processed event IDs with TTL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Unifocus payroll: processing the same check-in event twice must not double-count hours. Store eventId in processed_events table and skip if already present.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Relate to your Capgemini Kafka work: insurance batch events must be idempotent — a retry on failure should not create duplicate records.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Bdr>
          <w:bottom w:val="single" w:color="BF360C" w:sz="8" w:space="1"/>
        </w:pBdr>
        <w:spacing w:after="120" w:before="4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5.  Persistence — JPA, Hibernate, PostgreSQL, MS-SQL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Q1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What is the N+1 query problem and how do you fix it in Hibernate/JPA?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N+1 problem: loading 1 entity then executing N additional queries to load its associations.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Example: loading 100 Orders and lazily fetching each Order's Customer = 1 + 100 = 101 queries.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Fixes: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JOIN FETCH in JPQL: 'SELECT o FROM Order o JOIN FETCH o.customer'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@EntityGraph on repository method — declarative eager loading for specific queries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Batch fetching: @BatchSize(size=25) on the collection — loads 25 at a time instead of 1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Projections (DTOs): SELECT new com.app.dto.OrderSummary(o.id, c.name) — fetch only what you need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Detection: enable Hibernate SQL logging in dev (spring.jpa.show-sql=true) and count queries. Use p6spy or datasource-proxy for production-safe query counting.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your GlobalLogic high-traffic APIs: N+1 on 50K daily requests could mean 5 million unnecessary DB queries.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Q2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How do you handle database migrations in a microservices environment? Flyway vs Liquibase?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Both are code-based DB migration tools that version-control schema changes.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Flyway: SQL-first, simpler, file naming convention V1__init.sql, V2__add_column.sql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Liquibase: XML/YAML/JSON changelogs, more powerful rollback support, database-agnostic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microservices: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Each service owns its DB schema migrations — no shared schema changes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 migrations at startup (Spring Boot integrates both automatically)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Never make breaking schema changes in one release — use expand/contract pattern: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Release 1: add new column (nullable)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Release 2: populate data, make non-nullable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Release 3: remove old column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Recommendation for Unifocus: Flyway for its simplicity given SQL-first team; Liquibase if you need multi-DB support (PostgreSQL + MS-SQL as the JD mentions).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Q3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How do you optimize slow database queries in a production PostgreSQL system?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 1 — Identify: pg_stat_statements extension, slow query log, or APM (AppDynamics you use)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 2 — EXPLAIN ANALYZE: understand query plan — look for Seq Scan on large tables (should be Index Scan)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 3 — Index strategy: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index on frequently filtered/joined columns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Composite index for multi-column WHERE clauses (order matters: most selective first)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Partial index for filtered subsets: CREATE INDEX ON shifts(hotel_id) WHERE status = 'ACTIVE'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 4 — Query rewrite: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Replace correlated subqueries with JOINs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window functions instead of self-joins for ranking/running totals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Paginate with keyset pagination (WHERE id &gt; last_seen_id) instead of OFFSET for large datasets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 5 — Connection pooling: use PgBouncer or HikariCP (Spring Boot default) to avoid connection overhead.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Bdr>
          <w:bottom w:val="single" w:color="4A148C" w:sz="8" w:space="1"/>
        </w:pBdr>
        <w:spacing w:after="120" w:before="4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F17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6.  AWS, Kubernetes &amp; CI/CD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Q1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Walk me through a CI/CD pipeline you've designed for a microservices project.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Based on your Capgemini Jenkins + PCF experience, describe a modern pipeline: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Stage 1 — Source: Git push triggers Jenkins pipeline (or GitHub Actions)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Stage 2 — Build: mvn clean package -DskipTests, Docker image build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Stage 3 — Test: Unit tests (JUnit), Integration tests (Testcontainers), SonarQube quality gate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Stage 4 — Security scan: OWASP dependency check, container image scan (Trivy)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Stage 5 — Push: Docker image to ECR (AWS) or Artifact Registry (GCP)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Stage 6 — Deploy to Dev: kubectl apply or Helm chart upgrade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Stage 7 — Smoke tests: automated health check + critical path test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Stage 8 — Deploy to Staging → Prod (with manual approval gate for prod)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Unifocus: GitHub Actions integrates naturally with AWS EKS (their likely stack given AWS preference in JD).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Q2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What AWS services have you used and how would you architect a hospitality workforce platform on AWS?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Your AWS experience: S3, EC2, RDS, EMR, Airflow, CloudWatch, Secrets Manager, Elastic Beanstalk.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Architecture for Unifocus on AWS: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EKS: container orchestration for all microservices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RDS (PostgreSQL): core operational data (shifts, employees, hotels)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ElastiCache (Redis): caching labor forecasts, frequently accessed hotel configs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MSK (Managed Kafka): event streaming between services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S3: reports, exports, document storage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CloudFront: CDN for the React/Angular frontend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Gateway: external API management, rate limiting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Secrets Manager: DB credentials, JWT keys, API tokens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CloudWatch: logs, metrics, alerts — you already use this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SQS: for decoupled async tasks (email notifications, report generation)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Q3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How does Kubernetes handle rolling deployments and what configuration do you set for a Spring Boot service?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Rolling update: K8s gradually replaces old pods with new ones. Zero-downtime if configured correctly.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Key Deployment spec settings: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strategy: RollingUpdate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maxSurge: 1        # allow 1 extra pod during update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maxUnavailable: 0  # never reduce below desired count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Health probes for Spring Boot: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readinessProbe:                    # pod gets traffic only when ready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httpGet: { path: /actuator/health/readiness, port: 8080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initialDelaySeconds: 30          # wait for JVM warm-up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periodSeconds: 10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livenessProbe:                     # restart pod if unhealthy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httpGet: { path: /actuator/health/liveness, port: 8080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initialDelaySeconds: 60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Resource limits: always set requests and limits — without them, K8s can't schedule or evict properly.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Spring Boot 3: /actuator/health/readiness and /liveness are built-in — just expose them.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Bdr>
          <w:bottom w:val="single" w:color="F57F17" w:sz="8" w:space="1"/>
        </w:pBdr>
        <w:spacing w:after="120" w:before="4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7.  Frontend — Angular, React &amp; CSS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Q1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The JD mentions React. You have Angular experience. How would you position yourself?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Honest, confident positioning: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'My primary frontend experience is Angular — I built complex enterprise UIs including journey visualization and admin rule engines at Nagarro. I also conducted React training from basic to advanced for the team, so I understand React's component model, hooks, and state management deeply.'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'Both frameworks use component-based architecture, reactive data flow, and TypeScript. The core concepts translate directly — I've seen this firsthand when I delivered React training while working daily in Angular.'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'I'm confident I can be productive in React within 2–3 weeks, and I actively keep up with the React ecosystem.'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Key React concepts to brush up: useState, useEffect, useContext, React Query for server state, React Router v6, and functional components.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Q2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How do you ensure responsive design in an enterprise web application? Mention CSS/Tailwind approach.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Easy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Core responsive design principles: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Mobile-first: design for smallest screen, expand with min-width breakpoints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Fluid layouts: CSS Grid and Flexbox instead of fixed pixel widths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Relative units: rem/em for fonts, % and vh/vw for layout, clamp() for fluid typography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Tailwind CSS approach (JD mentions it):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Utility-first: compose styles with classes like: class='flex flex-col md:flex-row gap-4 p-6'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Breakpoints: sm: md: lg: xl: prefixes handle responsiveness inline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custom CSS needed for common patterns — faster development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Unifocus hotel dashboard: a responsive layout where shift schedule shows as a table on desktop and card list on mobile is a typical scenario — md:table-row vs block approach in Tailwind.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Bdr>
          <w:bottom w:val="single" w:color="00695C" w:sz="8" w:space="1"/>
        </w:pBdr>
        <w:spacing w:after="120" w:before="4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8.  Unifocus Domain &amp; Company-Specific Questions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Q1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What do you know about Unifocus and how does your experience align with their domain?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Easy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 to say about Unifocus: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'Unifocus is a workforce management platform specifically for the hospitality industry — helping hotels and restaurants manage labor forecasting, scheduling, time &amp; attendance, and compliance. They serve major hotel chains and aim to optimize labor costs while maintaining service quality.'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Alignment from your experience: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Distributed microservices — directly applicable to their multi-tenant hotel platform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High-volume API handling (50K+/day at GlobalLogic) — hotel chains have thousands of employees generating constant event data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Spring Batch expertise (Virtusa) — relevant for payroll calculations and compliance report generation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Kafka event-driven architecture (Capgemini) — perfect for real-time shift change notifications, attendance streaming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'While I haven't worked directly in hospitality, my experience in logistics (freight management at Nagarro) and healthcare — both operationally intensive domains with similar scheduling and compliance complexity — maps very closely to Unifocus's challenges.'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Q2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How would you design a labor forecasting microservice for a hotel chain?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Core inputs: historical occupancy data, upcoming reservations, events/holidays calendar, historical labor patterns.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Architecture: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ForecastingService: ingests occupancy data from Property Management System (PMS) via Kafka events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ML Model integration: calls a Python-based prediction service via REST (Spring acts as orchestrator)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Scheduling rule engine: translates forecast into required headcount per department per shift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store: TimescaleDB (Postgres time-series extension) or Cassandra for historical data — you have Cassandra experience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design: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/forecasts/{hotelId}?date=2025-06-15&amp;granularity=hourly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/forecasts/{hotelId}/override — for manager manual adjustments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Event publishing: ForecastUpdated → triggers SchedulingService to suggest new shifts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Caching: Redis cache forecasts for current week (high read, low write) — your Redis knowledge applies directly.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Q3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How do you mentor junior developers and ensure engineering excellence in a team?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Easy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From your actual experience (Capgemini, Nagarro mentoring role):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Code reviews with constructive feedback: not just 'this is wrong' but 'here's why and here's the better pattern'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Pair programming for complex features: reduces knowledge silos and builds confidence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Tech talks: you delivered React training at Nagarro — bring this culture to every team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Coding standards document: maintain a living doc of team conventions (naming, error handling, testing standards)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SonarQube gates: enforce quality automatically — bad PRs fail the pipeline (you use SonarQube)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Design review before implementation: 30-minute whiteboard session saves days of rework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'I believe senior engineers multiply their impact through the team, not just their own code. My goal is to make every junior developer I work with better.'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Q4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What does Unifocus's culture statement 'Thriving Together, Achieving Greatness' mean to you professionally?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Easy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Frame your answer around Unite, Inspire, Empower, Excel — their four core values: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'Unite resonates with my experience leading distributed onshore-offshore teams across multiple countries — I've learned that diverse perspectives make better software.'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'Inspire maps to my mentoring approach at Capgemini and Nagarro — I conducted React training, lead design reviews, and try to build engineering culture beyond just shipping features.'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'Empower aligns with my module ownership philosophy — I trust team members with real ownership, not just tasks.'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'Excel is built into how I approach performance: whether it's reducing API latency from 5s to 200ms or designing a system to handle 1M users — I always think about measurable outcomes.'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Close with: 'A culture that balances professionalism with a touch of fun — that's an environment where I do my best work and help others do theirs.'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Bdr>
          <w:bottom w:val="single" w:color="0D2B45" w:sz="8" w:space="1"/>
        </w:pBdr>
        <w:spacing w:after="120" w:before="4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46E7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⚡ Quick-Fire Round — 60-Second Answers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19"/>
                <w:szCs w:val="19"/>
              </w:rPr>
              <w:t xml:space="preserve">What is SOLID?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Single Responsibility, Open/Closed, Liskov Substitution, Interface Segregation, Dependency Inversion — design principles for maintainable OOP code.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19"/>
                <w:szCs w:val="19"/>
              </w:rPr>
              <w:t xml:space="preserve">Difference between @RestController and @Controller?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@RestController = @Controller + @ResponseBody. Returns JSON/XML directly; @Controller returns view names for MVC.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19"/>
                <w:szCs w:val="19"/>
              </w:rPr>
              <w:t xml:space="preserve">What is idempotency in REST APIs?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Calling the same request multiple times produces same result. GET, PUT, DELETE are idempotent. POST is not.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19"/>
                <w:szCs w:val="19"/>
              </w:rPr>
              <w:t xml:space="preserve">HikariCP vs other connection pools?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HikariCP is Spring Boot's default — fastest, lowest overhead, excellent metrics. Key settings: maximumPoolSize, connectionTimeout, idleTimeout.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19"/>
                <w:szCs w:val="19"/>
              </w:rPr>
              <w:t xml:space="preserve">What is a Kubernetes ConfigMap vs Secret?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ConfigMap: plain text config (env vars, config files). Secret: base64-encoded sensitive data (passwords, tokens). Secrets can be injected as env vars or mounted as files.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19"/>
                <w:szCs w:val="19"/>
              </w:rPr>
              <w:t xml:space="preserve">Difference between blue-green and canary deployment?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Blue-green: full switch from old to new environment — instant but double infrastructure. Canary: route small % traffic to new version, gradually increase — lower risk, gradual validation.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19"/>
                <w:szCs w:val="19"/>
              </w:rPr>
              <w:t xml:space="preserve">What is a Kafka consumer group and why does it matter?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group of consumers sharing a topic. Each partition consumed by exactly one member — enables parallel processing. Rebalancing happens when members join/leave.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19"/>
                <w:szCs w:val="19"/>
              </w:rPr>
              <w:t xml:space="preserve">How does Redis handle persistence?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RDB: snapshot to disk at intervals. AOF: append every write operation to log. AOF+RDB hybrid: recommended for production — durability with performance.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Bdr>
          <w:bottom w:val="single" w:color="1565C0" w:sz="8" w:space="1"/>
        </w:pBdr>
        <w:spacing w:after="1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🎯  Final Interview Tips — Unifocus Specific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BBDE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1</w:t>
            </w:r>
          </w:p>
        </w:tc>
        <w:tc>
          <w:tcPr>
            <w:tcW w:type="dxa" w:w="88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strong: 'At Capgemini I owned 35+ microservices for Discover Financial — here's how that experience maps to your platform...'</w:t>
            </w:r>
          </w:p>
        </w:tc>
      </w:tr>
      <w:tr>
        <w:tc>
          <w:tcPr>
            <w:tcW w:type="dxa" w:w="5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BBDE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2</w:t>
            </w:r>
          </w:p>
        </w:tc>
        <w:tc>
          <w:tcPr>
            <w:tcW w:type="dxa" w:w="88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Unifocus's language: 'labor forecasting', 'shift management', 'occupancy-driven staffing' — show domain curiosity.</w:t>
            </w:r>
          </w:p>
        </w:tc>
      </w:tr>
      <w:tr>
        <w:tc>
          <w:tcPr>
            <w:tcW w:type="dxa" w:w="5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BBDE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3</w:t>
            </w:r>
          </w:p>
        </w:tc>
        <w:tc>
          <w:tcPr>
            <w:tcW w:type="dxa" w:w="88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Node.js gap: 'I haven't used Node.js professionally but I delivered React/JS training at Nagarro and I'm actively upskilling — here's my plan.'</w:t>
            </w:r>
          </w:p>
        </w:tc>
      </w:tr>
      <w:tr>
        <w:tc>
          <w:tcPr>
            <w:tcW w:type="dxa" w:w="5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BBDE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4</w:t>
            </w:r>
          </w:p>
        </w:tc>
        <w:tc>
          <w:tcPr>
            <w:tcW w:type="dxa" w:w="88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DDD and BFF: prepare a 2-minute whiteboard explanation — these are architectural concepts they'll probe given the JD mention.</w:t>
            </w:r>
          </w:p>
        </w:tc>
      </w:tr>
      <w:tr>
        <w:tc>
          <w:tcPr>
            <w:tcW w:type="dxa" w:w="5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BBDE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5</w:t>
            </w:r>
          </w:p>
        </w:tc>
        <w:tc>
          <w:tcPr>
            <w:tcW w:type="dxa" w:w="88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AWS focus: they prefer AWS — lead with your AWS experience (EMR, S3, EC2, RDS, CloudWatch, Elastic Beanstalk) across GlobalLogic and Virtusa.</w:t>
            </w:r>
          </w:p>
        </w:tc>
      </w:tr>
      <w:tr>
        <w:tc>
          <w:tcPr>
            <w:tcW w:type="dxa" w:w="5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BBDE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6</w:t>
            </w:r>
          </w:p>
        </w:tc>
        <w:tc>
          <w:tcPr>
            <w:tcW w:type="dxa" w:w="88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Culture fit: reference Unite/Inspire/Empower/Excel naturally in behavioral answers — shows you researched them.</w:t>
            </w:r>
          </w:p>
        </w:tc>
      </w:tr>
      <w:tr>
        <w:tc>
          <w:tcPr>
            <w:tcW w:type="dxa" w:w="5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BBDE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7</w:t>
            </w:r>
          </w:p>
        </w:tc>
        <w:tc>
          <w:tcPr>
            <w:tcW w:type="dxa" w:w="88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Close the interview: 'What does the engineering team's biggest challenge look like in the next 6 months?' — shows leadership mindset.</w:t>
            </w:r>
          </w:p>
        </w:tc>
      </w:tr>
      <w:tr>
        <w:tc>
          <w:tcPr>
            <w:tcW w:type="dxa" w:w="5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BBDE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8</w:t>
            </w:r>
          </w:p>
        </w:tc>
        <w:tc>
          <w:tcPr>
            <w:tcW w:type="dxa" w:w="88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Salary/notice: be ready with expected CTC range and your joining notice period upfront — saves time on both sides.</w:t>
            </w:r>
          </w:p>
        </w:tc>
      </w:tr>
    </w:tbl>
    <w:p>
      <w:pPr>
        <w:spacing w:after="20" w:before="2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D2B45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2026-05-25T06:52:59.093Z</dcterms:created>
  <dcterms:modified xsi:type="dcterms:W3CDTF">2026-05-25T06:52:59.109Z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