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5B3FC4"/>
          <w:spacing w:val="40"/>
          <w:sz w:val="18"/>
          <w:szCs w:val="18"/>
        </w:rPr>
        <w:t xml:space="preserve">INTERVIEW MAP  ·  .NET / C#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1726"/>
          <w:sz w:val="52"/>
          <w:szCs w:val="52"/>
        </w:rPr>
        <w:t xml:space="preserve">C# for Senior, Lead &amp; Staff Engineers</w:t>
      </w:r>
    </w:p>
    <w:p>
      <w:pPr>
        <w:pBdr>
          <w:bottom w:val="single" w:color="6D4ED6" w:sz="12" w:space="6"/>
        </w:pBdr>
        <w:spacing w:after="140"/>
      </w:pPr>
      <w:r>
        <w:rPr>
          <w:rFonts w:ascii="Calibri" w:cs="Calibri" w:eastAsia="Calibri" w:hAnsi="Calibri"/>
          <w:color w:val="23202E"/>
          <w:sz w:val="23"/>
          <w:szCs w:val="23"/>
        </w:rPr>
        <w:t xml:space="preserve">Thirteen pillars, mapped from surface concepts down to the internals, trade-offs, and architectural judgment that separate a strong senior from a staff hire.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Senior</w:t>
      </w:r>
      <w:r>
        <w:rPr>
          <w:rFonts w:ascii="Calibri" w:cs="Calibri" w:eastAsia="Calibri" w:hAnsi="Calibri"/>
          <w:color w:val="6B6580"/>
          <w:sz w:val="21"/>
          <w:szCs w:val="21"/>
        </w:rPr>
        <w:t xml:space="preserve"> — depth &amp; correctness      </w:t>
      </w:r>
      <w:r>
        <w:rPr>
          <w:rFonts w:ascii="Calibri" w:cs="Calibri" w:eastAsia="Calibri" w:hAnsi="Calibri"/>
          <w:b/>
          <w:bCs/>
          <w:color w:val="6D4ED6"/>
          <w:sz w:val="21"/>
          <w:szCs w:val="21"/>
        </w:rPr>
        <w:t xml:space="preserve">Lead</w:t>
      </w:r>
      <w:r>
        <w:rPr>
          <w:rFonts w:ascii="Calibri" w:cs="Calibri" w:eastAsia="Calibri" w:hAnsi="Calibri"/>
          <w:color w:val="6B6580"/>
          <w:sz w:val="21"/>
          <w:szCs w:val="21"/>
        </w:rPr>
        <w:t xml:space="preserve"> — design &amp; trade-offs      </w:t>
      </w:r>
      <w:r>
        <w:rPr>
          <w:rFonts w:ascii="Calibri" w:cs="Calibri" w:eastAsia="Calibri" w:hAnsi="Calibri"/>
          <w:b/>
          <w:bCs/>
          <w:color w:val="B83280"/>
          <w:sz w:val="21"/>
          <w:szCs w:val="21"/>
        </w:rPr>
        <w:t xml:space="preserve">Staff</w:t>
      </w:r>
      <w:r>
        <w:rPr>
          <w:rFonts w:ascii="Calibri" w:cs="Calibri" w:eastAsia="Calibri" w:hAnsi="Calibri"/>
          <w:color w:val="6B6580"/>
          <w:sz w:val="21"/>
          <w:szCs w:val="21"/>
        </w:rPr>
        <w:t xml:space="preserve"> — systems &amp; influence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6580"/>
          <w:sz w:val="19"/>
          <w:szCs w:val="19"/>
        </w:rPr>
        <w:t xml:space="preserve">13 pillars  ·  modern C# &amp; runtime internals  ·  a design-patterns catalog  ·  leadership &amp; behavioral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1726"/>
          <w:sz w:val="22"/>
          <w:szCs w:val="22"/>
        </w:rPr>
        <w:t xml:space="preserve">How to read each pillar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Calibri" w:cs="Calibri" w:eastAsia="Calibri" w:hAnsi="Calibri"/>
          <w:b/>
          <w:bCs/>
          <w:color w:val="6D4ED6"/>
          <w:sz w:val="21"/>
          <w:szCs w:val="21"/>
        </w:rPr>
        <w:t xml:space="preserve">Map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— the sub-branches you should be able to name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Go deep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— the internals behind them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They’ll ask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— real probe questions at senior → staff level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Calibri" w:cs="Calibri" w:eastAsia="Calibri" w:hAnsi="Calibri"/>
          <w:b/>
          <w:bCs/>
          <w:color w:val="B4690E"/>
          <w:sz w:val="21"/>
          <w:szCs w:val="21"/>
        </w:rPr>
        <w:t xml:space="preserve">Watch for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— gotchas and red-flag answers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Calibri" w:cs="Calibri" w:eastAsia="Calibri" w:hAnsi="Calibri"/>
          <w:b/>
          <w:bCs/>
          <w:color w:val="B83280"/>
          <w:sz w:val="21"/>
          <w:szCs w:val="21"/>
        </w:rPr>
        <w:t xml:space="preserve">Staff lens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— how to reframe the topic as architecture and trade-offs</w:t>
      </w:r>
    </w:p>
    <w:p>
      <w:pPr>
        <w:pStyle w:val="Heading1"/>
        <w:pageBreakBefore/>
      </w:pPr>
      <w:r>
        <w:t xml:space="preserve">Contents</w:t>
      </w:r>
    </w:p>
    <w:p>
      <w:pPr>
        <w:spacing w:after="30" w:before="150"/>
      </w:pPr>
      <w:hyperlink w:history="1" w:anchor="sec-pillars">
        <w:r>
          <w:rPr>
            <w:rFonts w:ascii="Calibri" w:cs="Calibri" w:eastAsia="Calibri" w:hAnsi="Calibri"/>
            <w:b/>
            <w:bCs/>
            <w:color w:val="1B1726"/>
            <w:sz w:val="23"/>
            <w:szCs w:val="23"/>
          </w:rPr>
          <w:t xml:space="preserve">Part I — The Thirteen Pillars</w:t>
        </w:r>
      </w:hyperlink>
    </w:p>
    <w:p>
      <w:pPr>
        <w:spacing w:after="8" w:before="8"/>
        <w:ind w:left="380"/>
      </w:pPr>
      <w:hyperlink w:history="1" w:anchor="pil-1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1.  Collections &amp; Generics</w:t>
        </w:r>
      </w:hyperlink>
    </w:p>
    <w:p>
      <w:pPr>
        <w:spacing w:after="8" w:before="8"/>
        <w:ind w:left="380"/>
      </w:pPr>
      <w:hyperlink w:history="1" w:anchor="pil-2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2.  LINQ</w:t>
        </w:r>
      </w:hyperlink>
    </w:p>
    <w:p>
      <w:pPr>
        <w:spacing w:after="8" w:before="8"/>
        <w:ind w:left="380"/>
      </w:pPr>
      <w:hyperlink w:history="1" w:anchor="pil-3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3.  Async / Await &amp; Multithreading</w:t>
        </w:r>
      </w:hyperlink>
    </w:p>
    <w:p>
      <w:pPr>
        <w:spacing w:after="8" w:before="8"/>
        <w:ind w:left="380"/>
      </w:pPr>
      <w:hyperlink w:history="1" w:anchor="pil-4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4.  Exception Handling</w:t>
        </w:r>
      </w:hyperlink>
    </w:p>
    <w:p>
      <w:pPr>
        <w:spacing w:after="8" w:before="8"/>
        <w:ind w:left="380"/>
      </w:pPr>
      <w:hyperlink w:history="1" w:anchor="pil-5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5.  Delegates, Events &amp; Lambdas</w:t>
        </w:r>
      </w:hyperlink>
    </w:p>
    <w:p>
      <w:pPr>
        <w:spacing w:after="8" w:before="8"/>
        <w:ind w:left="380"/>
      </w:pPr>
      <w:hyperlink w:history="1" w:anchor="pil-6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6.  Memory Management &amp; GC</w:t>
        </w:r>
      </w:hyperlink>
    </w:p>
    <w:p>
      <w:pPr>
        <w:spacing w:after="8" w:before="8"/>
        <w:ind w:left="380"/>
      </w:pPr>
      <w:hyperlink w:history="1" w:anchor="pil-7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7.  Dependency Injection</w:t>
        </w:r>
      </w:hyperlink>
    </w:p>
    <w:p>
      <w:pPr>
        <w:spacing w:after="8" w:before="8"/>
        <w:ind w:left="380"/>
      </w:pPr>
      <w:hyperlink w:history="1" w:anchor="pil-8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8.  Design Patterns</w:t>
        </w:r>
      </w:hyperlink>
    </w:p>
    <w:p>
      <w:pPr>
        <w:spacing w:after="8" w:before="8"/>
        <w:ind w:left="380"/>
      </w:pPr>
      <w:hyperlink w:history="1" w:anchor="pil-9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9.  Entity Framework Core</w:t>
        </w:r>
      </w:hyperlink>
    </w:p>
    <w:p>
      <w:pPr>
        <w:spacing w:after="8" w:before="8"/>
        <w:ind w:left="380"/>
      </w:pPr>
      <w:hyperlink w:history="1" w:anchor="pil-10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10.  REST API Development</w:t>
        </w:r>
      </w:hyperlink>
    </w:p>
    <w:p>
      <w:pPr>
        <w:spacing w:after="8" w:before="8"/>
        <w:ind w:left="380"/>
      </w:pPr>
      <w:hyperlink w:history="1" w:anchor="pil-11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11.  Middleware in ASP.NET Core</w:t>
        </w:r>
      </w:hyperlink>
    </w:p>
    <w:p>
      <w:pPr>
        <w:spacing w:after="8" w:before="8"/>
        <w:ind w:left="380"/>
      </w:pPr>
      <w:hyperlink w:history="1" w:anchor="pil-12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12.  Authentication &amp; Authorization (JWT, OAuth)</w:t>
        </w:r>
      </w:hyperlink>
    </w:p>
    <w:p>
      <w:pPr>
        <w:spacing w:after="8" w:before="8"/>
        <w:ind w:left="380"/>
      </w:pPr>
      <w:hyperlink w:history="1" w:anchor="pil-13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13.  Performance Optimization &amp; Caching</w:t>
        </w:r>
      </w:hyperlink>
    </w:p>
    <w:p>
      <w:pPr>
        <w:spacing w:after="30" w:before="150"/>
      </w:pPr>
      <w:hyperlink w:history="1" w:anchor="sec-tech">
        <w:r>
          <w:rPr>
            <w:rFonts w:ascii="Calibri" w:cs="Calibri" w:eastAsia="Calibri" w:hAnsi="Calibri"/>
            <w:b/>
            <w:bCs/>
            <w:color w:val="1B1726"/>
            <w:sz w:val="23"/>
            <w:szCs w:val="23"/>
          </w:rPr>
          <w:t xml:space="preserve">Part II — The C# &amp; .NET Deep Layer</w:t>
        </w:r>
      </w:hyperlink>
    </w:p>
    <w:p>
      <w:pPr>
        <w:spacing w:after="8" w:before="8"/>
        <w:ind w:left="380"/>
      </w:pPr>
      <w:hyperlink w:history="1" w:anchor="t-langfeatures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Modern C# Language Features</w:t>
        </w:r>
      </w:hyperlink>
    </w:p>
    <w:p>
      <w:pPr>
        <w:spacing w:after="8" w:before="8"/>
        <w:ind w:left="380"/>
      </w:pPr>
      <w:hyperlink w:history="1" w:anchor="t-typesystem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The .NET Type System &amp; Semantics</w:t>
        </w:r>
      </w:hyperlink>
    </w:p>
    <w:p>
      <w:pPr>
        <w:spacing w:after="8" w:before="8"/>
        <w:ind w:left="380"/>
      </w:pPr>
      <w:hyperlink w:history="1" w:anchor="t-concurrency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Concurrency &amp; Parallelism in .NET</w:t>
        </w:r>
      </w:hyperlink>
    </w:p>
    <w:p>
      <w:pPr>
        <w:spacing w:after="8" w:before="8"/>
        <w:ind w:left="380"/>
      </w:pPr>
      <w:hyperlink w:history="1" w:anchor="t-internals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Memory, GC, the Runtime &amp; Performance</w:t>
        </w:r>
      </w:hyperlink>
    </w:p>
    <w:p>
      <w:pPr>
        <w:spacing w:after="8" w:before="8"/>
        <w:ind w:left="380"/>
      </w:pPr>
      <w:hyperlink w:history="1" w:anchor="t-framework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ASP.NET Core &amp; EF Core Internals</w:t>
        </w:r>
      </w:hyperlink>
    </w:p>
    <w:p>
      <w:pPr>
        <w:spacing w:after="8" w:before="8"/>
        <w:ind w:left="380"/>
      </w:pPr>
      <w:hyperlink w:history="1" w:anchor="t-testing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Testing in .NET</w:t>
        </w:r>
      </w:hyperlink>
    </w:p>
    <w:p>
      <w:pPr>
        <w:spacing w:after="30" w:before="150"/>
      </w:pPr>
      <w:hyperlink w:history="1" w:anchor="sec-patterns">
        <w:r>
          <w:rPr>
            <w:rFonts w:ascii="Calibri" w:cs="Calibri" w:eastAsia="Calibri" w:hAnsi="Calibri"/>
            <w:b/>
            <w:bCs/>
            <w:color w:val="1B1726"/>
            <w:sz w:val="23"/>
            <w:szCs w:val="23"/>
          </w:rPr>
          <w:t xml:space="preserve">Part III — Design Patterns in C#/.NET</w:t>
        </w:r>
      </w:hyperlink>
    </w:p>
    <w:p>
      <w:pPr>
        <w:spacing w:after="8" w:before="8"/>
        <w:ind w:left="380"/>
      </w:pPr>
      <w:hyperlink w:history="1" w:anchor="p-creational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Creational Patterns</w:t>
        </w:r>
      </w:hyperlink>
    </w:p>
    <w:p>
      <w:pPr>
        <w:spacing w:after="8" w:before="8"/>
        <w:ind w:left="380"/>
      </w:pPr>
      <w:hyperlink w:history="1" w:anchor="p-structural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Structural Patterns</w:t>
        </w:r>
      </w:hyperlink>
    </w:p>
    <w:p>
      <w:pPr>
        <w:spacing w:after="8" w:before="8"/>
        <w:ind w:left="380"/>
      </w:pPr>
      <w:hyperlink w:history="1" w:anchor="p-behavioral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Behavioral Patterns</w:t>
        </w:r>
      </w:hyperlink>
    </w:p>
    <w:p>
      <w:pPr>
        <w:spacing w:after="8" w:before="8"/>
        <w:ind w:left="380"/>
      </w:pPr>
      <w:hyperlink w:history="1" w:anchor="p-idiomatic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.NET-Idiomatic &amp; Application Patterns</w:t>
        </w:r>
      </w:hyperlink>
    </w:p>
    <w:p>
      <w:pPr>
        <w:spacing w:after="8" w:before="8"/>
        <w:ind w:left="380"/>
      </w:pPr>
      <w:hyperlink w:history="1" w:anchor="p-solid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Framework Patterns, Anti-Patterns &amp; SOLID</w:t>
        </w:r>
      </w:hyperlink>
    </w:p>
    <w:p>
      <w:pPr>
        <w:spacing w:after="30" w:before="150"/>
      </w:pPr>
      <w:hyperlink w:history="1" w:anchor="sec-lead">
        <w:r>
          <w:rPr>
            <w:rFonts w:ascii="Calibri" w:cs="Calibri" w:eastAsia="Calibri" w:hAnsi="Calibri"/>
            <w:b/>
            <w:bCs/>
            <w:color w:val="1B1726"/>
            <w:sz w:val="23"/>
            <w:szCs w:val="23"/>
          </w:rPr>
          <w:t xml:space="preserve">Part IV — Leadership, Influence &amp; Behavioral</w:t>
        </w:r>
      </w:hyperlink>
    </w:p>
    <w:p>
      <w:pPr>
        <w:spacing w:after="8" w:before="8"/>
        <w:ind w:left="380"/>
      </w:pPr>
      <w:hyperlink w:history="1" w:anchor="l-measured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What Staff &amp; Lead Is Actually Measured On</w:t>
        </w:r>
      </w:hyperlink>
    </w:p>
    <w:p>
      <w:pPr>
        <w:spacing w:after="8" w:before="8"/>
        <w:ind w:left="380"/>
      </w:pPr>
      <w:hyperlink w:history="1" w:anchor="l-decisions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Technical Leadership &amp; Driving Decisions</w:t>
        </w:r>
      </w:hyperlink>
    </w:p>
    <w:p>
      <w:pPr>
        <w:spacing w:after="8" w:before="8"/>
        <w:ind w:left="380"/>
      </w:pPr>
      <w:hyperlink w:history="1" w:anchor="l-people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Growing People &amp; Glue Work</w:t>
        </w:r>
      </w:hyperlink>
    </w:p>
    <w:p>
      <w:pPr>
        <w:spacing w:after="8" w:before="8"/>
        <w:ind w:left="380"/>
      </w:pPr>
      <w:hyperlink w:history="1" w:anchor="l-behavioral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The Behavioral Interview, Leveled</w:t>
        </w:r>
      </w:hyperlink>
    </w:p>
    <w:p>
      <w:pPr>
        <w:spacing w:after="30" w:before="150"/>
      </w:pPr>
      <w:hyperlink w:history="1" w:anchor="sec-cadence">
        <w:r>
          <w:rPr>
            <w:rFonts w:ascii="Calibri" w:cs="Calibri" w:eastAsia="Calibri" w:hAnsi="Calibri"/>
            <w:b/>
            <w:bCs/>
            <w:color w:val="1B1726"/>
            <w:sz w:val="23"/>
            <w:szCs w:val="23"/>
          </w:rPr>
          <w:t xml:space="preserve">A Two-Week Study Cadence</w:t>
        </w:r>
      </w:hyperlink>
    </w:p>
    <w:p>
      <w:pPr>
        <w:pStyle w:val="Heading1"/>
        <w:pageBreakBefore/>
      </w:pPr>
      <w:bookmarkStart w:name="sec-pillars" w:id="1000"/>
      <w:r>
        <w:t xml:space="preserve">Part I — The Thirteen Pillars</w:t>
      </w:r>
      <w:bookmarkEnd w:id="1032"/>
    </w:p>
    <w:p>
      <w:pPr>
        <w:pStyle w:val="Heading2"/>
      </w:pPr>
      <w:bookmarkStart w:name="pil-1" w:id="1001"/>
      <w:r>
        <w:t xml:space="preserve">1.  Collections &amp; Generics</w:t>
      </w:r>
      <w:bookmarkEnd w:id="1031"/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6D4ED6" w:color="auto" w:val="clear"/>
        </w:rPr>
        <w:t xml:space="preserve"> CORE </w:t>
      </w:r>
      <w:r>
        <w:rPr>
          <w:sz w:val="16"/>
          <w:szCs w:val="16"/>
        </w:rPr>
        <w:t xml:space="preserve">   </w:t>
      </w: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Pick the right structure, and know why it costs what it costs.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6D4ED6"/>
          <w:sz w:val="21"/>
          <w:szCs w:val="21"/>
        </w:rPr>
        <w:t xml:space="preserve">Map</w:t>
      </w:r>
      <w:r>
        <w:rPr>
          <w:rFonts w:ascii="Calibri" w:cs="Calibri" w:eastAsia="Calibri" w:hAnsi="Calibri"/>
          <w:i/>
          <w:iCs/>
          <w:color w:val="6B6580"/>
          <w:sz w:val="19"/>
          <w:szCs w:val="19"/>
        </w:rPr>
        <w:t xml:space="preserve">  — sub-branches to name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Sequences: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List&lt;T&gt;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T[]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LinkedList&lt;T&gt;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Queue/Stack&lt;T&gt;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Lookups: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Dictionary&lt;K,V&gt;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HashSet&lt;T&gt;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SortedDictionary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SortedList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Abstractions: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IEnumerable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ICollection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IList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IReadOnlyList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Generics machinery: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constraints, variance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out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), open vs closed types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Modern: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Span&lt;T&gt;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Memory&lt;T&gt;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ImmutableArray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FrozenDictionary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concurrent collections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Go deep</w:t>
      </w:r>
      <w:r>
        <w:rPr>
          <w:rFonts w:ascii="Calibri" w:cs="Calibri" w:eastAsia="Calibri" w:hAnsi="Calibri"/>
          <w:i/>
          <w:iCs/>
          <w:color w:val="6B6580"/>
          <w:sz w:val="19"/>
          <w:szCs w:val="19"/>
        </w:rPr>
        <w:t xml:space="preserve">  — internals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onsolas" w:cs="Consolas" w:eastAsia="Consolas" w:hAnsi="Consolas"/>
          <w:color w:val="5B3FC4"/>
          <w:sz w:val="22"/>
          <w:szCs w:val="22"/>
        </w:rPr>
        <w:t xml:space="preserve">List&lt;T&gt;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a backing array that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doubles capacity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on overflow (0→4→8…). Add is amortized O(1); insert/remove mid-list is O(n) from the shift. Pre-size with the capacity ctor when count is known.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onsolas" w:cs="Consolas" w:eastAsia="Consolas" w:hAnsi="Consolas"/>
          <w:color w:val="5B3FC4"/>
          <w:sz w:val="22"/>
          <w:szCs w:val="22"/>
        </w:rPr>
        <w:t xml:space="preserve">Dictionary&lt;K,V&gt;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=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buckets[]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of indices + an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entries[]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array; collisions chain via an index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next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field, and it resizes to a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prime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length. Average O(1), worst O(n) with adversarial hashes. A bad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GetHashCode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silently degrades it to a linked list.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Value types in generics are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monomorphized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(one specialized JIT per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 — no boxing. Reference types share one instantiation. This is why generic collections beat the old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ArrayList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Variance is reference-only and shallow: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IEnumerable&lt;out 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lets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IEnumerable&lt;string&gt;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flow to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IEnumerable&lt;object&gt;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;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Action&lt;in 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contravariant. Arrays are unsafely covariant (a runtime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ArrayTypeMismatchException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waiting to happen).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onsolas" w:cs="Consolas" w:eastAsia="Consolas" w:hAnsi="Consolas"/>
          <w:color w:val="5B3FC4"/>
          <w:sz w:val="22"/>
          <w:szCs w:val="22"/>
        </w:rPr>
        <w:t xml:space="preserve">Span&lt;T&gt;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a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ref struct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stack-only. It can slice arrays,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stackalloc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or unmanaged memory with zero allocation, but can't be a field, boxed, or used across an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await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6B6580"/>
          <w:sz w:val="21"/>
          <w:szCs w:val="21"/>
        </w:rPr>
        <w:t xml:space="preserve">In code</w:t>
      </w:r>
    </w:p>
    <w:tbl>
      <w:tblPr>
        <w:tblW w:type="dxa" w:w="9360"/>
        <w:tblBorders>
          <w:top w:val="single" w:color="E4DEFB" w:sz="4"/>
          <w:left w:val="single" w:color="E4DEFB" w:sz="4"/>
          <w:bottom w:val="single" w:color="E4DEFB" w:sz="4"/>
          <w:right w:val="single" w:color="E4DEFB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5F3FE" w:color="auto" w:val="clear"/>
            <w:tcMar>
              <w:top w:type="dxa" w:w="130"/>
              <w:left w:type="dxa" w:w="170"/>
              <w:bottom w:type="dxa" w:w="130"/>
              <w:right w:type="dxa" w:w="140"/>
            </w:tcMar>
          </w:tcPr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Dictionary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&lt;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string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&gt; d =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new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(capacity: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</w:rPr>
              <w:t xml:space="preserve">1000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); </w:t>
            </w: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avoid rehash churn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ref var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slot =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ref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CollectionsMarshal.GetValueRefOrAddDefault(d, key,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out _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slot++; </w:t>
            </w: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single lookup instead of TryGetValue + indexer</w:t>
            </w:r>
          </w:p>
        </w:tc>
      </w:tr>
    </w:tbl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They’ll ask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When would you reach for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SortedDictionary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over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Dictionary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+ sort? (ordered iteration + frequent inserts vs one-shot sort)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How does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HashSet&lt;T&gt;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decide equality, and what breaks if you mutate a key after insertion?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What problem do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Span&lt;T&gt;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ArrayPool&lt;T&gt;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solve, and where can't you use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Span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Explain covariance with a concrete signature. Why are arrays covariant but unsafe?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Walk me through what happens in memory when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List&lt;T&gt;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exceeds its capacity.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B4690E"/>
          <w:sz w:val="21"/>
          <w:szCs w:val="21"/>
        </w:rPr>
        <w:t xml:space="preserve">Watch for</w:t>
      </w:r>
      <w:r>
        <w:rPr>
          <w:rFonts w:ascii="Calibri" w:cs="Calibri" w:eastAsia="Calibri" w:hAnsi="Calibri"/>
          <w:i/>
          <w:iCs/>
          <w:color w:val="6B6580"/>
          <w:sz w:val="19"/>
          <w:szCs w:val="19"/>
        </w:rPr>
        <w:t xml:space="preserve">  — gotchas &amp; red flags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Claiming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List&lt;T&gt;.Contains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fast — it's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O(n)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. If you're doing membership checks, you wanted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HashSet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Overriding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Equals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but not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GetHashCode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(or vice-versa) — corrupts every hash-based collection.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Mutable structs in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List&lt;T&gt;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list[i].Field = x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mutates a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copy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and won't compile / won't stick. Classic trap.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Reaching for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ConcurrentDictionary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and assuming compound operations are atomic —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GetOrAdd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's factory can run more than once.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B83280"/>
          <w:sz w:val="21"/>
          <w:szCs w:val="21"/>
        </w:rPr>
        <w:t xml:space="preserve">Staff lens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API surface choices leak: exposing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List&lt;T&gt;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on a public type invites mutation; return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IReadOnlyList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IEnumerable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to control the contract.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For hot read-mostly paths consider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FrozenDictionary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/ immutable collections — pay build cost once for faster, allocation-free reads and thread safety by construction.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Be the person who measures allocation pressure (collections are a top GC source) rather than the person who guesses.</w:t>
      </w:r>
    </w:p>
    <w:p>
      <w:pPr>
        <w:pStyle w:val="Heading2"/>
      </w:pPr>
      <w:bookmarkStart w:name="pil-2" w:id="1002"/>
      <w:r>
        <w:t xml:space="preserve">2.  LINQ</w:t>
      </w:r>
      <w:bookmarkEnd w:id="1030"/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6D4ED6" w:color="auto" w:val="clear"/>
        </w:rPr>
        <w:t xml:space="preserve"> CORE </w:t>
      </w:r>
      <w:r>
        <w:rPr>
          <w:sz w:val="16"/>
          <w:szCs w:val="16"/>
        </w:rPr>
        <w:t xml:space="preserve">   </w:t>
      </w: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Deferred execution and the IEnumerable / IQueryable split are the whole game.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6D4ED6"/>
          <w:sz w:val="21"/>
          <w:szCs w:val="21"/>
        </w:rPr>
        <w:t xml:space="preserve">Map</w:t>
      </w:r>
      <w:r>
        <w:rPr>
          <w:rFonts w:ascii="Calibri" w:cs="Calibri" w:eastAsia="Calibri" w:hAnsi="Calibri"/>
          <w:i/>
          <w:iCs/>
          <w:color w:val="6B6580"/>
          <w:sz w:val="19"/>
          <w:szCs w:val="19"/>
        </w:rPr>
        <w:t xml:space="preserve">  — sub-branches to name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Execution model: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deferred vs immediate, streaming vs buffering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Two worlds: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IEnumerable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(delegates, in-memory) vs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IQueryable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(expression trees, translated)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Operators: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projection, filtering,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GroupBy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Join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set ops, aggregation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Syntax: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query vs method; custom operators via extension methods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Parallel: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PLINQ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AsParallel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), and when it actually helps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Go deep</w:t>
      </w:r>
      <w:r>
        <w:rPr>
          <w:rFonts w:ascii="Calibri" w:cs="Calibri" w:eastAsia="Calibri" w:hAnsi="Calibri"/>
          <w:i/>
          <w:iCs/>
          <w:color w:val="6B6580"/>
          <w:sz w:val="19"/>
          <w:szCs w:val="19"/>
        </w:rPr>
        <w:t xml:space="preserve">  — internals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Deferred execution: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Where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Select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build an iterator and run nothing until enumerated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foreach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ToList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Count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First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). The query captures variables by reference — change them before enumeration and results change.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Streaming vs buffering: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Where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Select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Take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stream one element at a time;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OrderBy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GroupBy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Reverse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ToList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must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buffer the whole sequence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first. That distinction drives memory behavior on large sets.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onsolas" w:cs="Consolas" w:eastAsia="Consolas" w:hAnsi="Consolas"/>
          <w:color w:val="5B3FC4"/>
          <w:sz w:val="22"/>
          <w:szCs w:val="22"/>
        </w:rPr>
        <w:t xml:space="preserve">IQueryable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builds an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expression tree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the provider (EF Core) translates to SQL.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IEnumerable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compiles lambdas to delegates that run locally. The moment you cast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IQueryable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→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IEnumerable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(or call a method EF can't translate), the rest of the pipeline runs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in memory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after pulling rows.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Most operators are O(n) single-pass.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GroupBy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ToDictionary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hash;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OrderBy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O(n log n) and stable.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Join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builds a lookup on the inner sequence.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6B6580"/>
          <w:sz w:val="21"/>
          <w:szCs w:val="21"/>
        </w:rPr>
        <w:t xml:space="preserve">In code</w:t>
      </w:r>
    </w:p>
    <w:tbl>
      <w:tblPr>
        <w:tblW w:type="dxa" w:w="9360"/>
        <w:tblBorders>
          <w:top w:val="single" w:color="E4DEFB" w:sz="4"/>
          <w:left w:val="single" w:color="E4DEFB" w:sz="4"/>
          <w:bottom w:val="single" w:color="E4DEFB" w:sz="4"/>
          <w:right w:val="single" w:color="E4DEFB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5F3FE" w:color="auto" w:val="clear"/>
            <w:tcMar>
              <w:top w:type="dxa" w:w="130"/>
              <w:left w:type="dxa" w:w="170"/>
              <w:bottom w:type="dxa" w:w="130"/>
              <w:right w:type="dxa" w:w="140"/>
            </w:tcMar>
          </w:tcPr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Deferred: nothing runs here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var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q = items.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Where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(x =&gt; x.Active);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threshold =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</w:rPr>
              <w:t xml:space="preserve">10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;            </w:t>
            </w: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captured by reference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var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list = q.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ToList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();    </w:t>
            </w: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executes NOW, sees threshold = 10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IQueryable stays in SQL; ToList() materializes once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var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users = db.Users.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Where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(u =&gt; u.Age &gt;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</w:rPr>
              <w:t xml:space="preserve">18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)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  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OrderBy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(u =&gt; u.Name)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  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ToList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();</w:t>
            </w:r>
          </w:p>
        </w:tc>
      </w:tr>
    </w:tbl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They’ll ask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Deferred vs immediate execution — give me a bug each one causes.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onsolas" w:cs="Consolas" w:eastAsia="Consolas" w:hAnsi="Consolas"/>
          <w:color w:val="5B3FC4"/>
          <w:sz w:val="22"/>
          <w:szCs w:val="22"/>
        </w:rPr>
        <w:t xml:space="preserve">IEnumerable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vs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IQueryable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: what physically differs, and when does a query silently fall back to client-side?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>Why is enumerating the same LINQ query twice sometimes a performance bug? (re-execution / re-query)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Which operators force buffering, and why does that matter for a million-row stream?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How would you write a custom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Chunk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Batch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operator with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yield return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?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B4690E"/>
          <w:sz w:val="21"/>
          <w:szCs w:val="21"/>
        </w:rPr>
        <w:t xml:space="preserve">Watch for</w:t>
      </w:r>
      <w:r>
        <w:rPr>
          <w:rFonts w:ascii="Calibri" w:cs="Calibri" w:eastAsia="Calibri" w:hAnsi="Calibri"/>
          <w:i/>
          <w:iCs/>
          <w:color w:val="6B6580"/>
          <w:sz w:val="19"/>
          <w:szCs w:val="19"/>
        </w:rPr>
        <w:t xml:space="preserve">  — gotchas &amp; red flags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Multiple enumeration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of an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IEnumerable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parameter — re-runs the whole pipeline (or re-hits the DB). Materialize once or take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IReadOnlyCollection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Calling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.Count() &gt; 0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instead of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.Any()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Count()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may walk the whole sequence.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Building filters with C# methods inside an EF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IQueryable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throws or silently client-evaluates after fetching everything.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Reaching for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AsParallel()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on a cheap or order-sensitive pipeline — overhead and ordering surprises usually make it slower.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B83280"/>
          <w:sz w:val="21"/>
          <w:szCs w:val="21"/>
        </w:rPr>
        <w:t xml:space="preserve">Staff lens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LINQ readability vs performance is a real trade-off on hot paths — be able to say when you'd drop to a hand-rolled loop or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Span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and show the benchmark that justified it.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In EF-backed code, owning the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IQueryable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boundary (where translation ends) is an architectural concern — leak it into a repository and you lose control of when queries execute.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Teach the team to read execution plans, not just LINQ — the elegant query and the fast query are sometimes different.</w:t>
      </w:r>
    </w:p>
    <w:p>
      <w:pPr>
        <w:pStyle w:val="Heading2"/>
      </w:pPr>
      <w:bookmarkStart w:name="pil-3" w:id="1003"/>
      <w:r>
        <w:t xml:space="preserve">3.  Async / Await &amp; Multithreading</w:t>
      </w:r>
      <w:bookmarkEnd w:id="1029"/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6D4ED6" w:color="auto" w:val="clear"/>
        </w:rPr>
        <w:t xml:space="preserve"> CORE </w:t>
      </w:r>
      <w:r>
        <w:rPr>
          <w:sz w:val="16"/>
          <w:szCs w:val="16"/>
        </w:rPr>
        <w:t xml:space="preserve">   </w:t>
      </w: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Concurrency ≠ parallelism. The state machine and the captured context explain most bugs.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6D4ED6"/>
          <w:sz w:val="21"/>
          <w:szCs w:val="21"/>
        </w:rPr>
        <w:t xml:space="preserve">Map</w:t>
      </w:r>
      <w:r>
        <w:rPr>
          <w:rFonts w:ascii="Calibri" w:cs="Calibri" w:eastAsia="Calibri" w:hAnsi="Calibri"/>
          <w:i/>
          <w:iCs/>
          <w:color w:val="6B6580"/>
          <w:sz w:val="19"/>
          <w:szCs w:val="19"/>
        </w:rPr>
        <w:t xml:space="preserve">  — sub-branches to name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async/await: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the compiler-built state machine,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Task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vs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ValueTask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Context: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SynchronizationContext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ConfigureAwait(false)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Parallelism: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Task.Run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Parallel.For/ForEach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PLINQ, the thread pool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Coordination: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lock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Monitor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SemaphoreSlim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Interlocked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ReaderWriterLockSlim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Streams &amp; pipes: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IAsyncEnumerable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Channel&lt;T&gt;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CancellationToken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Go deep</w:t>
      </w:r>
      <w:r>
        <w:rPr>
          <w:rFonts w:ascii="Calibri" w:cs="Calibri" w:eastAsia="Calibri" w:hAnsi="Calibri"/>
          <w:i/>
          <w:iCs/>
          <w:color w:val="6B6580"/>
          <w:sz w:val="19"/>
          <w:szCs w:val="19"/>
        </w:rPr>
        <w:t xml:space="preserve">  — internals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onsolas" w:cs="Consolas" w:eastAsia="Consolas" w:hAnsi="Consolas"/>
          <w:color w:val="5B3FC4"/>
          <w:sz w:val="22"/>
          <w:szCs w:val="22"/>
        </w:rPr>
        <w:t xml:space="preserve">await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doesn't spawn a thread. The compiler rewrites the method into a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state machine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; at the first incomplete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await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it returns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Task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to the caller and registers a continuation to resume when the awaited operation completes — often on a different thread.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On UI / classic ASP.NET there's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SynchronizationContext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; the continuation marshals back to it. Blocking that thread with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.Result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.Wait()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while the continuation needs it →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deadlock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. ASP.NET Core has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no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SyncContext, so the deadlock pattern differs but blocking still starves the pool.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onsolas" w:cs="Consolas" w:eastAsia="Consolas" w:hAnsi="Consolas"/>
          <w:color w:val="5B3FC4"/>
          <w:sz w:val="22"/>
          <w:szCs w:val="22"/>
        </w:rPr>
        <w:t xml:space="preserve">ConfigureAwait(false)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says "don't capture the context" — essential in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library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code to avoid forcing continuations onto a contended context. Less needed in ASP.NET Core app code.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onsolas" w:cs="Consolas" w:eastAsia="Consolas" w:hAnsi="Consolas"/>
          <w:color w:val="5B3FC4"/>
          <w:sz w:val="22"/>
          <w:szCs w:val="22"/>
        </w:rPr>
        <w:t xml:space="preserve">ValueTask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avoids a heap allocation when the result is usually synchronous, but it's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single-consumption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: don't await it twice, don't store it, don't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WhenAll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it. Default to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Task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unless a hot path proves the allocation matters.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Concurrency primitives differ: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lock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for short critical sections (sync only — never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await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inside);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SemaphoreSlim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has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WaitAsync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for async throttling;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Interlocked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for lock-free counters;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volatile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Volatile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only fixes </w:t>
      </w:r>
      <w:r>
        <w:rPr>
          <w:rFonts w:ascii="Calibri" w:cs="Calibri" w:eastAsia="Calibri" w:hAnsi="Calibri"/>
          <w:i/>
          <w:iCs/>
          <w:color w:val="23202E"/>
          <w:sz w:val="22"/>
          <w:szCs w:val="22"/>
        </w:rPr>
        <w:t xml:space="preserve">visibility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not atomicity.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6B6580"/>
          <w:sz w:val="21"/>
          <w:szCs w:val="21"/>
        </w:rPr>
        <w:t xml:space="preserve">In code</w:t>
      </w:r>
    </w:p>
    <w:tbl>
      <w:tblPr>
        <w:tblW w:type="dxa" w:w="9360"/>
        <w:tblBorders>
          <w:top w:val="single" w:color="E4DEFB" w:sz="4"/>
          <w:left w:val="single" w:color="E4DEFB" w:sz="4"/>
          <w:bottom w:val="single" w:color="E4DEFB" w:sz="4"/>
          <w:right w:val="single" w:color="E4DEFB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5F3FE" w:color="auto" w:val="clear"/>
            <w:tcMar>
              <w:top w:type="dxa" w:w="130"/>
              <w:left w:type="dxa" w:w="170"/>
              <w:bottom w:type="dxa" w:w="130"/>
              <w:right w:type="dxa" w:w="140"/>
            </w:tcMar>
          </w:tcPr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❌ Sync-over-async — deadlocks on a captured context, starves the pool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var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data = GetAsync().Result;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✅ Async all the way; cancellation + no context capture in libs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Task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&lt;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&gt; LoadAsync(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CancellationToken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ct) {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await using var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_ =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_sem.WaitAsync(ct);   </w:t>
            </w: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throttle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return await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_http.GetAsync(ct).ConfigureAwait(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false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async void only ever for event handlers — its exceptions crash the process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async void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Button_Click(...) { ... }</w:t>
            </w:r>
          </w:p>
        </w:tc>
      </w:tr>
    </w:tbl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They’ll ask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Explain what the compiler generates for an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async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method. Where does the thread go during the await?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Walk me through the classic sync-over-async deadlock. Why doesn't it reproduce identically in ASP.NET Core?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onsolas" w:cs="Consolas" w:eastAsia="Consolas" w:hAnsi="Consolas"/>
          <w:color w:val="5B3FC4"/>
          <w:sz w:val="22"/>
          <w:szCs w:val="22"/>
        </w:rPr>
        <w:t xml:space="preserve">Task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vs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ValueTask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when is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ValueTask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worth it and how can it bite you?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Why is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async void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dangerous, and what's the one place it's legitimate?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Difference between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lock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SemaphoreSlim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and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Interlocked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? Why can't you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await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inside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lock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When would you choose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Channel&lt;T&gt;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over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ConcurrentQueue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+ signaling?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B4690E"/>
          <w:sz w:val="21"/>
          <w:szCs w:val="21"/>
        </w:rPr>
        <w:t xml:space="preserve">Watch for</w:t>
      </w:r>
      <w:r>
        <w:rPr>
          <w:rFonts w:ascii="Calibri" w:cs="Calibri" w:eastAsia="Calibri" w:hAnsi="Calibri"/>
          <w:i/>
          <w:iCs/>
          <w:color w:val="6B6580"/>
          <w:sz w:val="19"/>
          <w:szCs w:val="19"/>
        </w:rPr>
        <w:t xml:space="preserve">  — gotchas &amp; red flags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onsolas" w:cs="Consolas" w:eastAsia="Consolas" w:hAnsi="Consolas"/>
          <w:color w:val="5B3FC4"/>
          <w:sz w:val="22"/>
          <w:szCs w:val="22"/>
        </w:rPr>
        <w:t xml:space="preserve">.Result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.Wait()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.GetAwaiter().GetResult()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on async code — deadlock or pool starvation. The cardinal sin.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Swallowing exceptions in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async void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they bypass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try/catch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at the call site and tear down the app.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Fire-and-forget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Task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s with no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await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and no continuation — unobserved exceptions and lost work.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Assuming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await Task.Run(...)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makes CPU-bound code "async" on the server — it just moves work to another pool thread; in a web request that often hurts throughput.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Capturing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CancellationToken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but never checking/passing it — cancellation that does nothing.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B83280"/>
          <w:sz w:val="21"/>
          <w:szCs w:val="21"/>
        </w:rPr>
        <w:t xml:space="preserve">Staff lens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Thread-pool starvation is a top production incident in .NET services — be able to describe symptoms (latency cliff, growing queue) and diagnosis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dotnet-counters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ThreadPool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queue length).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Decide the concurrency model deliberately: per-request async I/O vs background workers vs a dataflow/Channel pipeline — each has different backpressure and failure semantics.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Set the team norm: async all the way,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CancellationToken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threaded through public async APIs, no sync-over-async in shared libraries.</w:t>
      </w:r>
    </w:p>
    <w:p>
      <w:pPr>
        <w:pStyle w:val="Heading2"/>
      </w:pPr>
      <w:bookmarkStart w:name="pil-4" w:id="1004"/>
      <w:r>
        <w:t xml:space="preserve">4.  Exception Handling</w:t>
      </w:r>
      <w:bookmarkEnd w:id="1028"/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6D4ED6" w:color="auto" w:val="clear"/>
        </w:rPr>
        <w:t xml:space="preserve"> CORE </w:t>
      </w:r>
      <w:r>
        <w:rPr>
          <w:sz w:val="16"/>
          <w:szCs w:val="16"/>
        </w:rPr>
        <w:t xml:space="preserve">   </w:t>
      </w: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A strategy, not a reflex. Catch where you can add value, fail loud everywhere else.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6D4ED6"/>
          <w:sz w:val="21"/>
          <w:szCs w:val="21"/>
        </w:rPr>
        <w:t xml:space="preserve">Map</w:t>
      </w:r>
      <w:r>
        <w:rPr>
          <w:rFonts w:ascii="Calibri" w:cs="Calibri" w:eastAsia="Calibri" w:hAnsi="Calibri"/>
          <w:i/>
          <w:iCs/>
          <w:color w:val="6B6580"/>
          <w:sz w:val="19"/>
          <w:szCs w:val="19"/>
        </w:rPr>
        <w:t xml:space="preserve">  — sub-branches to name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Mechanics: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try/catch/finally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exception filters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when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), rethrow semantics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Types: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the hierarchy, custom exceptions,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AggregateException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Async: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how exceptions surface through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Task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await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and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WhenAll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Global nets: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middleware,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AppDomain.UnhandledException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TaskScheduler.UnobservedTaskException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Alternatives: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the Result /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TryParse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pattern vs throwing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Go deep</w:t>
      </w:r>
      <w:r>
        <w:rPr>
          <w:rFonts w:ascii="Calibri" w:cs="Calibri" w:eastAsia="Calibri" w:hAnsi="Calibri"/>
          <w:i/>
          <w:iCs/>
          <w:color w:val="6B6580"/>
          <w:sz w:val="19"/>
          <w:szCs w:val="19"/>
        </w:rPr>
        <w:t xml:space="preserve">  — internals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onsolas" w:cs="Consolas" w:eastAsia="Consolas" w:hAnsi="Consolas"/>
          <w:color w:val="5B3FC4"/>
          <w:sz w:val="22"/>
          <w:szCs w:val="22"/>
        </w:rPr>
        <w:t xml:space="preserve">throw;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preserves the original stack trace;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throw ex;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resets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it (loses the origin). To rethrow a captured exception across await boundaries use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ExceptionDispatchInfo.Capture(ex).Throw()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Exception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filters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catch (X e) when (cond)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 evaluate without unwinding the stack — so the original frame is still intact for logging, and you avoid catch-and-rethrow. Use them for conditional handling and side-effect-free logging.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onsolas" w:cs="Consolas" w:eastAsia="Consolas" w:hAnsi="Consolas"/>
          <w:color w:val="5B3FC4"/>
          <w:sz w:val="22"/>
          <w:szCs w:val="22"/>
        </w:rPr>
        <w:t xml:space="preserve">finally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runs on normal exit, exception, and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return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but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not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on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Environment.FailFast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StackOverflowException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or process kill. Don't put critical durability there.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Throwing is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expensive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(stack capture). Don't use exceptions for control flow on hot paths — that's what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TryGetValue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TryParse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exist for.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In async, the exception is stored on the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Task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and re-thrown at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await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.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Task.WhenAll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surfaces only the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first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exception via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await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; the rest hide in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task.Exception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AggregateException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6B6580"/>
          <w:sz w:val="21"/>
          <w:szCs w:val="21"/>
        </w:rPr>
        <w:t xml:space="preserve">In code</w:t>
      </w:r>
    </w:p>
    <w:tbl>
      <w:tblPr>
        <w:tblW w:type="dxa" w:w="9360"/>
        <w:tblBorders>
          <w:top w:val="single" w:color="E4DEFB" w:sz="4"/>
          <w:left w:val="single" w:color="E4DEFB" w:sz="4"/>
          <w:bottom w:val="single" w:color="E4DEFB" w:sz="4"/>
          <w:right w:val="single" w:color="E4DEFB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5F3FE" w:color="auto" w:val="clear"/>
            <w:tcMar>
              <w:top w:type="dxa" w:w="130"/>
              <w:left w:type="dxa" w:w="170"/>
              <w:bottom w:type="dxa" w:w="130"/>
              <w:right w:type="dxa" w:w="140"/>
            </w:tcMar>
          </w:tcPr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Filter: log without unwinding, then let it propagate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try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{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Process(); }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catch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HttpRequestException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e)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when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(Log(e)) { </w:t>
            </w: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/* never reached */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}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Preserve original stack when rethrowing later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ExceptionDispatchInfo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captured =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null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try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{ ... }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catch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Exception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e) { captured =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ExceptionDispatchInfo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.Capture(e); }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captured?.Throw();   </w:t>
            </w: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stack intact</w:t>
            </w:r>
          </w:p>
        </w:tc>
      </w:tr>
    </w:tbl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They’ll ask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onsolas" w:cs="Consolas" w:eastAsia="Consolas" w:hAnsi="Consolas"/>
          <w:color w:val="5B3FC4"/>
          <w:sz w:val="22"/>
          <w:szCs w:val="22"/>
        </w:rPr>
        <w:t xml:space="preserve">throw;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vs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throw ex;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what's the observable difference and why does it matter in production?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What are exception filters and when do they beat catch-and-rethrow?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How do exceptions propagate through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await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Task.WhenAll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? Where do the "lost" ones go?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When would you design with a Result type instead of throwing?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Where do you put the global handler in an ASP.NET Core app, and what should it return to the client?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B4690E"/>
          <w:sz w:val="21"/>
          <w:szCs w:val="21"/>
        </w:rPr>
        <w:t xml:space="preserve">Watch for</w:t>
      </w:r>
      <w:r>
        <w:rPr>
          <w:rFonts w:ascii="Calibri" w:cs="Calibri" w:eastAsia="Calibri" w:hAnsi="Calibri"/>
          <w:i/>
          <w:iCs/>
          <w:color w:val="6B6580"/>
          <w:sz w:val="19"/>
          <w:szCs w:val="19"/>
        </w:rPr>
        <w:t xml:space="preserve">  — gotchas &amp; red flags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Catch-all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catch (Exception)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that logs and swallows — hides bugs and corrupts state. Catch specific, or let it bubble.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Using exceptions for expected outcomes (validation, "not found") on hot paths — measurable overhead and noise.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Empty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catch {}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blocks. Instant red flag.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Leaking stack traces / internal messages to API clients — return RFC 9457 Problem Details, log the detail server-side.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Catching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OperationCanceledException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and treating cancellation as an error — it usually isn't.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B83280"/>
          <w:sz w:val="21"/>
          <w:szCs w:val="21"/>
        </w:rPr>
        <w:t xml:space="preserve">Staff lens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Define the org's error contract: typed domain failures vs exceptions, a consistent Problem Details shape, correlation IDs, and what's safe to expose.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Distinguish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recoverable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(retry, degrade, fall back) from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fatal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(fail fast, alert) — and wire each to the right observability signal.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Exceptions are an observability event: structured logging + traces so an on-call engineer can find the origin in seconds, not greps.</w:t>
      </w:r>
    </w:p>
    <w:p>
      <w:pPr>
        <w:pStyle w:val="Heading2"/>
      </w:pPr>
      <w:bookmarkStart w:name="pil-5" w:id="1005"/>
      <w:r>
        <w:t xml:space="preserve">5.  Delegates, Events &amp; Lambdas</w:t>
      </w:r>
      <w:bookmarkEnd w:id="1027"/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6D4ED6" w:color="auto" w:val="clear"/>
        </w:rPr>
        <w:t xml:space="preserve"> CORE </w:t>
      </w:r>
      <w:r>
        <w:rPr>
          <w:sz w:val="16"/>
          <w:szCs w:val="16"/>
        </w:rPr>
        <w:t xml:space="preserve">   </w:t>
      </w: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Type-safe function pointers — and the closures and event leaks that come with them.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6D4ED6"/>
          <w:sz w:val="21"/>
          <w:szCs w:val="21"/>
        </w:rPr>
        <w:t xml:space="preserve">Map</w:t>
      </w:r>
      <w:r>
        <w:rPr>
          <w:rFonts w:ascii="Calibri" w:cs="Calibri" w:eastAsia="Calibri" w:hAnsi="Calibri"/>
          <w:i/>
          <w:iCs/>
          <w:color w:val="6B6580"/>
          <w:sz w:val="19"/>
          <w:szCs w:val="19"/>
        </w:rPr>
        <w:t xml:space="preserve">  — sub-branches to name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Delegates: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single &amp; multicast,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Func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Action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Predicate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Events: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the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event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keyword,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EventHandler&lt;T&gt;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custom add/remove accessors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Lambdas: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capture &amp; closures; delegate vs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Expression&lt;T&gt;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Patterns: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callbacks, the observer pattern, weak events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Pitfalls: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captured-variable surprises, event-driven memory leaks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Go deep</w:t>
      </w:r>
      <w:r>
        <w:rPr>
          <w:rFonts w:ascii="Calibri" w:cs="Calibri" w:eastAsia="Calibri" w:hAnsi="Calibri"/>
          <w:i/>
          <w:iCs/>
          <w:color w:val="6B6580"/>
          <w:sz w:val="19"/>
          <w:szCs w:val="19"/>
        </w:rPr>
        <w:t xml:space="preserve">  — internals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A delegate is an immutable object holding a target + method pointer;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+=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builds a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multicast invocation list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. Invoking runs them in order and returns the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last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return value — earlier returns are lost (use explicit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GetInvocationList()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if you need each).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An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event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a delegate field with restricted access: outside the declaring type you can only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+=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-=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not invoke or null it. That encapsulation is the whole point of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event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over a public delegate.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Closures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hoist captured variables into a compiler-generated class — the lambda captures the </w:t>
      </w:r>
      <w:r>
        <w:rPr>
          <w:rFonts w:ascii="Calibri" w:cs="Calibri" w:eastAsia="Calibri" w:hAnsi="Calibri"/>
          <w:i/>
          <w:iCs/>
          <w:color w:val="23202E"/>
          <w:sz w:val="22"/>
          <w:szCs w:val="22"/>
        </w:rPr>
        <w:t xml:space="preserve">variable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not the value. Since C# 5 the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foreach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variable is per-iteration, but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for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loop counter is still shared — capture it into a local first.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A lambda becomes a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delegate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(compiled code) or an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expression tree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Expression&lt;Func&lt;...&gt;&gt;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inspectable data) depending on the target type. EF's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Where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takes the latter so it can translate to SQL.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The big leak: subscribing a long-lived publisher to a short-lived subscriber's handler keeps the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subscriber alive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(the publisher holds a reference). Always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-=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on dispose, or use a weak-event pattern.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6B6580"/>
          <w:sz w:val="21"/>
          <w:szCs w:val="21"/>
        </w:rPr>
        <w:t xml:space="preserve">In code</w:t>
      </w:r>
    </w:p>
    <w:tbl>
      <w:tblPr>
        <w:tblW w:type="dxa" w:w="9360"/>
        <w:tblBorders>
          <w:top w:val="single" w:color="E4DEFB" w:sz="4"/>
          <w:left w:val="single" w:color="E4DEFB" w:sz="4"/>
          <w:bottom w:val="single" w:color="E4DEFB" w:sz="4"/>
          <w:right w:val="single" w:color="E4DEFB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5F3FE" w:color="auto" w:val="clear"/>
            <w:tcMar>
              <w:top w:type="dxa" w:w="130"/>
              <w:left w:type="dxa" w:w="170"/>
              <w:bottom w:type="dxa" w:w="130"/>
              <w:right w:type="dxa" w:w="140"/>
            </w:tcMar>
          </w:tcPr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Closure capture: print 0..2, not 3,3,3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i =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; i &lt;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</w:rPr>
              <w:t xml:space="preserve">3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; i++) {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local = i;                 </w:t>
            </w: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capture the value, not the counter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actions.Add(() =&gt; Console.WriteLine(local));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Event leak fix: unsubscribe on dispose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publisher.DataChanged += OnChanged;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...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publisher.DataChanged -= OnChanged;   </w:t>
            </w: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or you keep 'this' alive forever</w:t>
            </w:r>
          </w:p>
        </w:tc>
      </w:tr>
    </w:tbl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They’ll ask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Delegate vs event — what does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event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actually restrict, and why?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Explain a closure. What's the difference between capturing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for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counter and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foreach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variable?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How can events cause memory leaks, and how do you prevent them?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onsolas" w:cs="Consolas" w:eastAsia="Consolas" w:hAnsi="Consolas"/>
          <w:color w:val="5B3FC4"/>
          <w:sz w:val="22"/>
          <w:szCs w:val="22"/>
        </w:rPr>
        <w:t xml:space="preserve">Func&lt;T&gt;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vs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Expression&lt;Func&lt;T&gt;&gt;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why does EF need the second?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What does a multicast delegate return, and how do you collect every result?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B4690E"/>
          <w:sz w:val="21"/>
          <w:szCs w:val="21"/>
        </w:rPr>
        <w:t xml:space="preserve">Watch for</w:t>
      </w:r>
      <w:r>
        <w:rPr>
          <w:rFonts w:ascii="Calibri" w:cs="Calibri" w:eastAsia="Calibri" w:hAnsi="Calibri"/>
          <w:i/>
          <w:iCs/>
          <w:color w:val="6B6580"/>
          <w:sz w:val="19"/>
          <w:szCs w:val="19"/>
        </w:rPr>
        <w:t xml:space="preserve">  — gotchas &amp; red flags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Assuming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+= / -=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are thread-safe in custom event raise code — copy the handler to a local before invoking, or use the field-like event's built-in sync.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Capturing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this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implicitly in a lambda handed to a long-lived object — keeps the whole object graph alive.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Forgetting that invoking a multicast delegate throws on the first handler that throws — the rest never run.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Mixing up delegate and expression-tree lambdas in EF and wondering why a query client-evaluates.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B83280"/>
          <w:sz w:val="21"/>
          <w:szCs w:val="21"/>
        </w:rPr>
        <w:t xml:space="preserve">Staff lens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Events vs an in-process message bus /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IObservable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/ mediator — pick based on coupling, testability, and whether you need many-to-many fan-out.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Weak-event patterns and lifecycle ownership matter in long-running desktop/services — be the one who spots the leak in review.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Prefer immutable delegates + explicit subscription lifecycle over ambient event spaghetti in shared libraries.</w:t>
      </w:r>
    </w:p>
    <w:p>
      <w:pPr>
        <w:pStyle w:val="Heading2"/>
      </w:pPr>
      <w:bookmarkStart w:name="pil-6" w:id="1006"/>
      <w:r>
        <w:t xml:space="preserve">6.  Memory Management &amp; GC</w:t>
      </w:r>
      <w:bookmarkEnd w:id="1026"/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6D4ED6" w:color="auto" w:val="clear"/>
        </w:rPr>
        <w:t xml:space="preserve"> RUNTIME </w:t>
      </w:r>
      <w:r>
        <w:rPr>
          <w:sz w:val="16"/>
          <w:szCs w:val="16"/>
        </w:rPr>
        <w:t xml:space="preserve">   </w:t>
      </w: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A managed heap with generations. Know what allocates, what survives, and what leaks.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6D4ED6"/>
          <w:sz w:val="21"/>
          <w:szCs w:val="21"/>
        </w:rPr>
        <w:t xml:space="preserve">Map</w:t>
      </w:r>
      <w:r>
        <w:rPr>
          <w:rFonts w:ascii="Calibri" w:cs="Calibri" w:eastAsia="Calibri" w:hAnsi="Calibri"/>
          <w:i/>
          <w:iCs/>
          <w:color w:val="6B6580"/>
          <w:sz w:val="19"/>
          <w:szCs w:val="19"/>
        </w:rPr>
        <w:t xml:space="preserve">  — sub-branches to name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Layout: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stack vs heap, value vs reference types, boxing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GC model: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generations 0/1/2, the Large Object Heap (LOH)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GC flavors: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workstation vs server, concurrent / background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Cleanup: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IDisposable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finalizers, the dispose pattern,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using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Tuning &amp; avoidance: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pooling,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Span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stackalloc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weak references, leaks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Go deep</w:t>
      </w:r>
      <w:r>
        <w:rPr>
          <w:rFonts w:ascii="Calibri" w:cs="Calibri" w:eastAsia="Calibri" w:hAnsi="Calibri"/>
          <w:i/>
          <w:iCs/>
          <w:color w:val="6B6580"/>
          <w:sz w:val="19"/>
          <w:szCs w:val="19"/>
        </w:rPr>
        <w:t xml:space="preserve">  — internals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The GC is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generational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on the theory that most objects die young. New objects start in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gen 0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(cheap, frequent collections); survivors promote to gen 1, then gen 2 (long-lived, expensive full collections). Objects ≥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85,000 bytes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go straight to the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LOH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collected with gen 2 and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not compacted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by default — a fragmentation risk.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Server GC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(multiple heaps + threads, default for ASP.NET) maximizes throughput;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workstation GC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minimizes pause for desktop UIs.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Background GC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does gen-2 collection concurrently to shrink pauses.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Value types live where they're declared (stack as locals, inline in their containing object on the heap).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Boxing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 value type allocates a heap object + copies — a silent allocation source in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object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/non-generic APIs and string interpolation of structs.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A type with a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finalizer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survives an extra GC: it's placed on the finalization queue, the finalizer runs on a dedicated thread, then it's collected on the </w:t>
      </w:r>
      <w:r>
        <w:rPr>
          <w:rFonts w:ascii="Calibri" w:cs="Calibri" w:eastAsia="Calibri" w:hAnsi="Calibri"/>
          <w:i/>
          <w:iCs/>
          <w:color w:val="23202E"/>
          <w:sz w:val="22"/>
          <w:szCs w:val="22"/>
        </w:rPr>
        <w:t xml:space="preserve">next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GC. The dispose pattern +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GC.SuppressFinalize(this)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avoids that penalty when you've cleaned up deterministically.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"Leaks" in managed code are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unintended references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: static collections that grow forever, event subscriptions never removed, captured closures, undisposed native handles. The GC can't collect what something still points to.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6B6580"/>
          <w:sz w:val="21"/>
          <w:szCs w:val="21"/>
        </w:rPr>
        <w:t xml:space="preserve">In code</w:t>
      </w:r>
    </w:p>
    <w:tbl>
      <w:tblPr>
        <w:tblW w:type="dxa" w:w="9360"/>
        <w:tblBorders>
          <w:top w:val="single" w:color="E4DEFB" w:sz="4"/>
          <w:left w:val="single" w:color="E4DEFB" w:sz="4"/>
          <w:bottom w:val="single" w:color="E4DEFB" w:sz="4"/>
          <w:right w:val="single" w:color="E4DEFB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5F3FE" w:color="auto" w:val="clear"/>
            <w:tcMar>
              <w:top w:type="dxa" w:w="130"/>
              <w:left w:type="dxa" w:w="170"/>
              <w:bottom w:type="dxa" w:w="130"/>
              <w:right w:type="dxa" w:w="140"/>
            </w:tcMar>
          </w:tcPr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Canonical dispose pattern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public class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Resource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: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IDisposable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{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private bool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_disposed;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public void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Dispose() { Dispose(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);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GC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.SuppressFinalize(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this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); }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protected virtual void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Dispose(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bool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disposing) {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(_disposed)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(disposing) { </w:t>
            </w: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/* free managed */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}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/* free native handles here */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_disposed =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~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Resource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() =&gt; Dispose(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false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);   </w:t>
            </w: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only if you own native resources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They’ll ask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Walk me through a gen-0 collection. What promotes an object to gen 2?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What's special about the LOH, and how do you avoid fragmenting it?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Server vs workstation GC — which for a web API and why?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Why is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GC.Collect()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almost always wrong in app code?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Finalizer vs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Dispose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vs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SuppressFinalize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how do they interact?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Show me three ways managed code "leaks" memory.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B4690E"/>
          <w:sz w:val="21"/>
          <w:szCs w:val="21"/>
        </w:rPr>
        <w:t xml:space="preserve">Watch for</w:t>
      </w:r>
      <w:r>
        <w:rPr>
          <w:rFonts w:ascii="Calibri" w:cs="Calibri" w:eastAsia="Calibri" w:hAnsi="Calibri"/>
          <w:i/>
          <w:iCs/>
          <w:color w:val="6B6580"/>
          <w:sz w:val="19"/>
          <w:szCs w:val="19"/>
        </w:rPr>
        <w:t xml:space="preserve">  — gotchas &amp; red flags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Calling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GC.Collect()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to "fix" memory — usually hurts by forcing premature promotion and pauses.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Implementing a finalizer you don't need (no native resources) — adds GC cost for nothing.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Conflating "out of scope" with "collected" — the GC runs on its own schedule, references decide collectability.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Large short-lived arrays / buffers churning the LOH — pool them with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ArrayPool&lt;T&gt;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instead.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Static caches with no eviction — the textbook managed leak.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B83280"/>
          <w:sz w:val="21"/>
          <w:szCs w:val="21"/>
        </w:rPr>
        <w:t xml:space="preserve">Staff lens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Diagnose, don't guess: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dotnet-counters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for gen sizes / alloc rate,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dotnet-gcdump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+ a heap diff to find the retaining root. Bring that workflow to the interview.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Allocation reduction is a deliberate tactic on hot paths —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Span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stackalloc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pooling,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struct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s,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ArrayPool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measured with BenchmarkDotNet, not vibes.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GC config (server GC,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TieredPGO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concurrent settings) is a real ops lever — know the trade-off between pause time and throughput for your workload.</w:t>
      </w:r>
    </w:p>
    <w:p>
      <w:pPr>
        <w:pStyle w:val="Heading2"/>
      </w:pPr>
      <w:bookmarkStart w:name="pil-7" w:id="1007"/>
      <w:r>
        <w:t xml:space="preserve">7.  Dependency Injection</w:t>
      </w:r>
      <w:bookmarkEnd w:id="1025"/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6D4ED6" w:color="auto" w:val="clear"/>
        </w:rPr>
        <w:t xml:space="preserve"> ARCHITECTURE </w:t>
      </w:r>
      <w:r>
        <w:rPr>
          <w:sz w:val="16"/>
          <w:szCs w:val="16"/>
        </w:rPr>
        <w:t xml:space="preserve">   </w:t>
      </w: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Lifetimes are everything. Get them wrong and you ship subtle, intermittent bugs.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6D4ED6"/>
          <w:sz w:val="21"/>
          <w:szCs w:val="21"/>
        </w:rPr>
        <w:t xml:space="preserve">Map</w:t>
      </w:r>
      <w:r>
        <w:rPr>
          <w:rFonts w:ascii="Calibri" w:cs="Calibri" w:eastAsia="Calibri" w:hAnsi="Calibri"/>
          <w:i/>
          <w:iCs/>
          <w:color w:val="6B6580"/>
          <w:sz w:val="19"/>
          <w:szCs w:val="19"/>
        </w:rPr>
        <w:t xml:space="preserve">  — sub-branches to name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Lifetimes: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Singleton, Scoped, Transient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Registration: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open generics, multiple impls, decorators, keyed services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Resolution: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constructor injection,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IServiceProvider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scopes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Config: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the Options pattern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IOptions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IOptionsSnapshot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IOptionsMonitor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Anti-patterns: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captive dependencies, service locator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Go deep</w:t>
      </w:r>
      <w:r>
        <w:rPr>
          <w:rFonts w:ascii="Calibri" w:cs="Calibri" w:eastAsia="Calibri" w:hAnsi="Calibri"/>
          <w:i/>
          <w:iCs/>
          <w:color w:val="6B6580"/>
          <w:sz w:val="19"/>
          <w:szCs w:val="19"/>
        </w:rPr>
        <w:t xml:space="preserve">  — internals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Singleton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= one instance for the app;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Scoped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= one per scope (per HTTP request in ASP.NET Core);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Transient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= a new one every resolve. The container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owns disposal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of the instances it creates — scoped/transient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IDisposable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s are disposed when the scope ends.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captive dependency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bug: inject a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scoped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(or transient) service into a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singleton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and the longer-lived object captures it — the scoped service now lives forever, and you read stale/leaked state. ASP.NET Core's scope-validation throws on this in development.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Don't inject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DbContext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(scoped) into a singleton, and don't resolve scoped services from the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root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provider. Need a scoped service inside a singleton/background service? Create a scope explicitly with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IServiceScopeFactory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Registration depth: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last registration wins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for a single resolve; inject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IEnumerable&lt;T&gt;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to get all.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Open generics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services.AddScoped(typeof(IRepo&lt;&gt;), typeof(Repo&lt;&gt;))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 wire a family in one line.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Keyed services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(.NET 8) let you resolve by key.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Options: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IOptions&lt;T&gt;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singleton (read once);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IOptionsSnapshot&lt;T&gt;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scoped (per-request reload);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IOptionsMonitor&lt;T&gt;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singleton with live change notifications.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6B6580"/>
          <w:sz w:val="21"/>
          <w:szCs w:val="21"/>
        </w:rPr>
        <w:t xml:space="preserve">In code</w:t>
      </w:r>
    </w:p>
    <w:tbl>
      <w:tblPr>
        <w:tblW w:type="dxa" w:w="9360"/>
        <w:tblBorders>
          <w:top w:val="single" w:color="E4DEFB" w:sz="4"/>
          <w:left w:val="single" w:color="E4DEFB" w:sz="4"/>
          <w:bottom w:val="single" w:color="E4DEFB" w:sz="4"/>
          <w:right w:val="single" w:color="E4DEFB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5F3FE" w:color="auto" w:val="clear"/>
            <w:tcMar>
              <w:top w:type="dxa" w:w="130"/>
              <w:left w:type="dxa" w:w="170"/>
              <w:bottom w:type="dxa" w:w="130"/>
              <w:right w:type="dxa" w:w="140"/>
            </w:tcMar>
          </w:tcPr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Captive dependency — DO NOT: scoped DbContext trapped in a singleton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services.AddSingleton&lt;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Cache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&gt;();   </w:t>
            </w: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ctor takes AppDbContext (scoped) → bug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Fix: resolve a fresh scope when you actually need it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using var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scope = _scopeFactory.CreateScope();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var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db = scope.ServiceProvider.GetRequiredService&lt;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AppDbContext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&gt;();</w:t>
            </w:r>
          </w:p>
        </w:tc>
      </w:tr>
    </w:tbl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They’ll ask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Singleton vs Scoped vs Transient — give a real example where each is the right choice.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What's a captive dependency? Show me how injecting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DbContext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into a singleton breaks.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How does the container handle disposal across lifetimes?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Why is the service-locator pattern an anti-pattern, and when is it a pragmatic exception?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How do you register and resolve multiple implementations of one interface?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onsolas" w:cs="Consolas" w:eastAsia="Consolas" w:hAnsi="Consolas"/>
          <w:color w:val="5B3FC4"/>
          <w:sz w:val="22"/>
          <w:szCs w:val="22"/>
        </w:rPr>
        <w:t xml:space="preserve">IOptions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vs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IOptionsSnapshot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vs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IOptionsMonitor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which reloads, which doesn't?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B4690E"/>
          <w:sz w:val="21"/>
          <w:szCs w:val="21"/>
        </w:rPr>
        <w:t xml:space="preserve">Watch for</w:t>
      </w:r>
      <w:r>
        <w:rPr>
          <w:rFonts w:ascii="Calibri" w:cs="Calibri" w:eastAsia="Calibri" w:hAnsi="Calibri"/>
          <w:i/>
          <w:iCs/>
          <w:color w:val="6B6580"/>
          <w:sz w:val="19"/>
          <w:szCs w:val="19"/>
        </w:rPr>
        <w:t xml:space="preserve">  — gotchas &amp; red flags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Injecting scoped/transient into a singleton (the captive dependency) — intermittent, hard-to-repro bugs.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Service locator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provider.GetService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sprinkled in code) — hides dependencies and breaks testability.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Fat constructors with 8+ dependencies — a design smell pointing at a class doing too much (SRP).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Resolving scoped services in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BackgroundService.ExecuteAsync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without creating a scope — captures or throws.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Registering a stateful/non-thread-safe service as a singleton.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B83280"/>
          <w:sz w:val="21"/>
          <w:szCs w:val="21"/>
        </w:rPr>
        <w:t xml:space="preserve">Staff lens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DI is a seam for testability and modularity, not a goal — push back on over-abstracting (an interface per class "just in case") and on the container becoming a god object.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Composition-root discipline: dependencies declared in constructors, wiring in one place, no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new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-ing of services deep in the code.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Know when a different IoC container or source-generated DI is worth it (startup time, AOT) — and when the built-in container is plenty.</w:t>
      </w:r>
    </w:p>
    <w:p>
      <w:pPr>
        <w:pStyle w:val="Heading2"/>
      </w:pPr>
      <w:bookmarkStart w:name="pil-8" w:id="1008"/>
      <w:r>
        <w:t xml:space="preserve">8.  Design Patterns</w:t>
      </w:r>
      <w:bookmarkEnd w:id="1024"/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6D4ED6" w:color="auto" w:val="clear"/>
        </w:rPr>
        <w:t xml:space="preserve"> ARCHITECTURE </w:t>
      </w:r>
      <w:r>
        <w:rPr>
          <w:sz w:val="16"/>
          <w:szCs w:val="16"/>
        </w:rPr>
        <w:t xml:space="preserve">   </w:t>
      </w: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Patterns are a vocabulary for trade-offs — not boxes to tick. Know when each is wrong.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6D4ED6"/>
          <w:sz w:val="21"/>
          <w:szCs w:val="21"/>
        </w:rPr>
        <w:t xml:space="preserve">Map</w:t>
      </w:r>
      <w:r>
        <w:rPr>
          <w:rFonts w:ascii="Calibri" w:cs="Calibri" w:eastAsia="Calibri" w:hAnsi="Calibri"/>
          <w:i/>
          <w:iCs/>
          <w:color w:val="6B6580"/>
          <w:sz w:val="19"/>
          <w:szCs w:val="19"/>
        </w:rPr>
        <w:t xml:space="preserve">  — sub-branches to name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SOLID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the principles patterns serve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Creational: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Factory, Abstract Factory, Builder, Singleton, Prototype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Structural: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Adapter, Decorator, Facade, Proxy, Composite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Behavioral: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Strategy, Observer, Mediator, Command, Chain of Responsibility, State, Template Method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Application/DDD: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Repository, Unit of Work, CQRS, Specification, domain events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Go deep</w:t>
      </w:r>
      <w:r>
        <w:rPr>
          <w:rFonts w:ascii="Calibri" w:cs="Calibri" w:eastAsia="Calibri" w:hAnsi="Calibri"/>
          <w:i/>
          <w:iCs/>
          <w:color w:val="6B6580"/>
          <w:sz w:val="19"/>
          <w:szCs w:val="19"/>
        </w:rPr>
        <w:t xml:space="preserve">  — internals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SOLID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underpins the rest: Single Responsibility (one reason to change), Open/Closed (extend without modifying — Strategy/Decorator), Liskov (subtypes substitutable), Interface Segregation (small focused interfaces), Dependency Inversion (depend on abstractions — what DI operationalizes).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Strategy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swaps an algorithm behind an interface (often the answer to "remove this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switch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").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Decorator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wraps to add behavior (logging, caching, retry) without touching the original — the DI-friendly alternative to inheritance.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Factory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centralizes complex/conditional construction;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Builder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assembles an object step-by-step (great for immutable types with many options).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Mediator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decouples senders from handlers (MediatR-style request/handler) and is the backbone of many CQRS setups.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Repository + Unit of Work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abstract persistence — but EF Core's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DbContext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color w:val="23202E"/>
          <w:sz w:val="22"/>
          <w:szCs w:val="22"/>
        </w:rPr>
        <w:t xml:space="preserve">is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 Unit of Work and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DbSet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color w:val="23202E"/>
          <w:sz w:val="22"/>
          <w:szCs w:val="22"/>
        </w:rPr>
        <w:t xml:space="preserve">is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 repository, so a thin extra layer often adds little. Justify it (testing, multiple stores) rather than cargo-culting it.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CQRS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separates the read model from the write model — powerful when their shapes and scaling needs genuinely diverge; overkill (and a consistency tax) when they don't.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They’ll ask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You see a growing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switch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on a type code. Which pattern, and what does it buy you? (Strategy / polymorphism)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>Add caching and logging to a service without editing it or exploding subclasses — how? (Decorator + DI)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Where does Repository/UoW add value over using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DbContext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directly, and where is it ceremony?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When is CQRS worth the complexity, and what consistency cost does it bring?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Give a Liskov violation you've seen and how you'd fix it.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Singleton: pattern or anti-pattern? Defend your answer.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B4690E"/>
          <w:sz w:val="21"/>
          <w:szCs w:val="21"/>
        </w:rPr>
        <w:t xml:space="preserve">Watch for</w:t>
      </w:r>
      <w:r>
        <w:rPr>
          <w:rFonts w:ascii="Calibri" w:cs="Calibri" w:eastAsia="Calibri" w:hAnsi="Calibri"/>
          <w:i/>
          <w:iCs/>
          <w:color w:val="6B6580"/>
          <w:sz w:val="19"/>
          <w:szCs w:val="19"/>
        </w:rPr>
        <w:t xml:space="preserve">  — gotchas &amp; red flags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Reciting Gang-of-Four definitions without trade-offs — interviewers want the "when not to."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Pattern soup: applying five patterns to a problem that needed a function. Over-engineering is a staff-level disqualifier.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Treating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Singleton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as harmless — global mutable state, hidden coupling, testability pain.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A generic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Repository&lt;T&gt;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that just re-wraps EF — leaky abstraction with negative value.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Confusing the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pattern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with a specific library (MediatR ≠ the Mediator pattern; it's one implementation).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B83280"/>
          <w:sz w:val="21"/>
          <w:szCs w:val="21"/>
        </w:rPr>
        <w:t xml:space="preserve">Staff lens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Patterns are communication: naming one in a design doc conveys intent and trade-offs to the team faster than prose.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Architectural styles scale the conversation up — layered/clean/hexagonal, modular monolith vs microservices, event-driven — pick by team size, coupling, and operational maturity, not fashion.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The senior-to-staff jump is judgment about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when not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to add structure. Defend simplicity; let patterns earn their place against a concrete force.</w:t>
      </w:r>
    </w:p>
    <w:p>
      <w:pPr>
        <w:pStyle w:val="Heading2"/>
      </w:pPr>
      <w:bookmarkStart w:name="pil-9" w:id="1009"/>
      <w:r>
        <w:t xml:space="preserve">9.  Entity Framework Core</w:t>
      </w:r>
      <w:bookmarkEnd w:id="1023"/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6D4ED6" w:color="auto" w:val="clear"/>
        </w:rPr>
        <w:t xml:space="preserve"> DATA </w:t>
      </w:r>
      <w:r>
        <w:rPr>
          <w:sz w:val="16"/>
          <w:szCs w:val="16"/>
        </w:rPr>
        <w:t xml:space="preserve">   </w:t>
      </w: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A change tracker that generates SQL. Most EF problems are tracking or N+1 in disguise.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6D4ED6"/>
          <w:sz w:val="21"/>
          <w:szCs w:val="21"/>
        </w:rPr>
        <w:t xml:space="preserve">Map</w:t>
      </w:r>
      <w:r>
        <w:rPr>
          <w:rFonts w:ascii="Calibri" w:cs="Calibri" w:eastAsia="Calibri" w:hAnsi="Calibri"/>
          <w:i/>
          <w:iCs/>
          <w:color w:val="6B6580"/>
          <w:sz w:val="19"/>
          <w:szCs w:val="19"/>
        </w:rPr>
        <w:t xml:space="preserve">  — sub-branches to name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Change tracking: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states,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SaveChanges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AsNoTracking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Loading: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eager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Include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), explicit, lazy — and N+1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Query shape: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single vs split query, projection, compiled queries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Integrity: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transactions, optimistic concurrency, connection resiliency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Modeling &amp; perf: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migrations, owned types, query filters,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DbContext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pooling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Go deep</w:t>
      </w:r>
      <w:r>
        <w:rPr>
          <w:rFonts w:ascii="Calibri" w:cs="Calibri" w:eastAsia="Calibri" w:hAnsi="Calibri"/>
          <w:i/>
          <w:iCs/>
          <w:color w:val="6B6580"/>
          <w:sz w:val="19"/>
          <w:szCs w:val="19"/>
        </w:rPr>
        <w:t xml:space="preserve">  — internals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change tracker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snapshots loaded entities;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SaveChanges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diffs them and emits the minimal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INSERT/UPDATE/DELETE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in a transaction. Read-only queries pay for tracking they don't need —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AsNoTracking()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skips the snapshot for a real speedup on large reads.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N+1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the classic EF performance bug: iterate parents and lazily touch a navigation → one query per parent. Fix with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Include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(eager) or a projection. But multiple collection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Include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s cause a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cartesian explosion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(row multiplication) — that's when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AsSplitQuery()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earns its keep (more round-trips, far less duplicated data).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Project to exactly what you need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Select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into a DTO) so EF fetches only those columns and skips tracking entirely — usually the fastest read path.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Optimistic concurrency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: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[Timestamp]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rowversion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column goes into the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WHERE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clause; if the row changed underneath you,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SaveChanges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throws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DbUpdateConcurrencyException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and you reconcile (client-wins / store-wins / merge).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onsolas" w:cs="Consolas" w:eastAsia="Consolas" w:hAnsi="Consolas"/>
          <w:color w:val="5B3FC4"/>
          <w:sz w:val="22"/>
          <w:szCs w:val="22"/>
        </w:rPr>
        <w:t xml:space="preserve">DbContext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not thread-safe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and is meant to be short-lived (scoped per request). Never share one across threads or make it a singleton.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AddDbContextPool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reuses context instances to cut allocation on high-throughput APIs.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6B6580"/>
          <w:sz w:val="21"/>
          <w:szCs w:val="21"/>
        </w:rPr>
        <w:t xml:space="preserve">In code</w:t>
      </w:r>
    </w:p>
    <w:tbl>
      <w:tblPr>
        <w:tblW w:type="dxa" w:w="9360"/>
        <w:tblBorders>
          <w:top w:val="single" w:color="E4DEFB" w:sz="4"/>
          <w:left w:val="single" w:color="E4DEFB" w:sz="4"/>
          <w:bottom w:val="single" w:color="E4DEFB" w:sz="4"/>
          <w:right w:val="single" w:color="E4DEFB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5F3FE" w:color="auto" w:val="clear"/>
            <w:tcMar>
              <w:top w:type="dxa" w:w="130"/>
              <w:left w:type="dxa" w:w="170"/>
              <w:bottom w:type="dxa" w:w="130"/>
              <w:right w:type="dxa" w:w="140"/>
            </w:tcMar>
          </w:tcPr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N+1 → one query; project to a DTO, no tracking needed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var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rows =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db.Orders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Where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(o =&gt; o.Date &gt;= since)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Select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(o =&gt;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new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OrderDto(o.Id, o.Customer.Name, o.Lines.Count))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ToListAsync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(ct);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Multiple collection includes → avoid cartesian blow-up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var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blog =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db.Blogs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Include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(b =&gt; b.Posts).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Include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(b =&gt; b.Authors)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AsSplitQuery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()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FirstAsync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(ct);</w:t>
            </w:r>
          </w:p>
        </w:tc>
      </w:tr>
    </w:tbl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They’ll ask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What is the change tracker, and when does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AsNoTracking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matter?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Diagnose an N+1: how do you spot it and what are your fixes?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Single query vs split query — what problem does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AsSplitQuery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solve and what does it cost?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How does optimistic concurrency work in EF Core, and how do you resolve a conflict?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Why must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DbContext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be scoped, and what does context pooling change?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>How do you do a bulk update of 100k rows efficiently?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ExecuteUpdate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/bulk libs vs load-and-save)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B4690E"/>
          <w:sz w:val="21"/>
          <w:szCs w:val="21"/>
        </w:rPr>
        <w:t xml:space="preserve">Watch for</w:t>
      </w:r>
      <w:r>
        <w:rPr>
          <w:rFonts w:ascii="Calibri" w:cs="Calibri" w:eastAsia="Calibri" w:hAnsi="Calibri"/>
          <w:i/>
          <w:iCs/>
          <w:color w:val="6B6580"/>
          <w:sz w:val="19"/>
          <w:szCs w:val="19"/>
        </w:rPr>
        <w:t xml:space="preserve">  — gotchas &amp; red flags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Lazy loading on by default in a loop → N+1 you didn't write on purpose.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Tracking large read-only result sets → wasted memory + CPU on snapshots.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Stacking collection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Include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s and shipping a cartesian explosion.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Calling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SaveChanges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inside a loop instead of batching one round-trip.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Sharing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DbContext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across requests/threads → race conditions and corrupt tracking state.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Client-evaluating filters EF couldn't translate — pulling the table into memory.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B83280"/>
          <w:sz w:val="21"/>
          <w:szCs w:val="21"/>
        </w:rPr>
        <w:t xml:space="preserve">Staff lens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Own the boundary between domain and persistence: where queries execute, what leaks an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IQueryable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and how migrations ship safely (expand/contract for zero-downtime schema changes).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Know when to drop to raw SQL, a stored proc, or a bulk library — and when an ORM is the wrong tool for an analytical/bulk workload entirely.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Make EF observable: log generated SQL, watch query counts per request, and set the team norm of reviewing the SQL, not just the LINQ.</w:t>
      </w:r>
    </w:p>
    <w:p>
      <w:pPr>
        <w:pStyle w:val="Heading2"/>
      </w:pPr>
      <w:bookmarkStart w:name="pil-10" w:id="1010"/>
      <w:r>
        <w:t xml:space="preserve">10.  REST API Development</w:t>
      </w:r>
      <w:bookmarkEnd w:id="1022"/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6D4ED6" w:color="auto" w:val="clear"/>
        </w:rPr>
        <w:t xml:space="preserve"> WEB </w:t>
      </w:r>
      <w:r>
        <w:rPr>
          <w:sz w:val="16"/>
          <w:szCs w:val="16"/>
        </w:rPr>
        <w:t xml:space="preserve">   </w:t>
      </w: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Resources, verbs, and status codes used precisely — plus the design calls that age well.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6D4ED6"/>
          <w:sz w:val="21"/>
          <w:szCs w:val="21"/>
        </w:rPr>
        <w:t xml:space="preserve">Map</w:t>
      </w:r>
      <w:r>
        <w:rPr>
          <w:rFonts w:ascii="Calibri" w:cs="Calibri" w:eastAsia="Calibri" w:hAnsi="Calibri"/>
          <w:i/>
          <w:iCs/>
          <w:color w:val="6B6580"/>
          <w:sz w:val="19"/>
          <w:szCs w:val="19"/>
        </w:rPr>
        <w:t xml:space="preserve">  — sub-branches to name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Semantics: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verbs, idempotency, safe methods, status codes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Maturity: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Richardson model, HATEOAS (and whether you need it)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Evolution: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versioning, content negotiation, pagination/filtering/sorting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Contracts: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Problem Details (RFC 9457), validation, OpenAPI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Hosting: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Minimal APIs vs controllers, model binding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Go deep</w:t>
      </w:r>
      <w:r>
        <w:rPr>
          <w:rFonts w:ascii="Calibri" w:cs="Calibri" w:eastAsia="Calibri" w:hAnsi="Calibri"/>
          <w:i/>
          <w:iCs/>
          <w:color w:val="6B6580"/>
          <w:sz w:val="19"/>
          <w:szCs w:val="19"/>
        </w:rPr>
        <w:t xml:space="preserve">  — internals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Safe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methods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GET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HEAD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 don't mutate.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Idempotent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methods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GET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PUT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DELETE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 give the same result on repeat — critical because clients and proxies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retry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.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POST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neither, so creating with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POST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needs an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idempotency key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if retries can duplicate.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Status codes carry meaning: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200/201/204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success (201 +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Location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for create, 204 for no-body),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400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client error,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401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vs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403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(unauthenticated vs forbidden),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404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409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conflict,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422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validation,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429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rate-limited,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5xx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server. Misusing 200-with-error-body is a tell.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Versioning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options — URL segment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/v2/...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most visible), header, media-type, query string — each trades discoverability vs cleanliness. Pick one and apply it consistently; design for additive, non-breaking change first.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Pagination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: offset/limit is simple but drifts and slows on deep pages;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cursor/keyset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stable and fast at scale. Return total/next-cursor in a predictable envelope.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Errors: standardize on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Problem Details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application/problem+json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RFC 7807 → 9457) so every client parses failures the same way, with a correlation id for support.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They’ll ask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Which HTTP methods are idempotent, and why does that matter for retries and proxies?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onsolas" w:cs="Consolas" w:eastAsia="Consolas" w:hAnsi="Consolas"/>
          <w:color w:val="5B3FC4"/>
          <w:sz w:val="22"/>
          <w:szCs w:val="22"/>
        </w:rPr>
        <w:t xml:space="preserve">PUT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vs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PATCH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vs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POST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when each, and what status do you return?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401 vs 403 vs 422 — give me a request that fits each.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Offset vs cursor pagination — trade-offs at scale?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How do you version a public API without breaking existing clients?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How do you make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POST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safe to retry? (idempotency keys)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B4690E"/>
          <w:sz w:val="21"/>
          <w:szCs w:val="21"/>
        </w:rPr>
        <w:t xml:space="preserve">Watch for</w:t>
      </w:r>
      <w:r>
        <w:rPr>
          <w:rFonts w:ascii="Calibri" w:cs="Calibri" w:eastAsia="Calibri" w:hAnsi="Calibri"/>
          <w:i/>
          <w:iCs/>
          <w:color w:val="6B6580"/>
          <w:sz w:val="19"/>
          <w:szCs w:val="19"/>
        </w:rPr>
        <w:t xml:space="preserve">  — gotchas &amp; red flags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Returning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200 OK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with an error payload — breaks clients, monitoring, and retries.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Verbs in the URL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/getUsers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/createOrder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 — REST is resources + methods.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Unbounded list endpoints with no pagination — a latency and memory time bomb.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Leaking internal exceptions / stack traces instead of Problem Details.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Breaking changes shipped without a version bump — silent client breakage.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Treating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PUT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as a partial update (that's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PATCH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B83280"/>
          <w:sz w:val="21"/>
          <w:szCs w:val="21"/>
        </w:rPr>
        <w:t xml:space="preserve">Staff lens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API design is a long-lived contract — argue versioning strategy, deprecation policy, and backward compatibility as product decisions, not implementation details.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Cross-cutting concerns belong in the platform: auth, rate limiting, idempotency, pagination conventions, error shape — codified so every team's API behaves consistently.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Know where REST stops being the right tool — gRPC for chatty internal service-to-service, GraphQL for client-driven aggregation — and articulate the trade-off.</w:t>
      </w:r>
    </w:p>
    <w:p>
      <w:pPr>
        <w:pStyle w:val="Heading2"/>
      </w:pPr>
      <w:bookmarkStart w:name="pil-11" w:id="1011"/>
      <w:r>
        <w:t xml:space="preserve">11.  Middleware in ASP.NET Core</w:t>
      </w:r>
      <w:bookmarkEnd w:id="1021"/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6D4ED6" w:color="auto" w:val="clear"/>
        </w:rPr>
        <w:t xml:space="preserve"> WEB </w:t>
      </w:r>
      <w:r>
        <w:rPr>
          <w:sz w:val="16"/>
          <w:szCs w:val="16"/>
        </w:rPr>
        <w:t xml:space="preserve">   </w:t>
      </w: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A request pipeline where order is behavior. Each component sees request in, response out.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6D4ED6"/>
          <w:sz w:val="21"/>
          <w:szCs w:val="21"/>
        </w:rPr>
        <w:t xml:space="preserve">Map</w:t>
      </w:r>
      <w:r>
        <w:rPr>
          <w:rFonts w:ascii="Calibri" w:cs="Calibri" w:eastAsia="Calibri" w:hAnsi="Calibri"/>
          <w:i/>
          <w:iCs/>
          <w:color w:val="6B6580"/>
          <w:sz w:val="19"/>
          <w:szCs w:val="19"/>
        </w:rPr>
        <w:t xml:space="preserve">  — sub-branches to name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Pipeline: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Use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Run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Map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MapWhen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short-circuiting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Order: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the canonical built-in sequence and why it's fixed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Custom: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inline vs convention-based vs factory-based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IMiddleware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DI in the pipeline: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constructor (singleton) vs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Invoke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(scoped)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Routing &amp; endpoints: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endpoint routing, filters vs middleware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Go deep</w:t>
      </w:r>
      <w:r>
        <w:rPr>
          <w:rFonts w:ascii="Calibri" w:cs="Calibri" w:eastAsia="Calibri" w:hAnsi="Calibri"/>
          <w:i/>
          <w:iCs/>
          <w:color w:val="6B6580"/>
          <w:sz w:val="19"/>
          <w:szCs w:val="19"/>
        </w:rPr>
        <w:t xml:space="preserve">  — internals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The pipeline is a chain of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RequestDelegate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s. Each middleware does work, calls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await next(context)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to pass control inward, then runs more code as the response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unwinds back out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so a single component can act on both the request and the response. Skip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next()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and you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short-circuit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(e.g. auth rejecting early).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Order is the behavior.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The canonical sequence: exception handler → HSTS → HTTPS redirection → static files → routing → CORS → authentication → authorization → endpoints. Misorder it and things silently break: put auth before routing and endpoint metadata isn't available; static files sit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before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auth, so they're served without authorization by default.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Three ways to write one: inline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app.Use(async (ctx, next) =&gt; ...)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;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convention-based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(a class with a constructor +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InvokeAsync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);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factory-based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implementing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IMiddleware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(resolved from DI per request, so it can be scoped).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DI gotcha: in convention-based middleware the constructor runs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once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(singleton lifetime), so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scoped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services (like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DbContext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 must be parameters of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InvokeAsync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not the constructor — otherwise you get a captive dependency.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Middleware vs filters/endpoint filters: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middleware is pipeline-wide and framework-agnostic; filters run within MVC/endpoint execution with access to model state and action context. Choose by how much framework context you need.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6B6580"/>
          <w:sz w:val="21"/>
          <w:szCs w:val="21"/>
        </w:rPr>
        <w:t xml:space="preserve">In code</w:t>
      </w:r>
    </w:p>
    <w:tbl>
      <w:tblPr>
        <w:tblW w:type="dxa" w:w="9360"/>
        <w:tblBorders>
          <w:top w:val="single" w:color="E4DEFB" w:sz="4"/>
          <w:left w:val="single" w:color="E4DEFB" w:sz="4"/>
          <w:bottom w:val="single" w:color="E4DEFB" w:sz="4"/>
          <w:right w:val="single" w:color="E4DEFB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5F3FE" w:color="auto" w:val="clear"/>
            <w:tcMar>
              <w:top w:type="dxa" w:w="130"/>
              <w:left w:type="dxa" w:w="170"/>
              <w:bottom w:type="dxa" w:w="130"/>
              <w:right w:type="dxa" w:w="140"/>
            </w:tcMar>
          </w:tcPr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Order matters — auth before authorization, both after routing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app.UseExceptionHandler(</w:t>
            </w:r>
            <w:r>
              <w:rPr>
                <w:rFonts w:ascii="Consolas" w:cs="Consolas" w:eastAsia="Consolas" w:hAnsi="Consolas"/>
                <w:color w:val="B91C1C"/>
                <w:sz w:val="18"/>
                <w:szCs w:val="18"/>
              </w:rPr>
              <w:t xml:space="preserve">"/error"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app.UseHttpsRedirection();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app.UseStaticFiles();        </w:t>
            </w: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served WITHOUT auth by default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app.UseRouting();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app.UseAuthentication();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app.UseAuthorization();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app.MapControllers();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Scoped service belongs in InvokeAsync, not the constructor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public async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Task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InvokeAsync(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HttpContext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ctx,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AppDbContext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db) { ... }</w:t>
            </w:r>
          </w:p>
        </w:tc>
      </w:tr>
    </w:tbl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They’ll ask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Walk me through the request pipeline. What does calling (or not calling)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next()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do?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Why does middleware order matter? Give a bug caused by misordering.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Why can't you inject a scoped service into a convention-based middleware's constructor?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Middleware vs action filter vs endpoint filter — when each?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How would you write middleware that times every request and adds a correlation id?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Where do exception-handling and authentication sit, and why there?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B4690E"/>
          <w:sz w:val="21"/>
          <w:szCs w:val="21"/>
        </w:rPr>
        <w:t xml:space="preserve">Watch for</w:t>
      </w:r>
      <w:r>
        <w:rPr>
          <w:rFonts w:ascii="Calibri" w:cs="Calibri" w:eastAsia="Calibri" w:hAnsi="Calibri"/>
          <w:i/>
          <w:iCs/>
          <w:color w:val="6B6580"/>
          <w:sz w:val="19"/>
          <w:szCs w:val="19"/>
        </w:rPr>
        <w:t xml:space="preserve">  — gotchas &amp; red flags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Putting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UseAuthorization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before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UseAuthentication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or either before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UseRouting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auth silently misbehaves.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Injecting scoped services into a convention-based middleware ctor — captive dependency.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Forgetting to call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next()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and accidentally short-circuiting the whole pipeline.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Reading/writing the response body after it's started — throws or corrupts output.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Assuming static files are protected — by default they're served before the auth middleware.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B83280"/>
          <w:sz w:val="21"/>
          <w:szCs w:val="21"/>
        </w:rPr>
        <w:t xml:space="preserve">Staff lens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Cross-cutting concerns (correlation ids, structured request logging, exception shaping, rate limiting) belong in middleware — standardize them so every service is observable the same way.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Understand the cost of pipeline position: heavy middleware on every request adds latency to all of it; scope it with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MapWhen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/branch where possible.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Be deliberate about middleware vs filters vs the platform/gateway — push truly global concerns (TLS, WAF, edge rate limiting) outward to infrastructure.</w:t>
      </w:r>
    </w:p>
    <w:p>
      <w:pPr>
        <w:pStyle w:val="Heading2"/>
      </w:pPr>
      <w:bookmarkStart w:name="pil-12" w:id="1012"/>
      <w:r>
        <w:t xml:space="preserve">12.  Authentication &amp; Authorization (JWT, OAuth)</w:t>
      </w:r>
      <w:bookmarkEnd w:id="1020"/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6D4ED6" w:color="auto" w:val="clear"/>
        </w:rPr>
        <w:t xml:space="preserve"> SECURITY </w:t>
      </w:r>
      <w:r>
        <w:rPr>
          <w:sz w:val="16"/>
          <w:szCs w:val="16"/>
        </w:rPr>
        <w:t xml:space="preserve">   </w:t>
      </w: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AuthN proves who you are; AuthZ decides what you may do. Tokens are signed, not secret.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6D4ED6"/>
          <w:sz w:val="21"/>
          <w:szCs w:val="21"/>
        </w:rPr>
        <w:t xml:space="preserve">Map</w:t>
      </w:r>
      <w:r>
        <w:rPr>
          <w:rFonts w:ascii="Calibri" w:cs="Calibri" w:eastAsia="Calibri" w:hAnsi="Calibri"/>
          <w:i/>
          <w:iCs/>
          <w:color w:val="6B6580"/>
          <w:sz w:val="19"/>
          <w:szCs w:val="19"/>
        </w:rPr>
        <w:t xml:space="preserve">  — sub-branches to name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The split: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authentication vs authorization, claims-based identity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JWT: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structure, signing, validation, expiry &amp; refresh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OAuth 2.0 / OIDC: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the grant flows and which to use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Authorization models: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role-based, policy-based, resource-based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Threats: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token storage, XSS/CSRF, scope &amp; least privilege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Go deep</w:t>
      </w:r>
      <w:r>
        <w:rPr>
          <w:rFonts w:ascii="Calibri" w:cs="Calibri" w:eastAsia="Calibri" w:hAnsi="Calibri"/>
          <w:i/>
          <w:iCs/>
          <w:color w:val="6B6580"/>
          <w:sz w:val="19"/>
          <w:szCs w:val="19"/>
        </w:rPr>
        <w:t xml:space="preserve">  — internals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A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JWT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three base64url parts —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header.payload.signature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. The signature is computed over header+payload with a secret (HMAC) or private key (RSA/ECDSA). The payload is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encoded, not encrypted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anyone can read the claims, so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never put secrets in it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. Validation = verify signature + issuer + audience + expiry, every request.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OAuth 2.0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delegated authorization (access to resources);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OpenID Connect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layers authentication on top and adds an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id_token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. Key flows: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Authorization Code + PKCE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for web/native/SPA (the modern default),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Client Credentials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for service-to-service (no user). The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Implicit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flow is deprecated.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Short-lived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access tokens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+ longer-lived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refresh tokens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: when the access token expires, exchange the refresh token for a new one without re-login. Refresh tokens are sensitive — rotate them and be able to revoke.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Authorization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in ASP.NET Core: roles are coarse;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policy-based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(claims/requirements/handlers) is the flexible default;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resource-based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authorization checks permission against a specific entity ("can </w:t>
      </w:r>
      <w:r>
        <w:rPr>
          <w:rFonts w:ascii="Calibri" w:cs="Calibri" w:eastAsia="Calibri" w:hAnsi="Calibri"/>
          <w:i/>
          <w:iCs/>
          <w:color w:val="23202E"/>
          <w:sz w:val="22"/>
          <w:szCs w:val="22"/>
        </w:rPr>
        <w:t xml:space="preserve">this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user edit </w:t>
      </w:r>
      <w:r>
        <w:rPr>
          <w:rFonts w:ascii="Calibri" w:cs="Calibri" w:eastAsia="Calibri" w:hAnsi="Calibri"/>
          <w:i/>
          <w:iCs/>
          <w:color w:val="23202E"/>
          <w:sz w:val="22"/>
          <w:szCs w:val="22"/>
        </w:rPr>
        <w:t xml:space="preserve">this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document"), which roles alone can't express.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Token storage trade-off in browsers: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localStorage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XSS-exposed; an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HttpOnly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cookie is safe from JS but needs CSRF defense (SameSite + anti-forgery). There's no free lunch — pick per threat model.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They’ll ask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What's inside a JWT, and what does the server validate on each request?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Is the JWT payload encrypted? What must never go in it?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Authorization Code + PKCE vs Client Credentials — when each, and what is PKCE protecting against?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Why short-lived access tokens + refresh tokens? How do you revoke?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Role-based vs policy-based vs resource-based authorization — give an example only resource-based handles.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Where do you store a token in a browser, and what attack does each choice expose?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B4690E"/>
          <w:sz w:val="21"/>
          <w:szCs w:val="21"/>
        </w:rPr>
        <w:t xml:space="preserve">Watch for</w:t>
      </w:r>
      <w:r>
        <w:rPr>
          <w:rFonts w:ascii="Calibri" w:cs="Calibri" w:eastAsia="Calibri" w:hAnsi="Calibri"/>
          <w:i/>
          <w:iCs/>
          <w:color w:val="6B6580"/>
          <w:sz w:val="19"/>
          <w:szCs w:val="19"/>
        </w:rPr>
        <w:t xml:space="preserve">  — gotchas &amp; red flags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Calling a JWT "encrypted" or putting sensitive data in the payload — it's readable by anyone.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Not validating issuer/audience/expiry (or accepting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alg: none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 — forged-token territory.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Long-lived access tokens with no refresh/revocation story — a stolen token works for ages.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Storing tokens in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localStorage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while also having an XSS hole — game over.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Conflating 401 and 403, or doing authorization checks in the UI only (trusting the client).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Rolling your own crypto / token format instead of a vetted library and standard flows.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B83280"/>
          <w:sz w:val="21"/>
          <w:szCs w:val="21"/>
        </w:rPr>
        <w:t xml:space="preserve">Staff lens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Own the auth architecture: a central identity provider (OIDC) vs per-service auth, token lifetimes, key rotation, and how services validate tokens (introspection vs local signature check).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Drive least-privilege and scoped tokens across services; design authorization so it's testable and centrally policy-able, not scattered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if (role==...)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checks.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Map the threat model end to end — token theft, replay, CSRF/XSS, key compromise — and the blast-radius containment for each. Security questions at staff level are about systemic risk, not API trivia.</w:t>
      </w:r>
    </w:p>
    <w:p>
      <w:pPr>
        <w:pStyle w:val="Heading2"/>
      </w:pPr>
      <w:bookmarkStart w:name="pil-13" w:id="1013"/>
      <w:r>
        <w:t xml:space="preserve">13.  Performance Optimization &amp; Caching</w:t>
      </w:r>
      <w:bookmarkEnd w:id="1019"/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6D4ED6" w:color="auto" w:val="clear"/>
        </w:rPr>
        <w:t xml:space="preserve"> CROSS-CUTTING </w:t>
      </w:r>
      <w:r>
        <w:rPr>
          <w:sz w:val="16"/>
          <w:szCs w:val="16"/>
        </w:rPr>
        <w:t xml:space="preserve">   </w:t>
      </w: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Measure first. Then cache the right thing, at the right layer, with an invalidation story.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6D4ED6"/>
          <w:sz w:val="21"/>
          <w:szCs w:val="21"/>
        </w:rPr>
        <w:t xml:space="preserve">Map</w:t>
      </w:r>
      <w:r>
        <w:rPr>
          <w:rFonts w:ascii="Calibri" w:cs="Calibri" w:eastAsia="Calibri" w:hAnsi="Calibri"/>
          <w:i/>
          <w:iCs/>
          <w:color w:val="6B6580"/>
          <w:sz w:val="19"/>
          <w:szCs w:val="19"/>
        </w:rPr>
        <w:t xml:space="preserve">  — sub-branches to name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Method: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profile before optimizing —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dotnet-trace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-counters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BenchmarkDotNet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Caching layers: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in-memory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IMemoryCache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), distributed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IDistributedCache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/Redis), HTTP/output, CDN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Strategies: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cache-aside, invalidation, stampede protection, TTL/eviction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Allocation: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Span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/pooling/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StringBuilder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reducing GC pressure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Runtime: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server GC, async I/O, connection pooling, AOT/ReadyToRun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Go deep</w:t>
      </w:r>
      <w:r>
        <w:rPr>
          <w:rFonts w:ascii="Calibri" w:cs="Calibri" w:eastAsia="Calibri" w:hAnsi="Calibri"/>
          <w:i/>
          <w:iCs/>
          <w:color w:val="6B6580"/>
          <w:sz w:val="19"/>
          <w:szCs w:val="19"/>
        </w:rPr>
        <w:t xml:space="preserve">  — internals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Measure first.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The cardinal rule — profile to find the real bottleneck (it's usually I/O or a query, rarely the CPU loop you suspect). Use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dotnet-counters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dotnet-trace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in prod and BenchmarkDotNet for micro-decisions. Optimizing un-profiled code is how staff candidates lose credibility.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Cache layers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trade scope vs coherence: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IMemoryCache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fastest but per-instance (stale across a scaled-out farm);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IDistributedCache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(Redis) is shared and survives restarts but adds a network hop and a dependency; HTTP/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output caching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+ ETags + a CDN push work to the edge.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Cache-aside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: check cache → miss → load from source → populate → return. The hard part is always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invalidation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TTLs, explicit eviction on write, or versioned keys. "There are only two hard things…": this is one of them.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Cache stampede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: a hot key expires and N concurrent requests all miss and hammer the source at once. Mitigate with a per-key lock/semaphore (single-flight), staggered/jittered expiry, or background refresh before expiry.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Allocation discipline cuts GC pressure on hot paths: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StringBuilder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over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+=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in loops,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Span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stackalloc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ArrayPool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to avoid heap churn,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struct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s to avoid heap objects, and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async I/O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so threads aren't blocked. Pair with server GC and connection pooling.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6B6580"/>
          <w:sz w:val="21"/>
          <w:szCs w:val="21"/>
        </w:rPr>
        <w:t xml:space="preserve">In code</w:t>
      </w:r>
    </w:p>
    <w:tbl>
      <w:tblPr>
        <w:tblW w:type="dxa" w:w="9360"/>
        <w:tblBorders>
          <w:top w:val="single" w:color="E4DEFB" w:sz="4"/>
          <w:left w:val="single" w:color="E4DEFB" w:sz="4"/>
          <w:bottom w:val="single" w:color="E4DEFB" w:sz="4"/>
          <w:right w:val="single" w:color="E4DEFB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5F3FE" w:color="auto" w:val="clear"/>
            <w:tcMar>
              <w:top w:type="dxa" w:w="130"/>
              <w:left w:type="dxa" w:w="170"/>
              <w:bottom w:type="dxa" w:w="130"/>
              <w:right w:type="dxa" w:w="140"/>
            </w:tcMar>
          </w:tcPr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Cache-aside with stampede protection (single-flight per key)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(_cache.TryGetValue(key,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out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Data v))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v;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var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gate = _locks.GetOrAdd(key, _ =&gt;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new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SemaphoreSlim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));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gate.WaitAsync(ct);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try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{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(_cache.TryGetValue(key,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out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v))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v;   </w:t>
            </w: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double-check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v =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LoadFromDbAsync(key, ct);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_cache.Set(key, v,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TimeSpan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.FromMinutes(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</w:rPr>
              <w:t xml:space="preserve">5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));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v;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finally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{ gate.Release(); }</w:t>
            </w:r>
          </w:p>
        </w:tc>
      </w:tr>
    </w:tbl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They’ll ask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A request is slow. Walk me through how you find the bottleneck before touching code.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In-memory vs distributed cache — trade-offs, and why in-memory breaks when you scale out?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What's a cache stampede and how do you prevent it?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Cache invalidation strategies — TTL, write-through, eviction — and when each fits?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How do you reduce allocations on a hot path, and how do you prove it helped?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When does caching make things </w:t>
      </w:r>
      <w:r>
        <w:rPr>
          <w:rFonts w:ascii="Calibri" w:cs="Calibri" w:eastAsia="Calibri" w:hAnsi="Calibri"/>
          <w:i/>
          <w:iCs/>
          <w:color w:val="23202E"/>
          <w:sz w:val="22"/>
          <w:szCs w:val="22"/>
        </w:rPr>
        <w:t xml:space="preserve">worse</w:t>
      </w:r>
      <w:r>
        <w:rPr>
          <w:rFonts w:ascii="Calibri" w:cs="Calibri" w:eastAsia="Calibri" w:hAnsi="Calibri"/>
          <w:color w:val="23202E"/>
          <w:sz w:val="22"/>
          <w:szCs w:val="22"/>
        </w:rPr>
        <w:t>? (stale data, low hit rate, complexity, memory pressure)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B4690E"/>
          <w:sz w:val="21"/>
          <w:szCs w:val="21"/>
        </w:rPr>
        <w:t xml:space="preserve">Watch for</w:t>
      </w:r>
      <w:r>
        <w:rPr>
          <w:rFonts w:ascii="Calibri" w:cs="Calibri" w:eastAsia="Calibri" w:hAnsi="Calibri"/>
          <w:i/>
          <w:iCs/>
          <w:color w:val="6B6580"/>
          <w:sz w:val="19"/>
          <w:szCs w:val="19"/>
        </w:rPr>
        <w:t xml:space="preserve">  — gotchas &amp; red flags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Optimizing without profiling — guessing the bottleneck, micro-optimizing cold code.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Using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IMemoryCache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in a multi-instance deployment and being surprised by stale/inconsistent reads.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Caching with no eviction or invalidation plan — stale data and unbounded memory.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No stampede protection on hot keys — a thundering herd at expiry.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String concatenation in loops, boxing in hot paths, blocking I/O calls — death by a thousand allocations.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Caching things that change constantly or have a near-zero hit rate — pure overhead.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B83280"/>
          <w:sz w:val="21"/>
          <w:szCs w:val="21"/>
        </w:rPr>
        <w:t xml:space="preserve">Staff lens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Set SLOs and budgets (p99 latency, error rate, allocation rate) and optimize against them — performance is a target, not a vibe.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Architect caching as a system: which layer owns which data, invalidation across services (events / versioned keys), and the consistency trade-off you're explicitly accepting.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Build the culture of measurement — benchmarks in CI for hot paths, load testing before launch, and production telemetry that catches regressions early.</w:t>
      </w:r>
    </w:p>
    <w:p>
      <w:pPr>
        <w:pStyle w:val="Heading1"/>
        <w:pageBreakBefore/>
      </w:pPr>
      <w:bookmarkStart w:name="sec-tech" w:id="1014"/>
      <w:r>
        <w:t xml:space="preserve">Part II — The C# &amp; .NET Deep Layer</w:t>
      </w:r>
      <w:bookmarkEnd w:id="1018"/>
    </w:p>
    <w:p>
      <w:pPr>
        <w:spacing w:after="12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Above senior, the questions go beneath the syntax: how the language, runtime, and framework actually behave, and why. These sections deepen the thirteen pillars into the territory staff and lead interviews live in.</w:t>
      </w:r>
    </w:p>
    <w:p>
      <w:pPr>
        <w:pStyle w:val="Heading2"/>
      </w:pPr>
      <w:bookmarkStart w:name="t-langfeatures" w:id="1015"/>
      <w:r>
        <w:t xml:space="preserve">Modern C# Language Features</w:t>
      </w:r>
      <w:bookmarkEnd w:id="1017"/>
    </w:p>
    <w:p>
      <w:pPr>
        <w:spacing w:after="10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>Know what each feature does mechanically</w:t>
      </w:r>
      <w:r>
        <w:rPr>
          <w:rFonts w:ascii="Calibri" w:cs="Calibri" w:eastAsia="Calibri" w:hAnsi="Calibri"/>
          <w:color w:val="6B6580"/>
          <w:sz w:val="21"/>
          <w:szCs w:val="21"/>
        </w:rPr>
        <w:t xml:space="preserve"> and the problem it removes — the interview wants you to explain behavior, not list keywords.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Records and value semantics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record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a reference type whose compiler synthesizes value-based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Equals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GetHashCode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ToString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Deconstruct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and a clone method that powers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with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expressions. Generated equality compares the runtime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EqualityContract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plus every field/property — so two records with equal contents are equal. The trap: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reference-typed members still compare by reference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so a record wrapping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List&lt;T&gt;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</w:t>
      </w:r>
      <w:r>
        <w:rPr>
          <w:rFonts w:ascii="Calibri" w:cs="Calibri" w:eastAsia="Calibri" w:hAnsi="Calibri"/>
          <w:i/>
          <w:iCs/>
          <w:color w:val="23202E"/>
          <w:sz w:val="22"/>
          <w:szCs w:val="22"/>
        </w:rPr>
        <w:t xml:space="preserve">not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equal to another with an equal-but-different list.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record struct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gives the same value semantics on a value type. Reach for records for DTOs, value objects, and immutable messages — not for entities whose identity is a key (that’s what EF tracks), where field-equality is wrong.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Hard questions, answered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 xml:space="preserve">Where do records bite you?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alibri" w:cs="Calibri" w:eastAsia="Calibri" w:hAnsi="Calibri"/>
          <w:color w:val="23202E"/>
          <w:sz w:val="21"/>
          <w:szCs w:val="21"/>
        </w:rPr>
        <w:t xml:space="preserve">Three classic ways. (1) A mutable reference field (a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List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, an array) breaks the value-equality intuition — equality is shallow. (2) Using a record as a dictionary key and then mutating one of its members changes its hash code, so you can never find the entry again. (3) A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record class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is still heap-allocated and nullable, so it isn’t a free "value type" — use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record struct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if you want stack/value behavior.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Pattern matching — the most-probed feature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A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switch expression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an exhaustive, value-returning construct: the compiler warns when you don’t cover every case, and an unmatched value at runtime throws. Patterns compose: type, recursive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property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patterns,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relational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&gt; 100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),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logical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and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or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not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),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positional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(via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Deconstruct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), and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list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patterns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[first, .., last]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C# 11).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when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guards add arbitrary predicates and are evaluated top-to-bottom — so ordering matters, most specific first.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6B6580"/>
          <w:sz w:val="21"/>
          <w:szCs w:val="21"/>
        </w:rPr>
        <w:t xml:space="preserve">In code</w:t>
      </w:r>
    </w:p>
    <w:tbl>
      <w:tblPr>
        <w:tblW w:type="dxa" w:w="9360"/>
        <w:tblBorders>
          <w:top w:val="single" w:color="E4DEFB" w:sz="4"/>
          <w:left w:val="single" w:color="E4DEFB" w:sz="4"/>
          <w:bottom w:val="single" w:color="E4DEFB" w:sz="4"/>
          <w:right w:val="single" w:color="E4DEFB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5F3FE" w:color="auto" w:val="clear"/>
            <w:tcMar>
              <w:top w:type="dxa" w:w="130"/>
              <w:left w:type="dxa" w:w="170"/>
              <w:bottom w:type="dxa" w:w="130"/>
              <w:right w:type="dxa" w:w="140"/>
            </w:tcMar>
          </w:tcPr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One switch: type, property, relational, logical, null, list patterns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decimal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Discount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Customer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c) =&gt; c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switch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{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Tier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Tier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Gold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Orders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: &gt;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</w:rPr>
              <w:t xml:space="preserve">100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}      =&gt;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</w:rPr>
              <w:t xml:space="preserve">0.20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m,   </w:t>
            </w: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property + relational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{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Tier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Tier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Gold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Tier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Platinum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}    =&gt;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</w:rPr>
              <w:t xml:space="preserve">0.10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m,   </w:t>
            </w: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logical 'or'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{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YearsActive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: &gt;=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</w:rPr>
              <w:t xml:space="preserve">5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} and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not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{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Banned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} =&gt;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</w:rPr>
              <w:t xml:space="preserve">0.05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>m,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null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                   =&gt;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>m,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_                                       =&gt;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</w:rPr>
              <w:t xml:space="preserve">0.02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m     </w:t>
            </w: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exhaustive fallback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bool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StartsWithZero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[] xs) =&gt; xs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is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[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, ..];          </w:t>
            </w: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list pattern</w:t>
            </w:r>
          </w:p>
        </w:tc>
      </w:tr>
    </w:tbl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Hard questions, answered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 xml:space="preserve">switch statement vs switch expression — when each?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alibri" w:cs="Calibri" w:eastAsia="Calibri" w:hAnsi="Calibri"/>
          <w:color w:val="23202E"/>
          <w:sz w:val="21"/>
          <w:szCs w:val="21"/>
        </w:rPr>
        <w:t xml:space="preserve">A switch </w:t>
      </w:r>
      <w:r>
        <w:rPr>
          <w:rFonts w:ascii="Calibri" w:cs="Calibri" w:eastAsia="Calibri" w:hAnsi="Calibri"/>
          <w:i/>
          <w:iCs/>
          <w:color w:val="23202E"/>
          <w:sz w:val="21"/>
          <w:szCs w:val="21"/>
        </w:rPr>
        <w:t xml:space="preserve">expression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returns a value, is checked for exhaustiveness, and has no fall-through or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break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— use it to map an input to a result. A switch </w:t>
      </w:r>
      <w:r>
        <w:rPr>
          <w:rFonts w:ascii="Calibri" w:cs="Calibri" w:eastAsia="Calibri" w:hAnsi="Calibri"/>
          <w:i/>
          <w:iCs/>
          <w:color w:val="23202E"/>
          <w:sz w:val="21"/>
          <w:szCs w:val="21"/>
        </w:rPr>
        <w:t xml:space="preserve">statement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is for side effects or multiple statements per arm. If your arms each "produce a value," the expression form is cleaner and safer.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Nullable reference types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With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#nullable enable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the compiler performs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null-state flow analysis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string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non-null,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string?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nullable, and you get warnings on possible dereferences. Attributes such as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[NotNullWhen]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[MaybeNull]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refine API contracts. Critically it is a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compile-time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feature with no runtime enforcement — a non-nullable parameter can still receive null from un-annotated libraries, deserialization, or reflection, so you still validate at trust boundaries. The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!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null-forgiving operator suppresses a warning and is a promise </w:t>
      </w:r>
      <w:r>
        <w:rPr>
          <w:rFonts w:ascii="Calibri" w:cs="Calibri" w:eastAsia="Calibri" w:hAnsi="Calibri"/>
          <w:i/>
          <w:iCs/>
          <w:color w:val="23202E"/>
          <w:sz w:val="22"/>
          <w:szCs w:val="22"/>
        </w:rPr>
        <w:t xml:space="preserve">you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are making to the compiler.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Span, ranges, and low-allocation</w:t>
      </w:r>
    </w:p>
    <w:p>
      <w:pPr>
        <w:spacing w:after="60" w:before="60" w:line="276" w:lineRule="auto"/>
      </w:pPr>
      <w:r>
        <w:rPr>
          <w:rFonts w:ascii="Consolas" w:cs="Consolas" w:eastAsia="Consolas" w:hAnsi="Consolas"/>
          <w:color w:val="5B3FC4"/>
          <w:sz w:val="22"/>
          <w:szCs w:val="22"/>
        </w:rPr>
        <w:t xml:space="preserve">Span&lt;T&gt;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ReadOnlySpan&lt;T&gt;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ref struct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that holds a pointer-and-length into contiguous memory — an array, a string,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stackalloc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block, or native memory — so slicing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span[2..5]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 is a view with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zero allocation and zero copy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. Because it’s a ref struct it’s stack-only: it can’t be a field of a class, boxed, captured in a lambda, or held across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await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; use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Memory&lt;T&gt;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for those heap/async cases. This is how modern parsing/formatting avoids substring allocations.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The rest, briefly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Index/range operators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a[^1]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a[2..5]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); C# 12 primary constructors and collection expressions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int[] x = [1, 2, 3];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);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required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members; raw string literals; file-scoped namespaces and global usings; target-typed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new()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;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using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declarations; local functions; tuples + deconstruction.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Default interface methods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(C# 8) let a library add interface members without breaking implementers — useful for evolution, but they blur the interface/abstract-class boundary, so use them deliberately.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Source generators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(System.Text.Json,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GeneratedRegex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LoggerMessage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 emit code at compile time to remove reflection and per-call allocations.</w:t>
      </w:r>
    </w:p>
    <w:p>
      <w:pPr>
        <w:pStyle w:val="Heading2"/>
      </w:pPr>
      <w:bookmarkStart w:name="t-typesystem" w:id="1016"/>
      <w:r>
        <w:t xml:space="preserve">The .NET Type System &amp; Semantics</w:t>
      </w:r>
      <w:bookmarkEnd w:id="1016"/>
    </w:p>
    <w:p>
      <w:pPr>
        <w:spacing w:after="10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The "predict the behavior and explain why" round. Everything here follows from copy-vs-alias semantics and the equality contract.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Value vs reference — the real model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It is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not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simply "structs on the stack, classes on the heap": a struct field inside a class lives on the heap with its owner, and a struct captured by a closure or boxed is on the heap too. The real distinctions are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copy-on-assignment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(value types are copied whole) vs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aliasing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(reference types share one object), and inline storage vs a separate heap object the GC must track. A struct saves an allocation and a dereference but pays a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full copy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on every assignment and parameter pass — so a large struct passed by value is expensive (pass it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Boxing and defensive copies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Assigning a value type to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object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or to an interface variable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boxes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it: a heap allocation plus a copy, and a silent performance drain in hot loops. Calling an interface method through a generic constrained to that interface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where T : IComparable&lt;T&gt;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 avoids boxing because the JIT specializes the method per value type.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readonly struct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also lets the compiler skip the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defensive copies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it would otherwise make when you call members on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readonly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field or an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parameter (it can’t assume a member won’t mutate).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Mutable structs are a footgun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you frequently mutate a copy and lose the change.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Hard questions, answered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>A mutable struct sits in a List. You do list[0].X = 5. What happens?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alibri" w:cs="Calibri" w:eastAsia="Calibri" w:hAnsi="Calibri"/>
          <w:color w:val="23202E"/>
          <w:sz w:val="21"/>
          <w:szCs w:val="21"/>
        </w:rPr>
        <w:t xml:space="preserve">Nothing observable changes. The list indexer returns a </w:t>
      </w:r>
      <w:r>
        <w:rPr>
          <w:rFonts w:ascii="Calibri" w:cs="Calibri" w:eastAsia="Calibri" w:hAnsi="Calibri"/>
          <w:b/>
          <w:bCs/>
          <w:color w:val="23202E"/>
          <w:sz w:val="21"/>
          <w:szCs w:val="21"/>
        </w:rPr>
        <w:t xml:space="preserve">copy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of the struct; you set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X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on that throwaway copy and discard it. (With an array,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arr[0].X = 5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23202E"/>
          <w:sz w:val="21"/>
          <w:szCs w:val="21"/>
        </w:rPr>
        <w:t xml:space="preserve">does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work, because array indexing returns a reference to the element.) This is the canonical argument for making structs immutable.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The equality contract</w:t>
      </w:r>
    </w:p>
    <w:p>
      <w:pPr>
        <w:spacing w:after="60" w:before="60" w:line="276" w:lineRule="auto"/>
      </w:pPr>
      <w:r>
        <w:rPr>
          <w:rFonts w:ascii="Consolas" w:cs="Consolas" w:eastAsia="Consolas" w:hAnsi="Consolas"/>
          <w:color w:val="5B3FC4"/>
          <w:sz w:val="22"/>
          <w:szCs w:val="22"/>
        </w:rPr>
        <w:t xml:space="preserve">==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a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static operator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resolved at compile time from the variable’s static type;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Equals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virtual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and dispatches on the runtime type — so they can disagree if you override one and not the other. Override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Equals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GetHashCode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together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: hashed collections find the bucket by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GetHashCode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and then confirm with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Equals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so a hash inconsistent with equality silently loses items. Default </w:t>
      </w:r>
      <w:r>
        <w:rPr>
          <w:rFonts w:ascii="Calibri" w:cs="Calibri" w:eastAsia="Calibri" w:hAnsi="Calibri"/>
          <w:i/>
          <w:iCs/>
          <w:color w:val="23202E"/>
          <w:sz w:val="22"/>
          <w:szCs w:val="22"/>
        </w:rPr>
        <w:t xml:space="preserve">struct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equality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ValueType.Equals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 reflects over fields — correct but slow and allocating — so implement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IEquatable&lt;T&gt;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(or use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record struct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 to get fast, boxing-free equality.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Hard questions, answered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 xml:space="preserve">Why must Equals and GetHashCode change together?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alibri" w:cs="Calibri" w:eastAsia="Calibri" w:hAnsi="Calibri"/>
          <w:color w:val="23202E"/>
          <w:sz w:val="21"/>
          <w:szCs w:val="21"/>
        </w:rPr>
        <w:t xml:space="preserve">A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Dictionary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HashSet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first hashes the key to pick a bucket, then uses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Equals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within that bucket. If two "equal" objects return different hash codes they land in different buckets and a lookup for one will never find the other. Override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Equals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without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GetHashCode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and you get exactly that — entries you can’t retrieve.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 xml:space="preserve">GetHashCode requirements?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alibri" w:cs="Calibri" w:eastAsia="Calibri" w:hAnsi="Calibri"/>
          <w:color w:val="23202E"/>
          <w:sz w:val="21"/>
          <w:szCs w:val="21"/>
        </w:rPr>
        <w:t xml:space="preserve">Equal objects must return the same hash; it must be stable while the object is used as a key (so don’t hash on mutable fields you then change); and a good spread reduces collisions. It does </w:t>
      </w:r>
      <w:r>
        <w:rPr>
          <w:rFonts w:ascii="Calibri" w:cs="Calibri" w:eastAsia="Calibri" w:hAnsi="Calibri"/>
          <w:b/>
          <w:bCs/>
          <w:color w:val="23202E"/>
          <w:sz w:val="21"/>
          <w:szCs w:val="21"/>
        </w:rPr>
        <w:t xml:space="preserve">not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need to be unique.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Generics and variance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Value-type generics are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monomorphized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the JIT produces a specialized version per value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so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List&lt;int&gt;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stores ints inline with no boxing (the reason it beats the old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ArrayList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); reference types share a single instantiation. Constraints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class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struct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new()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notnull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unmanaged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/base/interface) unlock operations and avoid boxing.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Variance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declared on interfaces/delegates and is reference-only and shallow: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out 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covariant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IEnumerable&lt;out 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a sequence of strings is a sequence of objects),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in 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contravariant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IComparer&lt;in 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). Arrays are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unsafely covariant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string[]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usable as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object[]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and writing the wrong type throws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ArrayTypeMismatchException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at runtime.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Parameter passing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By value is the default (for a reference type the </w:t>
      </w:r>
      <w:r>
        <w:rPr>
          <w:rFonts w:ascii="Calibri" w:cs="Calibri" w:eastAsia="Calibri" w:hAnsi="Calibri"/>
          <w:i/>
          <w:iCs/>
          <w:color w:val="23202E"/>
          <w:sz w:val="22"/>
          <w:szCs w:val="22"/>
        </w:rPr>
        <w:t xml:space="preserve">reference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copied, not the object).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ref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aliases storage read/write;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out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must be assigned by the callee;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a readonly alias that passes a large struct without copying (but causes defensive copies unless it’s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readonly struct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);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params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ref readonly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and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scoped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round it out.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ref returns / ref locals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alias storage directly — e.g.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CollectionsMarshal.GetValueRefOrAddDefault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updates a dictionary value with a single lookup instead of get-then-set.</w:t>
      </w:r>
    </w:p>
    <w:p>
      <w:pPr>
        <w:pStyle w:val="Heading2"/>
      </w:pPr>
      <w:bookmarkStart w:name="t-concurrency" w:id="1017"/>
      <w:r>
        <w:t xml:space="preserve">Concurrency &amp; Parallelism in .NET</w:t>
      </w:r>
      <w:bookmarkEnd w:id="1015"/>
    </w:p>
    <w:p>
      <w:pPr>
        <w:spacing w:after="10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Senior is "use async/await." Staff is "explain the state machine, the thread pool, and why this deadlocks."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How async actually works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The compiler rewrites an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async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method into a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state machine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(a struct in release builds) implementing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IAsyncStateMachine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; an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AsyncTaskMethodBuilder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produces the returned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Task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. At each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await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the awaiter’s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IsCompleted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checked: if the operation already finished it continues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synchronously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(no thread hand-off); otherwise it registers a continuation via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OnCompleted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and returns to the caller, freeing the thread.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await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creates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no threads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it releases the current one and resumes the continuation when the awaited work completes. That’s why async scales I/O: threads aren’t parked waiting on the network.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SynchronizationContext and ConfigureAwait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By default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await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captures the current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SynchronizationContext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and resumes the continuation on it — the UI thread in WPF/WinForms, the request context in legacy ASP.NET.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ASP.NET Core has no SynchronizationContext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so continuations resume on a thread-pool thread and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ConfigureAwait(false)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effectively a no-op in app code. In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library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code that might run under a UI/legacy context,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ConfigureAwait(false)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still required to avoid forcing marshaling back to that context (and the deadlocks that follow).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ExecutionContext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(which carries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AsyncLocal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values) flows across awaits regardless.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Hard questions, answered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 xml:space="preserve">Why does blocking on .Result deadlock in a UI/legacy-ASP.NET app but not in ASP.NET Core?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alibri" w:cs="Calibri" w:eastAsia="Calibri" w:hAnsi="Calibri"/>
          <w:color w:val="23202E"/>
          <w:sz w:val="21"/>
          <w:szCs w:val="21"/>
        </w:rPr>
        <w:t xml:space="preserve">A UI app has a single-threaded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SynchronizationContext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. If you block that thread on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task.Result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, and the awaited method’s continuation is posted back to that same (now blocked) context, the continuation can never run and the task never completes — deadlock. ASP.NET Core has no such context, so the continuation runs on any pool thread and there’s no deadlock (though you’ve still wasted a thread). The real fix is to go async end-to-end and never block.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The thread pool and starvation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The pool uses per-thread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work-stealing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queues and a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hill-climbing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heuristic that adds threads slowly (roughly one per ~500 ms) when work backs up.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Sync-over-async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blocking a pool thread on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.Result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.Wait()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while it waits for I/O — holds threads hostage; under load every thread blocks waiting for continuations that themselves need a free thread, and you hit a latency cliff or deadlock (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thread-pool starvation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).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ThreadPool.SetMinThreads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can absorb a burst but the cure is non-blocking async.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ValueTask and coordination primitives</w:t>
      </w:r>
    </w:p>
    <w:p>
      <w:pPr>
        <w:spacing w:after="60" w:before="60" w:line="276" w:lineRule="auto"/>
      </w:pPr>
      <w:r>
        <w:rPr>
          <w:rFonts w:ascii="Consolas" w:cs="Consolas" w:eastAsia="Consolas" w:hAnsi="Consolas"/>
          <w:color w:val="5B3FC4"/>
          <w:sz w:val="22"/>
          <w:szCs w:val="22"/>
        </w:rPr>
        <w:t xml:space="preserve">ValueTask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avoids the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Task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allocation when a result is usually already available (a cache hit, a buffered read). Its rules are strict: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await it exactly once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never block on it, never await it concurrently; call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.AsTask()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if you must store or await it more than once. For coordination: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lock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Monitor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for short synchronous sections,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SemaphoreSlim.WaitAsync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for async mutual exclusion or to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bound concurrency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Interlocked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for lock-free counters, and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System.Threading.Channels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for producer/consumer with backpressure.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6B6580"/>
          <w:sz w:val="21"/>
          <w:szCs w:val="21"/>
        </w:rPr>
        <w:t xml:space="preserve">In code</w:t>
      </w:r>
    </w:p>
    <w:tbl>
      <w:tblPr>
        <w:tblW w:type="dxa" w:w="9360"/>
        <w:tblBorders>
          <w:top w:val="single" w:color="E4DEFB" w:sz="4"/>
          <w:left w:val="single" w:color="E4DEFB" w:sz="4"/>
          <w:bottom w:val="single" w:color="E4DEFB" w:sz="4"/>
          <w:right w:val="single" w:color="E4DEFB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5F3FE" w:color="auto" w:val="clear"/>
            <w:tcMar>
              <w:top w:type="dxa" w:w="130"/>
              <w:left w:type="dxa" w:w="170"/>
              <w:bottom w:type="dxa" w:w="130"/>
              <w:right w:type="dxa" w:w="140"/>
            </w:tcMar>
          </w:tcPr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Cap concurrent outbound calls to 10 without blocking threads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private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readonly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SemaphoreSlim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_gate =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new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(initialCount: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</w:rPr>
              <w:t xml:space="preserve">10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public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Task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&lt;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Result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&gt;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CallAsync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Request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r,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CancellationToken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ct)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_gate.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WaitAsync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(ct);              </w:t>
            </w: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async wait, no thread blocked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try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{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_http.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SendAsync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>(r, ct); }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finally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{ _gate.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Release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>(); }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Hard questions, answered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 xml:space="preserve">CPU-bound work in an async method — what do you do?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alibri" w:cs="Calibri" w:eastAsia="Calibri" w:hAnsi="Calibri"/>
          <w:color w:val="23202E"/>
          <w:sz w:val="21"/>
          <w:szCs w:val="21"/>
        </w:rPr>
        <w:t xml:space="preserve">async/await doesn’t parallelize CPU work; offload it with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Task.Run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(once, at the call boundary — not sprinkled through a library) or use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Parallel.For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/PLINQ for data parallelism. Don’t mark a purely CPU-bound method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async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just to "await" it; you’d only add state-machine overhead.</w:t>
      </w:r>
    </w:p>
    <w:p>
      <w:pPr>
        <w:pStyle w:val="Heading2"/>
      </w:pPr>
      <w:bookmarkStart w:name="t-internals" w:id="1018"/>
      <w:r>
        <w:t xml:space="preserve">Memory, GC, the Runtime &amp; Performance</w:t>
      </w:r>
      <w:bookmarkEnd w:id="1014"/>
    </w:p>
    <w:p>
      <w:pPr>
        <w:spacing w:after="10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Reason from the mechanics, then prove it with a profiler. You should be able to narrate a collection step by step.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How the GC works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The GC is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generational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built on the observation that most objects die young. New objects allocate in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gen0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by bumping a pointer in the ephemeral segment — allocation is nearly free. When gen0 fills, a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gen0 collection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runs: it traces live objects from the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roots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(stack locals, statics, GC handles) plus any old→young references recorded by the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write barrier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in a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card table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reclaims the dead, and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promotes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survivors to gen1 (gen1→gen2 likewise). A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gen2 ("full") collection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walks the entire heap and is far more expensive — so the whole game is to let objects die in gen0 and avoid promoting short-lived garbage.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LOH, fragmentation, and pooling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Objects ≥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85,000 bytes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go on the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Large Object Heap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which is collected with gen2 and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swept, not compacted, by default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so it fragments, and repeated large allocations (big arrays, buffers,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MemoryStream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s) make it grow. Mitigate by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pooling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large buffers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ArrayPool&lt;T&gt;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RecyclableMemoryStream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 instead of reallocating, or by opting into a one-time compaction with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GCSettings.LargeObjectHeapCompactionMode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. The Pinned Object Heap (POH, .NET 5+) holds pinned buffers so pinning doesn’t fragment the normal heap.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Workstation vs Server GC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Workstation GC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(desktop default) favors low latency.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Server GC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(the ASP.NET Core default on multi-core) creates a separate heap and a dedicated GC thread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per logical CPU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giving much higher allocation throughput at the cost of more memory — the right choice for backends.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Background GC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lets the expensive gen2 collection run concurrently while gen0/1 allocations continue, cutting pause times. These are configured in the project/runtimeconfig, not code.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Hard questions, answered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 xml:space="preserve">Walk me through allocating and then collecting an object.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alibri" w:cs="Calibri" w:eastAsia="Calibri" w:hAnsi="Calibri"/>
          <w:color w:val="23202E"/>
          <w:sz w:val="21"/>
          <w:szCs w:val="21"/>
        </w:rPr>
        <w:t xml:space="preserve">Allocation bumps the gen0 pointer (cheap). When gen0 fills, a gen0 GC traces from roots plus old→young refs in the card table; unreachable objects are reclaimed and survivors are promoted to gen1. Objects that keep surviving climb to gen2, which is collected rarely and expensively. Objects ≥ 85 KB skip straight to the LOH. The lesson: short-lived allocations are cheap; what hurts is allocating so much that you promote garbage into gen2.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 xml:space="preserve">How do finalizers affect collection?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alibri" w:cs="Calibri" w:eastAsia="Calibri" w:hAnsi="Calibri"/>
          <w:color w:val="23202E"/>
          <w:sz w:val="21"/>
          <w:szCs w:val="21"/>
        </w:rPr>
        <w:t xml:space="preserve">A finalizable object </w:t>
      </w:r>
      <w:r>
        <w:rPr>
          <w:rFonts w:ascii="Calibri" w:cs="Calibri" w:eastAsia="Calibri" w:hAnsi="Calibri"/>
          <w:b/>
          <w:bCs/>
          <w:color w:val="23202E"/>
          <w:sz w:val="21"/>
          <w:szCs w:val="21"/>
        </w:rPr>
        <w:t xml:space="preserve">survives its first collection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: it’s placed on the freachable queue, its finalizer runs later on the dedicated finalizer thread, and only then is it collected — so it lives longer and adds pressure. Implement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IDisposable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and call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GC.SuppressFinalize(this)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in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Dispose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so the finalizer is skipped when you’ve already cleaned up deterministically. Prefer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SafeHandle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over a hand-written finalizer for native resources.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IL, the JIT, and AOT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C# compiles to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IL + metadata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in an assembly; the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JIT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compiles each method to native on first call.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Tiered compilation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emits a quick, unoptimized version first and re-JITs hot methods with full optimization;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dynamic PGO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(on by default in .NET 8) feeds runtime profiles into those re-JITs.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ReadyToRun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precompiles IL to native for faster startup;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NativeAOT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removes the JIT and runtime entirely for tiny, instant-start binaries — at the cost of trimming and limited reflection. Because reflection and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Activator.CreateInstance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are slow and AOT-hostile, prefer cached compiled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expression trees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delegates, or source generators when you need dynamism.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Measure, don’t guess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First decide whether you’re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CPU-, allocation-, I/O-, or lock-bound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the fix differs entirely. Use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BenchmarkDotNet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for micro-benchmarks (and beware its classic traps: dead-code elimination of unused results, and cold-start noise), and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dotnet-trace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dotnet-counters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dotnet-gcdump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/PerfView for live diagnosis. Allocation is the most common hidden cost because it drives GC; cut it with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Span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stackalloc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pooling, struct enumerators, and by keeping LINQ closures out of hot paths.</w:t>
      </w:r>
    </w:p>
    <w:p>
      <w:pPr>
        <w:pStyle w:val="Heading2"/>
      </w:pPr>
      <w:bookmarkStart w:name="t-framework" w:id="1019"/>
      <w:r>
        <w:t xml:space="preserve">ASP.NET Core &amp; EF Core Internals</w:t>
      </w:r>
      <w:bookmarkEnd w:id="1013"/>
    </w:p>
    <w:p>
      <w:pPr>
        <w:spacing w:after="10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Not "can you build an API" but "explain how a request flows and exactly when EF talks to the database."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Host, DI, and lifetimes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The Generic Host builds configuration, logging, and the DI container, then starts the server and any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IHostedService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BackgroundService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. The three lifetimes: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Singleton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(one per app),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Scoped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(one per "scope" — the framework opens a scope per HTTP request),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Transient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(a new instance per resolve). The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captive dependency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bug: a singleton that takes a scoped (or transient) dependency captures that first instance forever, defeating per-request semantics — the container validates and throws on this in development. To use a scoped service from a singleton, inject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IServiceScopeFactory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and create a scope per unit of work.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The middleware pipeline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Middleware is a chain of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RequestDelegate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s; each component receives the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HttpContext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and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next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delegate, does work before and/or after calling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next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and short-circuits by </w:t>
      </w:r>
      <w:r>
        <w:rPr>
          <w:rFonts w:ascii="Calibri" w:cs="Calibri" w:eastAsia="Calibri" w:hAnsi="Calibri"/>
          <w:i/>
          <w:iCs/>
          <w:color w:val="23202E"/>
          <w:sz w:val="22"/>
          <w:szCs w:val="22"/>
        </w:rPr>
        <w:t xml:space="preserve">not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calling it.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Order is the contract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: exception/error handling first (so it wraps everything below), then HTTPS redirection and static files,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UseRouting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CORS, authentication, authorization, and finally the endpoints. Endpoint routing resolves the matched endpoint </w:t>
      </w:r>
      <w:r>
        <w:rPr>
          <w:rFonts w:ascii="Calibri" w:cs="Calibri" w:eastAsia="Calibri" w:hAnsi="Calibri"/>
          <w:i/>
          <w:iCs/>
          <w:color w:val="23202E"/>
          <w:sz w:val="22"/>
          <w:szCs w:val="22"/>
        </w:rPr>
        <w:t xml:space="preserve">before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auth runs, so the authorization middleware can read endpoint metadata like the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[Authorize]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policy.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Filters vs middleware; minimal APIs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Filters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run </w:t>
      </w:r>
      <w:r>
        <w:rPr>
          <w:rFonts w:ascii="Calibri" w:cs="Calibri" w:eastAsia="Calibri" w:hAnsi="Calibri"/>
          <w:i/>
          <w:iCs/>
          <w:color w:val="23202E"/>
          <w:sz w:val="22"/>
          <w:szCs w:val="22"/>
        </w:rPr>
        <w:t xml:space="preserve">inside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MVC/endpoint execution in a fixed order (authorization → resource → action → exception → result) and are scoped to a route — use them for action-specific concerns (model validation, result caching, per-action authorization); use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middleware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for app-wide concerns (logging, global error handling, correlation IDs).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Minimal APIs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bind handler parameters from route/query/header/body/services/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[AsParameters]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return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IResult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TypedResults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(typed and unit-testable), and use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IEndpointFilter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for cross-cutting behavior.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EF Core change tracking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DbContext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a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Unit of Work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holding an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identity map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(one tracked instance per primary key) and a change tracker that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snapshots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entities and assigns each a state (Added/Modified/Deleted/Unchanged).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SaveChanges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diffs the snapshots, orders the INSERT/UPDATE/DELETE statements to respect FKs, and executes them in a transaction.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AsNoTracking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skips snapshotting for read-only queries (faster, less memory).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DbContext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not thread-safe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and is designed to be short-lived (scoped per request);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AddDbContextPool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recycles instances to cut allocation.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The query pipeline and its traps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A LINQ query is an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expression tree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the provider translates to SQL; since EF Core 3.0 anything it can’t translate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throws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rather than silently running on the client (you opt into client evaluation with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AsEnumerable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ToList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first). The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N+1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trap is lazy loading or a per-row query inside a loop — one query per row; fix with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Include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or a projection to a DTO. Several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Include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s on collections cause a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cartesian explosion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;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AsSplitQuery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issues separate queries instead. Compiled queries cache the translation for hot paths, and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rowversion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/concurrency token gives optimistic concurrency.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Hard questions, answered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 xml:space="preserve">Singleton, Scoped, or Transient — how do you choose?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alibri" w:cs="Calibri" w:eastAsia="Calibri" w:hAnsi="Calibri"/>
          <w:b/>
          <w:bCs/>
          <w:color w:val="23202E"/>
          <w:sz w:val="21"/>
          <w:szCs w:val="21"/>
        </w:rPr>
        <w:t xml:space="preserve">Scoped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for anything per-request or not thread-safe (a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DbContext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is the textbook case). </w:t>
      </w:r>
      <w:r>
        <w:rPr>
          <w:rFonts w:ascii="Calibri" w:cs="Calibri" w:eastAsia="Calibri" w:hAnsi="Calibri"/>
          <w:b/>
          <w:bCs/>
          <w:color w:val="23202E"/>
          <w:sz w:val="21"/>
          <w:szCs w:val="21"/>
        </w:rPr>
        <w:t xml:space="preserve">Singleton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for stateless, thread-safe services and caches. </w:t>
      </w:r>
      <w:r>
        <w:rPr>
          <w:rFonts w:ascii="Calibri" w:cs="Calibri" w:eastAsia="Calibri" w:hAnsi="Calibri"/>
          <w:b/>
          <w:bCs/>
          <w:color w:val="23202E"/>
          <w:sz w:val="21"/>
          <w:szCs w:val="21"/>
        </w:rPr>
        <w:t xml:space="preserve">Transient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for cheap, stateless helpers you want fresh each time. The one hard rule: never inject Scoped or Transient into a Singleton (the captive-dependency bug).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 xml:space="preserve">My EF endpoint hits the database far more than expected — why?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alibri" w:cs="Calibri" w:eastAsia="Calibri" w:hAnsi="Calibri"/>
          <w:color w:val="23202E"/>
          <w:sz w:val="21"/>
          <w:szCs w:val="21"/>
        </w:rPr>
        <w:t xml:space="preserve">Almost always lazy loading or client evaluation: navigations loaded one row at a time in a loop (N+1), or a query that materializes then filters in memory. Inspect the generated SQL (logging or a profiler), project to exactly the columns you need with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Select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, add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AsNoTracking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for reads, and use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Include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or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AsSplitQuery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deliberately rather than relying on lazy loading.</w:t>
      </w:r>
    </w:p>
    <w:p>
      <w:pPr>
        <w:pStyle w:val="Heading2"/>
      </w:pPr>
      <w:bookmarkStart w:name="t-testing" w:id="1020"/>
      <w:r>
        <w:t xml:space="preserve">Testing in .NET</w:t>
      </w:r>
      <w:bookmarkEnd w:id="1012"/>
    </w:p>
    <w:p>
      <w:pPr>
        <w:spacing w:after="10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At staff/lead you own the strategy — what to test at which layer, and keeping the suite fast, deterministic, and trustworthy.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What to test, and where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Unit-test pure logic and branching where bugs are dense and feedback is instant;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integration-test the wiring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(DI, routing, model binding, EF against a real database) because that’s where most production bugs actually live —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WebApplicationFactory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boots the real app in-memory so you exercise the genuine pipeline without mocking the framework. Keep end-to-end tests thin. Treat coverage as a diagnostic, not a target: chasing 100% rewards trivial tests and discourages refactoring.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Doubles and determinism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Know the taxonomy and pick deliberately: a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stub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returns canned data, a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mock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verifies interactions, a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fake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a working lightweight implementation (an in-memory repo). Prefer real objects or fakes over mocks, assert on </w:t>
      </w:r>
      <w:r>
        <w:rPr>
          <w:rFonts w:ascii="Calibri" w:cs="Calibri" w:eastAsia="Calibri" w:hAnsi="Calibri"/>
          <w:i/>
          <w:iCs/>
          <w:color w:val="23202E"/>
          <w:sz w:val="22"/>
          <w:szCs w:val="22"/>
        </w:rPr>
        <w:t xml:space="preserve">behavior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rather than implementation detail, and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don’t mock types you don’t own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wrap them behind your own interface and mock that. Make tests deterministic: inject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TimeProvider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(.NET 8) instead of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DateTime.Now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seed randomness, avoid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Thread.Sleep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(await a signal), and keep tests isolated so they parallelize.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The toolbox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xUnit with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[Theory]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[InlineData]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[MemberData]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for data-driven cases and fixtures/collection fixtures for shared setup; FluentAssertions for readable failures;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WebApplicationFactory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for in-memory integration; Verify for snapshot/approval tests; Bogus for fake data; BenchmarkDotNet for performance; coverlet for coverage; and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Stryker.NET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for mutation testing — it changes your code and checks whether your tests notice, which is the real measure of a suite’s value.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Hard questions, answered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 xml:space="preserve">How do you test time- or randomness-dependent logic?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alibri" w:cs="Calibri" w:eastAsia="Calibri" w:hAnsi="Calibri"/>
          <w:color w:val="23202E"/>
          <w:sz w:val="21"/>
          <w:szCs w:val="21"/>
        </w:rPr>
        <w:t xml:space="preserve">Inject the dependency. Use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TimeProvider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(or your own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IClock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) and advance it explicitly in tests instead of calling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DateTime.Now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; inject a seeded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Random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or an abstraction. Code that reaches for ambient time/randomness directly is, by definition, non-deterministic and flaky.</w:t>
      </w:r>
    </w:p>
    <w:p>
      <w:pPr>
        <w:pStyle w:val="Heading1"/>
        <w:pageBreakBefore/>
      </w:pPr>
      <w:bookmarkStart w:name="sec-patterns" w:id="1021"/>
      <w:r>
        <w:t xml:space="preserve">Part III — Design Patterns in C#/.NET</w:t>
      </w:r>
      <w:bookmarkEnd w:id="1011"/>
    </w:p>
    <w:p>
      <w:pPr>
        <w:spacing w:after="12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Patterns are a shared vocabulary for recurring designs — and a favorite interview topic. The .NET twist: the framework already applies most of them, so the real skill is recognizing them, doing them idiomatically (usually through DI), and knowing when a pattern is over-engineering.</w:t>
      </w:r>
    </w:p>
    <w:p>
      <w:pPr>
        <w:pStyle w:val="Heading2"/>
      </w:pPr>
      <w:bookmarkStart w:name="p-creational" w:id="1022"/>
      <w:r>
        <w:t xml:space="preserve">Creational Patterns</w:t>
      </w:r>
      <w:bookmarkEnd w:id="1010"/>
    </w:p>
    <w:p>
      <w:pPr>
        <w:spacing w:after="10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How objects get created. In .NET the DI container already does most of this, so the interview value is knowing the intent and the idiomatic realization — and where the framework provides it.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Singleton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One shared instance with global access. In .NET,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don’t hand-roll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the static double-checked-lock — register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AddSingleton&lt;T&gt;()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and let the container own the lifetime and thread safety, or use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Lazy&lt;T&gt;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for thread-safe lazy initialization. The real cost is global mutable state (hidden coupling, hard to test) and the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captive dependency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(a singleton holding a scoped service, freezing it to one request).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6B6580"/>
          <w:sz w:val="21"/>
          <w:szCs w:val="21"/>
        </w:rPr>
        <w:t xml:space="preserve">In code</w:t>
      </w:r>
    </w:p>
    <w:tbl>
      <w:tblPr>
        <w:tblW w:type="dxa" w:w="9360"/>
        <w:tblBorders>
          <w:top w:val="single" w:color="E4DEFB" w:sz="4"/>
          <w:left w:val="single" w:color="E4DEFB" w:sz="4"/>
          <w:bottom w:val="single" w:color="E4DEFB" w:sz="4"/>
          <w:right w:val="single" w:color="E4DEFB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5F3FE" w:color="auto" w:val="clear"/>
            <w:tcMar>
              <w:top w:type="dxa" w:w="130"/>
              <w:left w:type="dxa" w:w="170"/>
              <w:bottom w:type="dxa" w:w="130"/>
              <w:right w:type="dxa" w:w="140"/>
            </w:tcMar>
          </w:tcPr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If you must do it by hand, Lazy&lt;T&gt; gives thread-safe lazy init.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In practice: prefer services.AddSingleton&lt;IClock, SystemClock&gt;();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public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sealed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Config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private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static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readonly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Lazy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&lt;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Config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&gt; _instance =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new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(() =&gt;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Load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());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public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static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Config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Instance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=&gt; _instance.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Value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private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Config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>() { }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private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static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Config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Load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() =&gt; /* expensive, once */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new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Config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Factory Method &amp; Abstract Factory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Defer </w:t>
      </w:r>
      <w:r>
        <w:rPr>
          <w:rFonts w:ascii="Calibri" w:cs="Calibri" w:eastAsia="Calibri" w:hAnsi="Calibri"/>
          <w:i/>
          <w:iCs/>
          <w:color w:val="23202E"/>
          <w:sz w:val="22"/>
          <w:szCs w:val="22"/>
        </w:rPr>
        <w:t xml:space="preserve">which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type to instantiate. .NET ships these as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IHttpClientFactory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(which also manages handler lifetime and socket pooling),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ILoggerFactory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and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IServiceProvider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itself. For runtime selection inject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Func&lt;T&gt;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or a small typed factory;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Abstract Factory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(families of related products behind one interface) shows up as provider models.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Builder &amp; Prototype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Builder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assembles a complex object step by step through a fluent API — .NET uses it everywhere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HostBuilder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WebApplicationBuilder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ConfigurationBuilder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EF’s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ModelBuilder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and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StringBuilder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for cheap repeated concatenation).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Prototype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copies an existing instance: avoid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ICloneable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(its shallow/deep semantics are ambiguous) and prefer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record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with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with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expression for shallow copies, or an explicit deep-copy method.</w:t>
      </w:r>
    </w:p>
    <w:p>
      <w:pPr>
        <w:pStyle w:val="Heading2"/>
      </w:pPr>
      <w:bookmarkStart w:name="p-structural" w:id="1023"/>
      <w:r>
        <w:t xml:space="preserve">Structural Patterns</w:t>
      </w:r>
      <w:bookmarkEnd w:id="1009"/>
    </w:p>
    <w:p>
      <w:pPr>
        <w:spacing w:after="10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How objects compose into bigger structures. Decorator and Adapter are the two you’ll reach for constantly in real .NET code.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Decorator — the workhorse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Wrap an object in another of the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same interface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to add behavior — the idiomatic .NET way to layer cross-cutting concerns (caching, logging, retry, validation) without inheritance or editing the original class.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Stream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the textbook example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GZipStream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wrapping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FileStream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). With DI you compose decorators as layers; using Scrutor, each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Decorate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wraps the previously-registered service, so the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last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decorate becomes the outermost layer.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6B6580"/>
          <w:sz w:val="21"/>
          <w:szCs w:val="21"/>
        </w:rPr>
        <w:t xml:space="preserve">In code</w:t>
      </w:r>
    </w:p>
    <w:tbl>
      <w:tblPr>
        <w:tblW w:type="dxa" w:w="9360"/>
        <w:tblBorders>
          <w:top w:val="single" w:color="E4DEFB" w:sz="4"/>
          <w:left w:val="single" w:color="E4DEFB" w:sz="4"/>
          <w:bottom w:val="single" w:color="E4DEFB" w:sz="4"/>
          <w:right w:val="single" w:color="E4DEFB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5F3FE" w:color="auto" w:val="clear"/>
            <w:tcMar>
              <w:top w:type="dxa" w:w="130"/>
              <w:left w:type="dxa" w:w="170"/>
              <w:bottom w:type="dxa" w:w="130"/>
              <w:right w:type="dxa" w:w="140"/>
            </w:tcMar>
          </w:tcPr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Add caching by wrapping, not by editing ProductService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public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sealed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CachingProductService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IProductService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inner,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IMemoryCache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cache)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: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IProductService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public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Task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&lt;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Product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?&gt;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GetAsync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id,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CancellationToken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ct) =&gt;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cache.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GetOrCreateAsync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B91C1C"/>
                <w:sz w:val="18"/>
                <w:szCs w:val="18"/>
              </w:rPr>
              <w:t xml:space="preserve">"product:"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+ id, e =&gt;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{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e.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AbsoluteExpirationRelativeToNow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TimeSpan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FromMinutes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</w:rPr>
              <w:t xml:space="preserve">5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inner.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GetAsync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>(id, ct);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});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>services.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AddScoped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&lt;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IProductService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ProductService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&gt;();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>services.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Decorate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&lt;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IProductService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CachingProductService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&gt;();   </w:t>
            </w: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Scrutor</w:t>
            </w:r>
          </w:p>
        </w:tc>
      </w:tr>
    </w:tbl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Adapter &amp; Proxy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Adapter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makes an incompatible or third-party API fit your interface — also the key to testability, since you mock </w:t>
      </w:r>
      <w:r>
        <w:rPr>
          <w:rFonts w:ascii="Calibri" w:cs="Calibri" w:eastAsia="Calibri" w:hAnsi="Calibri"/>
          <w:i/>
          <w:iCs/>
          <w:color w:val="23202E"/>
          <w:sz w:val="22"/>
          <w:szCs w:val="22"/>
        </w:rPr>
        <w:t xml:space="preserve">your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interface rather than the vendor SDK.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Proxy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a stand-in that controls access or adds behavior transparently: EF Core lazy-loading proxies, and interception via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DispatchProxy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or Castle DynamicProxy for AOP-style logging/metrics.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Facade, Composite, Bridge, Flyweight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Facade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a simple surface over a complex subsystem; your application/service layer is one.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Composite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treat trees of objects uniformly (expression trees, UI hierarchies).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Bridge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let an abstraction and its implementation vary independently.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Flyweight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share immutable instances to cut memory (string interning,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FrozenDictionary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cached enum values).</w:t>
      </w:r>
    </w:p>
    <w:p>
      <w:pPr>
        <w:pStyle w:val="Heading2"/>
      </w:pPr>
      <w:bookmarkStart w:name="p-behavioral" w:id="1024"/>
      <w:r>
        <w:t xml:space="preserve">Behavioral Patterns</w:t>
      </w:r>
      <w:bookmarkEnd w:id="1008"/>
    </w:p>
    <w:p>
      <w:pPr>
        <w:spacing w:after="10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How objects collaborate and divide responsibility. Several are baked into C# as language features — the interviewer wants you to recognize them.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Strategy — the most DI-native pattern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Interchangeable algorithms behind a common interface, chosen at runtime. This </w:t>
      </w:r>
      <w:r>
        <w:rPr>
          <w:rFonts w:ascii="Calibri" w:cs="Calibri" w:eastAsia="Calibri" w:hAnsi="Calibri"/>
          <w:i/>
          <w:iCs/>
          <w:color w:val="23202E"/>
          <w:sz w:val="22"/>
          <w:szCs w:val="22"/>
        </w:rPr>
        <w:t xml:space="preserve">is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dependency injection: inject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IPricingStrategy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and swap the implementation. When the choice is data-driven, use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.NET 8 keyed services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or a resolver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Func&lt;key, 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rather than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switch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over concrete types (which violates open/closed).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6B6580"/>
          <w:sz w:val="21"/>
          <w:szCs w:val="21"/>
        </w:rPr>
        <w:t xml:space="preserve">In code</w:t>
      </w:r>
    </w:p>
    <w:tbl>
      <w:tblPr>
        <w:tblW w:type="dxa" w:w="9360"/>
        <w:tblBorders>
          <w:top w:val="single" w:color="E4DEFB" w:sz="4"/>
          <w:left w:val="single" w:color="E4DEFB" w:sz="4"/>
          <w:bottom w:val="single" w:color="E4DEFB" w:sz="4"/>
          <w:right w:val="single" w:color="E4DEFB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5F3FE" w:color="auto" w:val="clear"/>
            <w:tcMar>
              <w:top w:type="dxa" w:w="130"/>
              <w:left w:type="dxa" w:w="170"/>
              <w:bottom w:type="dxa" w:w="130"/>
              <w:right w:type="dxa" w:w="140"/>
            </w:tcMar>
          </w:tcPr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Pick the algorithm at runtime via .NET 8 keyed services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>services.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AddKeyedScoped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&lt;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IShippingStrategy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StandardShipping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&gt;(</w:t>
            </w:r>
            <w:r>
              <w:rPr>
                <w:rFonts w:ascii="Consolas" w:cs="Consolas" w:eastAsia="Consolas" w:hAnsi="Consolas"/>
                <w:color w:val="B91C1C"/>
                <w:sz w:val="18"/>
                <w:szCs w:val="18"/>
              </w:rPr>
              <w:t xml:space="preserve">"standard"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>services.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AddKeyedScoped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&lt;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IShippingStrategy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ExpressShipping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&gt;(</w:t>
            </w:r>
            <w:r>
              <w:rPr>
                <w:rFonts w:ascii="Consolas" w:cs="Consolas" w:eastAsia="Consolas" w:hAnsi="Consolas"/>
                <w:color w:val="B91C1C"/>
                <w:sz w:val="18"/>
                <w:szCs w:val="18"/>
              </w:rPr>
              <w:t xml:space="preserve">"express"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public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sealed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Checkout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IServiceProvider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sp)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public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decimal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Quote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string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method,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Order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order) =&gt;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sp.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GetRequiredKeyedService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&lt;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IShippingStrategy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>&gt;(method).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Price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>(order);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Observer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Notify subscribers of change. C# bakes it in three ways: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event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EventHandler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(watch the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leak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a long-lived publisher holding a subscriber keeps it alive until you unsubscribe),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IObservable&lt;T&gt;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IObserver&lt;T&gt;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(Rx) for composable async streams, and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INotifyPropertyChanged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IProgress&lt;T&gt;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Chain of Responsibility, Mediator, Command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Chain of Responsibility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pass a request along handlers until one handles it; the ASP.NET Core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middleware pipeline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HttpClient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DelegatingHandler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s are exactly this.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Mediator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route requests through a hub to decouple senders from handlers (in-process dispatch like MediatR); it trades direct coupling for indirection and can hide control flow, so use it where decoupling earns its keep.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Command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a request captured as an object you can queue, log, or undo (CQRS commands, background-job payloads).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Iterator, Template Method, State, Visitor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Iterator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IEnumerable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IEnumerator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yield return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color w:val="23202E"/>
          <w:sz w:val="22"/>
          <w:szCs w:val="22"/>
        </w:rPr>
        <w:t xml:space="preserve">is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the pattern; the compiler builds a lazy, stateful state machine for you.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Template Method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a base class defines the skeleton and subclasses fill the steps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BackgroundService.ExecuteAsync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); often better expressed as composition (Strategy) than inheritance.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State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behavior changes with internal state (a state machine).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Visitor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add operations over a type hierarchy without modifying it (Roslyn syntax visitors,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ExpressionVisitor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).</w:t>
      </w:r>
    </w:p>
    <w:p>
      <w:pPr>
        <w:pStyle w:val="Heading2"/>
      </w:pPr>
      <w:bookmarkStart w:name="p-idiomatic" w:id="1025"/>
      <w:r>
        <w:t xml:space="preserve">.NET-Idiomatic &amp; Application Patterns</w:t>
      </w:r>
      <w:bookmarkEnd w:id="1007"/>
    </w:p>
    <w:p>
      <w:pPr>
        <w:spacing w:after="10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Patterns you’ll be expected to name in a .NET shop — several baked into the framework, several you apply in your own layers.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Options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Bind configuration to strongly-typed classes and inject them: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IOptions&lt;T&gt;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(singleton, fixed at startup),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IOptionsSnapshot&lt;T&gt;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(scoped, re-read per request), and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IOptionsMonitor&lt;T&gt;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(singleton with live change notifications). Add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ValidateOnStart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so bad configuration fails fast at boot rather than on first use.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Repository &amp; Unit of Work — know both sides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DbContext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already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is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 Unit of Work and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DbSet&lt;T&gt;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a Repository, so a thin generic repository over EF is usually redundant abstraction — it hides EF’s strengths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Include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projections, split queries) and rarely enables the database swap people justify it with. A repository earns its place when it draws a genuine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domain boundary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or encapsulates complex queries (pair it with the Specification pattern then). Be ready to argue either way.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Specification, Result, Null Object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Specification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encapsulates query criteria as composable, testable objects (e.g. Ardalis.Specification), keeping query logic out of controllers.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Result/Either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returns success-or-failure for </w:t>
      </w:r>
      <w:r>
        <w:rPr>
          <w:rFonts w:ascii="Calibri" w:cs="Calibri" w:eastAsia="Calibri" w:hAnsi="Calibri"/>
          <w:i/>
          <w:iCs/>
          <w:color w:val="23202E"/>
          <w:sz w:val="22"/>
          <w:szCs w:val="22"/>
        </w:rPr>
        <w:t xml:space="preserve">expected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errors instead of throwing — exceptions are for the exceptional and are comparatively expensive, so don’t use them as control flow.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Null Object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supplies a do-nothing implementation to delete null checks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NullLogger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Stream.Null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Pipeline &amp; Disposable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Pipeline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composes behavior as a chain (middleware, MediatR pipeline behaviors,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DelegatingHandler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s). The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Disposable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pattern is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IDisposable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IAsyncDisposable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using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; when you own native or unmanaged resources, implement the full pattern —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protected virtual Dispose(bool)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SafeHandle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for the native handle, and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GC.SuppressFinalize(this)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so deterministic cleanup skips the finalizer.</w:t>
      </w:r>
    </w:p>
    <w:p>
      <w:pPr>
        <w:pStyle w:val="Heading2"/>
      </w:pPr>
      <w:bookmarkStart w:name="p-solid" w:id="1026"/>
      <w:r>
        <w:t xml:space="preserve">Framework Patterns, Anti-Patterns &amp; SOLID</w:t>
      </w:r>
      <w:bookmarkEnd w:id="1006"/>
    </w:p>
    <w:p>
      <w:pPr>
        <w:spacing w:after="10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The meta-layer: where the framework already applies patterns, the ones that hurt, and the principles underneath them all.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Patterns the framework already uses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Dependency Injection / IoC (the container), Iterator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yield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), Observer (events,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IObservable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), Builder (host and config builders), Template Method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BackgroundService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), Chain of Responsibility (middleware, delegating handlers), Strategy (any injected interface), Decorator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Stream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handler chains), and Factory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IHttpClientFactory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). Recognizing these is most of what a patterns interview is really testing.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Anti-patterns — the smell and the fix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B4690E"/>
          <w:sz w:val="21"/>
          <w:szCs w:val="21"/>
        </w:rPr>
        <w:t xml:space="preserve">Anti-patterns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Service Locator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pulling dependencies from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IServiceProvider.GetService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inside a class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hides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what it needs and breaks testability. Fix: inject them through the constructor.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Singleton abuse / static mutable state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global coupling that’s impossible to isolate in tests, plus the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captive dependency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. Fix: a real singleton lifetime via DI, and keep it stateless.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Anemic Domain Model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entities that are just public setters while all behavior lives in "service" classes. Fine for DTOs; for a rich domain it scatters invariants. Fix: put behavior with the data it guards.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Speculative generality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an interface with one implementation "in case we swap it," repository-over-EF, layers that only forward calls. Fix: YAGNI — add the abstraction when the second case actually appears.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New-ing up dependencies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inside a class — tight coupling, untestable. Fix: depend on an abstraction and inject it.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SOLID — the why behind most patterns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RP: one reason to change.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O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CP: open to extension, closed to modification — the motivation for Strategy and Decorator (add behavior without editing existing code).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L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SP: a subtype must honor its base’s contract (the classic square-is-not-a-rectangle violation).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I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SP: prefer small, focused interfaces over fat ones.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IP: depend on abstractions, not concretions — the entire reason dependency injection exists.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Hard questions, answered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 xml:space="preserve">When is applying a pattern over-engineering?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alibri" w:cs="Calibri" w:eastAsia="Calibri" w:hAnsi="Calibri"/>
          <w:color w:val="23202E"/>
          <w:sz w:val="21"/>
          <w:szCs w:val="21"/>
        </w:rPr>
        <w:t xml:space="preserve">When there’s a single implementation and no foreseeable variation, the "abstraction" just adds indirection with no payoff. The senior instinct is to reach for a pattern; the staff instinct is to use the simplest thing that works and </w:t>
      </w:r>
      <w:r>
        <w:rPr>
          <w:rFonts w:ascii="Calibri" w:cs="Calibri" w:eastAsia="Calibri" w:hAnsi="Calibri"/>
          <w:b/>
          <w:bCs/>
          <w:color w:val="23202E"/>
          <w:sz w:val="21"/>
          <w:szCs w:val="21"/>
        </w:rPr>
        <w:t xml:space="preserve">refactor to a pattern when a second case forces it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. In the interview, name the problem and the trade-off — and be willing to argue </w:t>
      </w:r>
      <w:r>
        <w:rPr>
          <w:rFonts w:ascii="Calibri" w:cs="Calibri" w:eastAsia="Calibri" w:hAnsi="Calibri"/>
          <w:i/>
          <w:iCs/>
          <w:color w:val="23202E"/>
          <w:sz w:val="21"/>
          <w:szCs w:val="21"/>
        </w:rPr>
        <w:t xml:space="preserve">against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a pattern.</w:t>
      </w:r>
    </w:p>
    <w:p>
      <w:pPr>
        <w:pStyle w:val="Heading1"/>
        <w:pageBreakBefore/>
      </w:pPr>
      <w:bookmarkStart w:name="sec-lead" w:id="1027"/>
      <w:r>
        <w:t xml:space="preserve">Part IV — Leadership, Influence &amp; Behavioral</w:t>
      </w:r>
      <w:bookmarkEnd w:id="1005"/>
    </w:p>
    <w:p>
      <w:pPr>
        <w:spacing w:after="12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The same competence that earns a staff or lead title is what the behavioral and leadership rounds probe for: scope, ambiguity, influence, and judgment — impact through other people and across teams.</w:t>
      </w:r>
    </w:p>
    <w:p>
      <w:pPr>
        <w:pStyle w:val="Heading2"/>
      </w:pPr>
      <w:bookmarkStart w:name="l-measured" w:id="1028"/>
      <w:r>
        <w:t xml:space="preserve">What Staff &amp; Lead Is Actually Measured On</w:t>
      </w:r>
      <w:bookmarkEnd w:id="1004"/>
    </w:p>
    <w:p>
      <w:pPr>
        <w:spacing w:after="10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At this level the bar is impact through others and across teams. Interviews probe scope, ambiguity, influence, and judgment — not just what you built, but how you raised the people and systems around you.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6D4ED6"/>
          <w:sz w:val="21"/>
          <w:szCs w:val="21"/>
        </w:rPr>
        <w:t xml:space="preserve">The archetypes</w:t>
      </w:r>
      <w:r>
        <w:rPr>
          <w:rFonts w:ascii="Calibri" w:cs="Calibri" w:eastAsia="Calibri" w:hAnsi="Calibri"/>
          <w:i/>
          <w:iCs/>
          <w:color w:val="6B6580"/>
          <w:sz w:val="19"/>
          <w:szCs w:val="19"/>
        </w:rPr>
        <w:t xml:space="preserve">  — know which role you’re interviewing for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Tech Lead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leads a team’s execution against a roadmap.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Architect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owns the direction and quality of a critical area across teams.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Solver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parachutes into the hardest, most ambiguous problems.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Right Hand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extends a senior leader’s capacity across an org.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"Lead" often skews Tech-Lead / people-adjacent; "Staff" is an IC scope-and-impact level. Ask what the role actually expects.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The leveling rubric</w:t>
      </w:r>
      <w:r>
        <w:rPr>
          <w:rFonts w:ascii="Calibri" w:cs="Calibri" w:eastAsia="Calibri" w:hAnsi="Calibri"/>
          <w:i/>
          <w:iCs/>
          <w:color w:val="6B6580"/>
          <w:sz w:val="19"/>
          <w:szCs w:val="19"/>
        </w:rPr>
        <w:t xml:space="preserve">  — what they listen for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Scope: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team → multi-team → org/company.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Ambiguity: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were you handed a </w:t>
      </w:r>
      <w:r>
        <w:rPr>
          <w:rFonts w:ascii="Calibri" w:cs="Calibri" w:eastAsia="Calibri" w:hAnsi="Calibri"/>
          <w:i/>
          <w:iCs/>
          <w:color w:val="23202E"/>
          <w:sz w:val="22"/>
          <w:szCs w:val="22"/>
        </w:rPr>
        <w:t xml:space="preserve">problem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or a </w:t>
      </w:r>
      <w:r>
        <w:rPr>
          <w:rFonts w:ascii="Calibri" w:cs="Calibri" w:eastAsia="Calibri" w:hAnsi="Calibri"/>
          <w:i/>
          <w:iCs/>
          <w:color w:val="23202E"/>
          <w:sz w:val="22"/>
          <w:szCs w:val="22"/>
        </w:rPr>
        <w:t xml:space="preserve">solution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? Staff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create clarity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Impact: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shipped a feature (senior) vs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changed how the org builds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/ unblocked many teams (staff).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Second-order thinking: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did you weigh maintenance, other teams, and long-term cost?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Force multiplication: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did you grow others and leave the system better than you found it?</w:t>
      </w:r>
    </w:p>
    <w:p>
      <w:pPr>
        <w:pStyle w:val="Heading2"/>
      </w:pPr>
      <w:bookmarkStart w:name="l-decisions" w:id="1029"/>
      <w:r>
        <w:t xml:space="preserve">Technical Leadership &amp; Driving Decisions</w:t>
      </w:r>
      <w:bookmarkEnd w:id="1003"/>
    </w:p>
    <w:p>
      <w:pPr>
        <w:spacing w:after="10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The defining staff skill is moving a group of smart people to a good decision — and then making large changes actually land.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6D4ED6"/>
          <w:sz w:val="21"/>
          <w:szCs w:val="21"/>
        </w:rPr>
        <w:t xml:space="preserve">Write it down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Design docs / RFCs: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problem, goals and non-goals, options with trade-offs, a recommendation, risks, rollout. The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doc is the work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it builds alignment and leaves a record.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ADRs: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short and immutable — "we chose X over Y, accepting Z."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Vision one-pagers: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where the area is going and in what sequence.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Build alignment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Surface options, let the team poke holes, drive to a decision; once made,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disagree and commit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Influence without authority: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persuade with data, prototypes, and others’ goals — not title. Pre-wire stakeholders before the big meeting.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Lead large-scale change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Migrations: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define the end state, make the new way the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default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ship tooling, track adoption, set a deprecation date, and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finish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the last 10% is where they die.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Expand/contract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for zero-downtime schema/API change. Sequence risky work first; tell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reversible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from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one-way-door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decisions.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B4690E"/>
          <w:sz w:val="21"/>
          <w:szCs w:val="21"/>
        </w:rPr>
        <w:t xml:space="preserve">Manage debt &amp; build-vs-buy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Debt as a ledger: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name it, cost it, schedule paydown with feature work — don’t moralize.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Build vs buy: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total cost of ownership, differentiation, time-to-value, lock-in.</w:t>
      </w:r>
    </w:p>
    <w:p>
      <w:pPr>
        <w:pStyle w:val="Heading2"/>
      </w:pPr>
      <w:bookmarkStart w:name="l-people" w:id="1030"/>
      <w:r>
        <w:t xml:space="preserve">Growing People &amp; Glue Work</w:t>
      </w:r>
      <w:bookmarkEnd w:id="1002"/>
    </w:p>
    <w:p>
      <w:pPr>
        <w:spacing w:after="10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Staff and leads are force multipliers: the team should get better, faster, and more autonomous because you’re there.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6D4ED6"/>
          <w:sz w:val="21"/>
          <w:szCs w:val="21"/>
        </w:rPr>
        <w:t xml:space="preserve">Mentorship &amp; sponsorship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Mentoring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advice;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sponsorship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spending your capital to put someone forward. Sponsorship is the higher-leverage move.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Unblock without taking over — grow people’s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judgment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not dependence.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Raise the bar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Code review as teaching: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explain the "why," separate blocking from nits, be specific and kind, don’t gatekeep.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Set standards (testing, design review) that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scale beyond you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Glue work &amp; managing up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Glue work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coordination, docs, unblocking — is necessary but undervalued; make it visible and don’t let it crowd out growth.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Managing up: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translate engineering risk into business terms; bring options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and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 recommendation; no surprises.</w:t>
      </w:r>
    </w:p>
    <w:p>
      <w:pPr>
        <w:pStyle w:val="Heading2"/>
      </w:pPr>
      <w:bookmarkStart w:name="l-behavioral" w:id="1031"/>
      <w:r>
        <w:t xml:space="preserve">The Behavioral Interview, Leveled</w:t>
      </w:r>
      <w:bookmarkEnd w:id="1001"/>
    </w:p>
    <w:p>
      <w:pPr>
        <w:spacing w:after="10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>Same STAR structure, higher altitude. Spend most of the answer on your</w:t>
      </w:r>
      <w:r>
        <w:rPr>
          <w:rFonts w:ascii="Calibri" w:cs="Calibri" w:eastAsia="Calibri" w:hAnsi="Calibri"/>
          <w:color w:val="6B6580"/>
          <w:sz w:val="21"/>
          <w:szCs w:val="21"/>
        </w:rPr>
        <w:t xml:space="preserve"> actions and reasoning, and quantify impact in the org’s terms.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6D4ED6"/>
          <w:sz w:val="21"/>
          <w:szCs w:val="21"/>
        </w:rPr>
        <w:t xml:space="preserve">The question bank</w:t>
      </w:r>
      <w:r>
        <w:rPr>
          <w:rFonts w:ascii="Calibri" w:cs="Calibri" w:eastAsia="Calibri" w:hAnsi="Calibri"/>
          <w:i/>
          <w:iCs/>
          <w:color w:val="6B6580"/>
          <w:sz w:val="19"/>
          <w:szCs w:val="19"/>
        </w:rPr>
        <w:t xml:space="preserve">  — have a story ready for each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Conflict / technical disagreement — with a peer, and with leadership.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A project that failed or slipped — what you learned and changed.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Influencing without authority / driving a cross-team decision.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Mentoring or growing someone; hard feedback you delivered.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Operating under ambiguity; prioritization / saying no under pressure.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A hard technical call and its trade-offs; a time you were wrong.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STAR+ for staff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Situation/Task: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brief — establish scope and ambiguity.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Action (60%+):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color w:val="23202E"/>
          <w:sz w:val="22"/>
          <w:szCs w:val="22"/>
        </w:rPr>
        <w:t xml:space="preserve">your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decisions, the options weighed, how you won buy-in, what you delegated.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Result: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quantified (latency, revenue, incidents avoided, engineers unblocked)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plus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what you’d do differently.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The "+":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what changed </w:t>
      </w:r>
      <w:r>
        <w:rPr>
          <w:rFonts w:ascii="Calibri" w:cs="Calibri" w:eastAsia="Calibri" w:hAnsi="Calibri"/>
          <w:i/>
          <w:iCs/>
          <w:color w:val="23202E"/>
          <w:sz w:val="22"/>
          <w:szCs w:val="22"/>
        </w:rPr>
        <w:t xml:space="preserve">durably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a standard, a more capable team.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How staff answers differ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Senior: "I solved a hard problem." Staff: "I framed an ambiguous problem, aligned three teams, and it became how we do X."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Show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judgment and restraint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(a time you chose </w:t>
      </w:r>
      <w:r>
        <w:rPr>
          <w:rFonts w:ascii="Calibri" w:cs="Calibri" w:eastAsia="Calibri" w:hAnsi="Calibri"/>
          <w:i/>
          <w:iCs/>
          <w:color w:val="23202E"/>
          <w:sz w:val="22"/>
          <w:szCs w:val="22"/>
        </w:rPr>
        <w:t xml:space="preserve">not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to build) and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force-multiplication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B83280"/>
          <w:sz w:val="21"/>
          <w:szCs w:val="21"/>
        </w:rPr>
        <w:t xml:space="preserve">Red flags / questions to ask them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Red flags: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sole credit; blaming; no measurable impact; can’t name a trade-off; conflict only "resolved" by escalation; never changed their mind.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Ask them: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what does success look like at 6–12 months? biggest technical risk on the roadmap? how are disagreements resolved? what do staff/leads here actually do? appetite for paying down debt?</w:t>
      </w:r>
    </w:p>
    <w:p>
      <w:pPr>
        <w:pStyle w:val="Heading1"/>
        <w:pageBreakBefore/>
      </w:pPr>
      <w:bookmarkStart w:name="sec-cadence" w:id="1032"/>
      <w:r>
        <w:t xml:space="preserve">A Two-Week Study Cadence</w:t>
      </w:r>
      <w:bookmarkEnd w:id="1000"/>
    </w:p>
    <w:p>
      <w:pPr>
        <w:spacing w:after="14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Assuming you already write C# daily. Front-load the runtime models seniors most often get wrong, then move through the language, the framework internals, and the patterns catalog toward design and judgment.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7600"/>
      </w:tblGrid>
      <w:tr>
        <w:trPr>
          <w:tblHeader/>
        </w:trPr>
        <w:tc>
          <w:tcPr>
            <w:tcW w:type="dxa" w:w="1760"/>
            <w:tcBorders>
              <w:top w:val="single" w:color="D9D3F0" w:sz="2"/>
              <w:left w:val="single" w:color="D9D3F0" w:sz="2"/>
              <w:bottom w:val="single" w:color="D9D3F0" w:sz="2"/>
              <w:right w:val="single" w:color="D9D3F0" w:sz="2"/>
            </w:tcBorders>
            <w:shd w:fill="6D4ED6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7600"/>
            <w:tcBorders>
              <w:top w:val="single" w:color="D9D3F0" w:sz="2"/>
              <w:left w:val="single" w:color="D9D3F0" w:sz="2"/>
              <w:bottom w:val="single" w:color="D9D3F0" w:sz="2"/>
              <w:right w:val="single" w:color="D9D3F0" w:sz="2"/>
            </w:tcBorders>
            <w:shd w:fill="6D4ED6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760"/>
            <w:tcBorders>
              <w:top w:val="single" w:color="D9D3F0" w:sz="2"/>
              <w:left w:val="single" w:color="D9D3F0" w:sz="2"/>
              <w:bottom w:val="single" w:color="D9D3F0" w:sz="2"/>
              <w:right w:val="single" w:color="D9D3F0" w:sz="2"/>
            </w:tcBorders>
            <w:shd w:fill="F7F5F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B3FC4"/>
                <w:sz w:val="21"/>
                <w:szCs w:val="21"/>
              </w:rPr>
              <w:t xml:space="preserve">Days 1–2</w:t>
            </w:r>
          </w:p>
        </w:tc>
        <w:tc>
          <w:tcPr>
            <w:tcW w:type="dxa" w:w="7600"/>
            <w:tcBorders>
              <w:top w:val="single" w:color="D9D3F0" w:sz="2"/>
              <w:left w:val="single" w:color="D9D3F0" w:sz="2"/>
              <w:bottom w:val="single" w:color="D9D3F0" w:sz="2"/>
              <w:right w:val="single" w:color="D9D3F0" w:sz="2"/>
            </w:tcBorders>
            <w:shd w:fill="F7F5F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 w:lineRule="auto"/>
            </w:pPr>
            <w:r>
              <w:rPr>
                <w:rFonts w:ascii="Calibri" w:cs="Calibri" w:eastAsia="Calibri" w:hAnsi="Calibri"/>
                <w:b/>
                <w:bCs/>
                <w:color w:val="23202E"/>
                <w:sz w:val="21"/>
                <w:szCs w:val="21"/>
              </w:rPr>
              <w:t xml:space="preserve">Async/await &amp; threading</w:t>
            </w:r>
            <w:r>
              <w:rPr>
                <w:rFonts w:ascii="Calibri" w:cs="Calibri" w:eastAsia="Calibri" w:hAnsi="Calibri"/>
                <w:color w:val="23202E"/>
                <w:sz w:val="21"/>
                <w:szCs w:val="21"/>
              </w:rPr>
              <w:t xml:space="preserve"> + </w:t>
            </w:r>
            <w:r>
              <w:rPr>
                <w:rFonts w:ascii="Calibri" w:cs="Calibri" w:eastAsia="Calibri" w:hAnsi="Calibri"/>
                <w:b/>
                <w:bCs/>
                <w:color w:val="23202E"/>
                <w:sz w:val="21"/>
                <w:szCs w:val="21"/>
              </w:rPr>
              <w:t xml:space="preserve">memory/GC internals</w:t>
            </w:r>
            <w:r>
              <w:rPr>
                <w:rFonts w:ascii="Calibri" w:cs="Calibri" w:eastAsia="Calibri" w:hAnsi="Calibri"/>
                <w:color w:val="23202E"/>
                <w:sz w:val="21"/>
                <w:szCs w:val="21"/>
              </w:rPr>
              <w:t xml:space="preserve"> — the runtime models seniors most often get confidently wrong. Rebuild the state machine and the generational heap from first principles.</w:t>
            </w:r>
          </w:p>
        </w:tc>
      </w:tr>
      <w:tr>
        <w:tc>
          <w:tcPr>
            <w:tcW w:type="dxa" w:w="1760"/>
            <w:tcBorders>
              <w:top w:val="single" w:color="D9D3F0" w:sz="2"/>
              <w:left w:val="single" w:color="D9D3F0" w:sz="2"/>
              <w:bottom w:val="single" w:color="D9D3F0" w:sz="2"/>
              <w:right w:val="single" w:color="D9D3F0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B3FC4"/>
                <w:sz w:val="21"/>
                <w:szCs w:val="21"/>
              </w:rPr>
              <w:t xml:space="preserve">Days 3–4</w:t>
            </w:r>
          </w:p>
        </w:tc>
        <w:tc>
          <w:tcPr>
            <w:tcW w:type="dxa" w:w="7600"/>
            <w:tcBorders>
              <w:top w:val="single" w:color="D9D3F0" w:sz="2"/>
              <w:left w:val="single" w:color="D9D3F0" w:sz="2"/>
              <w:bottom w:val="single" w:color="D9D3F0" w:sz="2"/>
              <w:right w:val="single" w:color="D9D3F0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 w:lineRule="auto"/>
            </w:pPr>
            <w:r>
              <w:rPr>
                <w:rFonts w:ascii="Calibri" w:cs="Calibri" w:eastAsia="Calibri" w:hAnsi="Calibri"/>
                <w:b/>
                <w:bCs/>
                <w:color w:val="23202E"/>
                <w:sz w:val="21"/>
                <w:szCs w:val="21"/>
              </w:rPr>
              <w:t xml:space="preserve">Collections/Generics</w:t>
            </w:r>
            <w:r>
              <w:rPr>
                <w:rFonts w:ascii="Calibri" w:cs="Calibri" w:eastAsia="Calibri" w:hAnsi="Calibri"/>
                <w:color w:val="23202E"/>
                <w:sz w:val="21"/>
                <w:szCs w:val="21"/>
              </w:rPr>
              <w:t xml:space="preserve"> + </w:t>
            </w:r>
            <w:r>
              <w:rPr>
                <w:rFonts w:ascii="Calibri" w:cs="Calibri" w:eastAsia="Calibri" w:hAnsi="Calibri"/>
                <w:b/>
                <w:bCs/>
                <w:color w:val="23202E"/>
                <w:sz w:val="21"/>
                <w:szCs w:val="21"/>
              </w:rPr>
              <w:t xml:space="preserve">LINQ</w:t>
            </w:r>
            <w:r>
              <w:rPr>
                <w:rFonts w:ascii="Calibri" w:cs="Calibri" w:eastAsia="Calibri" w:hAnsi="Calibri"/>
                <w:color w:val="23202E"/>
                <w:sz w:val="21"/>
                <w:szCs w:val="21"/>
              </w:rPr>
              <w:t xml:space="preserve"> + </w:t>
            </w:r>
            <w:r>
              <w:rPr>
                <w:rFonts w:ascii="Calibri" w:cs="Calibri" w:eastAsia="Calibri" w:hAnsi="Calibri"/>
                <w:b/>
                <w:bCs/>
                <w:color w:val="23202E"/>
                <w:sz w:val="21"/>
                <w:szCs w:val="21"/>
              </w:rPr>
              <w:t xml:space="preserve">type-system semantics</w:t>
            </w:r>
            <w:r>
              <w:rPr>
                <w:rFonts w:ascii="Calibri" w:cs="Calibri" w:eastAsia="Calibri" w:hAnsi="Calibri"/>
                <w:color w:val="23202E"/>
                <w:sz w:val="21"/>
                <w:szCs w:val="21"/>
              </w:rPr>
              <w:t xml:space="preserve"> — Big-O, </w:t>
            </w:r>
            <w:r>
              <w:rPr>
                <w:rFonts w:ascii="Consolas" w:cs="Consolas" w:eastAsia="Consolas" w:hAnsi="Consolas"/>
                <w:color w:val="5B3FC4"/>
                <w:sz w:val="21"/>
                <w:szCs w:val="21"/>
              </w:rPr>
              <w:t xml:space="preserve">IEnumerable</w:t>
            </w:r>
            <w:r>
              <w:rPr>
                <w:rFonts w:ascii="Calibri" w:cs="Calibri" w:eastAsia="Calibri" w:hAnsi="Calibri"/>
                <w:color w:val="23202E"/>
                <w:sz w:val="21"/>
                <w:szCs w:val="21"/>
              </w:rPr>
              <w:t xml:space="preserve"> vs </w:t>
            </w:r>
            <w:r>
              <w:rPr>
                <w:rFonts w:ascii="Consolas" w:cs="Consolas" w:eastAsia="Consolas" w:hAnsi="Consolas"/>
                <w:color w:val="5B3FC4"/>
                <w:sz w:val="21"/>
                <w:szCs w:val="21"/>
              </w:rPr>
              <w:t xml:space="preserve">IQueryable</w:t>
            </w:r>
            <w:r>
              <w:rPr>
                <w:rFonts w:ascii="Calibri" w:cs="Calibri" w:eastAsia="Calibri" w:hAnsi="Calibri"/>
                <w:color w:val="23202E"/>
                <w:sz w:val="21"/>
                <w:szCs w:val="21"/>
              </w:rPr>
              <w:t xml:space="preserve">, deferred execution, equality contracts, value vs reference.</w:t>
            </w:r>
          </w:p>
        </w:tc>
      </w:tr>
      <w:tr>
        <w:tc>
          <w:tcPr>
            <w:tcW w:type="dxa" w:w="1760"/>
            <w:tcBorders>
              <w:top w:val="single" w:color="D9D3F0" w:sz="2"/>
              <w:left w:val="single" w:color="D9D3F0" w:sz="2"/>
              <w:bottom w:val="single" w:color="D9D3F0" w:sz="2"/>
              <w:right w:val="single" w:color="D9D3F0" w:sz="2"/>
            </w:tcBorders>
            <w:shd w:fill="F7F5F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B3FC4"/>
                <w:sz w:val="21"/>
                <w:szCs w:val="21"/>
              </w:rPr>
              <w:t xml:space="preserve">Days 5–6</w:t>
            </w:r>
          </w:p>
        </w:tc>
        <w:tc>
          <w:tcPr>
            <w:tcW w:type="dxa" w:w="7600"/>
            <w:tcBorders>
              <w:top w:val="single" w:color="D9D3F0" w:sz="2"/>
              <w:left w:val="single" w:color="D9D3F0" w:sz="2"/>
              <w:bottom w:val="single" w:color="D9D3F0" w:sz="2"/>
              <w:right w:val="single" w:color="D9D3F0" w:sz="2"/>
            </w:tcBorders>
            <w:shd w:fill="F7F5F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 w:lineRule="auto"/>
            </w:pPr>
            <w:r>
              <w:rPr>
                <w:rFonts w:ascii="Calibri" w:cs="Calibri" w:eastAsia="Calibri" w:hAnsi="Calibri"/>
                <w:b/>
                <w:bCs/>
                <w:color w:val="23202E"/>
                <w:sz w:val="21"/>
                <w:szCs w:val="21"/>
              </w:rPr>
              <w:t xml:space="preserve">Modern C# features</w:t>
            </w:r>
            <w:r>
              <w:rPr>
                <w:rFonts w:ascii="Calibri" w:cs="Calibri" w:eastAsia="Calibri" w:hAnsi="Calibri"/>
                <w:color w:val="23202E"/>
                <w:sz w:val="21"/>
                <w:szCs w:val="21"/>
              </w:rPr>
              <w:t xml:space="preserve"> — records, pattern matching, nullable reference types, spans/ranges, source generators. Write a small sample exercising each.</w:t>
            </w:r>
          </w:p>
        </w:tc>
      </w:tr>
      <w:tr>
        <w:tc>
          <w:tcPr>
            <w:tcW w:type="dxa" w:w="1760"/>
            <w:tcBorders>
              <w:top w:val="single" w:color="D9D3F0" w:sz="2"/>
              <w:left w:val="single" w:color="D9D3F0" w:sz="2"/>
              <w:bottom w:val="single" w:color="D9D3F0" w:sz="2"/>
              <w:right w:val="single" w:color="D9D3F0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B3FC4"/>
                <w:sz w:val="21"/>
                <w:szCs w:val="21"/>
              </w:rPr>
              <w:t xml:space="preserve">Days 7–8</w:t>
            </w:r>
          </w:p>
        </w:tc>
        <w:tc>
          <w:tcPr>
            <w:tcW w:type="dxa" w:w="7600"/>
            <w:tcBorders>
              <w:top w:val="single" w:color="D9D3F0" w:sz="2"/>
              <w:left w:val="single" w:color="D9D3F0" w:sz="2"/>
              <w:bottom w:val="single" w:color="D9D3F0" w:sz="2"/>
              <w:right w:val="single" w:color="D9D3F0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 w:lineRule="auto"/>
            </w:pPr>
            <w:r>
              <w:rPr>
                <w:rFonts w:ascii="Calibri" w:cs="Calibri" w:eastAsia="Calibri" w:hAnsi="Calibri"/>
                <w:b/>
                <w:bCs/>
                <w:color w:val="23202E"/>
                <w:sz w:val="21"/>
                <w:szCs w:val="21"/>
              </w:rPr>
              <w:t xml:space="preserve">Design patterns</w:t>
            </w:r>
            <w:r>
              <w:rPr>
                <w:rFonts w:ascii="Calibri" w:cs="Calibri" w:eastAsia="Calibri" w:hAnsi="Calibri"/>
                <w:color w:val="23202E"/>
                <w:sz w:val="21"/>
                <w:szCs w:val="21"/>
              </w:rPr>
              <w:t xml:space="preserve"> — drill the GoF catalog and the .NET-idiomatic patterns; for each, state the problem and trade-off, and spot where the framework already uses it.</w:t>
            </w:r>
          </w:p>
        </w:tc>
      </w:tr>
      <w:tr>
        <w:tc>
          <w:tcPr>
            <w:tcW w:type="dxa" w:w="1760"/>
            <w:tcBorders>
              <w:top w:val="single" w:color="D9D3F0" w:sz="2"/>
              <w:left w:val="single" w:color="D9D3F0" w:sz="2"/>
              <w:bottom w:val="single" w:color="D9D3F0" w:sz="2"/>
              <w:right w:val="single" w:color="D9D3F0" w:sz="2"/>
            </w:tcBorders>
            <w:shd w:fill="F7F5F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B3FC4"/>
                <w:sz w:val="21"/>
                <w:szCs w:val="21"/>
              </w:rPr>
              <w:t xml:space="preserve">Days 9–10</w:t>
            </w:r>
          </w:p>
        </w:tc>
        <w:tc>
          <w:tcPr>
            <w:tcW w:type="dxa" w:w="7600"/>
            <w:tcBorders>
              <w:top w:val="single" w:color="D9D3F0" w:sz="2"/>
              <w:left w:val="single" w:color="D9D3F0" w:sz="2"/>
              <w:bottom w:val="single" w:color="D9D3F0" w:sz="2"/>
              <w:right w:val="single" w:color="D9D3F0" w:sz="2"/>
            </w:tcBorders>
            <w:shd w:fill="F7F5F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 w:lineRule="auto"/>
            </w:pPr>
            <w:r>
              <w:rPr>
                <w:rFonts w:ascii="Calibri" w:cs="Calibri" w:eastAsia="Calibri" w:hAnsi="Calibri"/>
                <w:b/>
                <w:bCs/>
                <w:color w:val="23202E"/>
                <w:sz w:val="21"/>
                <w:szCs w:val="21"/>
              </w:rPr>
              <w:t xml:space="preserve">ASP.NET Core &amp; EF Core internals</w:t>
            </w:r>
            <w:r>
              <w:rPr>
                <w:rFonts w:ascii="Calibri" w:cs="Calibri" w:eastAsia="Calibri" w:hAnsi="Calibri"/>
                <w:color w:val="23202E"/>
                <w:sz w:val="21"/>
                <w:szCs w:val="21"/>
              </w:rPr>
              <w:t xml:space="preserve"> + </w:t>
            </w:r>
            <w:r>
              <w:rPr>
                <w:rFonts w:ascii="Calibri" w:cs="Calibri" w:eastAsia="Calibri" w:hAnsi="Calibri"/>
                <w:b/>
                <w:bCs/>
                <w:color w:val="23202E"/>
                <w:sz w:val="21"/>
                <w:szCs w:val="21"/>
              </w:rPr>
              <w:t xml:space="preserve">DI / Middleware / Exceptions</w:t>
            </w:r>
            <w:r>
              <w:rPr>
                <w:rFonts w:ascii="Calibri" w:cs="Calibri" w:eastAsia="Calibri" w:hAnsi="Calibri"/>
                <w:color w:val="23202E"/>
                <w:sz w:val="21"/>
                <w:szCs w:val="21"/>
              </w:rPr>
              <w:t xml:space="preserve"> — the request pipeline, change tracking, lifetimes, and the failure-handling story.</w:t>
            </w:r>
          </w:p>
        </w:tc>
      </w:tr>
      <w:tr>
        <w:tc>
          <w:tcPr>
            <w:tcW w:type="dxa" w:w="1760"/>
            <w:tcBorders>
              <w:top w:val="single" w:color="D9D3F0" w:sz="2"/>
              <w:left w:val="single" w:color="D9D3F0" w:sz="2"/>
              <w:bottom w:val="single" w:color="D9D3F0" w:sz="2"/>
              <w:right w:val="single" w:color="D9D3F0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B3FC4"/>
                <w:sz w:val="21"/>
                <w:szCs w:val="21"/>
              </w:rPr>
              <w:t xml:space="preserve">Days 11–12</w:t>
            </w:r>
          </w:p>
        </w:tc>
        <w:tc>
          <w:tcPr>
            <w:tcW w:type="dxa" w:w="7600"/>
            <w:tcBorders>
              <w:top w:val="single" w:color="D9D3F0" w:sz="2"/>
              <w:left w:val="single" w:color="D9D3F0" w:sz="2"/>
              <w:bottom w:val="single" w:color="D9D3F0" w:sz="2"/>
              <w:right w:val="single" w:color="D9D3F0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 w:lineRule="auto"/>
            </w:pPr>
            <w:r>
              <w:rPr>
                <w:rFonts w:ascii="Calibri" w:cs="Calibri" w:eastAsia="Calibri" w:hAnsi="Calibri"/>
                <w:b/>
                <w:bCs/>
                <w:color w:val="23202E"/>
                <w:sz w:val="21"/>
                <w:szCs w:val="21"/>
              </w:rPr>
              <w:t xml:space="preserve">Performance &amp; profiling</w:t>
            </w:r>
            <w:r>
              <w:rPr>
                <w:rFonts w:ascii="Calibri" w:cs="Calibri" w:eastAsia="Calibri" w:hAnsi="Calibri"/>
                <w:color w:val="23202E"/>
                <w:sz w:val="21"/>
                <w:szCs w:val="21"/>
              </w:rPr>
              <w:t xml:space="preserve"> — BenchmarkDotNet, allocation hunting, GC modes, </w:t>
            </w:r>
            <w:r>
              <w:rPr>
                <w:rFonts w:ascii="Consolas" w:cs="Consolas" w:eastAsia="Consolas" w:hAnsi="Consolas"/>
                <w:color w:val="5B3FC4"/>
                <w:sz w:val="21"/>
                <w:szCs w:val="21"/>
              </w:rPr>
              <w:t xml:space="preserve">Span</w:t>
            </w:r>
            <w:r>
              <w:rPr>
                <w:rFonts w:ascii="Calibri" w:cs="Calibri" w:eastAsia="Calibri" w:hAnsi="Calibri"/>
                <w:color w:val="23202E"/>
                <w:sz w:val="21"/>
                <w:szCs w:val="21"/>
              </w:rPr>
              <w:t xml:space="preserve">-based optimization. Measure before you optimize.</w:t>
            </w:r>
          </w:p>
        </w:tc>
      </w:tr>
      <w:tr>
        <w:tc>
          <w:tcPr>
            <w:tcW w:type="dxa" w:w="1760"/>
            <w:tcBorders>
              <w:top w:val="single" w:color="D9D3F0" w:sz="2"/>
              <w:left w:val="single" w:color="D9D3F0" w:sz="2"/>
              <w:bottom w:val="single" w:color="D9D3F0" w:sz="2"/>
              <w:right w:val="single" w:color="D9D3F0" w:sz="2"/>
            </w:tcBorders>
            <w:shd w:fill="F7F5F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B3FC4"/>
                <w:sz w:val="21"/>
                <w:szCs w:val="21"/>
              </w:rPr>
              <w:t xml:space="preserve">Days 13–14</w:t>
            </w:r>
          </w:p>
        </w:tc>
        <w:tc>
          <w:tcPr>
            <w:tcW w:type="dxa" w:w="7600"/>
            <w:tcBorders>
              <w:top w:val="single" w:color="D9D3F0" w:sz="2"/>
              <w:left w:val="single" w:color="D9D3F0" w:sz="2"/>
              <w:bottom w:val="single" w:color="D9D3F0" w:sz="2"/>
              <w:right w:val="single" w:color="D9D3F0" w:sz="2"/>
            </w:tcBorders>
            <w:shd w:fill="F7F5F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 w:lineRule="auto"/>
            </w:pPr>
            <w:r>
              <w:rPr>
                <w:rFonts w:ascii="Calibri" w:cs="Calibri" w:eastAsia="Calibri" w:hAnsi="Calibri"/>
                <w:b/>
                <w:bCs/>
                <w:color w:val="23202E"/>
                <w:sz w:val="21"/>
                <w:szCs w:val="21"/>
              </w:rPr>
              <w:t xml:space="preserve">Mock loops + behavioral</w:t>
            </w:r>
            <w:r>
              <w:rPr>
                <w:rFonts w:ascii="Calibri" w:cs="Calibri" w:eastAsia="Calibri" w:hAnsi="Calibri"/>
                <w:color w:val="23202E"/>
                <w:sz w:val="21"/>
                <w:szCs w:val="21"/>
              </w:rPr>
              <w:t xml:space="preserve"> — record yourself, tighten STAR stories, rehearse trade-off framing, and revisit the weakest pillars.</w:t>
            </w:r>
          </w:p>
        </w:tc>
      </w:tr>
    </w:tbl>
    <w:p>
      <w:pPr>
        <w:spacing w:before="220"/>
      </w:pPr>
      <w:r>
        <w:rPr>
          <w:rFonts w:ascii="Calibri" w:cs="Calibri" w:eastAsia="Calibri" w:hAnsi="Calibri"/>
          <w:i/>
          <w:iCs/>
          <w:color w:val="6B6580"/>
          <w:sz w:val="19"/>
          <w:szCs w:val="19"/>
        </w:rPr>
        <w:t xml:space="preserve">Built as a study companion — reasoning over recall.</w:t>
      </w:r>
    </w:p>
    <w:sectPr>
      <w:headerReference w:type="default" r:id="rId7"/>
      <w:footerReference w:type="default" r:id="rId8"/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580"/>
        <w:sz w:val="16"/>
        <w:szCs w:val="16"/>
      </w:rPr>
      <w:t xml:space="preserve">Page </w:t>
    </w:r>
    <w:r>
      <w:rPr>
        <w:rFonts w:ascii="Calibri" w:cs="Calibri" w:eastAsia="Calibri" w:hAnsi="Calibri"/>
        <w:color w:val="6B65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6580"/>
        <w:sz w:val="16"/>
        <w:szCs w:val="16"/>
      </w:rPr>
      <w:t xml:space="preserve"> of </w:t>
    </w:r>
    <w:r>
      <w:rPr>
        <w:rFonts w:ascii="Calibri" w:cs="Calibri" w:eastAsia="Calibri" w:hAnsi="Calibri"/>
        <w:color w:val="6B65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3F0" w:sz="4" w:space="4"/>
      </w:pBdr>
      <w:tabs>
        <w:tab w:val="right" w:pos="9360"/>
      </w:tabs>
    </w:pPr>
    <w:r>
      <w:rPr>
        <w:rFonts w:ascii="Calibri" w:cs="Calibri" w:eastAsia="Calibri" w:hAnsi="Calibri"/>
        <w:color w:val="6B6580"/>
        <w:sz w:val="16"/>
        <w:szCs w:val="16"/>
      </w:rPr>
      <w:t xml:space="preserve">C# Interview Map</w:t>
    </w:r>
    <w:r>
      <w:rPr>
        <w:rFonts w:ascii="Calibri" w:cs="Calibri" w:eastAsia="Calibri" w:hAnsi="Calibri"/>
        <w:color w:val="6B6580"/>
        <w:sz w:val="16"/>
        <w:szCs w:val="16"/>
      </w:rPr>
      <w:t xml:space="preserve">	Senior · Lead · Staff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50"/>
      </w:pPr>
      <w:rPr>
        <w:color w:val="6D4ED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320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D4ED6" w:sz="14" w:space="8"/>
      </w:pBdr>
      <w:spacing w:after="160" w:before="320"/>
      <w:outlineLvl w:val="0"/>
    </w:pPr>
    <w:rPr>
      <w:rFonts w:ascii="Calibri" w:cs="Calibri" w:eastAsia="Calibri" w:hAnsi="Calibri"/>
      <w:b/>
      <w:bCs/>
      <w:color w:val="1B172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60" w:before="300"/>
      <w:outlineLvl w:val="1"/>
    </w:pPr>
    <w:rPr>
      <w:rFonts w:ascii="Calibri" w:cs="Calibri" w:eastAsia="Calibri" w:hAnsi="Calibri"/>
      <w:b/>
      <w:bCs/>
      <w:color w:val="5B3FC4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C# Interview Map — Senior · Lead · Staff</dc:title>
  <dc:creator>Claude</dc:creator>
  <dc:description>C# senior/lead/staff interview preparation map</dc:description>
  <cp:lastModifiedBy>Un-named</cp:lastModifiedBy>
  <cp:revision>1</cp:revision>
  <dcterms:created xsi:type="dcterms:W3CDTF">2026-06-22T07:02:27.638Z</dcterms:created>
  <dcterms:modified xsi:type="dcterms:W3CDTF">2026-06-22T07:02:27.639Z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