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4E51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📌</w:t>
      </w:r>
      <w:r w:rsidRPr="00FA6085">
        <w:rPr>
          <w:b/>
          <w:bCs/>
        </w:rPr>
        <w:t xml:space="preserve"> Version: 4.3.1</w:t>
      </w:r>
    </w:p>
    <w:p w14:paraId="3B406240" w14:textId="0735F532" w:rsidR="00FA6085" w:rsidRPr="00FA6085" w:rsidRDefault="00FA6085" w:rsidP="00FA6085">
      <w:r w:rsidRPr="00FA6085">
        <w:rPr>
          <w:rFonts w:ascii="Segoe UI Emoji" w:hAnsi="Segoe UI Emoji" w:cs="Segoe UI Emoji"/>
        </w:rPr>
        <w:t>📅</w:t>
      </w:r>
      <w:r w:rsidRPr="00FA6085">
        <w:t xml:space="preserve"> </w:t>
      </w:r>
      <w:r w:rsidRPr="00FA6085">
        <w:rPr>
          <w:b/>
          <w:bCs/>
        </w:rPr>
        <w:t>Release Date:</w:t>
      </w:r>
      <w:r w:rsidRPr="00FA6085">
        <w:t xml:space="preserve"> </w:t>
      </w:r>
      <w:r>
        <w:t>31 December, 2025</w:t>
      </w:r>
    </w:p>
    <w:p w14:paraId="30060F83" w14:textId="77777777" w:rsidR="00FA6085" w:rsidRPr="00FA6085" w:rsidRDefault="00FA6085" w:rsidP="00FA6085">
      <w:r w:rsidRPr="00FA6085">
        <w:pict w14:anchorId="37AD975F">
          <v:rect id="_x0000_i1074" style="width:0;height:1.5pt" o:hralign="center" o:hrstd="t" o:hr="t" fillcolor="#a0a0a0" stroked="f"/>
        </w:pict>
      </w:r>
    </w:p>
    <w:p w14:paraId="738DDB65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✨</w:t>
      </w:r>
      <w:r w:rsidRPr="00FA6085">
        <w:rPr>
          <w:b/>
          <w:bCs/>
        </w:rPr>
        <w:t xml:space="preserve"> New Features &amp; Enhancements</w:t>
      </w:r>
    </w:p>
    <w:p w14:paraId="2426A47C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📞</w:t>
      </w:r>
      <w:r w:rsidRPr="00FA6085">
        <w:rPr>
          <w:b/>
          <w:bCs/>
        </w:rPr>
        <w:t xml:space="preserve"> Company &amp; Contact Enhancements</w:t>
      </w:r>
    </w:p>
    <w:p w14:paraId="7980E702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Alternate Mobile Number Support</w:t>
      </w:r>
    </w:p>
    <w:p w14:paraId="612B403F" w14:textId="77777777" w:rsidR="00FA6085" w:rsidRPr="00FA6085" w:rsidRDefault="00FA6085" w:rsidP="00FA6085">
      <w:pPr>
        <w:numPr>
          <w:ilvl w:val="0"/>
          <w:numId w:val="1"/>
        </w:numPr>
      </w:pPr>
      <w:r w:rsidRPr="00FA6085">
        <w:t xml:space="preserve">Added an </w:t>
      </w:r>
      <w:r w:rsidRPr="00FA6085">
        <w:rPr>
          <w:b/>
          <w:bCs/>
        </w:rPr>
        <w:t>alternate mobile number</w:t>
      </w:r>
      <w:r w:rsidRPr="00FA6085">
        <w:t xml:space="preserve"> field in Company settings.</w:t>
      </w:r>
    </w:p>
    <w:p w14:paraId="534C88ED" w14:textId="77777777" w:rsidR="00FA6085" w:rsidRPr="00FA6085" w:rsidRDefault="00FA6085" w:rsidP="00FA6085">
      <w:pPr>
        <w:numPr>
          <w:ilvl w:val="0"/>
          <w:numId w:val="1"/>
        </w:numPr>
      </w:pPr>
      <w:r w:rsidRPr="00FA6085">
        <w:t>Enables storing and managing secondary contact information.</w:t>
      </w:r>
    </w:p>
    <w:p w14:paraId="3A2DD659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LR &amp; Invoice Display Update</w:t>
      </w:r>
    </w:p>
    <w:p w14:paraId="0B84DD8A" w14:textId="77777777" w:rsidR="00FA6085" w:rsidRPr="00FA6085" w:rsidRDefault="00FA6085" w:rsidP="00FA6085">
      <w:pPr>
        <w:numPr>
          <w:ilvl w:val="0"/>
          <w:numId w:val="2"/>
        </w:numPr>
      </w:pPr>
      <w:r w:rsidRPr="00FA6085">
        <w:t>Alternate mobile number now appears in:</w:t>
      </w:r>
    </w:p>
    <w:p w14:paraId="0333BC5F" w14:textId="77777777" w:rsidR="00FA6085" w:rsidRPr="00FA6085" w:rsidRDefault="00FA6085" w:rsidP="00FA6085">
      <w:pPr>
        <w:numPr>
          <w:ilvl w:val="1"/>
          <w:numId w:val="2"/>
        </w:numPr>
      </w:pPr>
      <w:r w:rsidRPr="00FA6085">
        <w:t>LR (Lorry Receipt)</w:t>
      </w:r>
    </w:p>
    <w:p w14:paraId="72CE35B1" w14:textId="77777777" w:rsidR="00FA6085" w:rsidRPr="00FA6085" w:rsidRDefault="00FA6085" w:rsidP="00FA6085">
      <w:pPr>
        <w:numPr>
          <w:ilvl w:val="1"/>
          <w:numId w:val="2"/>
        </w:numPr>
      </w:pPr>
      <w:r w:rsidRPr="00FA6085">
        <w:t>Invoice</w:t>
      </w:r>
    </w:p>
    <w:p w14:paraId="6BEEB572" w14:textId="77777777" w:rsidR="00FA6085" w:rsidRPr="00FA6085" w:rsidRDefault="00FA6085" w:rsidP="00FA6085">
      <w:pPr>
        <w:numPr>
          <w:ilvl w:val="0"/>
          <w:numId w:val="2"/>
        </w:numPr>
      </w:pPr>
      <w:r w:rsidRPr="00FA6085">
        <w:t>Display format uses / between primary and alternate numbers.</w:t>
      </w:r>
    </w:p>
    <w:p w14:paraId="3FB3C7C8" w14:textId="77777777" w:rsidR="00FA6085" w:rsidRPr="00FA6085" w:rsidRDefault="00FA6085" w:rsidP="00FA6085">
      <w:r w:rsidRPr="00FA6085">
        <w:pict w14:anchorId="1994EB0F">
          <v:rect id="_x0000_i1075" style="width:0;height:1.5pt" o:hralign="center" o:hrstd="t" o:hr="t" fillcolor="#a0a0a0" stroked="f"/>
        </w:pict>
      </w:r>
    </w:p>
    <w:p w14:paraId="6F0416C0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🚚</w:t>
      </w:r>
      <w:r w:rsidRPr="00FA6085">
        <w:rPr>
          <w:b/>
          <w:bCs/>
        </w:rPr>
        <w:t xml:space="preserve"> Logistics Module Improvements</w:t>
      </w:r>
    </w:p>
    <w:p w14:paraId="0AE9AE74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Consignor Copy &amp; LR Enhancements</w:t>
      </w:r>
    </w:p>
    <w:p w14:paraId="41D63E6E" w14:textId="77777777" w:rsidR="00FA6085" w:rsidRPr="00FA6085" w:rsidRDefault="00FA6085" w:rsidP="00FA6085">
      <w:pPr>
        <w:numPr>
          <w:ilvl w:val="0"/>
          <w:numId w:val="3"/>
        </w:numPr>
      </w:pPr>
      <w:r w:rsidRPr="00FA6085">
        <w:t xml:space="preserve">Updated label: </w:t>
      </w:r>
      <w:r w:rsidRPr="00FA6085">
        <w:rPr>
          <w:b/>
          <w:bCs/>
        </w:rPr>
        <w:t>"Consignor Copy" → "LR"</w:t>
      </w:r>
    </w:p>
    <w:p w14:paraId="5325D4D5" w14:textId="77777777" w:rsidR="00FA6085" w:rsidRPr="00FA6085" w:rsidRDefault="00FA6085" w:rsidP="00FA6085">
      <w:pPr>
        <w:numPr>
          <w:ilvl w:val="0"/>
          <w:numId w:val="3"/>
        </w:numPr>
      </w:pPr>
      <w:r w:rsidRPr="00FA6085">
        <w:t>Table header updated:</w:t>
      </w:r>
    </w:p>
    <w:p w14:paraId="6D62C52B" w14:textId="77777777" w:rsidR="00FA6085" w:rsidRPr="00FA6085" w:rsidRDefault="00FA6085" w:rsidP="00FA6085">
      <w:pPr>
        <w:numPr>
          <w:ilvl w:val="1"/>
          <w:numId w:val="3"/>
        </w:numPr>
      </w:pPr>
      <w:r w:rsidRPr="00FA6085">
        <w:rPr>
          <w:b/>
          <w:bCs/>
        </w:rPr>
        <w:t>Consignment Note No → LR No</w:t>
      </w:r>
    </w:p>
    <w:p w14:paraId="01330201" w14:textId="77777777" w:rsidR="00FA6085" w:rsidRPr="00FA6085" w:rsidRDefault="00FA6085" w:rsidP="00FA6085">
      <w:pPr>
        <w:numPr>
          <w:ilvl w:val="0"/>
          <w:numId w:val="3"/>
        </w:numPr>
      </w:pPr>
      <w:r w:rsidRPr="00FA6085">
        <w:t>New form introduced:</w:t>
      </w:r>
    </w:p>
    <w:p w14:paraId="1CE08BC0" w14:textId="77777777" w:rsidR="00FA6085" w:rsidRPr="00FA6085" w:rsidRDefault="00FA6085" w:rsidP="00FA6085">
      <w:pPr>
        <w:numPr>
          <w:ilvl w:val="1"/>
          <w:numId w:val="3"/>
        </w:numPr>
      </w:pPr>
      <w:r w:rsidRPr="00FA6085">
        <w:rPr>
          <w:b/>
          <w:bCs/>
        </w:rPr>
        <w:t>New Consignor Copy with New LR</w:t>
      </w:r>
    </w:p>
    <w:p w14:paraId="6D5DFEBE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LR–Invoice Data Mapping</w:t>
      </w:r>
    </w:p>
    <w:p w14:paraId="4A02BAFE" w14:textId="77777777" w:rsidR="00FA6085" w:rsidRPr="00FA6085" w:rsidRDefault="00FA6085" w:rsidP="00FA6085">
      <w:pPr>
        <w:numPr>
          <w:ilvl w:val="0"/>
          <w:numId w:val="4"/>
        </w:numPr>
      </w:pPr>
      <w:r w:rsidRPr="00FA6085">
        <w:t xml:space="preserve">Added column mapping between </w:t>
      </w:r>
      <w:r w:rsidRPr="00FA6085">
        <w:rPr>
          <w:b/>
          <w:bCs/>
        </w:rPr>
        <w:t>Logistics (LR)</w:t>
      </w:r>
      <w:r w:rsidRPr="00FA6085">
        <w:t xml:space="preserve"> and </w:t>
      </w:r>
      <w:r w:rsidRPr="00FA6085">
        <w:rPr>
          <w:b/>
          <w:bCs/>
        </w:rPr>
        <w:t>Invoice</w:t>
      </w:r>
      <w:r w:rsidRPr="00FA6085">
        <w:t>.</w:t>
      </w:r>
    </w:p>
    <w:p w14:paraId="65CC7D29" w14:textId="77777777" w:rsidR="00FA6085" w:rsidRPr="00FA6085" w:rsidRDefault="00FA6085" w:rsidP="00FA6085">
      <w:pPr>
        <w:numPr>
          <w:ilvl w:val="0"/>
          <w:numId w:val="4"/>
        </w:numPr>
      </w:pPr>
      <w:r w:rsidRPr="00FA6085">
        <w:t>Invoice can now fetch and auto-fill data directly from LR (similar to inventory product mapping).</w:t>
      </w:r>
    </w:p>
    <w:p w14:paraId="70EA7465" w14:textId="77777777" w:rsidR="00FA6085" w:rsidRPr="00FA6085" w:rsidRDefault="00FA6085" w:rsidP="00FA6085">
      <w:r w:rsidRPr="00FA6085">
        <w:pict w14:anchorId="010A663C">
          <v:rect id="_x0000_i1076" style="width:0;height:1.5pt" o:hralign="center" o:hrstd="t" o:hr="t" fillcolor="#a0a0a0" stroked="f"/>
        </w:pict>
      </w:r>
    </w:p>
    <w:p w14:paraId="6D80331C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🧾</w:t>
      </w:r>
      <w:r w:rsidRPr="00FA6085">
        <w:rPr>
          <w:b/>
          <w:bCs/>
        </w:rPr>
        <w:t xml:space="preserve"> Party Management Restructure</w:t>
      </w:r>
    </w:p>
    <w:p w14:paraId="6A35B314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Unified Master Table</w:t>
      </w:r>
    </w:p>
    <w:p w14:paraId="2923F47D" w14:textId="77777777" w:rsidR="00FA6085" w:rsidRPr="00FA6085" w:rsidRDefault="00FA6085" w:rsidP="00FA6085">
      <w:pPr>
        <w:numPr>
          <w:ilvl w:val="0"/>
          <w:numId w:val="5"/>
        </w:numPr>
      </w:pPr>
      <w:r w:rsidRPr="00FA6085">
        <w:lastRenderedPageBreak/>
        <w:t xml:space="preserve">Combined </w:t>
      </w:r>
      <w:r w:rsidRPr="00FA6085">
        <w:rPr>
          <w:b/>
          <w:bCs/>
        </w:rPr>
        <w:t>Customer</w:t>
      </w:r>
      <w:r w:rsidRPr="00FA6085">
        <w:t xml:space="preserve">, </w:t>
      </w:r>
      <w:r w:rsidRPr="00FA6085">
        <w:rPr>
          <w:b/>
          <w:bCs/>
        </w:rPr>
        <w:t>Consignee</w:t>
      </w:r>
      <w:r w:rsidRPr="00FA6085">
        <w:t xml:space="preserve">, and </w:t>
      </w:r>
      <w:r w:rsidRPr="00FA6085">
        <w:rPr>
          <w:b/>
          <w:bCs/>
        </w:rPr>
        <w:t>Consignor</w:t>
      </w:r>
      <w:r w:rsidRPr="00FA6085">
        <w:t xml:space="preserve"> into a single database table.</w:t>
      </w:r>
    </w:p>
    <w:p w14:paraId="63671A4D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Dynamic Visibility Controls</w:t>
      </w:r>
    </w:p>
    <w:p w14:paraId="0568F356" w14:textId="77777777" w:rsidR="00FA6085" w:rsidRPr="00FA6085" w:rsidRDefault="00FA6085" w:rsidP="00FA6085">
      <w:pPr>
        <w:numPr>
          <w:ilvl w:val="0"/>
          <w:numId w:val="6"/>
        </w:numPr>
      </w:pPr>
      <w:r w:rsidRPr="00FA6085">
        <w:t>Added settings in:</w:t>
      </w:r>
    </w:p>
    <w:p w14:paraId="264BEB48" w14:textId="77777777" w:rsidR="00FA6085" w:rsidRPr="00FA6085" w:rsidRDefault="00FA6085" w:rsidP="00FA6085">
      <w:pPr>
        <w:numPr>
          <w:ilvl w:val="1"/>
          <w:numId w:val="6"/>
        </w:numPr>
      </w:pPr>
      <w:r w:rsidRPr="00FA6085">
        <w:t>Invoice</w:t>
      </w:r>
    </w:p>
    <w:p w14:paraId="498DF61B" w14:textId="77777777" w:rsidR="00FA6085" w:rsidRPr="00FA6085" w:rsidRDefault="00FA6085" w:rsidP="00FA6085">
      <w:pPr>
        <w:numPr>
          <w:ilvl w:val="1"/>
          <w:numId w:val="6"/>
        </w:numPr>
      </w:pPr>
      <w:r w:rsidRPr="00FA6085">
        <w:t>LR</w:t>
      </w:r>
    </w:p>
    <w:p w14:paraId="6627588D" w14:textId="77777777" w:rsidR="00FA6085" w:rsidRPr="00FA6085" w:rsidRDefault="00FA6085" w:rsidP="00FA6085">
      <w:pPr>
        <w:numPr>
          <w:ilvl w:val="1"/>
          <w:numId w:val="6"/>
        </w:numPr>
      </w:pPr>
      <w:r w:rsidRPr="00FA6085">
        <w:t>Quotation</w:t>
      </w:r>
    </w:p>
    <w:p w14:paraId="0E7D04E6" w14:textId="77777777" w:rsidR="00FA6085" w:rsidRPr="00FA6085" w:rsidRDefault="00FA6085" w:rsidP="00FA6085">
      <w:pPr>
        <w:numPr>
          <w:ilvl w:val="0"/>
          <w:numId w:val="6"/>
        </w:numPr>
      </w:pPr>
      <w:r w:rsidRPr="00FA6085">
        <w:t>Control visibility of Customer / Consignee / Consignor fields based on configuration.</w:t>
      </w:r>
    </w:p>
    <w:p w14:paraId="6D319FB4" w14:textId="77777777" w:rsidR="00FA6085" w:rsidRPr="00FA6085" w:rsidRDefault="00FA6085" w:rsidP="00FA6085">
      <w:r w:rsidRPr="00FA6085">
        <w:pict w14:anchorId="0700BFBA">
          <v:rect id="_x0000_i1077" style="width:0;height:1.5pt" o:hralign="center" o:hrstd="t" o:hr="t" fillcolor="#a0a0a0" stroked="f"/>
        </w:pict>
      </w:r>
    </w:p>
    <w:p w14:paraId="23C8A66B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🕉️</w:t>
      </w:r>
      <w:r w:rsidRPr="00FA6085">
        <w:rPr>
          <w:b/>
          <w:bCs/>
        </w:rPr>
        <w:t xml:space="preserve"> Custom Branding Enhancements</w:t>
      </w:r>
    </w:p>
    <w:p w14:paraId="63A50B3E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God Name Configuration</w:t>
      </w:r>
    </w:p>
    <w:p w14:paraId="4DAD4874" w14:textId="77777777" w:rsidR="00FA6085" w:rsidRPr="00FA6085" w:rsidRDefault="00FA6085" w:rsidP="00FA6085">
      <w:pPr>
        <w:numPr>
          <w:ilvl w:val="0"/>
          <w:numId w:val="7"/>
        </w:numPr>
      </w:pPr>
      <w:r w:rsidRPr="00FA6085">
        <w:t xml:space="preserve">Added support for </w:t>
      </w:r>
      <w:r w:rsidRPr="00FA6085">
        <w:rPr>
          <w:b/>
          <w:bCs/>
        </w:rPr>
        <w:t>3 God name positions</w:t>
      </w:r>
      <w:r w:rsidRPr="00FA6085">
        <w:t>:</w:t>
      </w:r>
    </w:p>
    <w:p w14:paraId="0BC15872" w14:textId="77777777" w:rsidR="00FA6085" w:rsidRPr="00FA6085" w:rsidRDefault="00FA6085" w:rsidP="00FA6085">
      <w:pPr>
        <w:numPr>
          <w:ilvl w:val="1"/>
          <w:numId w:val="7"/>
        </w:numPr>
      </w:pPr>
      <w:r w:rsidRPr="00FA6085">
        <w:t>Left</w:t>
      </w:r>
    </w:p>
    <w:p w14:paraId="136AB9C6" w14:textId="77777777" w:rsidR="00FA6085" w:rsidRPr="00FA6085" w:rsidRDefault="00FA6085" w:rsidP="00FA6085">
      <w:pPr>
        <w:numPr>
          <w:ilvl w:val="1"/>
          <w:numId w:val="7"/>
        </w:numPr>
      </w:pPr>
      <w:proofErr w:type="spellStart"/>
      <w:r w:rsidRPr="00FA6085">
        <w:t>Center</w:t>
      </w:r>
      <w:proofErr w:type="spellEnd"/>
    </w:p>
    <w:p w14:paraId="0065A8CA" w14:textId="77777777" w:rsidR="00FA6085" w:rsidRPr="00FA6085" w:rsidRDefault="00FA6085" w:rsidP="00FA6085">
      <w:pPr>
        <w:numPr>
          <w:ilvl w:val="1"/>
          <w:numId w:val="7"/>
        </w:numPr>
      </w:pPr>
      <w:r w:rsidRPr="00FA6085">
        <w:t>Right</w:t>
      </w:r>
    </w:p>
    <w:p w14:paraId="57090846" w14:textId="77777777" w:rsidR="00FA6085" w:rsidRPr="00FA6085" w:rsidRDefault="00FA6085" w:rsidP="00FA6085">
      <w:pPr>
        <w:numPr>
          <w:ilvl w:val="0"/>
          <w:numId w:val="7"/>
        </w:numPr>
      </w:pPr>
      <w:r w:rsidRPr="00FA6085">
        <w:t>Displayed in:</w:t>
      </w:r>
    </w:p>
    <w:p w14:paraId="108F5CCC" w14:textId="77777777" w:rsidR="00FA6085" w:rsidRPr="00FA6085" w:rsidRDefault="00FA6085" w:rsidP="00FA6085">
      <w:pPr>
        <w:numPr>
          <w:ilvl w:val="1"/>
          <w:numId w:val="7"/>
        </w:numPr>
      </w:pPr>
      <w:r w:rsidRPr="00FA6085">
        <w:t>Invoice</w:t>
      </w:r>
    </w:p>
    <w:p w14:paraId="66E7A72B" w14:textId="77777777" w:rsidR="00FA6085" w:rsidRPr="00FA6085" w:rsidRDefault="00FA6085" w:rsidP="00FA6085">
      <w:pPr>
        <w:numPr>
          <w:ilvl w:val="1"/>
          <w:numId w:val="7"/>
        </w:numPr>
      </w:pPr>
      <w:r w:rsidRPr="00FA6085">
        <w:t>LR</w:t>
      </w:r>
    </w:p>
    <w:p w14:paraId="60050B24" w14:textId="77777777" w:rsidR="00FA6085" w:rsidRPr="00FA6085" w:rsidRDefault="00FA6085" w:rsidP="00FA6085">
      <w:pPr>
        <w:numPr>
          <w:ilvl w:val="0"/>
          <w:numId w:val="7"/>
        </w:numPr>
      </w:pPr>
      <w:r w:rsidRPr="00FA6085">
        <w:t>Enable / Disable toggle available in settings for both documents.</w:t>
      </w:r>
    </w:p>
    <w:p w14:paraId="3C893AD8" w14:textId="77777777" w:rsidR="00FA6085" w:rsidRPr="00FA6085" w:rsidRDefault="00FA6085" w:rsidP="00FA6085">
      <w:r w:rsidRPr="00FA6085">
        <w:pict w14:anchorId="42C7F154">
          <v:rect id="_x0000_i1078" style="width:0;height:1.5pt" o:hralign="center" o:hrstd="t" o:hr="t" fillcolor="#a0a0a0" stroked="f"/>
        </w:pict>
      </w:r>
    </w:p>
    <w:p w14:paraId="77A35758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🧪</w:t>
      </w:r>
      <w:r w:rsidRPr="00FA6085">
        <w:rPr>
          <w:b/>
          <w:bCs/>
        </w:rPr>
        <w:t xml:space="preserve"> Developer &amp; Testing Module Enhancements</w:t>
      </w:r>
    </w:p>
    <w:p w14:paraId="505AB3DE" w14:textId="77777777" w:rsidR="00FA6085" w:rsidRPr="00FA6085" w:rsidRDefault="00FA6085" w:rsidP="00FA6085">
      <w:r w:rsidRPr="00FA6085">
        <w:t xml:space="preserve">• </w:t>
      </w:r>
      <w:r w:rsidRPr="00FA6085">
        <w:rPr>
          <w:b/>
          <w:bCs/>
        </w:rPr>
        <w:t>Testing Documentation Module Added</w:t>
      </w:r>
    </w:p>
    <w:p w14:paraId="42B330E0" w14:textId="77777777" w:rsidR="00FA6085" w:rsidRPr="00FA6085" w:rsidRDefault="00FA6085" w:rsidP="00FA6085">
      <w:pPr>
        <w:numPr>
          <w:ilvl w:val="0"/>
          <w:numId w:val="8"/>
        </w:numPr>
      </w:pPr>
      <w:r w:rsidRPr="00FA6085">
        <w:t>New section:</w:t>
      </w:r>
      <w:r w:rsidRPr="00FA6085">
        <w:br/>
      </w:r>
      <w:r w:rsidRPr="00FA6085">
        <w:rPr>
          <w:b/>
          <w:bCs/>
        </w:rPr>
        <w:t>Developer → Testing</w:t>
      </w:r>
    </w:p>
    <w:p w14:paraId="6F66EA6C" w14:textId="77777777" w:rsidR="00FA6085" w:rsidRPr="00FA6085" w:rsidRDefault="00FA6085" w:rsidP="00FA6085">
      <w:pPr>
        <w:numPr>
          <w:ilvl w:val="0"/>
          <w:numId w:val="8"/>
        </w:numPr>
      </w:pPr>
      <w:r w:rsidRPr="00FA6085">
        <w:t>Includes:</w:t>
      </w:r>
    </w:p>
    <w:p w14:paraId="5A3C2466" w14:textId="77777777" w:rsidR="00FA6085" w:rsidRPr="00FA6085" w:rsidRDefault="00FA6085" w:rsidP="00FA6085">
      <w:pPr>
        <w:numPr>
          <w:ilvl w:val="1"/>
          <w:numId w:val="8"/>
        </w:numPr>
      </w:pPr>
      <w:r w:rsidRPr="00FA6085">
        <w:t>Testing structure overview</w:t>
      </w:r>
    </w:p>
    <w:p w14:paraId="504D3DF0" w14:textId="77777777" w:rsidR="00FA6085" w:rsidRPr="00FA6085" w:rsidRDefault="00FA6085" w:rsidP="00FA6085">
      <w:pPr>
        <w:numPr>
          <w:ilvl w:val="1"/>
          <w:numId w:val="8"/>
        </w:numPr>
      </w:pPr>
      <w:r w:rsidRPr="00FA6085">
        <w:t>File locations</w:t>
      </w:r>
    </w:p>
    <w:p w14:paraId="3E4DF4B5" w14:textId="77777777" w:rsidR="00FA6085" w:rsidRPr="00FA6085" w:rsidRDefault="00FA6085" w:rsidP="00FA6085">
      <w:pPr>
        <w:numPr>
          <w:ilvl w:val="1"/>
          <w:numId w:val="8"/>
        </w:numPr>
      </w:pPr>
      <w:r w:rsidRPr="00FA6085">
        <w:t>Usage instructions</w:t>
      </w:r>
    </w:p>
    <w:p w14:paraId="4FB19965" w14:textId="77777777" w:rsidR="00FA6085" w:rsidRPr="00FA6085" w:rsidRDefault="00FA6085" w:rsidP="00FA6085">
      <w:pPr>
        <w:numPr>
          <w:ilvl w:val="1"/>
          <w:numId w:val="8"/>
        </w:numPr>
      </w:pPr>
      <w:r w:rsidRPr="00FA6085">
        <w:lastRenderedPageBreak/>
        <w:t>Feature &amp; unit test references</w:t>
      </w:r>
    </w:p>
    <w:p w14:paraId="6B56A921" w14:textId="77777777" w:rsidR="00FA6085" w:rsidRPr="00FA6085" w:rsidRDefault="00FA6085" w:rsidP="00FA6085">
      <w:r w:rsidRPr="00FA6085">
        <w:pict w14:anchorId="0B81EFAF">
          <v:rect id="_x0000_i1079" style="width:0;height:1.5pt" o:hralign="center" o:hrstd="t" o:hr="t" fillcolor="#a0a0a0" stroked="f"/>
        </w:pict>
      </w:r>
    </w:p>
    <w:p w14:paraId="76A35756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🐞</w:t>
      </w:r>
      <w:r w:rsidRPr="00FA6085">
        <w:rPr>
          <w:b/>
          <w:bCs/>
        </w:rPr>
        <w:t xml:space="preserve"> Bug Fixes / Improvements</w:t>
      </w:r>
    </w:p>
    <w:p w14:paraId="735A8449" w14:textId="77777777" w:rsidR="00FA6085" w:rsidRPr="00FA6085" w:rsidRDefault="00FA6085" w:rsidP="00FA6085">
      <w:r w:rsidRPr="00FA6085">
        <w:t>• Improved data consistency between LR and Invoice.</w:t>
      </w:r>
      <w:r w:rsidRPr="00FA6085">
        <w:br/>
        <w:t xml:space="preserve">• Optimized form </w:t>
      </w:r>
      <w:proofErr w:type="spellStart"/>
      <w:r w:rsidRPr="00FA6085">
        <w:t>behavior</w:t>
      </w:r>
      <w:proofErr w:type="spellEnd"/>
      <w:r w:rsidRPr="00FA6085">
        <w:t xml:space="preserve"> for combined customer data.</w:t>
      </w:r>
      <w:r w:rsidRPr="00FA6085">
        <w:br/>
        <w:t>• Improved logic reuse for document rendering.</w:t>
      </w:r>
    </w:p>
    <w:p w14:paraId="7291E312" w14:textId="77777777" w:rsidR="00FA6085" w:rsidRPr="00FA6085" w:rsidRDefault="00FA6085" w:rsidP="00FA6085">
      <w:r w:rsidRPr="00FA6085">
        <w:pict w14:anchorId="12D4C55F">
          <v:rect id="_x0000_i1080" style="width:0;height:1.5pt" o:hralign="center" o:hrstd="t" o:hr="t" fillcolor="#a0a0a0" stroked="f"/>
        </w:pict>
      </w:r>
    </w:p>
    <w:p w14:paraId="61C121CC" w14:textId="77777777" w:rsidR="00FA6085" w:rsidRPr="00FA6085" w:rsidRDefault="00FA6085" w:rsidP="00FA6085">
      <w:pPr>
        <w:rPr>
          <w:b/>
          <w:bCs/>
        </w:rPr>
      </w:pPr>
      <w:r w:rsidRPr="00FA6085">
        <w:rPr>
          <w:rFonts w:ascii="Segoe UI Emoji" w:hAnsi="Segoe UI Emoji" w:cs="Segoe UI Emoji"/>
          <w:b/>
          <w:bCs/>
        </w:rPr>
        <w:t>📝</w:t>
      </w:r>
      <w:r w:rsidRPr="00FA6085">
        <w:rPr>
          <w:b/>
          <w:bCs/>
        </w:rPr>
        <w:t xml:space="preserve"> Notes</w:t>
      </w:r>
    </w:p>
    <w:p w14:paraId="493A7D7A" w14:textId="77777777" w:rsidR="00FA6085" w:rsidRPr="00FA6085" w:rsidRDefault="00FA6085" w:rsidP="00FA6085">
      <w:r w:rsidRPr="00FA6085">
        <w:t>• Ensure proper role permissions are assigned for newly added developer/testing menus.</w:t>
      </w:r>
      <w:r w:rsidRPr="00FA6085">
        <w:br/>
        <w:t>• Recommended to test LR–Invoice mappings in staging before production use.</w:t>
      </w:r>
    </w:p>
    <w:p w14:paraId="53771967" w14:textId="77777777" w:rsidR="00C27879" w:rsidRDefault="00C27879"/>
    <w:sectPr w:rsidR="00C2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14C4"/>
    <w:multiLevelType w:val="multilevel"/>
    <w:tmpl w:val="B34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5FC2"/>
    <w:multiLevelType w:val="multilevel"/>
    <w:tmpl w:val="C530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67E9"/>
    <w:multiLevelType w:val="multilevel"/>
    <w:tmpl w:val="22D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67AA0"/>
    <w:multiLevelType w:val="multilevel"/>
    <w:tmpl w:val="5DF6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1090A"/>
    <w:multiLevelType w:val="multilevel"/>
    <w:tmpl w:val="E6C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E64BE"/>
    <w:multiLevelType w:val="multilevel"/>
    <w:tmpl w:val="379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A746D"/>
    <w:multiLevelType w:val="multilevel"/>
    <w:tmpl w:val="99A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4552E"/>
    <w:multiLevelType w:val="multilevel"/>
    <w:tmpl w:val="1DF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839039">
    <w:abstractNumId w:val="7"/>
  </w:num>
  <w:num w:numId="2" w16cid:durableId="1168131508">
    <w:abstractNumId w:val="5"/>
  </w:num>
  <w:num w:numId="3" w16cid:durableId="808787890">
    <w:abstractNumId w:val="4"/>
  </w:num>
  <w:num w:numId="4" w16cid:durableId="2030641457">
    <w:abstractNumId w:val="3"/>
  </w:num>
  <w:num w:numId="5" w16cid:durableId="1629047192">
    <w:abstractNumId w:val="1"/>
  </w:num>
  <w:num w:numId="6" w16cid:durableId="1331375700">
    <w:abstractNumId w:val="2"/>
  </w:num>
  <w:num w:numId="7" w16cid:durableId="1804998899">
    <w:abstractNumId w:val="0"/>
  </w:num>
  <w:num w:numId="8" w16cid:durableId="1179661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85"/>
    <w:rsid w:val="00336AF5"/>
    <w:rsid w:val="005A04B7"/>
    <w:rsid w:val="008E7D7E"/>
    <w:rsid w:val="009C5A69"/>
    <w:rsid w:val="00BA1106"/>
    <w:rsid w:val="00C27879"/>
    <w:rsid w:val="00CC2CAB"/>
    <w:rsid w:val="00FA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6890"/>
  <w15:chartTrackingRefBased/>
  <w15:docId w15:val="{848C770A-0D11-4E2E-B36E-F16389FF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Dodiya</dc:creator>
  <cp:keywords/>
  <dc:description/>
  <cp:lastModifiedBy>Hardik Dodiya</cp:lastModifiedBy>
  <cp:revision>1</cp:revision>
  <dcterms:created xsi:type="dcterms:W3CDTF">2025-12-31T09:51:00Z</dcterms:created>
  <dcterms:modified xsi:type="dcterms:W3CDTF">2025-12-31T10:04:00Z</dcterms:modified>
</cp:coreProperties>
</file>