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1661D" w14:textId="5B661D42" w:rsidR="005A4D8F" w:rsidRDefault="00437462" w:rsidP="004374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437462">
        <w:rPr>
          <w:rFonts w:ascii="Times New Roman" w:hAnsi="Times New Roman" w:cs="Times New Roman"/>
          <w:b/>
          <w:bCs/>
          <w:sz w:val="28"/>
          <w:szCs w:val="28"/>
        </w:rPr>
        <w:t>Умножение в обратном коде с использованием поправки</w:t>
      </w:r>
    </w:p>
    <w:p w14:paraId="170BB5DE" w14:textId="77777777" w:rsidR="00437462" w:rsidRPr="00437462" w:rsidRDefault="00437462" w:rsidP="00437462">
      <w:pPr>
        <w:pStyle w:val="a3"/>
        <w:spacing w:before="0" w:beforeAutospacing="0" w:after="0" w:afterAutospacing="0"/>
      </w:pPr>
      <w:r w:rsidRPr="00437462">
        <w:rPr>
          <w:b/>
          <w:bCs/>
        </w:rPr>
        <w:t>Утверждение</w:t>
      </w:r>
      <w:r w:rsidRPr="00437462">
        <w:t>:</w:t>
      </w:r>
    </w:p>
    <w:p w14:paraId="374CB468" w14:textId="5200D885" w:rsidR="00437462" w:rsidRDefault="00437462" w:rsidP="0043746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437462">
        <w:t>Если</w:t>
      </w:r>
      <w:r w:rsidRPr="00437462"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о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Pr="00437462">
        <w:t xml:space="preserve">, то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</w:p>
    <w:p w14:paraId="14B1BA73" w14:textId="77777777" w:rsidR="00437462" w:rsidRPr="00437462" w:rsidRDefault="00437462" w:rsidP="0043746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14A77E4" w14:textId="77777777" w:rsidR="00437462" w:rsidRPr="00437462" w:rsidRDefault="00437462" w:rsidP="00437462">
      <w:pPr>
        <w:pStyle w:val="a3"/>
        <w:spacing w:before="0" w:beforeAutospacing="0" w:after="0" w:afterAutospacing="0"/>
      </w:pPr>
      <w:r w:rsidRPr="00437462">
        <w:rPr>
          <w:b/>
          <w:bCs/>
        </w:rPr>
        <w:t>Доказательство</w:t>
      </w:r>
      <w:r w:rsidRPr="00437462">
        <w:t>:</w:t>
      </w:r>
    </w:p>
    <w:p w14:paraId="20E61C74" w14:textId="77777777" w:rsidR="00437462" w:rsidRDefault="00437462" w:rsidP="0043746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437462">
        <w:t>Если</w:t>
      </w:r>
      <w:r w:rsidRPr="00437462"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=0</m:t>
        </m:r>
      </m:oMath>
      <w:r w:rsidRPr="00437462">
        <w:t>, то</w:t>
      </w:r>
      <w:r>
        <w:rPr>
          <w:rFonts w:ascii="Calibri" w:hAnsi="Calibri" w:cs="Calibri"/>
          <w:sz w:val="22"/>
          <w:szCs w:val="22"/>
        </w:rPr>
        <w:t xml:space="preserve"> </w:t>
      </w:r>
      <m:oMath>
        <m:r>
          <w:rPr>
            <w:rFonts w:ascii="Cambria Math" w:hAnsi="Cambria Math" w:cs="Calibri"/>
          </w:rPr>
          <m:t>Y</m:t>
        </m:r>
        <m:r>
          <m:rPr>
            <m:sty m:val="p"/>
          </m:rPr>
          <w:rPr>
            <w:rFonts w:ascii="Cambria Math" w:hAnsi="Cambria Math" w:cs="Calibri"/>
          </w:rPr>
          <m:t>=0,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-1</m:t>
            </m:r>
          </m:sub>
        </m:sSub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-2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…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-</m:t>
            </m:r>
            <m:r>
              <w:rPr>
                <w:rFonts w:ascii="Cambria Math" w:hAnsi="Cambria Math" w:cs="Calibri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&gt;0</m:t>
        </m:r>
      </m:oMath>
    </w:p>
    <w:p w14:paraId="36DE5194" w14:textId="77777777" w:rsidR="00437462" w:rsidRPr="00437462" w:rsidRDefault="00437462" w:rsidP="00437462">
      <w:pPr>
        <w:pStyle w:val="a3"/>
        <w:spacing w:before="0" w:beforeAutospacing="0" w:after="0" w:afterAutospacing="0"/>
        <w:rPr>
          <w:rFonts w:ascii="Cambria Math" w:hAnsi="Cambria Math" w:cs="Calibri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Y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=0,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-1</m:t>
              </m:r>
            </m:sub>
          </m:sSub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-2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…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</m:t>
              </m:r>
              <m:r>
                <w:rPr>
                  <w:rFonts w:ascii="Cambria Math" w:hAnsi="Cambria Math" w:cs="Calibri"/>
                  <w:lang w:val=""/>
                </w:rPr>
                <m:t>n</m:t>
              </m:r>
            </m:sub>
          </m:sSub>
        </m:oMath>
      </m:oMathPara>
    </w:p>
    <w:p w14:paraId="09EC6C07" w14:textId="77777777" w:rsidR="00437462" w:rsidRPr="00437462" w:rsidRDefault="00437462" w:rsidP="00437462">
      <w:pPr>
        <w:pStyle w:val="a3"/>
        <w:spacing w:before="0" w:beforeAutospacing="0" w:after="0" w:afterAutospacing="0"/>
        <w:rPr>
          <w:rFonts w:ascii="Cambria Math" w:hAnsi="Cambria Math" w:cs="Calibri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Y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=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,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-1</m:t>
              </m:r>
            </m:sub>
          </m:sSub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-2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…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</m:t>
              </m:r>
              <m:r>
                <w:rPr>
                  <w:rFonts w:ascii="Cambria Math" w:hAnsi="Cambria Math" w:cs="Calibri"/>
                  <w:lang w:val=""/>
                </w:rPr>
                <m:t>n</m:t>
              </m:r>
            </m:sub>
          </m:sSub>
        </m:oMath>
      </m:oMathPara>
    </w:p>
    <w:p w14:paraId="4DF90ED3" w14:textId="77777777" w:rsidR="00437462" w:rsidRDefault="00437462" w:rsidP="0043746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437462">
        <w:t>Если</w:t>
      </w:r>
      <w:r>
        <w:rPr>
          <w:rFonts w:ascii="Calibri" w:hAnsi="Calibri" w:cs="Calibri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=1</m:t>
        </m:r>
      </m:oMath>
      <w:r w:rsidRPr="00437462">
        <w:t>, то</w:t>
      </w:r>
      <w:r>
        <w:rPr>
          <w:rFonts w:ascii="Calibri" w:hAnsi="Calibri" w:cs="Calibri"/>
          <w:sz w:val="22"/>
          <w:szCs w:val="22"/>
        </w:rPr>
        <w:t xml:space="preserve"> </w:t>
      </w:r>
      <m:oMath>
        <m:r>
          <w:rPr>
            <w:rFonts w:ascii="Cambria Math" w:hAnsi="Cambria Math" w:cs="Calibri"/>
          </w:rPr>
          <m:t>Y</m:t>
        </m:r>
        <m:r>
          <m:rPr>
            <m:sty m:val="p"/>
          </m:rPr>
          <w:rPr>
            <w:rFonts w:ascii="Cambria Math" w:hAnsi="Cambria Math" w:cs="Calibri"/>
          </w:rPr>
          <m:t>=0,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-1</m:t>
            </m:r>
          </m:sub>
        </m:sSub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-2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…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-</m:t>
            </m:r>
            <m:r>
              <w:rPr>
                <w:rFonts w:ascii="Cambria Math" w:hAnsi="Cambria Math" w:cs="Calibri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-1+</m:t>
        </m:r>
        <m:sSup>
          <m:sSupPr>
            <m:ctrlPr>
              <w:rPr>
                <w:rFonts w:ascii="Cambria Math" w:hAnsi="Cambria Math" w:cs="Calibr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</w:rPr>
              <m:t>-</m:t>
            </m:r>
            <m:r>
              <w:rPr>
                <w:rFonts w:ascii="Cambria Math" w:hAnsi="Cambria Math" w:cs="Calibri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Calibri"/>
          </w:rPr>
          <m:t>&lt;0</m:t>
        </m:r>
      </m:oMath>
    </w:p>
    <w:p w14:paraId="66BA9D07" w14:textId="77777777" w:rsidR="00437462" w:rsidRDefault="00437462" w:rsidP="00437462">
      <w:pPr>
        <w:pStyle w:val="a3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Y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=</m:t>
          </m:r>
          <m:r>
            <w:rPr>
              <w:rFonts w:ascii="Cambria Math" w:hAnsi="Cambria Math" w:cs="Calibri"/>
              <w:lang w:val=""/>
            </w:rPr>
            <m:t>B</m:t>
          </m:r>
          <m:r>
            <m:rPr>
              <m:sty m:val="p"/>
            </m:rPr>
            <w:rPr>
              <w:rFonts w:ascii="Cambria Math" w:hAnsi="Cambria Math" w:cs="Calibri"/>
              <w:lang w:val=""/>
            </w:rPr>
            <m:t>+</m:t>
          </m:r>
          <m:r>
            <w:rPr>
              <w:rFonts w:ascii="Cambria Math" w:hAnsi="Cambria Math" w:cs="Calibri"/>
              <w:lang w:val=""/>
            </w:rPr>
            <m:t>Y</m:t>
          </m:r>
          <m:r>
            <m:rPr>
              <m:sty m:val="p"/>
            </m:rPr>
            <w:rPr>
              <w:rFonts w:ascii="Cambria Math" w:hAnsi="Cambria Math" w:cs="Calibri"/>
              <w:lang w:val=""/>
            </w:rPr>
            <m:t>=2-</m:t>
          </m:r>
          <m:sSup>
            <m:sSupPr>
              <m:ctrlPr>
                <w:rPr>
                  <w:rFonts w:ascii="Cambria Math" w:hAnsi="Cambria Math" w:cs="Calibri"/>
                  <w:lang w:val="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</m:t>
              </m:r>
              <m:r>
                <w:rPr>
                  <w:rFonts w:ascii="Cambria Math" w:hAnsi="Cambria Math" w:cs="Calibri"/>
                  <w:lang w:val="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lang w:val=""/>
            </w:rPr>
            <m:t>+0,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-1</m:t>
              </m:r>
            </m:sub>
          </m:sSub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-2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…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</m:t>
              </m:r>
              <m:r>
                <w:rPr>
                  <w:rFonts w:ascii="Cambria Math" w:hAnsi="Cambria Math" w:cs="Calibri"/>
                  <w:lang w:val="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-1+</m:t>
          </m:r>
          <m:sSup>
            <m:sSupPr>
              <m:ctrlPr>
                <w:rPr>
                  <w:rFonts w:ascii="Cambria Math" w:hAnsi="Cambria Math" w:cs="Calibri"/>
                  <w:lang w:val="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</m:t>
              </m:r>
              <m:r>
                <w:rPr>
                  <w:rFonts w:ascii="Cambria Math" w:hAnsi="Cambria Math" w:cs="Calibri"/>
                  <w:lang w:val="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lang w:val=""/>
            </w:rPr>
            <m:t>=1,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-1</m:t>
              </m:r>
            </m:sub>
          </m:sSub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-2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…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</m:t>
              </m:r>
              <m:r>
                <w:rPr>
                  <w:rFonts w:ascii="Cambria Math" w:hAnsi="Cambria Math" w:cs="Calibri"/>
                  <w:lang w:val="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=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,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-1</m:t>
              </m:r>
            </m:sub>
          </m:sSub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-2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…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</m:t>
              </m:r>
              <m:r>
                <w:rPr>
                  <w:rFonts w:ascii="Cambria Math" w:hAnsi="Cambria Math" w:cs="Calibri"/>
                  <w:lang w:val=""/>
                </w:rPr>
                <m:t>n</m:t>
              </m:r>
            </m:sub>
          </m:sSub>
        </m:oMath>
      </m:oMathPara>
    </w:p>
    <w:bookmarkEnd w:id="0"/>
    <w:p w14:paraId="2026F05C" w14:textId="77777777" w:rsidR="00437462" w:rsidRPr="00437462" w:rsidRDefault="00437462" w:rsidP="00437462">
      <w:pPr>
        <w:pStyle w:val="a3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  <w:lang w:val="en-US"/>
        </w:rPr>
        <w:t> </w:t>
      </w:r>
    </w:p>
    <w:p w14:paraId="10DFB298" w14:textId="77777777" w:rsidR="00437462" w:rsidRPr="00437462" w:rsidRDefault="00437462" w:rsidP="00437462">
      <w:pPr>
        <w:pStyle w:val="a3"/>
        <w:spacing w:before="0" w:beforeAutospacing="0" w:after="0" w:afterAutospacing="0"/>
      </w:pPr>
      <w:r w:rsidRPr="00437462">
        <w:t xml:space="preserve">Пользуясь утверждением, получим </w:t>
      </w:r>
      <w:r w:rsidRPr="00437462">
        <w:rPr>
          <w:b/>
          <w:bCs/>
        </w:rPr>
        <w:t>алгоритм умножения чисел в обратном порядке</w:t>
      </w:r>
      <w:r w:rsidRPr="00437462">
        <w:t>:</w:t>
      </w:r>
    </w:p>
    <w:p w14:paraId="729A8B26" w14:textId="572B8012" w:rsidR="00437462" w:rsidRDefault="00437462" w:rsidP="0043746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437462">
        <w:t>Необходимо умножить на цифровые разряды множителя.</w:t>
      </w:r>
      <w:r w:rsidRPr="00437462">
        <w:t xml:space="preserve"> </w:t>
      </w:r>
      <w:r w:rsidRPr="00437462">
        <w:t>Если знаковый разряд множителя равен 1, то необходима поправка (коррекция), которая заключается в прибавлении множимого со знаком "минус" и в прибавлении</w:t>
      </w:r>
      <w:r w:rsidRPr="00437462"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Calibri"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о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*</m:t>
        </m:r>
        <m:sSup>
          <m:sSupPr>
            <m:ctrlPr>
              <w:rPr>
                <w:rFonts w:ascii="Cambria Math" w:hAnsi="Cambria Math" w:cs="Calibr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</w:rPr>
              <m:t>-</m:t>
            </m:r>
            <m:r>
              <w:rPr>
                <w:rFonts w:ascii="Cambria Math" w:hAnsi="Cambria Math" w:cs="Calibri"/>
              </w:rPr>
              <m:t>n</m:t>
            </m:r>
          </m:sup>
        </m:sSup>
      </m:oMath>
    </w:p>
    <w:p w14:paraId="2DD91B94" w14:textId="034D777C" w:rsidR="00437462" w:rsidRPr="00437462" w:rsidRDefault="00437462" w:rsidP="00437462">
      <w:pPr>
        <w:pStyle w:val="a3"/>
        <w:spacing w:before="0" w:beforeAutospacing="0" w:after="0" w:afterAutospacing="0"/>
        <w:rPr>
          <w:rFonts w:ascii="Cambria Math" w:hAnsi="Cambria Math" w:cs="Calibri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X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*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Y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=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X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*</m:t>
          </m:r>
          <m:d>
            <m:dPr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0,</m:t>
              </m:r>
              <m:sSub>
                <m:sSubPr>
                  <m:ctrlPr>
                    <w:rPr>
                      <w:rFonts w:ascii="Cambria Math" w:hAnsi="Cambria Math" w:cs="Calibri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-1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-2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…</m:t>
              </m:r>
              <m:sSub>
                <m:sSubPr>
                  <m:ctrlPr>
                    <w:rPr>
                      <w:rFonts w:ascii="Cambria Math" w:hAnsi="Cambria Math" w:cs="Calibri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-</m:t>
                  </m:r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libri"/>
              <w:lang w:val=""/>
            </w:rPr>
            <m:t>-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"/>
                    </w:rPr>
                    <m:t>X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+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"/>
                    </w:rPr>
                    <m:t>X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*</m:t>
          </m:r>
          <m:sSup>
            <m:sSupPr>
              <m:ctrlPr>
                <w:rPr>
                  <w:rFonts w:ascii="Cambria Math" w:hAnsi="Cambria Math" w:cs="Calibri"/>
                  <w:lang w:val="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Calibri"/>
                  <w:lang w:val="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"/>
                </w:rPr>
                <m:t>n</m:t>
              </m:r>
            </m:sup>
          </m:sSup>
        </m:oMath>
      </m:oMathPara>
    </w:p>
    <w:p w14:paraId="654B2E86" w14:textId="6965D9FB" w:rsidR="00437462" w:rsidRDefault="00437462" w:rsidP="00437462">
      <w:pPr>
        <w:pStyle w:val="a3"/>
        <w:spacing w:before="0" w:beforeAutospacing="0" w:after="0" w:afterAutospacing="0"/>
        <w:rPr>
          <w:lang w:val=""/>
        </w:rPr>
      </w:pPr>
    </w:p>
    <w:p w14:paraId="036863EE" w14:textId="5B30E85E" w:rsidR="00437462" w:rsidRPr="00437462" w:rsidRDefault="00437462" w:rsidP="00437462">
      <w:pPr>
        <w:pStyle w:val="a3"/>
        <w:spacing w:before="0" w:beforeAutospacing="0" w:after="0" w:afterAutospacing="0"/>
        <w:rPr>
          <w:sz w:val="22"/>
          <w:szCs w:val="22"/>
        </w:rPr>
      </w:pPr>
      <w:r w:rsidRPr="00437462">
        <w:rPr>
          <w:b/>
          <w:bCs/>
        </w:rPr>
        <w:t>Замечание</w:t>
      </w:r>
      <w:r w:rsidRPr="00437462">
        <w:t xml:space="preserve">: </w:t>
      </w:r>
      <w:r>
        <w:t xml:space="preserve">умножение выполняется за </w:t>
      </w:r>
      <w:r>
        <w:rPr>
          <w:lang w:val="en-US"/>
        </w:rPr>
        <w:t>n</w:t>
      </w:r>
      <w:r w:rsidRPr="00437462">
        <w:t xml:space="preserve"> </w:t>
      </w:r>
      <w:r>
        <w:t>шагов</w:t>
      </w:r>
      <w:r w:rsidRPr="00437462">
        <w:t xml:space="preserve">, </w:t>
      </w:r>
      <w:r>
        <w:t>если множитель положительный</w:t>
      </w:r>
      <w:r w:rsidRPr="00437462">
        <w:t xml:space="preserve">, </w:t>
      </w:r>
      <w:r>
        <w:t xml:space="preserve">и за </w:t>
      </w:r>
      <w:r>
        <w:rPr>
          <w:lang w:val="en-US"/>
        </w:rPr>
        <w:t>n</w:t>
      </w:r>
      <w:r w:rsidRPr="00437462">
        <w:t xml:space="preserve">+2 </w:t>
      </w:r>
      <w:r>
        <w:t>шагов</w:t>
      </w:r>
      <w:r w:rsidRPr="00437462">
        <w:t xml:space="preserve">, </w:t>
      </w:r>
      <w:r>
        <w:t>если множитель отрицательный.</w:t>
      </w:r>
    </w:p>
    <w:p w14:paraId="777D4B88" w14:textId="77777777" w:rsidR="00437462" w:rsidRPr="00437462" w:rsidRDefault="00437462" w:rsidP="0043746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37462" w:rsidRPr="00437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70"/>
    <w:rsid w:val="00437462"/>
    <w:rsid w:val="00474B70"/>
    <w:rsid w:val="005A4D8F"/>
    <w:rsid w:val="00E1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CE3C5"/>
  <w15:chartTrackingRefBased/>
  <w15:docId w15:val="{7E37CA56-FB3D-44F1-8F28-36BE34BBA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7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Галустов</dc:creator>
  <cp:keywords/>
  <dc:description/>
  <cp:lastModifiedBy>Григорий Галустов</cp:lastModifiedBy>
  <cp:revision>3</cp:revision>
  <dcterms:created xsi:type="dcterms:W3CDTF">2020-02-16T09:41:00Z</dcterms:created>
  <dcterms:modified xsi:type="dcterms:W3CDTF">2020-02-16T09:51:00Z</dcterms:modified>
</cp:coreProperties>
</file>