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643"/>
        <w:gridCol w:w="1536"/>
        <w:gridCol w:w="3067"/>
        <w:gridCol w:w="2678"/>
      </w:tblGrid>
      <w:tr w:rsidR="0034128A" w:rsidTr="008B131D">
        <w:tc>
          <w:tcPr>
            <w:tcW w:w="434" w:type="dxa"/>
          </w:tcPr>
          <w:p w:rsidR="00DE0434" w:rsidRDefault="00DE0434">
            <w:r>
              <w:t>№</w:t>
            </w:r>
          </w:p>
        </w:tc>
        <w:tc>
          <w:tcPr>
            <w:tcW w:w="1426" w:type="dxa"/>
          </w:tcPr>
          <w:p w:rsidR="00DE0434" w:rsidRPr="00DE0434" w:rsidRDefault="00DE0434">
            <w:r>
              <w:t>Указы</w:t>
            </w:r>
          </w:p>
        </w:tc>
        <w:tc>
          <w:tcPr>
            <w:tcW w:w="1963" w:type="dxa"/>
          </w:tcPr>
          <w:p w:rsidR="00DE0434" w:rsidRPr="00DE0434" w:rsidRDefault="00DE0434">
            <w:r>
              <w:t>Разработчики</w:t>
            </w:r>
            <w:r>
              <w:rPr>
                <w:lang w:val="en-US"/>
              </w:rPr>
              <w:t xml:space="preserve">, </w:t>
            </w:r>
            <w:r>
              <w:t>инициаторы</w:t>
            </w:r>
          </w:p>
        </w:tc>
        <w:tc>
          <w:tcPr>
            <w:tcW w:w="2890" w:type="dxa"/>
          </w:tcPr>
          <w:p w:rsidR="00DE0434" w:rsidRDefault="00DE0434">
            <w:r>
              <w:t>Содержание реформы</w:t>
            </w:r>
          </w:p>
        </w:tc>
        <w:tc>
          <w:tcPr>
            <w:tcW w:w="2632" w:type="dxa"/>
          </w:tcPr>
          <w:p w:rsidR="00DE0434" w:rsidRDefault="00DE0434">
            <w:r>
              <w:t>Итоги</w:t>
            </w:r>
          </w:p>
        </w:tc>
      </w:tr>
      <w:tr w:rsidR="0034128A" w:rsidTr="008B131D">
        <w:tc>
          <w:tcPr>
            <w:tcW w:w="434" w:type="dxa"/>
          </w:tcPr>
          <w:p w:rsidR="00422B46" w:rsidRDefault="00422B46">
            <w:r>
              <w:t>1</w:t>
            </w:r>
          </w:p>
        </w:tc>
        <w:tc>
          <w:tcPr>
            <w:tcW w:w="1426" w:type="dxa"/>
          </w:tcPr>
          <w:p w:rsidR="00422B46" w:rsidRDefault="00422B46">
            <w:r>
              <w:t>Крестьянская реформа (1861 г.)</w:t>
            </w:r>
          </w:p>
        </w:tc>
        <w:tc>
          <w:tcPr>
            <w:tcW w:w="1963" w:type="dxa"/>
          </w:tcPr>
          <w:p w:rsidR="00422B46" w:rsidRPr="00422B46" w:rsidRDefault="00422B46">
            <w:r>
              <w:t>Алекса</w:t>
            </w:r>
            <w:r w:rsidRPr="00422B46">
              <w:t>ндр II Николаевич,</w:t>
            </w:r>
            <w:r>
              <w:t xml:space="preserve"> Назимов В.И.</w:t>
            </w:r>
            <w:r w:rsidRPr="00422B46">
              <w:t xml:space="preserve">, </w:t>
            </w:r>
            <w:r>
              <w:t>Игнатьев П.И.</w:t>
            </w:r>
            <w:r w:rsidRPr="00422B46">
              <w:t xml:space="preserve">, </w:t>
            </w:r>
            <w:r>
              <w:t>Ростовцев Я.И.</w:t>
            </w:r>
          </w:p>
        </w:tc>
        <w:tc>
          <w:tcPr>
            <w:tcW w:w="2890" w:type="dxa"/>
          </w:tcPr>
          <w:p w:rsidR="00422B46" w:rsidRDefault="00422B46" w:rsidP="00422B46">
            <w:pPr>
              <w:pStyle w:val="a4"/>
              <w:numPr>
                <w:ilvl w:val="0"/>
                <w:numId w:val="1"/>
              </w:numPr>
            </w:pPr>
            <w:r>
              <w:t>Земля оставалась собственностью помещика</w:t>
            </w:r>
            <w:r w:rsidRPr="00422B46">
              <w:t xml:space="preserve">, </w:t>
            </w:r>
            <w:r>
              <w:t>крестьяне становились ее пользователями.</w:t>
            </w:r>
          </w:p>
          <w:p w:rsidR="00422B46" w:rsidRDefault="00422B46" w:rsidP="00422B46">
            <w:pPr>
              <w:pStyle w:val="a4"/>
              <w:numPr>
                <w:ilvl w:val="0"/>
                <w:numId w:val="1"/>
              </w:numPr>
            </w:pPr>
            <w:r>
              <w:t>Стоимость земли была повышена в 1</w:t>
            </w:r>
            <w:r w:rsidRPr="00422B46">
              <w:t xml:space="preserve">,5 </w:t>
            </w:r>
            <w:r>
              <w:t>раза.</w:t>
            </w:r>
          </w:p>
          <w:p w:rsidR="00422B46" w:rsidRDefault="00422B46" w:rsidP="00422B46">
            <w:pPr>
              <w:pStyle w:val="a4"/>
              <w:numPr>
                <w:ilvl w:val="0"/>
                <w:numId w:val="1"/>
              </w:numPr>
            </w:pPr>
            <w:r>
              <w:t>Крестьянская община</w:t>
            </w:r>
            <w:r w:rsidR="001C0EBB">
              <w:t xml:space="preserve"> была обязана выкупить землю.</w:t>
            </w:r>
          </w:p>
          <w:p w:rsidR="001C0EBB" w:rsidRDefault="001C0EBB" w:rsidP="00422B46">
            <w:pPr>
              <w:pStyle w:val="a4"/>
              <w:numPr>
                <w:ilvl w:val="0"/>
                <w:numId w:val="1"/>
              </w:numPr>
            </w:pPr>
            <w:r>
              <w:t>Помещик сохранил право контроля над крестьянским самоуправлением.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 w:rsidRPr="001C0EBB">
              <w:t>Крестьяне перестали считаться крепостными и стали считаться «</w:t>
            </w:r>
            <w:proofErr w:type="spellStart"/>
            <w:r w:rsidRPr="001C0EBB">
              <w:t>временнообязанными</w:t>
            </w:r>
            <w:proofErr w:type="spellEnd"/>
            <w:r w:rsidRPr="001C0EBB">
              <w:t>»; крестьяне получили права «свободных сельских обывателей», то есть полную гражданскую правоспособность во всём, что не относилось к их особым сословным правам и обязанностям — членству в сельском обществе и владению надельной землёй.</w:t>
            </w:r>
          </w:p>
        </w:tc>
        <w:tc>
          <w:tcPr>
            <w:tcW w:w="2632" w:type="dxa"/>
          </w:tcPr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Формирование рынка рабочей силы</w:t>
            </w:r>
            <w:r>
              <w:t>.</w:t>
            </w:r>
          </w:p>
          <w:p w:rsidR="00422B46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Расширение потребительского рынка</w:t>
            </w:r>
            <w:r>
              <w:t>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Развитие кап</w:t>
            </w:r>
            <w:r>
              <w:t>италистических отношений в сель</w:t>
            </w:r>
            <w:r>
              <w:t>ском хозяйстве</w:t>
            </w:r>
            <w:r>
              <w:t>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Сохранение полуфеодальных порядков</w:t>
            </w:r>
            <w:r>
              <w:t>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 xml:space="preserve">Формирование </w:t>
            </w:r>
            <w:r>
              <w:t>условий для либеральных преобра</w:t>
            </w:r>
            <w:r>
              <w:t>зований в управле</w:t>
            </w:r>
            <w:r>
              <w:t>нии, судебной системе, образова</w:t>
            </w:r>
            <w:r>
              <w:t>нии</w:t>
            </w:r>
            <w:r>
              <w:t>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Подъ</w:t>
            </w:r>
            <w:r>
              <w:t>ём либерального и революционно-демократи</w:t>
            </w:r>
            <w:r>
              <w:t>ческого движения</w:t>
            </w:r>
            <w:r>
              <w:t>.</w:t>
            </w:r>
          </w:p>
          <w:p w:rsidR="001C0EBB" w:rsidRDefault="001C0EBB" w:rsidP="001C0EBB">
            <w:pPr>
              <w:pStyle w:val="a4"/>
              <w:numPr>
                <w:ilvl w:val="0"/>
                <w:numId w:val="1"/>
              </w:numPr>
            </w:pPr>
            <w:r>
              <w:t>Начало модернизации страны</w:t>
            </w:r>
            <w:r>
              <w:t>.</w:t>
            </w:r>
          </w:p>
        </w:tc>
      </w:tr>
      <w:tr w:rsidR="00920EBD" w:rsidTr="008B131D">
        <w:tc>
          <w:tcPr>
            <w:tcW w:w="434" w:type="dxa"/>
          </w:tcPr>
          <w:p w:rsidR="00920EBD" w:rsidRPr="008B131D" w:rsidRDefault="00920EBD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426" w:type="dxa"/>
          </w:tcPr>
          <w:p w:rsidR="00920EBD" w:rsidRPr="008B131D" w:rsidRDefault="008B131D">
            <w:r>
              <w:t xml:space="preserve">Земская </w:t>
            </w:r>
            <w:r w:rsidR="0034128A">
              <w:t xml:space="preserve">реформа </w:t>
            </w:r>
            <w:r>
              <w:t>(1864 г.)</w:t>
            </w:r>
          </w:p>
        </w:tc>
        <w:tc>
          <w:tcPr>
            <w:tcW w:w="1963" w:type="dxa"/>
          </w:tcPr>
          <w:p w:rsidR="00920EBD" w:rsidRPr="008B131D" w:rsidRDefault="008B131D">
            <w:r>
              <w:t xml:space="preserve">Николай Алексеевич </w:t>
            </w:r>
            <w:proofErr w:type="spellStart"/>
            <w:r>
              <w:t>Милю</w:t>
            </w:r>
            <w:r w:rsidRPr="008B131D">
              <w:t>тин</w:t>
            </w:r>
            <w:proofErr w:type="spellEnd"/>
            <w:r w:rsidRPr="008B131D">
              <w:t xml:space="preserve">, </w:t>
            </w:r>
            <w:r>
              <w:t>Пётр Александрович Валу</w:t>
            </w:r>
            <w:r w:rsidRPr="008B131D">
              <w:t>ев.</w:t>
            </w:r>
          </w:p>
        </w:tc>
        <w:tc>
          <w:tcPr>
            <w:tcW w:w="2890" w:type="dxa"/>
          </w:tcPr>
          <w:p w:rsidR="00920EBD" w:rsidRDefault="008B131D" w:rsidP="00422B46">
            <w:pPr>
              <w:pStyle w:val="a4"/>
              <w:numPr>
                <w:ilvl w:val="0"/>
                <w:numId w:val="1"/>
              </w:numPr>
            </w:pPr>
            <w:r>
              <w:t>В уездах и губерниях создавались земства</w:t>
            </w:r>
            <w:r w:rsidRPr="008B131D">
              <w:t xml:space="preserve">, </w:t>
            </w:r>
            <w:r>
              <w:t xml:space="preserve">или земские </w:t>
            </w:r>
            <w:proofErr w:type="spellStart"/>
            <w:r>
              <w:t>учереждения</w:t>
            </w:r>
            <w:proofErr w:type="spellEnd"/>
            <w:r w:rsidR="0034128A" w:rsidRPr="0034128A">
              <w:t xml:space="preserve">, </w:t>
            </w:r>
            <w:r w:rsidR="0034128A">
              <w:t>которые состояли из распорядительных органов – уездных или губернских управ.</w:t>
            </w:r>
          </w:p>
          <w:p w:rsidR="0034128A" w:rsidRDefault="0034128A" w:rsidP="0034128A">
            <w:pPr>
              <w:pStyle w:val="a4"/>
              <w:numPr>
                <w:ilvl w:val="0"/>
                <w:numId w:val="1"/>
              </w:numPr>
            </w:pPr>
            <w:r w:rsidRPr="0034128A">
              <w:t>Избиратели делились на 3 курии: уездных землевладельцев, городских избирателей и выборных от сельских обществ</w:t>
            </w:r>
            <w:r>
              <w:t>.</w:t>
            </w:r>
          </w:p>
        </w:tc>
        <w:tc>
          <w:tcPr>
            <w:tcW w:w="2632" w:type="dxa"/>
          </w:tcPr>
          <w:p w:rsidR="00920EBD" w:rsidRDefault="0034128A" w:rsidP="0034128A">
            <w:pPr>
              <w:pStyle w:val="a4"/>
              <w:numPr>
                <w:ilvl w:val="0"/>
                <w:numId w:val="1"/>
              </w:numPr>
            </w:pPr>
            <w:r w:rsidRPr="0034128A">
              <w:t>Земская реформа содействовала развитию местной инициативы, хозяйства и культуры.</w:t>
            </w:r>
          </w:p>
          <w:p w:rsidR="0034128A" w:rsidRDefault="0034128A" w:rsidP="0034128A">
            <w:pPr>
              <w:pStyle w:val="a4"/>
              <w:numPr>
                <w:ilvl w:val="0"/>
                <w:numId w:val="1"/>
              </w:numPr>
            </w:pPr>
            <w:r w:rsidRPr="0034128A">
              <w:t>В период контрреформ многие достижения земской реформы были урезаны по Земскому положению 1890 года.</w:t>
            </w:r>
          </w:p>
        </w:tc>
      </w:tr>
      <w:tr w:rsidR="0034128A" w:rsidTr="008B131D">
        <w:tc>
          <w:tcPr>
            <w:tcW w:w="434" w:type="dxa"/>
          </w:tcPr>
          <w:p w:rsidR="0034128A" w:rsidRDefault="0034128A">
            <w:r>
              <w:lastRenderedPageBreak/>
              <w:t>3</w:t>
            </w:r>
          </w:p>
        </w:tc>
        <w:tc>
          <w:tcPr>
            <w:tcW w:w="1426" w:type="dxa"/>
          </w:tcPr>
          <w:p w:rsidR="0034128A" w:rsidRDefault="0034128A">
            <w:r>
              <w:t>Реформа городского самоуправления (1864 г.)</w:t>
            </w:r>
          </w:p>
        </w:tc>
        <w:tc>
          <w:tcPr>
            <w:tcW w:w="1963" w:type="dxa"/>
          </w:tcPr>
          <w:p w:rsidR="0034128A" w:rsidRDefault="0034128A">
            <w:r>
              <w:t>Пётр Александрович Валу</w:t>
            </w:r>
            <w:r w:rsidRPr="0034128A">
              <w:t>ев</w:t>
            </w:r>
            <w:r>
              <w:t>.</w:t>
            </w:r>
          </w:p>
        </w:tc>
        <w:tc>
          <w:tcPr>
            <w:tcW w:w="2890" w:type="dxa"/>
          </w:tcPr>
          <w:p w:rsidR="0034128A" w:rsidRDefault="0034128A" w:rsidP="00422B46">
            <w:pPr>
              <w:pStyle w:val="a4"/>
              <w:numPr>
                <w:ilvl w:val="0"/>
                <w:numId w:val="1"/>
              </w:numPr>
            </w:pPr>
            <w:r>
              <w:t>В городах России стали избираться городские думы (сроком на 4 года)</w:t>
            </w:r>
            <w:r w:rsidR="00B927B8">
              <w:t>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В выборах могли принимать участие только городские собственники.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Дума избирала городскую голову и городскую управу.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Основными функциями думы были</w:t>
            </w:r>
            <w:r w:rsidRPr="00B927B8">
              <w:t xml:space="preserve">: </w:t>
            </w:r>
            <w:r>
              <w:t>назначение должностных лиц и дела общественного устройства</w:t>
            </w:r>
            <w:r w:rsidRPr="00B927B8">
              <w:t xml:space="preserve">, </w:t>
            </w:r>
            <w:r>
              <w:t>назначение содержания должностным лицам городского общественного управления</w:t>
            </w:r>
            <w:r w:rsidRPr="00B927B8">
              <w:t xml:space="preserve">, </w:t>
            </w:r>
            <w:r>
              <w:t>управление сборами и налогами.</w:t>
            </w:r>
          </w:p>
        </w:tc>
        <w:tc>
          <w:tcPr>
            <w:tcW w:w="2632" w:type="dxa"/>
          </w:tcPr>
          <w:p w:rsidR="00B927B8" w:rsidRDefault="00B927B8" w:rsidP="00B927B8">
            <w:pPr>
              <w:pStyle w:val="a4"/>
              <w:numPr>
                <w:ilvl w:val="0"/>
                <w:numId w:val="1"/>
              </w:numPr>
            </w:pPr>
            <w:r w:rsidRPr="00B927B8">
              <w:t xml:space="preserve">Реформа 1870 года послужила толчком к торгово-промышленному развитию городов, она закрепила систему органов городского общественного управления. </w:t>
            </w:r>
          </w:p>
          <w:p w:rsidR="0034128A" w:rsidRPr="0034128A" w:rsidRDefault="00B927B8" w:rsidP="00B927B8">
            <w:pPr>
              <w:pStyle w:val="a4"/>
              <w:numPr>
                <w:ilvl w:val="0"/>
                <w:numId w:val="1"/>
              </w:numPr>
            </w:pPr>
            <w:r w:rsidRPr="00B927B8">
              <w:t>Была положена основа для новой русской политической культуры.</w:t>
            </w:r>
          </w:p>
        </w:tc>
      </w:tr>
      <w:tr w:rsidR="00B927B8" w:rsidRPr="00B927B8" w:rsidTr="008B131D">
        <w:tc>
          <w:tcPr>
            <w:tcW w:w="434" w:type="dxa"/>
          </w:tcPr>
          <w:p w:rsidR="00B927B8" w:rsidRDefault="00B927B8">
            <w:r>
              <w:t>4</w:t>
            </w:r>
          </w:p>
        </w:tc>
        <w:tc>
          <w:tcPr>
            <w:tcW w:w="1426" w:type="dxa"/>
          </w:tcPr>
          <w:p w:rsidR="00B927B8" w:rsidRDefault="00B927B8">
            <w:r>
              <w:t>Судебная реформа (1864 г.)</w:t>
            </w:r>
          </w:p>
        </w:tc>
        <w:tc>
          <w:tcPr>
            <w:tcW w:w="1963" w:type="dxa"/>
          </w:tcPr>
          <w:p w:rsidR="00B927B8" w:rsidRDefault="00B927B8">
            <w:pPr>
              <w:rPr>
                <w:lang w:val="en-US"/>
              </w:rPr>
            </w:pPr>
            <w:r>
              <w:t>Блудов Д.Н.</w:t>
            </w:r>
            <w:r>
              <w:rPr>
                <w:lang w:val="en-US"/>
              </w:rPr>
              <w:t>,</w:t>
            </w:r>
          </w:p>
          <w:p w:rsidR="00B927B8" w:rsidRPr="00B927B8" w:rsidRDefault="00B927B8">
            <w:pPr>
              <w:rPr>
                <w:lang w:val="en-US"/>
              </w:rPr>
            </w:pPr>
            <w:r>
              <w:t>Бутков</w:t>
            </w:r>
            <w:r w:rsidRPr="00B927B8">
              <w:rPr>
                <w:lang w:val="en-US"/>
              </w:rPr>
              <w:t xml:space="preserve"> </w:t>
            </w:r>
            <w:r>
              <w:t>В</w:t>
            </w:r>
            <w:r w:rsidRPr="00B927B8">
              <w:rPr>
                <w:lang w:val="en-US"/>
              </w:rPr>
              <w:t>.</w:t>
            </w:r>
            <w:r>
              <w:t>П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Ровинский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Д</w:t>
            </w:r>
            <w:r w:rsidRPr="00B927B8">
              <w:rPr>
                <w:lang w:val="en-US"/>
              </w:rPr>
              <w:t>.</w:t>
            </w:r>
            <w:r>
              <w:t>А</w:t>
            </w:r>
            <w:r w:rsidRPr="00B927B8">
              <w:rPr>
                <w:lang w:val="en-US"/>
              </w:rPr>
              <w:t xml:space="preserve">., </w:t>
            </w:r>
            <w:r>
              <w:t>Зарудный</w:t>
            </w:r>
            <w:r w:rsidRPr="00B927B8">
              <w:rPr>
                <w:lang w:val="en-US"/>
              </w:rPr>
              <w:t xml:space="preserve"> </w:t>
            </w:r>
            <w:r>
              <w:t>С</w:t>
            </w:r>
            <w:r w:rsidRPr="00B927B8">
              <w:rPr>
                <w:lang w:val="en-US"/>
              </w:rPr>
              <w:t>.</w:t>
            </w:r>
            <w:r>
              <w:t>И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Буцковский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Н</w:t>
            </w:r>
            <w:r w:rsidRPr="00B927B8">
              <w:rPr>
                <w:lang w:val="en-US"/>
              </w:rPr>
              <w:t>.</w:t>
            </w:r>
            <w:r>
              <w:t>А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Стояновский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Н</w:t>
            </w:r>
            <w:r w:rsidRPr="00B927B8">
              <w:rPr>
                <w:lang w:val="en-US"/>
              </w:rPr>
              <w:t>.</w:t>
            </w:r>
            <w:r>
              <w:t>И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Плавский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А</w:t>
            </w:r>
            <w:r w:rsidRPr="00B927B8">
              <w:rPr>
                <w:lang w:val="en-US"/>
              </w:rPr>
              <w:t>.</w:t>
            </w:r>
            <w:r>
              <w:t>М</w:t>
            </w:r>
            <w:r w:rsidRPr="00B927B8">
              <w:rPr>
                <w:lang w:val="en-US"/>
              </w:rPr>
              <w:t xml:space="preserve">., </w:t>
            </w:r>
            <w:r>
              <w:t>Ковалевский</w:t>
            </w:r>
            <w:r w:rsidRPr="00B927B8">
              <w:rPr>
                <w:lang w:val="en-US"/>
              </w:rPr>
              <w:t xml:space="preserve"> </w:t>
            </w:r>
            <w:r>
              <w:t>М</w:t>
            </w:r>
            <w:r w:rsidRPr="00B927B8">
              <w:rPr>
                <w:lang w:val="en-US"/>
              </w:rPr>
              <w:t>.</w:t>
            </w:r>
            <w:r>
              <w:t>Е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Есипович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Я</w:t>
            </w:r>
            <w:r w:rsidRPr="00B927B8">
              <w:rPr>
                <w:lang w:val="en-US"/>
              </w:rPr>
              <w:t>.</w:t>
            </w:r>
            <w:r>
              <w:t>Г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Даневский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П</w:t>
            </w:r>
            <w:r w:rsidRPr="00B927B8">
              <w:rPr>
                <w:lang w:val="en-US"/>
              </w:rPr>
              <w:t>.</w:t>
            </w:r>
            <w:r>
              <w:t>Н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Перетц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rPr>
                <w:lang w:val="en-US"/>
              </w:rPr>
              <w:t>E</w:t>
            </w:r>
            <w:r w:rsidRPr="00B927B8">
              <w:rPr>
                <w:lang w:val="en-US"/>
              </w:rPr>
              <w:t>.</w:t>
            </w:r>
            <w:r>
              <w:rPr>
                <w:lang w:val="en-US"/>
              </w:rPr>
              <w:t>A</w:t>
            </w:r>
            <w:r w:rsidRPr="00B927B8">
              <w:rPr>
                <w:lang w:val="en-US"/>
              </w:rPr>
              <w:t xml:space="preserve">., </w:t>
            </w:r>
            <w:proofErr w:type="spellStart"/>
            <w:r>
              <w:t>Книрим</w:t>
            </w:r>
            <w:proofErr w:type="spellEnd"/>
            <w:r w:rsidRPr="00B927B8">
              <w:rPr>
                <w:lang w:val="en-US"/>
              </w:rPr>
              <w:t xml:space="preserve"> </w:t>
            </w:r>
            <w:r>
              <w:t>А</w:t>
            </w:r>
            <w:r w:rsidRPr="00B927B8">
              <w:rPr>
                <w:lang w:val="en-US"/>
              </w:rPr>
              <w:t>.</w:t>
            </w:r>
            <w:r>
              <w:t>А</w:t>
            </w:r>
            <w:r w:rsidRPr="00B927B8">
              <w:rPr>
                <w:lang w:val="en-US"/>
              </w:rPr>
              <w:t>.</w:t>
            </w:r>
          </w:p>
        </w:tc>
        <w:tc>
          <w:tcPr>
            <w:tcW w:w="2890" w:type="dxa"/>
          </w:tcPr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Независимость суда от администрации и несменяемость судей.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Старые сословные суды упразднялись.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Суд объявлялся всесословным</w:t>
            </w:r>
            <w:r w:rsidRPr="00B927B8">
              <w:t xml:space="preserve">, </w:t>
            </w:r>
            <w:r>
              <w:t>т.е. единым и равным для всех сословий.</w:t>
            </w:r>
          </w:p>
          <w:p w:rsid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Вводилась гласность судопроизводства.</w:t>
            </w:r>
          </w:p>
          <w:p w:rsidR="00B927B8" w:rsidRPr="00B927B8" w:rsidRDefault="00B927B8" w:rsidP="00422B46">
            <w:pPr>
              <w:pStyle w:val="a4"/>
              <w:numPr>
                <w:ilvl w:val="0"/>
                <w:numId w:val="1"/>
              </w:numPr>
            </w:pPr>
            <w:r>
              <w:t>Решение присяжных являлось обязательным для судьи.</w:t>
            </w:r>
          </w:p>
        </w:tc>
        <w:tc>
          <w:tcPr>
            <w:tcW w:w="2632" w:type="dxa"/>
          </w:tcPr>
          <w:p w:rsidR="00E47EC9" w:rsidRDefault="00B927B8" w:rsidP="00B927B8">
            <w:pPr>
              <w:pStyle w:val="a4"/>
              <w:numPr>
                <w:ilvl w:val="0"/>
                <w:numId w:val="1"/>
              </w:numPr>
            </w:pPr>
            <w:r w:rsidRPr="00B927B8">
              <w:t xml:space="preserve">Суд стал отдельным институтом, независимым от других ведомств. </w:t>
            </w:r>
          </w:p>
          <w:p w:rsidR="00E47EC9" w:rsidRDefault="00B927B8" w:rsidP="00B927B8">
            <w:pPr>
              <w:pStyle w:val="a4"/>
              <w:numPr>
                <w:ilvl w:val="0"/>
                <w:numId w:val="1"/>
              </w:numPr>
            </w:pPr>
            <w:r w:rsidRPr="00B927B8">
              <w:t xml:space="preserve">Судебные процессы стали более четко регламентированы, следствие велось достаточно быстро, исчезла путаница и затянутость, свойственная старой судебной системе. </w:t>
            </w:r>
          </w:p>
          <w:p w:rsidR="00B927B8" w:rsidRPr="00B927B8" w:rsidRDefault="00B927B8" w:rsidP="00E47EC9">
            <w:pPr>
              <w:pStyle w:val="a4"/>
              <w:numPr>
                <w:ilvl w:val="0"/>
                <w:numId w:val="1"/>
              </w:numPr>
            </w:pPr>
            <w:r w:rsidRPr="00B927B8">
              <w:t xml:space="preserve">Суд стал открытым и более честным. </w:t>
            </w:r>
          </w:p>
        </w:tc>
      </w:tr>
      <w:tr w:rsidR="00E47EC9" w:rsidRPr="00B927B8" w:rsidTr="008B131D">
        <w:tc>
          <w:tcPr>
            <w:tcW w:w="434" w:type="dxa"/>
          </w:tcPr>
          <w:p w:rsidR="00E47EC9" w:rsidRDefault="00E47EC9">
            <w:r>
              <w:t>5</w:t>
            </w:r>
          </w:p>
        </w:tc>
        <w:tc>
          <w:tcPr>
            <w:tcW w:w="1426" w:type="dxa"/>
          </w:tcPr>
          <w:p w:rsidR="00E47EC9" w:rsidRDefault="00E47EC9">
            <w:r>
              <w:t>Военная реформа (1874 г.)</w:t>
            </w:r>
          </w:p>
        </w:tc>
        <w:tc>
          <w:tcPr>
            <w:tcW w:w="1963" w:type="dxa"/>
          </w:tcPr>
          <w:p w:rsidR="00E47EC9" w:rsidRDefault="00E47EC9">
            <w:r>
              <w:t xml:space="preserve">Дмитрий Алексеевич </w:t>
            </w:r>
            <w:proofErr w:type="spellStart"/>
            <w:r>
              <w:t>Милю</w:t>
            </w:r>
            <w:r w:rsidRPr="00E47EC9">
              <w:t>тин</w:t>
            </w:r>
            <w:proofErr w:type="spellEnd"/>
          </w:p>
        </w:tc>
        <w:tc>
          <w:tcPr>
            <w:tcW w:w="2890" w:type="dxa"/>
          </w:tcPr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t>Принятие Устава о Воинской повинности.</w:t>
            </w:r>
          </w:p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t>К военной службе привлекалось мужское население, достигшее 21 года.</w:t>
            </w:r>
          </w:p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Срок службы в сухопутных войсках составлял 6 лет</w:t>
            </w:r>
            <w:r w:rsidRPr="00E47EC9">
              <w:t xml:space="preserve">, </w:t>
            </w:r>
            <w:r>
              <w:t>на флоте – 7.</w:t>
            </w:r>
          </w:p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t>В армии были отменены телесные наказания.</w:t>
            </w:r>
          </w:p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t>В армии стало появляться новое оружие.</w:t>
            </w:r>
          </w:p>
          <w:p w:rsidR="00E47EC9" w:rsidRDefault="00E47EC9" w:rsidP="00422B46">
            <w:pPr>
              <w:pStyle w:val="a4"/>
              <w:numPr>
                <w:ilvl w:val="0"/>
                <w:numId w:val="1"/>
              </w:numPr>
            </w:pPr>
            <w:r>
              <w:t>Земства содержали на своем жалованье (по найму) врачей</w:t>
            </w:r>
            <w:r w:rsidRPr="00E47EC9">
              <w:t xml:space="preserve">, </w:t>
            </w:r>
            <w:r>
              <w:t>учителей и других служащих.</w:t>
            </w:r>
          </w:p>
        </w:tc>
        <w:tc>
          <w:tcPr>
            <w:tcW w:w="2632" w:type="dxa"/>
          </w:tcPr>
          <w:p w:rsidR="00E47EC9" w:rsidRDefault="00E47EC9" w:rsidP="00E47EC9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С</w:t>
            </w:r>
            <w:r w:rsidRPr="00E47EC9">
              <w:t>окра</w:t>
            </w:r>
            <w:r>
              <w:t>щение численности армии на 40 %.</w:t>
            </w:r>
          </w:p>
          <w:p w:rsidR="00E47EC9" w:rsidRDefault="00E47EC9" w:rsidP="00E47EC9">
            <w:pPr>
              <w:pStyle w:val="a4"/>
              <w:numPr>
                <w:ilvl w:val="0"/>
                <w:numId w:val="1"/>
              </w:numPr>
            </w:pPr>
            <w:r>
              <w:t>С</w:t>
            </w:r>
            <w:r w:rsidRPr="00E47EC9">
              <w:t xml:space="preserve">оздание сети военных и юнкерских училищ, куда </w:t>
            </w:r>
            <w:r w:rsidRPr="00E47EC9">
              <w:lastRenderedPageBreak/>
              <w:t>принимались представители всех сословий;</w:t>
            </w:r>
          </w:p>
          <w:p w:rsidR="00E47EC9" w:rsidRDefault="00E47EC9" w:rsidP="00853E21">
            <w:pPr>
              <w:pStyle w:val="a4"/>
              <w:numPr>
                <w:ilvl w:val="0"/>
                <w:numId w:val="1"/>
              </w:numPr>
            </w:pPr>
            <w:r w:rsidRPr="00E47EC9">
              <w:t>усовершенствование системы военного управления, создание Главного штаба;</w:t>
            </w:r>
          </w:p>
          <w:p w:rsidR="00853E21" w:rsidRDefault="00853E21" w:rsidP="00853E21">
            <w:pPr>
              <w:pStyle w:val="a4"/>
              <w:numPr>
                <w:ilvl w:val="0"/>
                <w:numId w:val="1"/>
              </w:numPr>
            </w:pPr>
            <w:r>
              <w:t>О</w:t>
            </w:r>
            <w:r w:rsidRPr="00853E21">
              <w:t>тмена телесных наказаний</w:t>
            </w:r>
            <w:r>
              <w:t>.</w:t>
            </w:r>
          </w:p>
          <w:p w:rsidR="00853E21" w:rsidRDefault="00853E21" w:rsidP="00853E21">
            <w:pPr>
              <w:pStyle w:val="a4"/>
              <w:numPr>
                <w:ilvl w:val="0"/>
                <w:numId w:val="1"/>
              </w:numPr>
            </w:pPr>
            <w:r>
              <w:t>П</w:t>
            </w:r>
            <w:r w:rsidRPr="00853E21">
              <w:t>еревооружение армии и флота</w:t>
            </w:r>
            <w:r>
              <w:t>.</w:t>
            </w:r>
          </w:p>
          <w:p w:rsidR="00853E21" w:rsidRDefault="00853E21" w:rsidP="00853E21">
            <w:pPr>
              <w:pStyle w:val="a4"/>
              <w:numPr>
                <w:ilvl w:val="0"/>
                <w:numId w:val="1"/>
              </w:numPr>
            </w:pPr>
            <w:r>
              <w:t>В</w:t>
            </w:r>
            <w:r w:rsidRPr="00853E21">
              <w:t>ведение всеобщей воинской повинности</w:t>
            </w:r>
            <w:r>
              <w:t>.</w:t>
            </w:r>
          </w:p>
          <w:p w:rsidR="00853E21" w:rsidRPr="00B927B8" w:rsidRDefault="00853E21" w:rsidP="00853E21">
            <w:pPr>
              <w:pStyle w:val="a4"/>
              <w:numPr>
                <w:ilvl w:val="0"/>
                <w:numId w:val="1"/>
              </w:numPr>
            </w:pPr>
            <w:r>
              <w:t>Р</w:t>
            </w:r>
            <w:r w:rsidRPr="00853E21">
              <w:t>азработка и введение в войска новых воинских законов.</w:t>
            </w:r>
          </w:p>
        </w:tc>
      </w:tr>
      <w:tr w:rsidR="00853E21" w:rsidRPr="00B927B8" w:rsidTr="008B131D">
        <w:tc>
          <w:tcPr>
            <w:tcW w:w="434" w:type="dxa"/>
          </w:tcPr>
          <w:p w:rsidR="00853E21" w:rsidRDefault="00853E21">
            <w:r>
              <w:t>6</w:t>
            </w:r>
          </w:p>
        </w:tc>
        <w:tc>
          <w:tcPr>
            <w:tcW w:w="1426" w:type="dxa"/>
          </w:tcPr>
          <w:p w:rsidR="00853E21" w:rsidRDefault="00853E21">
            <w:r>
              <w:t>Реформа в области образования и просвещения. (1863 – 1864 гг.)</w:t>
            </w:r>
          </w:p>
        </w:tc>
        <w:tc>
          <w:tcPr>
            <w:tcW w:w="1963" w:type="dxa"/>
          </w:tcPr>
          <w:p w:rsidR="00853E21" w:rsidRPr="006707A4" w:rsidRDefault="00853E21">
            <w:r>
              <w:t>Щербатов Г.А.</w:t>
            </w:r>
            <w:r w:rsidRPr="00853E21">
              <w:t xml:space="preserve">, </w:t>
            </w:r>
            <w:r>
              <w:t>Корф М.А.</w:t>
            </w:r>
            <w:r w:rsidRPr="00853E21">
              <w:t xml:space="preserve">, </w:t>
            </w:r>
            <w:proofErr w:type="spellStart"/>
            <w:r>
              <w:t>Брадке</w:t>
            </w:r>
            <w:proofErr w:type="spellEnd"/>
            <w:r>
              <w:t xml:space="preserve"> Е.Ф.</w:t>
            </w:r>
            <w:r w:rsidR="006707A4" w:rsidRPr="006707A4">
              <w:t xml:space="preserve">, </w:t>
            </w:r>
            <w:r w:rsidR="006707A4">
              <w:t>Толстой Д.А.</w:t>
            </w:r>
          </w:p>
        </w:tc>
        <w:tc>
          <w:tcPr>
            <w:tcW w:w="2890" w:type="dxa"/>
          </w:tcPr>
          <w:p w:rsidR="00853E21" w:rsidRDefault="00853E21" w:rsidP="00422B46">
            <w:pPr>
              <w:pStyle w:val="a4"/>
              <w:numPr>
                <w:ilvl w:val="0"/>
                <w:numId w:val="1"/>
              </w:numPr>
            </w:pPr>
            <w:r>
              <w:t>Университеты получили широкое самоуправление</w:t>
            </w:r>
            <w:r w:rsidRPr="00853E21">
              <w:t xml:space="preserve">, </w:t>
            </w:r>
            <w:r>
              <w:t>или внутреннюю автономию.</w:t>
            </w:r>
          </w:p>
          <w:p w:rsidR="00853E21" w:rsidRDefault="00853E21" w:rsidP="00422B46">
            <w:pPr>
              <w:pStyle w:val="a4"/>
              <w:numPr>
                <w:ilvl w:val="0"/>
                <w:numId w:val="1"/>
              </w:numPr>
            </w:pPr>
            <w:r>
              <w:t>Советы профессоров могли избирать на вакантные должности любого преподавателя университета.</w:t>
            </w:r>
          </w:p>
          <w:p w:rsidR="00853E21" w:rsidRDefault="00853E21" w:rsidP="00422B46">
            <w:pPr>
              <w:pStyle w:val="a4"/>
              <w:numPr>
                <w:ilvl w:val="0"/>
                <w:numId w:val="1"/>
              </w:numPr>
            </w:pPr>
            <w:r>
              <w:t>Представители всех сословий получили формальное равенство в среднем образовании.</w:t>
            </w:r>
          </w:p>
          <w:p w:rsidR="00853E21" w:rsidRDefault="00853E21" w:rsidP="00422B46">
            <w:pPr>
              <w:pStyle w:val="a4"/>
              <w:numPr>
                <w:ilvl w:val="0"/>
                <w:numId w:val="1"/>
              </w:numPr>
            </w:pPr>
            <w:r>
              <w:t>Расширена сеть народных училищ.</w:t>
            </w:r>
          </w:p>
        </w:tc>
        <w:tc>
          <w:tcPr>
            <w:tcW w:w="2632" w:type="dxa"/>
          </w:tcPr>
          <w:p w:rsidR="006707A4" w:rsidRDefault="006707A4" w:rsidP="00853E21">
            <w:pPr>
              <w:pStyle w:val="a4"/>
              <w:numPr>
                <w:ilvl w:val="0"/>
                <w:numId w:val="1"/>
              </w:numPr>
            </w:pPr>
            <w:r>
              <w:t>Университеты получили</w:t>
            </w:r>
            <w:r w:rsidR="00853E21" w:rsidRPr="00853E21">
              <w:t xml:space="preserve"> больше самостоятельности</w:t>
            </w:r>
            <w:r>
              <w:t xml:space="preserve"> в делах внутреннего управления.</w:t>
            </w:r>
          </w:p>
          <w:p w:rsidR="006707A4" w:rsidRDefault="006707A4" w:rsidP="006707A4">
            <w:pPr>
              <w:pStyle w:val="a4"/>
              <w:numPr>
                <w:ilvl w:val="0"/>
                <w:numId w:val="1"/>
              </w:numPr>
            </w:pPr>
            <w:r>
              <w:t>Обеспечены</w:t>
            </w:r>
            <w:r w:rsidR="00853E21" w:rsidRPr="00853E21">
              <w:t xml:space="preserve"> более благоприятные условия для</w:t>
            </w:r>
            <w:r>
              <w:t xml:space="preserve"> научной и учебной деятельности.</w:t>
            </w:r>
            <w:r w:rsidR="00853E21" w:rsidRPr="00853E21">
              <w:t xml:space="preserve"> </w:t>
            </w:r>
          </w:p>
          <w:p w:rsidR="00853E21" w:rsidRDefault="006707A4" w:rsidP="006707A4">
            <w:pPr>
              <w:pStyle w:val="a4"/>
              <w:numPr>
                <w:ilvl w:val="0"/>
                <w:numId w:val="1"/>
              </w:numPr>
            </w:pPr>
            <w:r>
              <w:t xml:space="preserve">Приняты </w:t>
            </w:r>
            <w:r w:rsidR="00853E21" w:rsidRPr="00853E21">
              <w:t>мер</w:t>
            </w:r>
            <w:r>
              <w:t>ы</w:t>
            </w:r>
            <w:r w:rsidR="00853E21" w:rsidRPr="00853E21">
              <w:t xml:space="preserve"> по стимулиров</w:t>
            </w:r>
            <w:r>
              <w:t>анию учеников</w:t>
            </w:r>
            <w:bookmarkStart w:id="0" w:name="_GoBack"/>
            <w:bookmarkEnd w:id="0"/>
            <w:r>
              <w:t xml:space="preserve"> освоения наук</w:t>
            </w:r>
            <w:r w:rsidR="00853E21" w:rsidRPr="00853E21">
              <w:t xml:space="preserve">. </w:t>
            </w:r>
          </w:p>
        </w:tc>
      </w:tr>
    </w:tbl>
    <w:p w:rsidR="001A5FCA" w:rsidRPr="00B927B8" w:rsidRDefault="006707A4"/>
    <w:sectPr w:rsidR="001A5FCA" w:rsidRPr="00B9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6285"/>
    <w:multiLevelType w:val="hybridMultilevel"/>
    <w:tmpl w:val="B1C8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5F"/>
    <w:rsid w:val="001C0EBB"/>
    <w:rsid w:val="0034128A"/>
    <w:rsid w:val="00422B46"/>
    <w:rsid w:val="006707A4"/>
    <w:rsid w:val="00853E21"/>
    <w:rsid w:val="008B131D"/>
    <w:rsid w:val="00920EBD"/>
    <w:rsid w:val="0094707F"/>
    <w:rsid w:val="00B927B8"/>
    <w:rsid w:val="00DB3F82"/>
    <w:rsid w:val="00DE0434"/>
    <w:rsid w:val="00E47EC9"/>
    <w:rsid w:val="00F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EF76"/>
  <w15:chartTrackingRefBased/>
  <w15:docId w15:val="{0802684A-B909-4706-8E0E-41323B3E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2019-05-12T07:32:00Z</dcterms:created>
  <dcterms:modified xsi:type="dcterms:W3CDTF">2019-05-12T14:55:00Z</dcterms:modified>
</cp:coreProperties>
</file>