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A24" w:rsidRPr="00420A24" w:rsidRDefault="00D33FDB" w:rsidP="00420A24">
      <w:pPr>
        <w:pStyle w:val="FormText"/>
        <w:jc w:val="center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fldChar w:fldCharType="begin"/>
      </w:r>
      <w:r w:rsidR="00420A24" w:rsidRPr="00420A24">
        <w:rPr>
          <w:rFonts w:ascii="Times New Roman" w:hAnsi="Times New Roman"/>
          <w:sz w:val="24"/>
          <w:szCs w:val="24"/>
        </w:rPr>
        <w:instrText xml:space="preserve"> DATE  \@ "MMMM d, yyyy"  \* MERGEFORMAT </w:instrText>
      </w:r>
      <w:r w:rsidRPr="00420A24">
        <w:rPr>
          <w:rFonts w:ascii="Times New Roman" w:hAnsi="Times New Roman"/>
          <w:sz w:val="24"/>
          <w:szCs w:val="24"/>
        </w:rPr>
        <w:fldChar w:fldCharType="separate"/>
      </w:r>
      <w:r w:rsidR="00F574DA">
        <w:rPr>
          <w:rFonts w:ascii="Times New Roman" w:hAnsi="Times New Roman"/>
          <w:noProof/>
          <w:sz w:val="24"/>
          <w:szCs w:val="24"/>
        </w:rPr>
        <w:t>August 16, 2016</w:t>
      </w:r>
      <w:r w:rsidRPr="00420A24">
        <w:rPr>
          <w:rFonts w:ascii="Times New Roman" w:hAnsi="Times New Roman"/>
          <w:sz w:val="24"/>
          <w:szCs w:val="24"/>
        </w:rPr>
        <w:fldChar w:fldCharType="end"/>
      </w:r>
    </w:p>
    <w:p w:rsidR="00420A24" w:rsidRPr="00420A24" w:rsidRDefault="00420A24" w:rsidP="00420A24">
      <w:pPr>
        <w:pStyle w:val="FormText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F574DA" w:rsidRDefault="00F574DA" w:rsidP="00420A24">
      <w:pPr>
        <w:pStyle w:val="FormText"/>
        <w:rPr>
          <w:rFonts w:ascii="Times New Roman" w:hAnsi="Times New Roman"/>
          <w:b/>
          <w:sz w:val="24"/>
          <w:szCs w:val="24"/>
          <w:u w:val="single"/>
        </w:rPr>
      </w:pPr>
    </w:p>
    <w:p w:rsidR="00420A24" w:rsidRPr="00C16F29" w:rsidRDefault="00420A24" w:rsidP="00420A24">
      <w:pPr>
        <w:pStyle w:val="FormText"/>
        <w:rPr>
          <w:rFonts w:ascii="Times New Roman" w:hAnsi="Times New Roman"/>
          <w:b/>
          <w:sz w:val="24"/>
          <w:szCs w:val="24"/>
          <w:u w:val="single"/>
        </w:rPr>
      </w:pPr>
      <w:r w:rsidRPr="00C16F29">
        <w:rPr>
          <w:rFonts w:ascii="Times New Roman" w:hAnsi="Times New Roman"/>
          <w:b/>
          <w:sz w:val="24"/>
          <w:szCs w:val="24"/>
          <w:u w:val="single"/>
        </w:rPr>
        <w:t xml:space="preserve">VIA </w:t>
      </w:r>
      <w:r w:rsidR="00C16F29" w:rsidRPr="00C16F29">
        <w:rPr>
          <w:rFonts w:ascii="Times New Roman" w:hAnsi="Times New Roman"/>
          <w:b/>
          <w:sz w:val="24"/>
          <w:szCs w:val="24"/>
          <w:u w:val="single"/>
        </w:rPr>
        <w:t>ELECTRONIC MAIL</w:t>
      </w:r>
    </w:p>
    <w:p w:rsidR="00420A24" w:rsidRPr="00420A24" w:rsidRDefault="00420A24" w:rsidP="00420A24">
      <w:pPr>
        <w:pStyle w:val="FormText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420A24" w:rsidRPr="00420A24" w:rsidRDefault="00F574DA" w:rsidP="00420A24">
      <w:pPr>
        <w:pStyle w:val="Form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Attn: </w:t>
      </w:r>
      <w:r w:rsidR="00420A24" w:rsidRPr="00420A24">
        <w:rPr>
          <w:rFonts w:ascii="Times New Roman" w:hAnsi="Times New Roman"/>
          <w:sz w:val="24"/>
          <w:szCs w:val="24"/>
        </w:rPr>
        <w:t xml:space="preserve">Jane Rheinheimer </w:t>
      </w:r>
    </w:p>
    <w:p w:rsidR="00420A24" w:rsidRPr="00F574DA" w:rsidRDefault="00F574DA" w:rsidP="00420A24">
      <w:pPr>
        <w:pStyle w:val="FormText"/>
        <w:rPr>
          <w:rFonts w:ascii="Times New Roman Bold" w:hAnsi="Times New Roman Bold"/>
          <w:b/>
          <w:caps/>
          <w:sz w:val="24"/>
          <w:szCs w:val="24"/>
        </w:rPr>
      </w:pPr>
      <w:r w:rsidRPr="00F574DA">
        <w:rPr>
          <w:rFonts w:ascii="Times New Roman Bold" w:hAnsi="Times New Roman Bold"/>
          <w:b/>
          <w:caps/>
          <w:sz w:val="24"/>
          <w:szCs w:val="24"/>
        </w:rPr>
        <w:t xml:space="preserve">Rheinheimer &amp; Smigliani, APC </w:t>
      </w:r>
    </w:p>
    <w:p w:rsidR="00420A24" w:rsidRDefault="00F574DA" w:rsidP="00420A24">
      <w:pPr>
        <w:pStyle w:val="Form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1230 Columbia Street, Suite 900</w:t>
      </w:r>
    </w:p>
    <w:p w:rsidR="00F574DA" w:rsidRDefault="00F574DA" w:rsidP="00420A24">
      <w:pPr>
        <w:pStyle w:val="Form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San Diego, CA 92101</w:t>
      </w:r>
    </w:p>
    <w:p w:rsidR="00F574DA" w:rsidRDefault="00F574DA" w:rsidP="00420A24">
      <w:pPr>
        <w:pStyle w:val="Form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Tel: (619) 503-1437</w:t>
      </w:r>
    </w:p>
    <w:p w:rsidR="00F574DA" w:rsidRDefault="00F574DA" w:rsidP="00420A24">
      <w:pPr>
        <w:pStyle w:val="Form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Fax: (619) 503-1438</w:t>
      </w:r>
    </w:p>
    <w:p w:rsidR="00F574DA" w:rsidRDefault="00F574DA" w:rsidP="00420A24">
      <w:pPr>
        <w:pStyle w:val="Form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</w:t>
      </w:r>
      <w:hyperlink r:id="rId6" w:history="1">
        <w:r w:rsidRPr="00D07A03">
          <w:rPr>
            <w:rStyle w:val="Hyperlink"/>
            <w:rFonts w:ascii="Times New Roman" w:hAnsi="Times New Roman"/>
            <w:sz w:val="24"/>
            <w:szCs w:val="24"/>
          </w:rPr>
          <w:t>jar@rsdapc.com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F574DA" w:rsidRPr="00420A24" w:rsidRDefault="00F574DA" w:rsidP="00420A24">
      <w:pPr>
        <w:pStyle w:val="FormText"/>
        <w:rPr>
          <w:rFonts w:ascii="Times New Roman" w:hAnsi="Times New Roman"/>
          <w:sz w:val="24"/>
          <w:szCs w:val="24"/>
        </w:rPr>
      </w:pPr>
    </w:p>
    <w:p w:rsidR="00420A24" w:rsidRPr="00420A24" w:rsidRDefault="00420A24" w:rsidP="00420A24">
      <w:pPr>
        <w:pStyle w:val="FormText"/>
        <w:jc w:val="center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b/>
          <w:sz w:val="24"/>
          <w:szCs w:val="24"/>
        </w:rPr>
        <w:t>Personal and Confidential</w:t>
      </w:r>
    </w:p>
    <w:p w:rsidR="00420A24" w:rsidRPr="00420A24" w:rsidRDefault="00420A24" w:rsidP="00420A24">
      <w:pPr>
        <w:pStyle w:val="FormText"/>
        <w:spacing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420A24">
        <w:rPr>
          <w:rFonts w:ascii="Times New Roman" w:hAnsi="Times New Roman"/>
          <w:b/>
          <w:sz w:val="24"/>
          <w:szCs w:val="24"/>
        </w:rPr>
        <w:t>Privileged Offer to Compromise</w:t>
      </w:r>
    </w:p>
    <w:p w:rsidR="00420A24" w:rsidRPr="00420A24" w:rsidRDefault="00420A24" w:rsidP="00420A24">
      <w:pPr>
        <w:pStyle w:val="FormText"/>
        <w:jc w:val="center"/>
        <w:rPr>
          <w:rStyle w:val="Normal1"/>
          <w:rFonts w:ascii="Times New Roman" w:hAnsi="Times New Roman"/>
          <w:szCs w:val="24"/>
        </w:rPr>
      </w:pPr>
      <w:r w:rsidRPr="00420A24">
        <w:rPr>
          <w:rFonts w:ascii="Times New Roman" w:hAnsi="Times New Roman"/>
          <w:b/>
          <w:sz w:val="24"/>
          <w:szCs w:val="24"/>
        </w:rPr>
        <w:t>(California Evidence Code §§1152, 1154)</w:t>
      </w:r>
    </w:p>
    <w:p w:rsidR="00420A24" w:rsidRPr="00420A24" w:rsidRDefault="00420A24" w:rsidP="00420A24">
      <w:pPr>
        <w:pStyle w:val="FormTextspc"/>
        <w:spacing w:line="240" w:lineRule="auto"/>
        <w:ind w:left="720" w:firstLine="245"/>
        <w:contextualSpacing/>
        <w:jc w:val="left"/>
        <w:rPr>
          <w:rFonts w:ascii="Times New Roman" w:hAnsi="Times New Roman"/>
          <w:sz w:val="24"/>
          <w:szCs w:val="24"/>
        </w:rPr>
      </w:pPr>
    </w:p>
    <w:p w:rsidR="00420A24" w:rsidRPr="00420A24" w:rsidRDefault="00420A24" w:rsidP="00420A24">
      <w:pPr>
        <w:pStyle w:val="FormTextspc"/>
        <w:spacing w:line="240" w:lineRule="auto"/>
        <w:ind w:left="-90" w:firstLine="0"/>
        <w:contextualSpacing/>
        <w:jc w:val="left"/>
        <w:rPr>
          <w:rFonts w:ascii="Times New Roman" w:hAnsi="Times New Roman"/>
          <w:i/>
          <w:sz w:val="24"/>
          <w:szCs w:val="24"/>
          <w:u w:val="single"/>
          <w:lang w:val="es-ES"/>
        </w:rPr>
      </w:pPr>
      <w:r w:rsidRPr="00420A24">
        <w:rPr>
          <w:rFonts w:ascii="Times New Roman" w:hAnsi="Times New Roman"/>
          <w:sz w:val="24"/>
          <w:szCs w:val="24"/>
          <w:lang w:val="es-ES"/>
        </w:rPr>
        <w:t>Re:</w:t>
      </w:r>
      <w:r w:rsidRPr="00420A24">
        <w:rPr>
          <w:rFonts w:ascii="Times New Roman" w:hAnsi="Times New Roman"/>
          <w:sz w:val="24"/>
          <w:szCs w:val="24"/>
          <w:lang w:val="es-ES"/>
        </w:rPr>
        <w:tab/>
      </w:r>
      <w:r w:rsidRPr="00420A24">
        <w:rPr>
          <w:rFonts w:ascii="Times New Roman" w:hAnsi="Times New Roman"/>
          <w:b/>
          <w:i/>
          <w:sz w:val="24"/>
          <w:szCs w:val="24"/>
          <w:u w:val="single"/>
          <w:lang w:val="es-ES"/>
        </w:rPr>
        <w:t xml:space="preserve">Tami Abigt v. Cambridge </w:t>
      </w:r>
      <w:proofErr w:type="spellStart"/>
      <w:r w:rsidRPr="00420A24">
        <w:rPr>
          <w:rFonts w:ascii="Times New Roman" w:hAnsi="Times New Roman"/>
          <w:b/>
          <w:i/>
          <w:sz w:val="24"/>
          <w:szCs w:val="24"/>
          <w:u w:val="single"/>
          <w:lang w:val="es-ES"/>
        </w:rPr>
        <w:t>Homes</w:t>
      </w:r>
      <w:proofErr w:type="spellEnd"/>
      <w:r w:rsidRPr="00420A24">
        <w:rPr>
          <w:rFonts w:ascii="Times New Roman" w:hAnsi="Times New Roman"/>
          <w:b/>
          <w:i/>
          <w:sz w:val="24"/>
          <w:szCs w:val="24"/>
          <w:u w:val="single"/>
          <w:lang w:val="es-ES"/>
        </w:rPr>
        <w:t xml:space="preserve"> </w:t>
      </w:r>
    </w:p>
    <w:p w:rsidR="00420A24" w:rsidRPr="00420A24" w:rsidRDefault="00420A24" w:rsidP="00420A24">
      <w:pPr>
        <w:pStyle w:val="FormTextspc"/>
        <w:spacing w:line="240" w:lineRule="auto"/>
        <w:ind w:left="720" w:firstLine="0"/>
        <w:contextualSpacing/>
        <w:jc w:val="left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t>Case No.: MCC1600616</w:t>
      </w:r>
    </w:p>
    <w:p w:rsidR="00420A24" w:rsidRPr="00420A24" w:rsidRDefault="00420A24" w:rsidP="00420A24">
      <w:pPr>
        <w:pStyle w:val="FormText"/>
        <w:jc w:val="left"/>
        <w:rPr>
          <w:rFonts w:ascii="Times New Roman" w:hAnsi="Times New Roman"/>
          <w:sz w:val="24"/>
          <w:szCs w:val="24"/>
        </w:rPr>
      </w:pPr>
    </w:p>
    <w:p w:rsidR="00420A24" w:rsidRPr="00420A24" w:rsidRDefault="00420A24" w:rsidP="00420A24">
      <w:pPr>
        <w:pStyle w:val="FormText"/>
        <w:jc w:val="left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t xml:space="preserve">Ms. Rheinheimer, </w:t>
      </w:r>
    </w:p>
    <w:p w:rsidR="00E65374" w:rsidRDefault="00420A24" w:rsidP="00420A24">
      <w:pPr>
        <w:pStyle w:val="FormTextspc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 you are aware Tami Abigt (“Ms. Abigt”) has filed a lawsuit in the County of Riverside, Case No. MCC1600616. </w:t>
      </w:r>
      <w:r w:rsidR="00E65374">
        <w:rPr>
          <w:rFonts w:ascii="Times New Roman" w:hAnsi="Times New Roman"/>
          <w:sz w:val="24"/>
          <w:szCs w:val="24"/>
        </w:rPr>
        <w:t xml:space="preserve">My client is undaunted by the challenges attendant with moving forward in litigation. However, I frequently find that it is often in the best interest of all parties to make a sincere effort to explore the possibility of an informal and confidential resolution of disputes. </w:t>
      </w:r>
    </w:p>
    <w:p w:rsidR="00E65374" w:rsidRDefault="00E65374" w:rsidP="00420A24">
      <w:pPr>
        <w:pStyle w:val="FormTextspc"/>
        <w:ind w:firstLine="0"/>
        <w:rPr>
          <w:rFonts w:ascii="Times New Roman" w:hAnsi="Times New Roman"/>
          <w:sz w:val="24"/>
          <w:szCs w:val="24"/>
        </w:rPr>
      </w:pPr>
    </w:p>
    <w:p w:rsidR="00C16F29" w:rsidRDefault="00E65374" w:rsidP="00E65374">
      <w:pPr>
        <w:pStyle w:val="FormText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t>Indeed, exploration of the possibilities of such a resolution has been our firm’s practice, as we believe that the vagaries and expenses of litigation are frequently outweighed by a prompt and business-like negotiation.</w:t>
      </w:r>
      <w:r>
        <w:rPr>
          <w:rFonts w:ascii="Times New Roman" w:hAnsi="Times New Roman"/>
          <w:sz w:val="24"/>
          <w:szCs w:val="24"/>
        </w:rPr>
        <w:t xml:space="preserve"> </w:t>
      </w:r>
      <w:r w:rsidRPr="00420A24">
        <w:rPr>
          <w:rFonts w:ascii="Times New Roman" w:hAnsi="Times New Roman"/>
          <w:sz w:val="24"/>
          <w:szCs w:val="24"/>
        </w:rPr>
        <w:t xml:space="preserve">Here, under the circumstances, we believe that Ms. </w:t>
      </w:r>
      <w:proofErr w:type="spellStart"/>
      <w:r>
        <w:rPr>
          <w:rFonts w:ascii="Times New Roman" w:hAnsi="Times New Roman"/>
          <w:sz w:val="24"/>
          <w:szCs w:val="24"/>
        </w:rPr>
        <w:t>Abigt</w:t>
      </w:r>
      <w:r w:rsidRPr="00420A24">
        <w:rPr>
          <w:rFonts w:ascii="Times New Roman" w:hAnsi="Times New Roman"/>
          <w:sz w:val="24"/>
          <w:szCs w:val="24"/>
        </w:rPr>
        <w:t>’s</w:t>
      </w:r>
      <w:proofErr w:type="spellEnd"/>
      <w:r w:rsidRPr="00420A24">
        <w:rPr>
          <w:rFonts w:ascii="Times New Roman" w:hAnsi="Times New Roman"/>
          <w:sz w:val="24"/>
          <w:szCs w:val="24"/>
        </w:rPr>
        <w:t xml:space="preserve"> case has unquestionable merit and will receive a favorable ruling at trial.  </w:t>
      </w:r>
    </w:p>
    <w:p w:rsidR="00C16F29" w:rsidRDefault="00C16F29" w:rsidP="00E65374">
      <w:pPr>
        <w:pStyle w:val="FormText"/>
        <w:rPr>
          <w:rFonts w:ascii="Times New Roman" w:hAnsi="Times New Roman"/>
          <w:sz w:val="24"/>
          <w:szCs w:val="24"/>
        </w:rPr>
      </w:pPr>
    </w:p>
    <w:p w:rsidR="00E65374" w:rsidRPr="00420A24" w:rsidRDefault="00E65374" w:rsidP="00E65374">
      <w:pPr>
        <w:pStyle w:val="FormText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t xml:space="preserve">Ms. </w:t>
      </w:r>
      <w:r w:rsidR="00C16F29">
        <w:rPr>
          <w:rFonts w:ascii="Times New Roman" w:hAnsi="Times New Roman"/>
          <w:sz w:val="24"/>
          <w:szCs w:val="24"/>
        </w:rPr>
        <w:t>Abigt</w:t>
      </w:r>
      <w:r w:rsidRPr="00420A24">
        <w:rPr>
          <w:rFonts w:ascii="Times New Roman" w:hAnsi="Times New Roman"/>
          <w:sz w:val="24"/>
          <w:szCs w:val="24"/>
        </w:rPr>
        <w:t xml:space="preserve"> has intimated that, if it meant </w:t>
      </w:r>
      <w:r w:rsidR="00C16F29">
        <w:rPr>
          <w:rFonts w:ascii="Times New Roman" w:hAnsi="Times New Roman"/>
          <w:sz w:val="24"/>
          <w:szCs w:val="24"/>
        </w:rPr>
        <w:t>s</w:t>
      </w:r>
      <w:r w:rsidRPr="00420A24">
        <w:rPr>
          <w:rFonts w:ascii="Times New Roman" w:hAnsi="Times New Roman"/>
          <w:sz w:val="24"/>
          <w:szCs w:val="24"/>
        </w:rPr>
        <w:t xml:space="preserve">he could avoid the time, expense, and emotional distress of litigation, </w:t>
      </w:r>
      <w:r w:rsidR="00C16F29">
        <w:rPr>
          <w:rFonts w:ascii="Times New Roman" w:hAnsi="Times New Roman"/>
          <w:sz w:val="24"/>
          <w:szCs w:val="24"/>
        </w:rPr>
        <w:t>s</w:t>
      </w:r>
      <w:r w:rsidRPr="00420A24">
        <w:rPr>
          <w:rFonts w:ascii="Times New Roman" w:hAnsi="Times New Roman"/>
          <w:sz w:val="24"/>
          <w:szCs w:val="24"/>
        </w:rPr>
        <w:t xml:space="preserve">he would be willing to entertain a pre-litigation resolution.  </w:t>
      </w:r>
    </w:p>
    <w:p w:rsidR="00E65374" w:rsidRPr="00420A24" w:rsidRDefault="00E65374" w:rsidP="00E65374">
      <w:pPr>
        <w:pStyle w:val="FormTextspc"/>
        <w:spacing w:before="0" w:line="240" w:lineRule="auto"/>
        <w:ind w:firstLine="0"/>
        <w:rPr>
          <w:rFonts w:ascii="Times New Roman" w:hAnsi="Times New Roman"/>
          <w:sz w:val="24"/>
          <w:szCs w:val="24"/>
        </w:rPr>
      </w:pPr>
    </w:p>
    <w:p w:rsidR="00E65374" w:rsidRPr="00420A24" w:rsidRDefault="00E65374" w:rsidP="00E65374">
      <w:pPr>
        <w:pStyle w:val="FormTextspc"/>
        <w:spacing w:before="0" w:line="240" w:lineRule="auto"/>
        <w:ind w:firstLine="0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t xml:space="preserve">As such, Ms. </w:t>
      </w:r>
      <w:r w:rsidR="00C16F29">
        <w:rPr>
          <w:rFonts w:ascii="Times New Roman" w:hAnsi="Times New Roman"/>
          <w:sz w:val="24"/>
          <w:szCs w:val="24"/>
        </w:rPr>
        <w:t xml:space="preserve">Abigt </w:t>
      </w:r>
      <w:r w:rsidRPr="00420A24">
        <w:rPr>
          <w:rFonts w:ascii="Times New Roman" w:hAnsi="Times New Roman"/>
          <w:sz w:val="24"/>
          <w:szCs w:val="24"/>
        </w:rPr>
        <w:t xml:space="preserve">is willing to settle her claims with </w:t>
      </w:r>
      <w:r w:rsidR="00C16F29">
        <w:rPr>
          <w:rFonts w:ascii="Times New Roman" w:hAnsi="Times New Roman"/>
          <w:sz w:val="24"/>
          <w:szCs w:val="24"/>
        </w:rPr>
        <w:t>Cambridge</w:t>
      </w:r>
      <w:r w:rsidRPr="00420A24">
        <w:rPr>
          <w:rFonts w:ascii="Times New Roman" w:hAnsi="Times New Roman"/>
          <w:sz w:val="24"/>
          <w:szCs w:val="24"/>
        </w:rPr>
        <w:t xml:space="preserve"> for </w:t>
      </w:r>
      <w:r w:rsidR="00C16F29">
        <w:rPr>
          <w:rFonts w:ascii="Times New Roman" w:hAnsi="Times New Roman"/>
          <w:sz w:val="24"/>
          <w:szCs w:val="24"/>
        </w:rPr>
        <w:t>One Hundred Thirty Five Thousand Dollars ($135</w:t>
      </w:r>
      <w:r w:rsidRPr="00420A24">
        <w:rPr>
          <w:rFonts w:ascii="Times New Roman" w:hAnsi="Times New Roman"/>
          <w:sz w:val="24"/>
          <w:szCs w:val="24"/>
        </w:rPr>
        <w:t xml:space="preserve">,000.00), which is more than a fair settlement given the circumstances. </w:t>
      </w:r>
    </w:p>
    <w:p w:rsidR="00E65374" w:rsidRPr="00420A24" w:rsidRDefault="00E65374" w:rsidP="00E653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65374" w:rsidRDefault="00E65374" w:rsidP="00E65374">
      <w:pPr>
        <w:pStyle w:val="FormTextspc"/>
        <w:ind w:firstLine="0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t xml:space="preserve">Please contact the undersigned no later than </w:t>
      </w:r>
      <w:r w:rsidR="00C16F29">
        <w:rPr>
          <w:rFonts w:ascii="Times New Roman" w:hAnsi="Times New Roman"/>
          <w:sz w:val="24"/>
          <w:szCs w:val="24"/>
        </w:rPr>
        <w:t>August</w:t>
      </w:r>
      <w:r w:rsidR="00F574DA">
        <w:rPr>
          <w:rFonts w:ascii="Times New Roman" w:hAnsi="Times New Roman"/>
          <w:sz w:val="24"/>
          <w:szCs w:val="24"/>
        </w:rPr>
        <w:t xml:space="preserve"> 26</w:t>
      </w:r>
      <w:r w:rsidRPr="00420A24">
        <w:rPr>
          <w:rFonts w:ascii="Times New Roman" w:hAnsi="Times New Roman"/>
          <w:sz w:val="24"/>
          <w:szCs w:val="24"/>
        </w:rPr>
        <w:t>, 201</w:t>
      </w:r>
      <w:r w:rsidR="00C16F29">
        <w:rPr>
          <w:rFonts w:ascii="Times New Roman" w:hAnsi="Times New Roman"/>
          <w:sz w:val="24"/>
          <w:szCs w:val="24"/>
        </w:rPr>
        <w:t>6</w:t>
      </w:r>
      <w:r w:rsidRPr="00420A24">
        <w:rPr>
          <w:rFonts w:ascii="Times New Roman" w:hAnsi="Times New Roman"/>
          <w:sz w:val="24"/>
          <w:szCs w:val="24"/>
        </w:rPr>
        <w:t xml:space="preserve">, to discuss an informal resolution to this matter.  </w:t>
      </w:r>
    </w:p>
    <w:p w:rsidR="00420A24" w:rsidRPr="00420A24" w:rsidRDefault="00420A24" w:rsidP="00420A2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20A24" w:rsidRPr="00420A24" w:rsidRDefault="00420A24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20A24">
        <w:rPr>
          <w:rFonts w:ascii="Times New Roman" w:hAnsi="Times New Roman"/>
          <w:sz w:val="24"/>
          <w:szCs w:val="24"/>
        </w:rPr>
        <w:t xml:space="preserve">Sincerely, </w:t>
      </w:r>
    </w:p>
    <w:p w:rsidR="00420A24" w:rsidRPr="00420A24" w:rsidRDefault="00420A24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20A24" w:rsidRPr="00420A24" w:rsidRDefault="00420A24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574DA" w:rsidRDefault="00F574DA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574DA" w:rsidRDefault="00F574DA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16F29" w:rsidRDefault="00C16F29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Treana Allen </w:t>
      </w:r>
    </w:p>
    <w:p w:rsidR="00C16F29" w:rsidRDefault="00C16F29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20A24" w:rsidRPr="00420A24" w:rsidRDefault="00C16F29" w:rsidP="00420A2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/ </w:t>
      </w:r>
      <w:proofErr w:type="spellStart"/>
      <w:r>
        <w:rPr>
          <w:rFonts w:ascii="Times New Roman" w:hAnsi="Times New Roman"/>
          <w:sz w:val="24"/>
          <w:szCs w:val="24"/>
        </w:rPr>
        <w:t>nrp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:rsidR="00153CF0" w:rsidRPr="00420A24" w:rsidRDefault="00153CF0">
      <w:pPr>
        <w:rPr>
          <w:rFonts w:ascii="Times New Roman" w:hAnsi="Times New Roman"/>
          <w:sz w:val="24"/>
          <w:szCs w:val="24"/>
        </w:rPr>
      </w:pPr>
    </w:p>
    <w:sectPr w:rsidR="00153CF0" w:rsidRPr="00420A24" w:rsidSect="00D454A6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3481" w:rsidRDefault="00FA3481" w:rsidP="00420A24">
      <w:pPr>
        <w:spacing w:after="0" w:line="240" w:lineRule="auto"/>
      </w:pPr>
      <w:r>
        <w:separator/>
      </w:r>
    </w:p>
  </w:endnote>
  <w:endnote w:type="continuationSeparator" w:id="0">
    <w:p w:rsidR="00FA3481" w:rsidRDefault="00FA3481" w:rsidP="00420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3481" w:rsidRDefault="00FA3481" w:rsidP="00420A24">
      <w:pPr>
        <w:spacing w:after="0" w:line="240" w:lineRule="auto"/>
      </w:pPr>
      <w:r>
        <w:separator/>
      </w:r>
    </w:p>
  </w:footnote>
  <w:footnote w:type="continuationSeparator" w:id="0">
    <w:p w:rsidR="00FA3481" w:rsidRDefault="00FA3481" w:rsidP="00420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74C" w:rsidRPr="00420A24" w:rsidRDefault="00D33FDB">
    <w:pPr>
      <w:pStyle w:val="Header"/>
      <w:rPr>
        <w:rFonts w:ascii="Times New Roman" w:hAnsi="Times New Roman"/>
        <w:sz w:val="20"/>
        <w:szCs w:val="20"/>
      </w:rPr>
    </w:pPr>
    <w:sdt>
      <w:sdtPr>
        <w:rPr>
          <w:rFonts w:ascii="Arial Narrow" w:hAnsi="Arial Narrow"/>
          <w:sz w:val="24"/>
          <w:szCs w:val="24"/>
        </w:rPr>
        <w:id w:val="565053097"/>
        <w:docPartObj>
          <w:docPartGallery w:val="Page Numbers (Top of Page)"/>
          <w:docPartUnique/>
        </w:docPartObj>
      </w:sdtPr>
      <w:sdtEndPr>
        <w:rPr>
          <w:rFonts w:ascii="Times New Roman" w:hAnsi="Times New Roman"/>
          <w:sz w:val="20"/>
          <w:szCs w:val="20"/>
        </w:rPr>
      </w:sdtEndPr>
      <w:sdtContent>
        <w:r w:rsidR="00FA3481" w:rsidRPr="00420A24">
          <w:rPr>
            <w:rFonts w:ascii="Times New Roman" w:hAnsi="Times New Roman"/>
            <w:sz w:val="20"/>
            <w:szCs w:val="20"/>
          </w:rPr>
          <w:t xml:space="preserve">Page </w:t>
        </w:r>
        <w:r w:rsidRPr="00420A24">
          <w:rPr>
            <w:rFonts w:ascii="Times New Roman" w:hAnsi="Times New Roman"/>
            <w:b/>
            <w:sz w:val="20"/>
            <w:szCs w:val="20"/>
          </w:rPr>
          <w:fldChar w:fldCharType="begin"/>
        </w:r>
        <w:r w:rsidR="00FA3481" w:rsidRPr="00420A24">
          <w:rPr>
            <w:rFonts w:ascii="Times New Roman" w:hAnsi="Times New Roman"/>
            <w:b/>
            <w:sz w:val="20"/>
            <w:szCs w:val="20"/>
          </w:rPr>
          <w:instrText xml:space="preserve"> PAGE </w:instrText>
        </w:r>
        <w:r w:rsidRPr="00420A24">
          <w:rPr>
            <w:rFonts w:ascii="Times New Roman" w:hAnsi="Times New Roman"/>
            <w:b/>
            <w:sz w:val="20"/>
            <w:szCs w:val="20"/>
          </w:rPr>
          <w:fldChar w:fldCharType="separate"/>
        </w:r>
        <w:r w:rsidR="00F574DA">
          <w:rPr>
            <w:rFonts w:ascii="Times New Roman" w:hAnsi="Times New Roman"/>
            <w:b/>
            <w:noProof/>
            <w:sz w:val="20"/>
            <w:szCs w:val="20"/>
          </w:rPr>
          <w:t>2</w:t>
        </w:r>
        <w:r w:rsidRPr="00420A24">
          <w:rPr>
            <w:rFonts w:ascii="Times New Roman" w:hAnsi="Times New Roman"/>
            <w:b/>
            <w:sz w:val="20"/>
            <w:szCs w:val="20"/>
          </w:rPr>
          <w:fldChar w:fldCharType="end"/>
        </w:r>
        <w:r w:rsidR="00FA3481" w:rsidRPr="00420A24">
          <w:rPr>
            <w:rFonts w:ascii="Times New Roman" w:hAnsi="Times New Roman"/>
            <w:sz w:val="20"/>
            <w:szCs w:val="20"/>
          </w:rPr>
          <w:t xml:space="preserve"> of </w:t>
        </w:r>
        <w:r w:rsidRPr="00420A24">
          <w:rPr>
            <w:rFonts w:ascii="Times New Roman" w:hAnsi="Times New Roman"/>
            <w:b/>
            <w:sz w:val="20"/>
            <w:szCs w:val="20"/>
          </w:rPr>
          <w:fldChar w:fldCharType="begin"/>
        </w:r>
        <w:r w:rsidR="00FA3481" w:rsidRPr="00420A24">
          <w:rPr>
            <w:rFonts w:ascii="Times New Roman" w:hAnsi="Times New Roman"/>
            <w:b/>
            <w:sz w:val="20"/>
            <w:szCs w:val="20"/>
          </w:rPr>
          <w:instrText xml:space="preserve"> NUMPAGES  </w:instrText>
        </w:r>
        <w:r w:rsidRPr="00420A24">
          <w:rPr>
            <w:rFonts w:ascii="Times New Roman" w:hAnsi="Times New Roman"/>
            <w:b/>
            <w:sz w:val="20"/>
            <w:szCs w:val="20"/>
          </w:rPr>
          <w:fldChar w:fldCharType="separate"/>
        </w:r>
        <w:r w:rsidR="00F574DA">
          <w:rPr>
            <w:rFonts w:ascii="Times New Roman" w:hAnsi="Times New Roman"/>
            <w:b/>
            <w:noProof/>
            <w:sz w:val="20"/>
            <w:szCs w:val="20"/>
          </w:rPr>
          <w:t>2</w:t>
        </w:r>
        <w:r w:rsidRPr="00420A24">
          <w:rPr>
            <w:rFonts w:ascii="Times New Roman" w:hAnsi="Times New Roman"/>
            <w:b/>
            <w:sz w:val="20"/>
            <w:szCs w:val="20"/>
          </w:rPr>
          <w:fldChar w:fldCharType="end"/>
        </w:r>
      </w:sdtContent>
    </w:sdt>
  </w:p>
  <w:p w:rsidR="00D6574C" w:rsidRPr="00420A24" w:rsidRDefault="00420A24" w:rsidP="00AB5A7B">
    <w:pPr>
      <w:pStyle w:val="FormText"/>
      <w:rPr>
        <w:rFonts w:ascii="Times New Roman" w:hAnsi="Times New Roman"/>
      </w:rPr>
    </w:pPr>
    <w:r>
      <w:rPr>
        <w:rFonts w:ascii="Times New Roman" w:hAnsi="Times New Roman"/>
      </w:rPr>
      <w:t>Ms. Rheinheimer</w:t>
    </w:r>
  </w:p>
  <w:p w:rsidR="00D6574C" w:rsidRPr="00420A24" w:rsidRDefault="00D33FDB">
    <w:pPr>
      <w:pStyle w:val="Header"/>
      <w:rPr>
        <w:rFonts w:ascii="Times New Roman" w:hAnsi="Times New Roman"/>
        <w:sz w:val="20"/>
        <w:szCs w:val="20"/>
      </w:rPr>
    </w:pPr>
    <w:r w:rsidRPr="00420A24">
      <w:rPr>
        <w:rFonts w:ascii="Times New Roman" w:hAnsi="Times New Roman"/>
        <w:sz w:val="20"/>
        <w:szCs w:val="20"/>
      </w:rPr>
      <w:fldChar w:fldCharType="begin"/>
    </w:r>
    <w:r w:rsidR="00FA3481" w:rsidRPr="00420A24">
      <w:rPr>
        <w:rFonts w:ascii="Times New Roman" w:hAnsi="Times New Roman"/>
        <w:sz w:val="20"/>
        <w:szCs w:val="20"/>
      </w:rPr>
      <w:instrText xml:space="preserve"> DATE  \@ "MMMM d, yyyy"  \* MERGEFORMAT </w:instrText>
    </w:r>
    <w:r w:rsidRPr="00420A24">
      <w:rPr>
        <w:rFonts w:ascii="Times New Roman" w:hAnsi="Times New Roman"/>
        <w:sz w:val="20"/>
        <w:szCs w:val="20"/>
      </w:rPr>
      <w:fldChar w:fldCharType="separate"/>
    </w:r>
    <w:r w:rsidR="00F574DA">
      <w:rPr>
        <w:rFonts w:ascii="Times New Roman" w:hAnsi="Times New Roman"/>
        <w:noProof/>
        <w:sz w:val="20"/>
        <w:szCs w:val="20"/>
      </w:rPr>
      <w:t>August 16, 2016</w:t>
    </w:r>
    <w:r w:rsidRPr="00420A24">
      <w:rPr>
        <w:rFonts w:ascii="Times New Roman" w:hAnsi="Times New Roman"/>
        <w:noProof/>
        <w:sz w:val="20"/>
        <w:szCs w:val="20"/>
      </w:rPr>
      <w:fldChar w:fldCharType="end"/>
    </w:r>
  </w:p>
  <w:p w:rsidR="00D6574C" w:rsidRDefault="00FA348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74C" w:rsidRDefault="00FA3481" w:rsidP="00D454A6">
    <w:pPr>
      <w:pStyle w:val="Header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</w:p>
  <w:p w:rsidR="00D6574C" w:rsidRDefault="00FA3481" w:rsidP="00D454A6">
    <w:pPr>
      <w:pStyle w:val="Header"/>
      <w:rPr>
        <w:sz w:val="20"/>
        <w:szCs w:val="20"/>
      </w:rPr>
    </w:pPr>
  </w:p>
  <w:p w:rsidR="00D6574C" w:rsidRDefault="00FA3481" w:rsidP="00D454A6">
    <w:pPr>
      <w:pStyle w:val="Header"/>
      <w:rPr>
        <w:sz w:val="20"/>
        <w:szCs w:val="20"/>
      </w:rPr>
    </w:pPr>
  </w:p>
  <w:p w:rsidR="00D6574C" w:rsidRDefault="00FA3481" w:rsidP="00D454A6">
    <w:pPr>
      <w:pStyle w:val="Header"/>
      <w:rPr>
        <w:sz w:val="20"/>
        <w:szCs w:val="20"/>
      </w:rPr>
    </w:pPr>
  </w:p>
  <w:p w:rsidR="00D6574C" w:rsidRDefault="00FA3481" w:rsidP="00D454A6">
    <w:pPr>
      <w:pStyle w:val="Header"/>
      <w:rPr>
        <w:sz w:val="20"/>
        <w:szCs w:val="20"/>
      </w:rPr>
    </w:pPr>
  </w:p>
  <w:p w:rsidR="00D6574C" w:rsidRPr="00420A24" w:rsidRDefault="00FA3481" w:rsidP="00D454A6">
    <w:pPr>
      <w:pStyle w:val="Header"/>
      <w:rPr>
        <w:rFonts w:ascii="Times New Roman" w:hAnsi="Times New Roman"/>
        <w:sz w:val="24"/>
        <w:szCs w:val="24"/>
      </w:rPr>
    </w:pPr>
  </w:p>
  <w:p w:rsidR="00D6574C" w:rsidRPr="00420A24" w:rsidRDefault="00FA3481" w:rsidP="00D454A6">
    <w:pPr>
      <w:pStyle w:val="Header"/>
      <w:rPr>
        <w:rFonts w:ascii="Times New Roman" w:hAnsi="Times New Roman"/>
        <w:sz w:val="20"/>
        <w:szCs w:val="20"/>
      </w:rPr>
    </w:pPr>
  </w:p>
  <w:p w:rsidR="00D6574C" w:rsidRPr="00420A24" w:rsidRDefault="00FA3481" w:rsidP="00D454A6">
    <w:pPr>
      <w:pStyle w:val="Header"/>
      <w:rPr>
        <w:rFonts w:ascii="Times New Roman" w:hAnsi="Times New Roman"/>
        <w:sz w:val="20"/>
        <w:szCs w:val="20"/>
      </w:rPr>
    </w:pPr>
    <w:r w:rsidRPr="00420A24">
      <w:rPr>
        <w:rFonts w:ascii="Times New Roman" w:hAnsi="Times New Roman"/>
        <w:sz w:val="20"/>
        <w:szCs w:val="20"/>
      </w:rPr>
      <w:tab/>
    </w:r>
    <w:r w:rsidRPr="00420A24">
      <w:rPr>
        <w:rFonts w:ascii="Times New Roman" w:hAnsi="Times New Roman"/>
        <w:sz w:val="20"/>
        <w:szCs w:val="20"/>
      </w:rPr>
      <w:tab/>
    </w:r>
    <w:r w:rsidR="00420A24" w:rsidRPr="00420A24">
      <w:rPr>
        <w:rFonts w:ascii="Times New Roman" w:hAnsi="Times New Roman"/>
        <w:sz w:val="20"/>
        <w:szCs w:val="20"/>
      </w:rPr>
      <w:t xml:space="preserve">Treana Allen </w:t>
    </w:r>
  </w:p>
  <w:p w:rsidR="00D6574C" w:rsidRPr="00420A24" w:rsidRDefault="00FA3481" w:rsidP="00D454A6">
    <w:pPr>
      <w:pStyle w:val="Header"/>
      <w:jc w:val="right"/>
      <w:rPr>
        <w:rFonts w:ascii="Times New Roman" w:hAnsi="Times New Roman"/>
        <w:sz w:val="20"/>
        <w:szCs w:val="20"/>
      </w:rPr>
    </w:pPr>
    <w:r w:rsidRPr="00420A24">
      <w:rPr>
        <w:rFonts w:ascii="Times New Roman" w:hAnsi="Times New Roman"/>
        <w:sz w:val="20"/>
        <w:szCs w:val="20"/>
      </w:rPr>
      <w:t>562.590.5550 phone</w:t>
    </w:r>
  </w:p>
  <w:p w:rsidR="00D6574C" w:rsidRPr="00420A24" w:rsidRDefault="00FA3481" w:rsidP="00D454A6">
    <w:pPr>
      <w:pStyle w:val="Header"/>
      <w:jc w:val="right"/>
      <w:rPr>
        <w:rFonts w:ascii="Times New Roman" w:hAnsi="Times New Roman"/>
        <w:sz w:val="20"/>
        <w:szCs w:val="20"/>
      </w:rPr>
    </w:pPr>
    <w:r w:rsidRPr="00420A24">
      <w:rPr>
        <w:rFonts w:ascii="Times New Roman" w:hAnsi="Times New Roman"/>
        <w:sz w:val="20"/>
        <w:szCs w:val="20"/>
      </w:rPr>
      <w:t>562.590.8400 facsimile</w:t>
    </w:r>
  </w:p>
  <w:p w:rsidR="00D6574C" w:rsidRPr="00420A24" w:rsidRDefault="00D33FDB" w:rsidP="00FC78DA">
    <w:pPr>
      <w:pStyle w:val="Header"/>
      <w:jc w:val="right"/>
      <w:rPr>
        <w:rFonts w:ascii="Times New Roman" w:hAnsi="Times New Roman"/>
        <w:sz w:val="20"/>
        <w:szCs w:val="20"/>
      </w:rPr>
    </w:pPr>
    <w:hyperlink r:id="rId1" w:history="1">
      <w:r w:rsidR="00420A24" w:rsidRPr="00420A24">
        <w:rPr>
          <w:rStyle w:val="Hyperlink"/>
          <w:rFonts w:ascii="Times New Roman" w:hAnsi="Times New Roman"/>
          <w:sz w:val="20"/>
          <w:szCs w:val="20"/>
        </w:rPr>
        <w:t>tallen@mahoney-law.net</w:t>
      </w:r>
    </w:hyperlink>
  </w:p>
  <w:p w:rsidR="00D6574C" w:rsidRDefault="00FA3481" w:rsidP="00FC78DA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0A24"/>
    <w:rsid w:val="00153CF0"/>
    <w:rsid w:val="001D0876"/>
    <w:rsid w:val="00420A24"/>
    <w:rsid w:val="00AB1A79"/>
    <w:rsid w:val="00C16F29"/>
    <w:rsid w:val="00D33FDB"/>
    <w:rsid w:val="00E65374"/>
    <w:rsid w:val="00F574DA"/>
    <w:rsid w:val="00FA3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2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A24"/>
    <w:rPr>
      <w:rFonts w:ascii="Calibri" w:eastAsia="Calibri" w:hAnsi="Calibri" w:cs="Times New Roman"/>
    </w:rPr>
  </w:style>
  <w:style w:type="character" w:customStyle="1" w:styleId="Normal1">
    <w:name w:val="Normal1"/>
    <w:rsid w:val="00420A24"/>
    <w:rPr>
      <w:rFonts w:ascii="Arial Narrow" w:hAnsi="Arial Narrow"/>
      <w:noProof w:val="0"/>
      <w:color w:val="000000"/>
      <w:sz w:val="24"/>
      <w:lang w:val="en-US"/>
    </w:rPr>
  </w:style>
  <w:style w:type="paragraph" w:customStyle="1" w:styleId="FormText">
    <w:name w:val="Form Text"/>
    <w:aliases w:val="no indt,+spc"/>
    <w:rsid w:val="00420A24"/>
    <w:pPr>
      <w:overflowPunct w:val="0"/>
      <w:autoSpaceDE w:val="0"/>
      <w:autoSpaceDN w:val="0"/>
      <w:adjustRightInd w:val="0"/>
      <w:spacing w:after="0" w:line="250" w:lineRule="atLeast"/>
      <w:jc w:val="both"/>
      <w:textAlignment w:val="baseline"/>
    </w:pPr>
    <w:rPr>
      <w:rFonts w:ascii="Arial Narrow" w:eastAsia="Times New Roman" w:hAnsi="Arial Narrow" w:cs="Times New Roman"/>
      <w:color w:val="000000"/>
      <w:sz w:val="20"/>
      <w:szCs w:val="20"/>
    </w:rPr>
  </w:style>
  <w:style w:type="paragraph" w:customStyle="1" w:styleId="FormTextspc">
    <w:name w:val="Form Text +spc"/>
    <w:rsid w:val="00420A24"/>
    <w:pPr>
      <w:overflowPunct w:val="0"/>
      <w:autoSpaceDE w:val="0"/>
      <w:autoSpaceDN w:val="0"/>
      <w:adjustRightInd w:val="0"/>
      <w:spacing w:before="120" w:after="0" w:line="250" w:lineRule="atLeast"/>
      <w:ind w:firstLine="240"/>
      <w:jc w:val="both"/>
      <w:textAlignment w:val="baseline"/>
    </w:pPr>
    <w:rPr>
      <w:rFonts w:ascii="Arial Narrow" w:eastAsia="Times New Roman" w:hAnsi="Arial Narrow" w:cs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0A2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24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420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0A24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r@rsdapc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tallen@mahoney-law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Treana Allen</dc:creator>
  <cp:lastModifiedBy>Treana Allen</cp:lastModifiedBy>
  <cp:revision>2</cp:revision>
  <dcterms:created xsi:type="dcterms:W3CDTF">2016-08-11T00:09:00Z</dcterms:created>
  <dcterms:modified xsi:type="dcterms:W3CDTF">2016-08-16T19:00:00Z</dcterms:modified>
</cp:coreProperties>
</file>