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Performing a generic call on your mailing system will ensure you are running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the most up-to-date version of software required to support the neoStats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application.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Using your mailing system screen and keypad, please follow the 7 steps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below.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C10000"/>
          <w:sz w:val="24"/>
          <w:szCs w:val="24"/>
        </w:rPr>
        <w:t xml:space="preserve">Step #1: </w:t>
      </w:r>
      <w:r>
        <w:rPr>
          <w:rFonts w:ascii="Verdana" w:hAnsi="Verdana"/>
          <w:color w:val="000000"/>
          <w:sz w:val="24"/>
          <w:szCs w:val="24"/>
        </w:rPr>
        <w:t>Press the “Menu” button.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C10000"/>
          <w:sz w:val="24"/>
          <w:szCs w:val="24"/>
        </w:rPr>
        <w:t>Step #2</w:t>
      </w:r>
      <w:r>
        <w:rPr>
          <w:rFonts w:ascii="Verdana" w:hAnsi="Verdana"/>
          <w:color w:val="000000"/>
          <w:sz w:val="24"/>
          <w:szCs w:val="24"/>
        </w:rPr>
        <w:t>: Select “Supervisor” mode. Press the “OK” button.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C10000"/>
          <w:sz w:val="24"/>
          <w:szCs w:val="24"/>
        </w:rPr>
        <w:t xml:space="preserve">Step #3: </w:t>
      </w:r>
      <w:r>
        <w:rPr>
          <w:rFonts w:ascii="Verdana" w:hAnsi="Verdana"/>
          <w:color w:val="000000"/>
          <w:sz w:val="24"/>
          <w:szCs w:val="24"/>
        </w:rPr>
        <w:t>Enter PIN code “09430”. Press the “OK” button.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C10000"/>
          <w:sz w:val="24"/>
          <w:szCs w:val="24"/>
        </w:rPr>
        <w:t xml:space="preserve">Step #4: </w:t>
      </w:r>
      <w:r>
        <w:rPr>
          <w:rFonts w:ascii="Verdana" w:hAnsi="Verdana"/>
          <w:color w:val="000000"/>
          <w:sz w:val="24"/>
          <w:szCs w:val="24"/>
        </w:rPr>
        <w:t>Select “Online Services.” Press the “OK” button.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C10000"/>
          <w:sz w:val="24"/>
          <w:szCs w:val="24"/>
        </w:rPr>
        <w:t xml:space="preserve">Step #5: </w:t>
      </w:r>
      <w:r>
        <w:rPr>
          <w:rFonts w:ascii="Verdana" w:hAnsi="Verdana"/>
          <w:color w:val="000000"/>
          <w:sz w:val="24"/>
          <w:szCs w:val="24"/>
        </w:rPr>
        <w:t>Select “Generic Call.”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C10000"/>
          <w:sz w:val="24"/>
          <w:szCs w:val="24"/>
        </w:rPr>
        <w:t xml:space="preserve">Step #6: </w:t>
      </w:r>
      <w:r>
        <w:rPr>
          <w:rFonts w:ascii="Verdana" w:hAnsi="Verdana"/>
          <w:color w:val="000000"/>
          <w:sz w:val="24"/>
          <w:szCs w:val="24"/>
        </w:rPr>
        <w:t>If a Software Download is required, once completed, power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cycle the Mailing System.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C10000"/>
          <w:sz w:val="24"/>
          <w:szCs w:val="24"/>
        </w:rPr>
        <w:t xml:space="preserve">Step #7: </w:t>
      </w:r>
      <w:r>
        <w:rPr>
          <w:rFonts w:ascii="Verdana" w:hAnsi="Verdana"/>
          <w:color w:val="000000"/>
          <w:sz w:val="24"/>
          <w:szCs w:val="24"/>
        </w:rPr>
        <w:t>If a Software Download is not required and the Server call</w:t>
      </w:r>
    </w:p>
    <w:p w:rsidR="00742579" w:rsidRDefault="00742579" w:rsidP="00742579">
      <w:pPr>
        <w:autoSpaceDE w:val="0"/>
        <w:autoSpaceDN w:val="0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is successful, press the “OK” button, then press the</w:t>
      </w:r>
    </w:p>
    <w:p w:rsidR="00742579" w:rsidRDefault="00742579" w:rsidP="00742579">
      <w:pPr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“Sleep/Awake” button twice to return to the Main screen..</w:t>
      </w:r>
    </w:p>
    <w:p w:rsidR="003F231E" w:rsidRDefault="003F231E"/>
    <w:sectPr w:rsidR="003F231E" w:rsidSect="003F2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42579"/>
    <w:rsid w:val="003F231E"/>
    <w:rsid w:val="00742579"/>
    <w:rsid w:val="00DA2A01"/>
    <w:rsid w:val="00E351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579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08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>Neopost USA</Company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neoadmin</dc:creator>
  <cp:lastModifiedBy>neoadmin</cp:lastModifiedBy>
  <cp:revision>2</cp:revision>
  <dcterms:created xsi:type="dcterms:W3CDTF">2017-01-11T15:02:00Z</dcterms:created>
  <dcterms:modified xsi:type="dcterms:W3CDTF">2017-01-11T15:02:00Z</dcterms:modified>
</cp:coreProperties>
</file>