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DB983" w14:textId="77777777" w:rsidR="009A7F97" w:rsidRPr="00A6069B" w:rsidRDefault="004B1897" w:rsidP="009A7F97">
      <w:pPr>
        <w:ind w:left="720"/>
        <w:rPr>
          <w:rFonts w:ascii="Garamond" w:hAnsi="Garamond" w:cstheme="minorHAnsi"/>
          <w:szCs w:val="24"/>
        </w:rPr>
      </w:pPr>
      <w:r>
        <w:rPr>
          <w:rFonts w:ascii="Garamond" w:hAnsi="Garamond" w:cstheme="minorHAnsi"/>
          <w:noProof/>
          <w:snapToGrid/>
          <w:szCs w:val="24"/>
        </w:rPr>
        <w:drawing>
          <wp:inline distT="0" distB="0" distL="0" distR="0" wp14:anchorId="72FC11FA" wp14:editId="4B4AA226">
            <wp:extent cx="1905000" cy="895350"/>
            <wp:effectExtent l="0" t="0" r="0" b="0"/>
            <wp:docPr id="2" name="Picture 2" descr="C:\Users\SchwartzC\AppData\Local\Microsoft\Windows\Temporary Internet Files\Content.Outlook\00DV56K0\ADL Full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hwartzC\AppData\Local\Microsoft\Windows\Temporary Internet Files\Content.Outlook\00DV56K0\ADL Full_CMYK.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895350"/>
                    </a:xfrm>
                    <a:prstGeom prst="rect">
                      <a:avLst/>
                    </a:prstGeom>
                    <a:noFill/>
                    <a:ln>
                      <a:noFill/>
                    </a:ln>
                  </pic:spPr>
                </pic:pic>
              </a:graphicData>
            </a:graphic>
          </wp:inline>
        </w:drawing>
      </w:r>
    </w:p>
    <w:p w14:paraId="06F2B77A" w14:textId="77777777" w:rsidR="009A7F97" w:rsidRPr="00A6069B" w:rsidRDefault="009A7F97" w:rsidP="009A7F97">
      <w:pPr>
        <w:ind w:left="720"/>
        <w:rPr>
          <w:rFonts w:ascii="Garamond" w:hAnsi="Garamond" w:cstheme="minorHAnsi"/>
          <w:szCs w:val="24"/>
        </w:rPr>
      </w:pPr>
    </w:p>
    <w:p w14:paraId="2875717A" w14:textId="77777777" w:rsidR="009A7F97" w:rsidRPr="00A6069B" w:rsidRDefault="009A7F97" w:rsidP="009A7F97">
      <w:pPr>
        <w:ind w:left="720"/>
        <w:rPr>
          <w:rFonts w:ascii="Garamond" w:hAnsi="Garamond" w:cstheme="minorHAnsi"/>
          <w:szCs w:val="24"/>
        </w:rPr>
      </w:pPr>
    </w:p>
    <w:p w14:paraId="3C8F2AF7" w14:textId="77777777" w:rsidR="00DE6905" w:rsidRDefault="00A4795C" w:rsidP="009A7F97">
      <w:pPr>
        <w:ind w:left="720"/>
        <w:rPr>
          <w:rFonts w:ascii="Garamond" w:hAnsi="Garamond" w:cstheme="minorHAnsi"/>
          <w:szCs w:val="24"/>
        </w:rPr>
      </w:pPr>
      <w:r>
        <w:rPr>
          <w:rFonts w:ascii="Garamond" w:hAnsi="Garamond" w:cstheme="minorHAnsi"/>
          <w:szCs w:val="24"/>
        </w:rPr>
        <w:t>July 25</w:t>
      </w:r>
      <w:r w:rsidR="00187772" w:rsidRPr="00A6069B">
        <w:rPr>
          <w:rFonts w:ascii="Garamond" w:hAnsi="Garamond" w:cstheme="minorHAnsi"/>
          <w:szCs w:val="24"/>
        </w:rPr>
        <w:t>, 2016</w:t>
      </w:r>
      <w:r w:rsidR="0080499E">
        <w:rPr>
          <w:rFonts w:ascii="Garamond" w:hAnsi="Garamond" w:cstheme="minorHAnsi"/>
          <w:szCs w:val="24"/>
        </w:rPr>
        <w:t xml:space="preserve"> rev. July 26, 2016</w:t>
      </w:r>
      <w:r w:rsidR="00D64FD6">
        <w:rPr>
          <w:rFonts w:ascii="Garamond" w:hAnsi="Garamond" w:cstheme="minorHAnsi"/>
          <w:szCs w:val="24"/>
        </w:rPr>
        <w:t>, rev. 2</w:t>
      </w:r>
    </w:p>
    <w:p w14:paraId="5B7010CF" w14:textId="77777777" w:rsidR="009C419D" w:rsidRPr="00A6069B" w:rsidRDefault="009C419D" w:rsidP="009A7F97">
      <w:pPr>
        <w:ind w:left="720"/>
        <w:rPr>
          <w:rFonts w:ascii="Garamond" w:hAnsi="Garamond" w:cstheme="minorHAnsi"/>
          <w:szCs w:val="24"/>
        </w:rPr>
      </w:pPr>
    </w:p>
    <w:p w14:paraId="7541AF2F" w14:textId="77777777" w:rsidR="00EF2418" w:rsidRDefault="009C419D" w:rsidP="009A7F97">
      <w:pPr>
        <w:ind w:left="720"/>
        <w:rPr>
          <w:rFonts w:ascii="Garamond" w:hAnsi="Garamond" w:cstheme="minorHAnsi"/>
          <w:szCs w:val="24"/>
        </w:rPr>
      </w:pPr>
      <w:r>
        <w:rPr>
          <w:rFonts w:ascii="Garamond" w:hAnsi="Garamond" w:cstheme="minorHAnsi"/>
          <w:szCs w:val="24"/>
        </w:rPr>
        <w:t>M</w:t>
      </w:r>
      <w:r w:rsidR="00A4795C">
        <w:rPr>
          <w:rFonts w:ascii="Garamond" w:hAnsi="Garamond" w:cstheme="minorHAnsi"/>
          <w:szCs w:val="24"/>
        </w:rPr>
        <w:t>s. Mirna Mejia</w:t>
      </w:r>
    </w:p>
    <w:p w14:paraId="73EAA40B" w14:textId="77777777" w:rsidR="001B7129" w:rsidRDefault="00354DD1" w:rsidP="009A7F97">
      <w:pPr>
        <w:ind w:left="720"/>
        <w:rPr>
          <w:rFonts w:ascii="Garamond" w:hAnsi="Garamond" w:cstheme="minorHAnsi"/>
          <w:szCs w:val="24"/>
        </w:rPr>
      </w:pPr>
      <w:r>
        <w:rPr>
          <w:rFonts w:ascii="Garamond" w:hAnsi="Garamond" w:cstheme="minorHAnsi"/>
          <w:szCs w:val="24"/>
        </w:rPr>
        <w:t>11272 Alga Court</w:t>
      </w:r>
    </w:p>
    <w:p w14:paraId="0BA43183" w14:textId="77777777" w:rsidR="00354DD1" w:rsidRPr="00A6069B" w:rsidRDefault="00354DD1" w:rsidP="009A7F97">
      <w:pPr>
        <w:ind w:left="720"/>
        <w:rPr>
          <w:rFonts w:ascii="Garamond" w:hAnsi="Garamond" w:cstheme="minorHAnsi"/>
          <w:szCs w:val="24"/>
        </w:rPr>
      </w:pPr>
      <w:r>
        <w:rPr>
          <w:rFonts w:ascii="Garamond" w:hAnsi="Garamond" w:cstheme="minorHAnsi"/>
          <w:szCs w:val="24"/>
        </w:rPr>
        <w:t>Las Vegas, NV 89141</w:t>
      </w:r>
    </w:p>
    <w:p w14:paraId="350C1747" w14:textId="77777777" w:rsidR="00192F16" w:rsidRPr="00A6069B" w:rsidRDefault="009A7F97" w:rsidP="009A7F97">
      <w:pPr>
        <w:ind w:left="720"/>
        <w:rPr>
          <w:rFonts w:ascii="Garamond" w:hAnsi="Garamond" w:cstheme="minorHAnsi"/>
          <w:szCs w:val="24"/>
        </w:rPr>
      </w:pPr>
      <w:r w:rsidRPr="00A6069B">
        <w:rPr>
          <w:rFonts w:ascii="Garamond" w:hAnsi="Garamond" w:cstheme="minorHAnsi"/>
          <w:szCs w:val="24"/>
        </w:rPr>
        <w:t xml:space="preserve"> </w:t>
      </w:r>
    </w:p>
    <w:p w14:paraId="2BE5CA79" w14:textId="77777777" w:rsidR="00DE6905" w:rsidRPr="00A6069B" w:rsidRDefault="00EF2418" w:rsidP="001B7129">
      <w:pPr>
        <w:ind w:left="720"/>
        <w:rPr>
          <w:rFonts w:ascii="Garamond" w:hAnsi="Garamond" w:cstheme="minorHAnsi"/>
          <w:szCs w:val="24"/>
        </w:rPr>
      </w:pPr>
      <w:r w:rsidRPr="00A6069B">
        <w:rPr>
          <w:rFonts w:ascii="Garamond" w:hAnsi="Garamond" w:cstheme="minorHAnsi"/>
          <w:szCs w:val="24"/>
        </w:rPr>
        <w:t xml:space="preserve"> </w:t>
      </w:r>
      <w:r w:rsidR="00DE6905" w:rsidRPr="00A6069B">
        <w:rPr>
          <w:rFonts w:ascii="Garamond" w:hAnsi="Garamond" w:cstheme="minorHAnsi"/>
          <w:szCs w:val="24"/>
        </w:rPr>
        <w:t>Dear</w:t>
      </w:r>
      <w:r w:rsidR="00192F16" w:rsidRPr="00A6069B">
        <w:rPr>
          <w:rFonts w:ascii="Garamond" w:hAnsi="Garamond" w:cstheme="minorHAnsi"/>
          <w:szCs w:val="24"/>
        </w:rPr>
        <w:t xml:space="preserve"> </w:t>
      </w:r>
      <w:r w:rsidRPr="00A6069B">
        <w:rPr>
          <w:rFonts w:ascii="Garamond" w:hAnsi="Garamond" w:cstheme="minorHAnsi"/>
          <w:szCs w:val="24"/>
        </w:rPr>
        <w:t>M</w:t>
      </w:r>
      <w:r w:rsidR="00A4795C">
        <w:rPr>
          <w:rFonts w:ascii="Garamond" w:hAnsi="Garamond" w:cstheme="minorHAnsi"/>
          <w:szCs w:val="24"/>
        </w:rPr>
        <w:t>s</w:t>
      </w:r>
      <w:r w:rsidRPr="00A6069B">
        <w:rPr>
          <w:rFonts w:ascii="Garamond" w:hAnsi="Garamond" w:cstheme="minorHAnsi"/>
          <w:szCs w:val="24"/>
        </w:rPr>
        <w:t xml:space="preserve">. </w:t>
      </w:r>
      <w:r w:rsidR="00A4795C">
        <w:rPr>
          <w:rFonts w:ascii="Garamond" w:hAnsi="Garamond" w:cstheme="minorHAnsi"/>
          <w:szCs w:val="24"/>
        </w:rPr>
        <w:t>Mejia</w:t>
      </w:r>
      <w:r w:rsidR="003C112B">
        <w:rPr>
          <w:rFonts w:ascii="Garamond" w:hAnsi="Garamond" w:cstheme="minorHAnsi"/>
          <w:szCs w:val="24"/>
        </w:rPr>
        <w:t>:</w:t>
      </w:r>
    </w:p>
    <w:p w14:paraId="299548F8" w14:textId="77777777" w:rsidR="00DE6905" w:rsidRPr="00A6069B" w:rsidRDefault="00DE6905" w:rsidP="009A7F97">
      <w:pPr>
        <w:ind w:left="720"/>
        <w:rPr>
          <w:rFonts w:ascii="Garamond" w:hAnsi="Garamond" w:cstheme="minorHAnsi"/>
          <w:szCs w:val="24"/>
        </w:rPr>
      </w:pPr>
    </w:p>
    <w:p w14:paraId="5F1D10BB" w14:textId="77777777" w:rsidR="00DE6905" w:rsidRPr="00A6069B" w:rsidRDefault="00DE6905" w:rsidP="009A7F97">
      <w:pPr>
        <w:ind w:left="720"/>
        <w:rPr>
          <w:rFonts w:ascii="Garamond" w:hAnsi="Garamond" w:cstheme="minorHAnsi"/>
          <w:szCs w:val="24"/>
        </w:rPr>
      </w:pPr>
      <w:r w:rsidRPr="00A6069B">
        <w:rPr>
          <w:rFonts w:ascii="Garamond" w:hAnsi="Garamond" w:cstheme="minorHAnsi"/>
          <w:szCs w:val="24"/>
        </w:rPr>
        <w:t xml:space="preserve">The following represents the full and complete agreement and release (“Agreement”) concerning your separation from employment with the Anti-Defamation League (ADL). </w:t>
      </w:r>
      <w:r w:rsidR="004852BB" w:rsidRPr="00A6069B">
        <w:rPr>
          <w:rFonts w:ascii="Garamond" w:hAnsi="Garamond" w:cstheme="minorHAnsi"/>
          <w:szCs w:val="24"/>
        </w:rPr>
        <w:t xml:space="preserve"> </w:t>
      </w:r>
      <w:r w:rsidRPr="00A6069B">
        <w:rPr>
          <w:rFonts w:ascii="Garamond" w:hAnsi="Garamond" w:cstheme="minorHAnsi"/>
          <w:szCs w:val="24"/>
        </w:rPr>
        <w:t xml:space="preserve">  </w:t>
      </w:r>
    </w:p>
    <w:p w14:paraId="7917D070" w14:textId="77777777" w:rsidR="00DE6905" w:rsidRPr="00A6069B" w:rsidRDefault="00DE6905" w:rsidP="009A7F97">
      <w:pPr>
        <w:ind w:left="720"/>
        <w:rPr>
          <w:rFonts w:ascii="Garamond" w:hAnsi="Garamond" w:cstheme="minorHAnsi"/>
          <w:szCs w:val="24"/>
        </w:rPr>
      </w:pPr>
    </w:p>
    <w:p w14:paraId="21A45838" w14:textId="77777777" w:rsidR="00DE6905" w:rsidRPr="00A6069B" w:rsidRDefault="00DE6905" w:rsidP="009A7F97">
      <w:pPr>
        <w:pStyle w:val="ListParagraph"/>
        <w:numPr>
          <w:ilvl w:val="0"/>
          <w:numId w:val="5"/>
        </w:numPr>
        <w:ind w:left="1440"/>
        <w:rPr>
          <w:rFonts w:ascii="Garamond" w:hAnsi="Garamond" w:cstheme="minorHAnsi"/>
          <w:szCs w:val="24"/>
        </w:rPr>
      </w:pPr>
      <w:r w:rsidRPr="00A6069B">
        <w:rPr>
          <w:rFonts w:ascii="Garamond" w:hAnsi="Garamond" w:cstheme="minorHAnsi"/>
          <w:szCs w:val="24"/>
        </w:rPr>
        <w:t>You and ADL acknowledge:</w:t>
      </w:r>
    </w:p>
    <w:p w14:paraId="38D915D1" w14:textId="77777777" w:rsidR="00DE6905" w:rsidRPr="00A6069B" w:rsidRDefault="00DE6905" w:rsidP="009A7F97">
      <w:pPr>
        <w:pStyle w:val="ListParagraph"/>
        <w:ind w:left="1440"/>
        <w:rPr>
          <w:rFonts w:ascii="Garamond" w:hAnsi="Garamond" w:cstheme="minorHAnsi"/>
          <w:szCs w:val="24"/>
        </w:rPr>
      </w:pPr>
    </w:p>
    <w:p w14:paraId="7B26B29D" w14:textId="77777777" w:rsidR="00DE6905" w:rsidRPr="00A6069B" w:rsidRDefault="00DE6905" w:rsidP="00CB4B79">
      <w:pPr>
        <w:pStyle w:val="ListParagraph"/>
        <w:numPr>
          <w:ilvl w:val="1"/>
          <w:numId w:val="5"/>
        </w:numPr>
        <w:rPr>
          <w:rFonts w:ascii="Garamond" w:hAnsi="Garamond" w:cstheme="minorHAnsi"/>
          <w:szCs w:val="24"/>
        </w:rPr>
      </w:pPr>
      <w:r w:rsidRPr="00A6069B">
        <w:rPr>
          <w:rFonts w:ascii="Garamond" w:hAnsi="Garamond" w:cstheme="minorHAnsi"/>
          <w:szCs w:val="24"/>
        </w:rPr>
        <w:t xml:space="preserve">You have </w:t>
      </w:r>
      <w:r w:rsidRPr="003C112B">
        <w:rPr>
          <w:rFonts w:ascii="Garamond" w:hAnsi="Garamond" w:cstheme="minorHAnsi"/>
          <w:szCs w:val="24"/>
        </w:rPr>
        <w:t>voluntarily resigned from ADL</w:t>
      </w:r>
      <w:r w:rsidR="004852BB" w:rsidRPr="003C112B">
        <w:rPr>
          <w:rFonts w:ascii="Garamond" w:hAnsi="Garamond" w:cstheme="minorHAnsi"/>
          <w:szCs w:val="24"/>
        </w:rPr>
        <w:t xml:space="preserve"> effective</w:t>
      </w:r>
      <w:r w:rsidR="00A4795C">
        <w:rPr>
          <w:rFonts w:ascii="Garamond" w:hAnsi="Garamond" w:cstheme="minorHAnsi"/>
          <w:szCs w:val="24"/>
        </w:rPr>
        <w:t xml:space="preserve"> </w:t>
      </w:r>
      <w:r w:rsidR="00CE7584">
        <w:rPr>
          <w:rFonts w:ascii="Garamond" w:hAnsi="Garamond" w:cstheme="minorHAnsi"/>
          <w:szCs w:val="24"/>
        </w:rPr>
        <w:t>August 5th</w:t>
      </w:r>
      <w:r w:rsidR="00A53E4A" w:rsidRPr="00A6069B">
        <w:rPr>
          <w:rFonts w:ascii="Garamond" w:hAnsi="Garamond" w:cstheme="minorHAnsi"/>
          <w:szCs w:val="24"/>
        </w:rPr>
        <w:t xml:space="preserve"> (your “Separation Date”)</w:t>
      </w:r>
      <w:r w:rsidRPr="00A6069B">
        <w:rPr>
          <w:rFonts w:ascii="Garamond" w:hAnsi="Garamond" w:cstheme="minorHAnsi"/>
          <w:szCs w:val="24"/>
        </w:rPr>
        <w:t>.</w:t>
      </w:r>
      <w:r w:rsidR="00A4795C">
        <w:rPr>
          <w:rFonts w:ascii="Garamond" w:hAnsi="Garamond" w:cstheme="minorHAnsi"/>
          <w:szCs w:val="24"/>
        </w:rPr>
        <w:t xml:space="preserve"> </w:t>
      </w:r>
      <w:r w:rsidR="00CE7584">
        <w:rPr>
          <w:rFonts w:ascii="Garamond" w:hAnsi="Garamond" w:cstheme="minorHAnsi"/>
          <w:szCs w:val="24"/>
        </w:rPr>
        <w:t xml:space="preserve">Your last day </w:t>
      </w:r>
      <w:r w:rsidR="00F8260B">
        <w:rPr>
          <w:rFonts w:ascii="Garamond" w:hAnsi="Garamond" w:cstheme="minorHAnsi"/>
          <w:szCs w:val="24"/>
        </w:rPr>
        <w:t>at work</w:t>
      </w:r>
      <w:r w:rsidR="00CE7584">
        <w:rPr>
          <w:rFonts w:ascii="Garamond" w:hAnsi="Garamond" w:cstheme="minorHAnsi"/>
          <w:szCs w:val="24"/>
        </w:rPr>
        <w:t xml:space="preserve"> will be July 29</w:t>
      </w:r>
      <w:r w:rsidR="00CE7584" w:rsidRPr="00CE7584">
        <w:rPr>
          <w:rFonts w:ascii="Garamond" w:hAnsi="Garamond" w:cstheme="minorHAnsi"/>
          <w:szCs w:val="24"/>
          <w:vertAlign w:val="superscript"/>
        </w:rPr>
        <w:t>th</w:t>
      </w:r>
      <w:r w:rsidR="00CE7584">
        <w:rPr>
          <w:rFonts w:ascii="Garamond" w:hAnsi="Garamond" w:cstheme="minorHAnsi"/>
          <w:szCs w:val="24"/>
        </w:rPr>
        <w:t>, and we will treat the first week of August</w:t>
      </w:r>
      <w:r w:rsidR="00A4795C">
        <w:rPr>
          <w:rFonts w:ascii="Garamond" w:hAnsi="Garamond" w:cstheme="minorHAnsi"/>
          <w:szCs w:val="24"/>
        </w:rPr>
        <w:t xml:space="preserve"> as </w:t>
      </w:r>
      <w:r w:rsidR="00AF30E5">
        <w:rPr>
          <w:rFonts w:ascii="Garamond" w:hAnsi="Garamond" w:cstheme="minorHAnsi"/>
          <w:szCs w:val="24"/>
        </w:rPr>
        <w:t>five sick days</w:t>
      </w:r>
      <w:r w:rsidR="00A4795C">
        <w:rPr>
          <w:rFonts w:ascii="Garamond" w:hAnsi="Garamond" w:cstheme="minorHAnsi"/>
          <w:szCs w:val="24"/>
        </w:rPr>
        <w:t xml:space="preserve">. This will allow you to continue your ADL benefits at the employee rate for the month of August. </w:t>
      </w:r>
    </w:p>
    <w:p w14:paraId="169F1A03" w14:textId="77777777" w:rsidR="00DE6905" w:rsidRPr="00A6069B" w:rsidRDefault="00DE6905" w:rsidP="009A7F97">
      <w:pPr>
        <w:ind w:left="720"/>
        <w:rPr>
          <w:rFonts w:ascii="Garamond" w:hAnsi="Garamond" w:cstheme="minorHAnsi"/>
          <w:szCs w:val="24"/>
        </w:rPr>
      </w:pPr>
    </w:p>
    <w:p w14:paraId="70B5AAFF" w14:textId="77777777" w:rsidR="0019354E" w:rsidRPr="00A6069B" w:rsidRDefault="00DE6905" w:rsidP="00CB4B79">
      <w:pPr>
        <w:pStyle w:val="ListParagraph"/>
        <w:numPr>
          <w:ilvl w:val="1"/>
          <w:numId w:val="5"/>
        </w:numPr>
        <w:rPr>
          <w:rFonts w:ascii="Garamond" w:hAnsi="Garamond" w:cstheme="minorHAnsi"/>
          <w:szCs w:val="24"/>
        </w:rPr>
      </w:pPr>
      <w:r w:rsidRPr="00A6069B">
        <w:rPr>
          <w:rFonts w:ascii="Garamond" w:hAnsi="Garamond" w:cstheme="minorHAnsi"/>
          <w:szCs w:val="24"/>
        </w:rPr>
        <w:t>That ADL and you mutually desire to enter this Agreement to amicably resolve any and all matters between us, and that we are entering into this Agreement to fully resolve all disputes, known and unknown, including but not limited to disputes related to your employment,</w:t>
      </w:r>
      <w:r w:rsidR="00F8260B">
        <w:rPr>
          <w:rFonts w:ascii="Garamond" w:hAnsi="Garamond" w:cstheme="minorHAnsi"/>
          <w:szCs w:val="24"/>
        </w:rPr>
        <w:t xml:space="preserve"> </w:t>
      </w:r>
      <w:r w:rsidRPr="00A6069B">
        <w:rPr>
          <w:rFonts w:ascii="Garamond" w:hAnsi="Garamond" w:cstheme="minorHAnsi"/>
          <w:szCs w:val="24"/>
        </w:rPr>
        <w:t>your</w:t>
      </w:r>
      <w:r w:rsidR="00960348">
        <w:rPr>
          <w:rFonts w:ascii="Garamond" w:hAnsi="Garamond" w:cstheme="minorHAnsi"/>
          <w:szCs w:val="24"/>
        </w:rPr>
        <w:t xml:space="preserve"> </w:t>
      </w:r>
      <w:r w:rsidRPr="00A6069B">
        <w:rPr>
          <w:rFonts w:ascii="Garamond" w:hAnsi="Garamond" w:cstheme="minorHAnsi"/>
          <w:szCs w:val="24"/>
        </w:rPr>
        <w:t>employment-related benefits, and your separation from employment.</w:t>
      </w:r>
    </w:p>
    <w:p w14:paraId="046DE48A" w14:textId="77777777" w:rsidR="00DE6905" w:rsidRPr="00A6069B" w:rsidRDefault="00DE6905" w:rsidP="009A7F97">
      <w:pPr>
        <w:ind w:left="720"/>
        <w:rPr>
          <w:rFonts w:ascii="Garamond" w:hAnsi="Garamond" w:cstheme="minorHAnsi"/>
          <w:szCs w:val="24"/>
        </w:rPr>
      </w:pPr>
    </w:p>
    <w:p w14:paraId="06E524D4" w14:textId="77777777" w:rsidR="003C112B" w:rsidRDefault="00DE6905" w:rsidP="003C112B">
      <w:pPr>
        <w:pStyle w:val="ListParagraph"/>
        <w:numPr>
          <w:ilvl w:val="0"/>
          <w:numId w:val="5"/>
        </w:numPr>
        <w:ind w:left="1440"/>
        <w:rPr>
          <w:rFonts w:ascii="Garamond" w:hAnsi="Garamond" w:cstheme="minorHAnsi"/>
          <w:szCs w:val="24"/>
        </w:rPr>
      </w:pPr>
      <w:r w:rsidRPr="00A6069B">
        <w:rPr>
          <w:rFonts w:ascii="Garamond" w:hAnsi="Garamond" w:cstheme="minorHAnsi"/>
          <w:szCs w:val="24"/>
        </w:rPr>
        <w:t xml:space="preserve">You will receive a lump sum payment (less withholding taxes) for any and all accrued, unused vacation as of your Separation Date, which sum will be paid to you in accordance with the next regular payroll processing after your Separation Date.      </w:t>
      </w:r>
    </w:p>
    <w:p w14:paraId="1FC29051" w14:textId="77777777" w:rsidR="003C112B" w:rsidRDefault="003C112B" w:rsidP="003C112B">
      <w:pPr>
        <w:pStyle w:val="ListParagraph"/>
        <w:ind w:left="1440"/>
        <w:rPr>
          <w:rFonts w:ascii="Garamond" w:hAnsi="Garamond" w:cstheme="minorHAnsi"/>
          <w:szCs w:val="24"/>
        </w:rPr>
      </w:pPr>
    </w:p>
    <w:p w14:paraId="062728DA" w14:textId="77777777" w:rsidR="00187772" w:rsidRPr="00BD6852" w:rsidRDefault="00DE6905" w:rsidP="003C112B">
      <w:pPr>
        <w:pStyle w:val="ListParagraph"/>
        <w:numPr>
          <w:ilvl w:val="0"/>
          <w:numId w:val="5"/>
        </w:numPr>
        <w:ind w:left="1440"/>
        <w:rPr>
          <w:rFonts w:ascii="Garamond" w:hAnsi="Garamond" w:cstheme="minorHAnsi"/>
          <w:b/>
          <w:szCs w:val="24"/>
        </w:rPr>
      </w:pPr>
      <w:r w:rsidRPr="003C112B">
        <w:rPr>
          <w:rFonts w:ascii="Garamond" w:hAnsi="Garamond" w:cstheme="minorHAnsi"/>
          <w:szCs w:val="24"/>
        </w:rPr>
        <w:t xml:space="preserve">On the condition that you execute and deliver this Agreement and do not subsequently revoke it, </w:t>
      </w:r>
      <w:r w:rsidRPr="00BD6852">
        <w:rPr>
          <w:rFonts w:ascii="Garamond" w:hAnsi="Garamond" w:cstheme="minorHAnsi"/>
          <w:b/>
          <w:szCs w:val="24"/>
        </w:rPr>
        <w:t xml:space="preserve">ADL will pay </w:t>
      </w:r>
      <w:r w:rsidR="00C50301" w:rsidRPr="00BD6852">
        <w:rPr>
          <w:rFonts w:ascii="Garamond" w:hAnsi="Garamond" w:cstheme="minorHAnsi"/>
          <w:b/>
          <w:szCs w:val="24"/>
        </w:rPr>
        <w:t>you</w:t>
      </w:r>
      <w:r w:rsidR="00192F16" w:rsidRPr="00BD6852">
        <w:rPr>
          <w:rFonts w:ascii="Garamond" w:hAnsi="Garamond" w:cstheme="minorHAnsi"/>
          <w:b/>
          <w:szCs w:val="24"/>
        </w:rPr>
        <w:t xml:space="preserve"> the sum</w:t>
      </w:r>
      <w:r w:rsidR="003C112B" w:rsidRPr="00BD6852">
        <w:rPr>
          <w:rFonts w:ascii="Garamond" w:hAnsi="Garamond" w:cstheme="minorHAnsi"/>
          <w:b/>
          <w:szCs w:val="24"/>
        </w:rPr>
        <w:t xml:space="preserve"> of</w:t>
      </w:r>
      <w:r w:rsidR="00160B21" w:rsidRPr="00BD6852">
        <w:rPr>
          <w:rFonts w:ascii="Garamond" w:hAnsi="Garamond" w:cstheme="minorHAnsi"/>
          <w:b/>
          <w:szCs w:val="24"/>
        </w:rPr>
        <w:t xml:space="preserve"> </w:t>
      </w:r>
      <w:r w:rsidR="00BD6852" w:rsidRPr="00BD6852">
        <w:rPr>
          <w:rFonts w:ascii="Garamond" w:hAnsi="Garamond" w:cstheme="minorHAnsi"/>
          <w:b/>
          <w:szCs w:val="24"/>
        </w:rPr>
        <w:t>$699</w:t>
      </w:r>
      <w:r w:rsidR="003B1537">
        <w:rPr>
          <w:rFonts w:ascii="Garamond" w:hAnsi="Garamond" w:cstheme="minorHAnsi"/>
          <w:b/>
          <w:szCs w:val="24"/>
        </w:rPr>
        <w:t>5</w:t>
      </w:r>
      <w:r w:rsidR="00BD6852" w:rsidRPr="00BD6852">
        <w:rPr>
          <w:rFonts w:ascii="Garamond" w:hAnsi="Garamond" w:cstheme="minorHAnsi"/>
          <w:b/>
          <w:szCs w:val="24"/>
        </w:rPr>
        <w:t>.</w:t>
      </w:r>
      <w:r w:rsidR="003B1537">
        <w:rPr>
          <w:rFonts w:ascii="Garamond" w:hAnsi="Garamond" w:cstheme="minorHAnsi"/>
          <w:b/>
          <w:szCs w:val="24"/>
        </w:rPr>
        <w:t>2</w:t>
      </w:r>
      <w:r w:rsidR="00BD6852" w:rsidRPr="00BD6852">
        <w:rPr>
          <w:rFonts w:ascii="Garamond" w:hAnsi="Garamond" w:cstheme="minorHAnsi"/>
          <w:b/>
          <w:szCs w:val="24"/>
        </w:rPr>
        <w:t>0</w:t>
      </w:r>
      <w:r w:rsidR="003C112B" w:rsidRPr="00BD6852">
        <w:rPr>
          <w:rFonts w:ascii="Garamond" w:hAnsi="Garamond" w:cstheme="minorHAnsi"/>
          <w:b/>
          <w:szCs w:val="24"/>
        </w:rPr>
        <w:t xml:space="preserve"> </w:t>
      </w:r>
      <w:r w:rsidR="00832876" w:rsidRPr="00BD6852">
        <w:rPr>
          <w:rFonts w:ascii="Garamond" w:hAnsi="Garamond" w:cstheme="minorHAnsi"/>
          <w:b/>
          <w:color w:val="000000"/>
          <w:szCs w:val="24"/>
          <w:shd w:val="clear" w:color="auto" w:fill="FFFFFF"/>
        </w:rPr>
        <w:t>less appropriate withholding</w:t>
      </w:r>
      <w:r w:rsidR="001C28DB" w:rsidRPr="00BD6852">
        <w:rPr>
          <w:rFonts w:ascii="Garamond" w:hAnsi="Garamond" w:cstheme="minorHAnsi"/>
          <w:b/>
          <w:color w:val="000000"/>
          <w:szCs w:val="24"/>
          <w:shd w:val="clear" w:color="auto" w:fill="FFFFFF"/>
        </w:rPr>
        <w:t xml:space="preserve"> taxes</w:t>
      </w:r>
      <w:r w:rsidR="0019354E" w:rsidRPr="00BD6852">
        <w:rPr>
          <w:rFonts w:ascii="Garamond" w:hAnsi="Garamond" w:cstheme="minorHAnsi"/>
          <w:b/>
          <w:szCs w:val="24"/>
        </w:rPr>
        <w:t>.</w:t>
      </w:r>
      <w:r w:rsidR="0080499E">
        <w:rPr>
          <w:rFonts w:ascii="Garamond" w:hAnsi="Garamond" w:cstheme="minorHAnsi"/>
          <w:b/>
          <w:szCs w:val="24"/>
        </w:rPr>
        <w:t xml:space="preserve"> This payment will be sent to Payroll for processing via manual check following the execution of this agreement and the 7 day revocation period.</w:t>
      </w:r>
    </w:p>
    <w:p w14:paraId="2756FA3B" w14:textId="77777777" w:rsidR="00187772" w:rsidRPr="00A6069B" w:rsidRDefault="00187772" w:rsidP="00187772">
      <w:pPr>
        <w:pStyle w:val="ListParagraph"/>
        <w:ind w:left="1440"/>
        <w:rPr>
          <w:rFonts w:ascii="Garamond" w:hAnsi="Garamond" w:cstheme="minorHAnsi"/>
          <w:szCs w:val="24"/>
        </w:rPr>
      </w:pPr>
    </w:p>
    <w:p w14:paraId="4ECA6467" w14:textId="77777777" w:rsidR="00187772" w:rsidRPr="00A4795C" w:rsidRDefault="00187772" w:rsidP="00187772">
      <w:pPr>
        <w:pStyle w:val="ListParagraph"/>
        <w:numPr>
          <w:ilvl w:val="0"/>
          <w:numId w:val="5"/>
        </w:numPr>
        <w:ind w:left="1440"/>
        <w:rPr>
          <w:rFonts w:ascii="Garamond" w:hAnsi="Garamond" w:cstheme="minorHAnsi"/>
          <w:szCs w:val="24"/>
        </w:rPr>
      </w:pPr>
      <w:r w:rsidRPr="00A4795C">
        <w:rPr>
          <w:rFonts w:ascii="Garamond" w:hAnsi="Garamond" w:cstheme="minorHAnsi"/>
          <w:szCs w:val="24"/>
        </w:rPr>
        <w:t>Provided that you (or if any of your eligible dependents) are enrolled in an ADL health care plan on your Separation Date, you are entitled to elect to continue health coverage under the Consolidated Omnibus Budget Reconciliation Act of 1985, as amended (“COBRA”).  Both medical and dental plans are eligible for COBRA.</w:t>
      </w:r>
      <w:r w:rsidR="00A4795C" w:rsidRPr="00A4795C">
        <w:rPr>
          <w:rFonts w:ascii="Garamond" w:hAnsi="Garamond" w:cstheme="minorHAnsi"/>
          <w:szCs w:val="24"/>
        </w:rPr>
        <w:t xml:space="preserve"> </w:t>
      </w:r>
    </w:p>
    <w:p w14:paraId="457A9B62" w14:textId="77777777" w:rsidR="00187772" w:rsidRPr="00A6069B" w:rsidRDefault="00187772" w:rsidP="00187772">
      <w:pPr>
        <w:pStyle w:val="ListParagraph"/>
        <w:numPr>
          <w:ilvl w:val="0"/>
          <w:numId w:val="11"/>
        </w:numPr>
        <w:rPr>
          <w:rFonts w:ascii="Garamond" w:hAnsi="Garamond" w:cstheme="minorHAnsi"/>
          <w:szCs w:val="24"/>
        </w:rPr>
      </w:pPr>
      <w:r w:rsidRPr="00A6069B">
        <w:rPr>
          <w:rFonts w:ascii="Garamond" w:hAnsi="Garamond" w:cstheme="minorHAnsi"/>
          <w:szCs w:val="24"/>
        </w:rPr>
        <w:t xml:space="preserve">You will receive notice and confirmation of your COBRA rights and eligibility under separate cover.  </w:t>
      </w:r>
    </w:p>
    <w:p w14:paraId="0BA7E1E3" w14:textId="77777777" w:rsidR="00187772" w:rsidRPr="00A6069B" w:rsidRDefault="00187772" w:rsidP="00187772">
      <w:pPr>
        <w:pStyle w:val="ListParagraph"/>
        <w:ind w:left="1800"/>
        <w:rPr>
          <w:rFonts w:ascii="Garamond" w:hAnsi="Garamond" w:cstheme="minorHAnsi"/>
          <w:szCs w:val="24"/>
        </w:rPr>
      </w:pPr>
    </w:p>
    <w:p w14:paraId="4291686D" w14:textId="77777777" w:rsidR="00187772" w:rsidRPr="00960348" w:rsidRDefault="00187772" w:rsidP="00187772">
      <w:pPr>
        <w:pStyle w:val="ListParagraph"/>
        <w:numPr>
          <w:ilvl w:val="0"/>
          <w:numId w:val="11"/>
        </w:numPr>
        <w:rPr>
          <w:rFonts w:ascii="Garamond" w:hAnsi="Garamond" w:cstheme="minorHAnsi"/>
          <w:b/>
          <w:szCs w:val="24"/>
        </w:rPr>
      </w:pPr>
      <w:r w:rsidRPr="00960348">
        <w:rPr>
          <w:rFonts w:ascii="Garamond" w:hAnsi="Garamond" w:cstheme="minorHAnsi"/>
          <w:b/>
          <w:szCs w:val="24"/>
        </w:rPr>
        <w:t xml:space="preserve">ADL will pay the full cost of your COBRA coverage premiums (“COBRA continuation”) for </w:t>
      </w:r>
      <w:r w:rsidR="00A4795C">
        <w:rPr>
          <w:rFonts w:ascii="Garamond" w:hAnsi="Garamond" w:cstheme="minorHAnsi"/>
          <w:b/>
          <w:szCs w:val="24"/>
        </w:rPr>
        <w:t>two (2)</w:t>
      </w:r>
      <w:r w:rsidR="003C112B" w:rsidRPr="00960348">
        <w:rPr>
          <w:rFonts w:ascii="Garamond" w:hAnsi="Garamond" w:cstheme="minorHAnsi"/>
          <w:b/>
          <w:szCs w:val="24"/>
        </w:rPr>
        <w:t xml:space="preserve"> </w:t>
      </w:r>
      <w:r w:rsidRPr="00960348">
        <w:rPr>
          <w:rFonts w:ascii="Garamond" w:hAnsi="Garamond" w:cstheme="minorHAnsi"/>
          <w:b/>
          <w:szCs w:val="24"/>
        </w:rPr>
        <w:t xml:space="preserve">months from the date on which your coverage under ADL’s group health care plan would otherwise end based upon your termination date.  </w:t>
      </w:r>
      <w:r w:rsidR="00CB4B79" w:rsidRPr="00960348">
        <w:rPr>
          <w:rFonts w:ascii="Garamond" w:hAnsi="Garamond" w:cstheme="minorHAnsi"/>
          <w:b/>
          <w:szCs w:val="24"/>
        </w:rPr>
        <w:t xml:space="preserve">  </w:t>
      </w:r>
      <w:r w:rsidR="00A4795C">
        <w:rPr>
          <w:rFonts w:ascii="Garamond" w:hAnsi="Garamond" w:cstheme="minorHAnsi"/>
          <w:b/>
          <w:szCs w:val="24"/>
        </w:rPr>
        <w:t>This is at a cost of $5140.86 to ADL.</w:t>
      </w:r>
    </w:p>
    <w:p w14:paraId="5F6008D2" w14:textId="77777777" w:rsidR="00187772" w:rsidRPr="00A6069B" w:rsidRDefault="00187772" w:rsidP="00187772">
      <w:pPr>
        <w:pStyle w:val="ListParagraph"/>
        <w:ind w:left="1800"/>
        <w:rPr>
          <w:rFonts w:ascii="Garamond" w:hAnsi="Garamond" w:cstheme="minorHAnsi"/>
          <w:szCs w:val="24"/>
        </w:rPr>
      </w:pPr>
    </w:p>
    <w:p w14:paraId="023F375C" w14:textId="77777777" w:rsidR="00187772" w:rsidRPr="00A6069B" w:rsidRDefault="00187772" w:rsidP="00187772">
      <w:pPr>
        <w:pStyle w:val="ListParagraph"/>
        <w:numPr>
          <w:ilvl w:val="0"/>
          <w:numId w:val="11"/>
        </w:numPr>
        <w:rPr>
          <w:rFonts w:ascii="Garamond" w:hAnsi="Garamond" w:cstheme="minorHAnsi"/>
          <w:szCs w:val="24"/>
        </w:rPr>
      </w:pPr>
      <w:r w:rsidRPr="00A6069B">
        <w:rPr>
          <w:rFonts w:ascii="Garamond" w:hAnsi="Garamond" w:cstheme="minorHAnsi"/>
          <w:szCs w:val="24"/>
        </w:rPr>
        <w:t>If prior to the final</w:t>
      </w:r>
      <w:r w:rsidR="00A6069B">
        <w:rPr>
          <w:rFonts w:ascii="Garamond" w:hAnsi="Garamond" w:cstheme="minorHAnsi"/>
          <w:szCs w:val="24"/>
        </w:rPr>
        <w:t xml:space="preserve"> payment under paragraph 4(B</w:t>
      </w:r>
      <w:r w:rsidRPr="00A6069B">
        <w:rPr>
          <w:rFonts w:ascii="Garamond" w:hAnsi="Garamond" w:cstheme="minorHAnsi"/>
          <w:szCs w:val="24"/>
        </w:rPr>
        <w:t xml:space="preserve">) your eligibility for COBRA coverage ends or you choose to terminate your COBRA coverage, ADL will pay you </w:t>
      </w:r>
      <w:r w:rsidR="003C112B">
        <w:rPr>
          <w:rFonts w:ascii="Garamond" w:hAnsi="Garamond" w:cstheme="minorHAnsi"/>
          <w:szCs w:val="24"/>
        </w:rPr>
        <w:t>the amount it would otherwise have paid on your behalf</w:t>
      </w:r>
      <w:r w:rsidRPr="00A6069B">
        <w:rPr>
          <w:rFonts w:ascii="Garamond" w:hAnsi="Garamond" w:cstheme="minorHAnsi"/>
          <w:szCs w:val="24"/>
        </w:rPr>
        <w:t xml:space="preserve">, less withholding taxes, for each of the remaining </w:t>
      </w:r>
      <w:r w:rsidR="003C112B">
        <w:rPr>
          <w:rFonts w:ascii="Garamond" w:hAnsi="Garamond" w:cstheme="minorHAnsi"/>
          <w:szCs w:val="24"/>
        </w:rPr>
        <w:t xml:space="preserve">months of the COBRA Payments promised in </w:t>
      </w:r>
      <w:r w:rsidR="006A5EF2">
        <w:rPr>
          <w:rFonts w:ascii="Garamond" w:hAnsi="Garamond" w:cstheme="minorHAnsi"/>
          <w:szCs w:val="24"/>
        </w:rPr>
        <w:t>paragraph 4(B) and not otherwise paid on your behalf</w:t>
      </w:r>
      <w:r w:rsidRPr="00A6069B">
        <w:rPr>
          <w:rFonts w:ascii="Garamond" w:hAnsi="Garamond" w:cstheme="minorHAnsi"/>
          <w:szCs w:val="24"/>
        </w:rPr>
        <w:t xml:space="preserve">, and for which ADL will issue an IRS Form W-2 to you.  </w:t>
      </w:r>
    </w:p>
    <w:p w14:paraId="4E3B7A72" w14:textId="77777777" w:rsidR="00187772" w:rsidRPr="00A6069B" w:rsidRDefault="00187772" w:rsidP="00187772">
      <w:pPr>
        <w:pStyle w:val="ListParagraph"/>
        <w:ind w:left="1800"/>
        <w:rPr>
          <w:rFonts w:ascii="Garamond" w:hAnsi="Garamond" w:cstheme="minorHAnsi"/>
          <w:szCs w:val="24"/>
        </w:rPr>
      </w:pPr>
    </w:p>
    <w:p w14:paraId="5AD53FD5" w14:textId="77777777" w:rsidR="00187772" w:rsidRDefault="00187772" w:rsidP="00187772">
      <w:pPr>
        <w:pStyle w:val="ListParagraph"/>
        <w:numPr>
          <w:ilvl w:val="0"/>
          <w:numId w:val="11"/>
        </w:numPr>
        <w:rPr>
          <w:rFonts w:ascii="Garamond" w:hAnsi="Garamond" w:cstheme="minorHAnsi"/>
          <w:szCs w:val="24"/>
        </w:rPr>
      </w:pPr>
      <w:r w:rsidRPr="00A6069B">
        <w:rPr>
          <w:rFonts w:ascii="Garamond" w:hAnsi="Garamond" w:cstheme="minorHAnsi"/>
          <w:szCs w:val="24"/>
        </w:rPr>
        <w:t xml:space="preserve">Notwithstanding the foregoing, if your eligibility (or that of any of your eligible dependents) for COBRA coverage ends at any time, your rights to continuation coverage (or that of any of your eligible dependents, as applicable) under ADL’s group health care plans will end when such eligibility for COBRA coverage ends.  </w:t>
      </w:r>
    </w:p>
    <w:p w14:paraId="41FEA5BF" w14:textId="77777777" w:rsidR="00A4795C" w:rsidRPr="00A4795C" w:rsidRDefault="00A4795C" w:rsidP="00A4795C">
      <w:pPr>
        <w:pStyle w:val="ListParagraph"/>
        <w:rPr>
          <w:rFonts w:ascii="Garamond" w:hAnsi="Garamond" w:cstheme="minorHAnsi"/>
          <w:szCs w:val="24"/>
        </w:rPr>
      </w:pPr>
    </w:p>
    <w:p w14:paraId="61296248" w14:textId="77777777" w:rsidR="00A4795C" w:rsidRPr="00F86CDF" w:rsidRDefault="00384F8E" w:rsidP="00F765CE">
      <w:pPr>
        <w:pStyle w:val="ListParagraph"/>
        <w:numPr>
          <w:ilvl w:val="0"/>
          <w:numId w:val="5"/>
        </w:numPr>
        <w:rPr>
          <w:rFonts w:ascii="Garamond" w:hAnsi="Garamond" w:cstheme="minorHAnsi"/>
          <w:b/>
          <w:szCs w:val="24"/>
        </w:rPr>
      </w:pPr>
      <w:r w:rsidRPr="00F86CDF">
        <w:rPr>
          <w:rFonts w:ascii="Garamond" w:hAnsi="Garamond" w:cstheme="minorHAnsi"/>
          <w:b/>
          <w:szCs w:val="24"/>
        </w:rPr>
        <w:t>In further consideration of the releases contained in this  Agreement, ADL will provide you with outplacement assistance through The Five O’Clock Club (at a $4000 cost to ADL).</w:t>
      </w:r>
    </w:p>
    <w:p w14:paraId="0BAC5274" w14:textId="77777777" w:rsidR="00BD37A2" w:rsidRPr="00A6069B" w:rsidRDefault="0019354E" w:rsidP="00BD37A2">
      <w:pPr>
        <w:rPr>
          <w:rFonts w:ascii="Garamond" w:hAnsi="Garamond" w:cstheme="minorHAnsi"/>
          <w:szCs w:val="24"/>
        </w:rPr>
      </w:pPr>
      <w:r w:rsidRPr="00A6069B">
        <w:rPr>
          <w:rFonts w:ascii="Garamond" w:hAnsi="Garamond" w:cstheme="minorHAnsi"/>
          <w:szCs w:val="24"/>
        </w:rPr>
        <w:t xml:space="preserve"> </w:t>
      </w:r>
    </w:p>
    <w:p w14:paraId="6CE3EE00" w14:textId="77777777" w:rsidR="00DE6905" w:rsidRPr="00A6069B" w:rsidRDefault="00DE6905" w:rsidP="00E104CE">
      <w:pPr>
        <w:pStyle w:val="ListParagraph"/>
        <w:numPr>
          <w:ilvl w:val="0"/>
          <w:numId w:val="5"/>
        </w:numPr>
        <w:rPr>
          <w:rFonts w:ascii="Garamond" w:hAnsi="Garamond" w:cstheme="minorHAnsi"/>
          <w:szCs w:val="24"/>
        </w:rPr>
      </w:pPr>
      <w:r w:rsidRPr="00A6069B">
        <w:rPr>
          <w:rFonts w:ascii="Garamond" w:hAnsi="Garamond" w:cstheme="minorHAnsi"/>
          <w:szCs w:val="24"/>
        </w:rPr>
        <w:t xml:space="preserve">For the avoidance of any doubt and to ensure maximum clarity, you agree that the consideration described in </w:t>
      </w:r>
      <w:r w:rsidR="00984F8E" w:rsidRPr="00A6069B">
        <w:rPr>
          <w:rFonts w:ascii="Garamond" w:hAnsi="Garamond" w:cstheme="minorHAnsi"/>
          <w:szCs w:val="24"/>
        </w:rPr>
        <w:t>this Agreement, including</w:t>
      </w:r>
      <w:r w:rsidR="001B6614" w:rsidRPr="00A6069B">
        <w:rPr>
          <w:rFonts w:ascii="Garamond" w:hAnsi="Garamond" w:cstheme="minorHAnsi"/>
          <w:szCs w:val="24"/>
        </w:rPr>
        <w:t xml:space="preserve"> that which is described</w:t>
      </w:r>
      <w:r w:rsidR="00984F8E" w:rsidRPr="00A6069B">
        <w:rPr>
          <w:rFonts w:ascii="Garamond" w:hAnsi="Garamond" w:cstheme="minorHAnsi"/>
          <w:szCs w:val="24"/>
        </w:rPr>
        <w:t xml:space="preserve"> in </w:t>
      </w:r>
      <w:r w:rsidRPr="00A6069B">
        <w:rPr>
          <w:rFonts w:ascii="Garamond" w:hAnsi="Garamond" w:cstheme="minorHAnsi"/>
          <w:szCs w:val="24"/>
        </w:rPr>
        <w:t>Paragraph 3</w:t>
      </w:r>
      <w:r w:rsidR="00187772" w:rsidRPr="00A6069B">
        <w:rPr>
          <w:rFonts w:ascii="Garamond" w:hAnsi="Garamond" w:cstheme="minorHAnsi"/>
          <w:szCs w:val="24"/>
        </w:rPr>
        <w:t xml:space="preserve"> and/or 4</w:t>
      </w:r>
      <w:r w:rsidRPr="00A6069B">
        <w:rPr>
          <w:rFonts w:ascii="Garamond" w:hAnsi="Garamond" w:cstheme="minorHAnsi"/>
          <w:szCs w:val="24"/>
        </w:rPr>
        <w:t>:</w:t>
      </w:r>
    </w:p>
    <w:p w14:paraId="7F2E693C" w14:textId="77777777" w:rsidR="00DE6905" w:rsidRPr="00A6069B" w:rsidRDefault="00DE6905" w:rsidP="00DE6905">
      <w:pPr>
        <w:pStyle w:val="ListParagraph"/>
        <w:rPr>
          <w:rFonts w:ascii="Garamond" w:hAnsi="Garamond" w:cstheme="minorHAnsi"/>
          <w:szCs w:val="24"/>
        </w:rPr>
      </w:pPr>
    </w:p>
    <w:p w14:paraId="32883116" w14:textId="77777777" w:rsidR="00DE6905" w:rsidRPr="00A6069B" w:rsidRDefault="00DE6905" w:rsidP="004C673D">
      <w:pPr>
        <w:pStyle w:val="ListParagraph"/>
        <w:numPr>
          <w:ilvl w:val="1"/>
          <w:numId w:val="5"/>
        </w:numPr>
        <w:rPr>
          <w:rFonts w:ascii="Garamond" w:hAnsi="Garamond" w:cstheme="minorHAnsi"/>
          <w:szCs w:val="24"/>
        </w:rPr>
      </w:pPr>
      <w:r w:rsidRPr="00A6069B">
        <w:rPr>
          <w:rFonts w:ascii="Garamond" w:hAnsi="Garamond" w:cstheme="minorHAnsi"/>
          <w:szCs w:val="24"/>
        </w:rPr>
        <w:t xml:space="preserve">is sufficient and adequate consideration for you to sign this Agreement and that no other consideration is necessary for, or owing to, you to sign it;  </w:t>
      </w:r>
    </w:p>
    <w:p w14:paraId="2DCFF06F" w14:textId="77777777" w:rsidR="00DE6905" w:rsidRPr="00A6069B" w:rsidRDefault="00DE6905" w:rsidP="00E104CE">
      <w:pPr>
        <w:pStyle w:val="ListParagraph"/>
        <w:ind w:left="1710" w:firstLine="60"/>
        <w:rPr>
          <w:rFonts w:ascii="Garamond" w:hAnsi="Garamond" w:cstheme="minorHAnsi"/>
          <w:szCs w:val="24"/>
        </w:rPr>
      </w:pPr>
    </w:p>
    <w:p w14:paraId="1D47AB31" w14:textId="77777777" w:rsidR="00DE6905" w:rsidRPr="00A6069B" w:rsidRDefault="00DE6905" w:rsidP="00E104CE">
      <w:pPr>
        <w:pStyle w:val="ListParagraph"/>
        <w:numPr>
          <w:ilvl w:val="1"/>
          <w:numId w:val="5"/>
        </w:numPr>
        <w:rPr>
          <w:rFonts w:ascii="Garamond" w:hAnsi="Garamond" w:cstheme="minorHAnsi"/>
          <w:szCs w:val="24"/>
        </w:rPr>
      </w:pPr>
      <w:r w:rsidRPr="00A6069B">
        <w:rPr>
          <w:rFonts w:ascii="Garamond" w:hAnsi="Garamond" w:cstheme="minorHAnsi"/>
          <w:szCs w:val="24"/>
        </w:rPr>
        <w:t xml:space="preserve">constitutes a sum of money and other consideration to which you are not otherwise entitled as a former employee of ADL; </w:t>
      </w:r>
    </w:p>
    <w:p w14:paraId="617F3A9C" w14:textId="77777777" w:rsidR="00DE6905" w:rsidRPr="00A6069B" w:rsidRDefault="00DE6905" w:rsidP="00DE6905">
      <w:pPr>
        <w:rPr>
          <w:rFonts w:ascii="Garamond" w:hAnsi="Garamond" w:cstheme="minorHAnsi"/>
          <w:szCs w:val="24"/>
        </w:rPr>
      </w:pPr>
    </w:p>
    <w:p w14:paraId="68F85B45" w14:textId="77777777" w:rsidR="00DE6905" w:rsidRPr="00A6069B" w:rsidRDefault="00DE6905" w:rsidP="00E104CE">
      <w:pPr>
        <w:pStyle w:val="ListParagraph"/>
        <w:numPr>
          <w:ilvl w:val="1"/>
          <w:numId w:val="5"/>
        </w:numPr>
        <w:rPr>
          <w:rFonts w:ascii="Garamond" w:hAnsi="Garamond" w:cstheme="minorHAnsi"/>
          <w:szCs w:val="24"/>
        </w:rPr>
      </w:pPr>
      <w:r w:rsidRPr="00A6069B">
        <w:rPr>
          <w:rFonts w:ascii="Garamond" w:hAnsi="Garamond" w:cstheme="minorHAnsi"/>
          <w:szCs w:val="24"/>
        </w:rPr>
        <w:t>does not constitute continued employment by ADL and does not trigger eligibility for any employment-related health or welfare benefits, including retirement or tax-deferred annuity plans; and</w:t>
      </w:r>
    </w:p>
    <w:p w14:paraId="1AD255C9" w14:textId="77777777" w:rsidR="00DE6905" w:rsidRPr="00A6069B" w:rsidRDefault="00DE6905" w:rsidP="00DE6905">
      <w:pPr>
        <w:pStyle w:val="ListParagraph"/>
        <w:rPr>
          <w:rFonts w:ascii="Garamond" w:hAnsi="Garamond" w:cstheme="minorHAnsi"/>
          <w:szCs w:val="24"/>
        </w:rPr>
      </w:pPr>
    </w:p>
    <w:p w14:paraId="1231D331" w14:textId="77777777" w:rsidR="00DE6905" w:rsidRPr="00A6069B" w:rsidRDefault="00DE6905" w:rsidP="00E104CE">
      <w:pPr>
        <w:pStyle w:val="ListParagraph"/>
        <w:numPr>
          <w:ilvl w:val="1"/>
          <w:numId w:val="5"/>
        </w:numPr>
        <w:rPr>
          <w:rFonts w:ascii="Garamond" w:hAnsi="Garamond" w:cstheme="minorHAnsi"/>
          <w:szCs w:val="24"/>
        </w:rPr>
      </w:pPr>
      <w:r w:rsidRPr="00A6069B">
        <w:rPr>
          <w:rFonts w:ascii="Garamond" w:hAnsi="Garamond" w:cstheme="minorHAnsi"/>
          <w:szCs w:val="24"/>
        </w:rPr>
        <w:t>represents adequate consideration for all of your covenants, releases and agreements under this Agreement.</w:t>
      </w:r>
    </w:p>
    <w:p w14:paraId="1C7FCA1B" w14:textId="77777777" w:rsidR="00DE6905" w:rsidRPr="00A6069B" w:rsidRDefault="00DE6905" w:rsidP="00E104CE">
      <w:pPr>
        <w:ind w:firstLine="60"/>
        <w:rPr>
          <w:rFonts w:ascii="Garamond" w:hAnsi="Garamond" w:cstheme="minorHAnsi"/>
          <w:szCs w:val="24"/>
        </w:rPr>
      </w:pPr>
    </w:p>
    <w:p w14:paraId="6D793656" w14:textId="77777777" w:rsidR="00E77FC0" w:rsidRPr="00A6069B" w:rsidRDefault="00DE6905" w:rsidP="00E77FC0">
      <w:pPr>
        <w:pStyle w:val="ListParagraph"/>
        <w:numPr>
          <w:ilvl w:val="0"/>
          <w:numId w:val="5"/>
        </w:numPr>
        <w:rPr>
          <w:rFonts w:ascii="Garamond" w:hAnsi="Garamond" w:cstheme="minorHAnsi"/>
          <w:szCs w:val="24"/>
        </w:rPr>
      </w:pPr>
      <w:r w:rsidRPr="00A6069B">
        <w:rPr>
          <w:rFonts w:ascii="Garamond" w:hAnsi="Garamond" w:cstheme="minorHAnsi"/>
          <w:szCs w:val="24"/>
        </w:rPr>
        <w:t xml:space="preserve">ADL acknowledges and agrees that you are under no obligation pursuant to this Agreement to seek alternate employment of any kind as a condition to your receipt of the consideration set forth </w:t>
      </w:r>
      <w:r w:rsidR="00A53E4A" w:rsidRPr="00A6069B">
        <w:rPr>
          <w:rFonts w:ascii="Garamond" w:hAnsi="Garamond" w:cstheme="minorHAnsi"/>
          <w:szCs w:val="24"/>
        </w:rPr>
        <w:t>in this Agreement</w:t>
      </w:r>
      <w:r w:rsidRPr="00A6069B">
        <w:rPr>
          <w:rFonts w:ascii="Garamond" w:hAnsi="Garamond" w:cstheme="minorHAnsi"/>
          <w:szCs w:val="24"/>
        </w:rPr>
        <w:t>.  ADL further acknowledges and agrees that the consideration to which you are entitled pursuant to this Agreement shall not be diminished or offset by the amount of any earnings that you receive as a result of any such alternate employment.</w:t>
      </w:r>
    </w:p>
    <w:p w14:paraId="5E267AD9" w14:textId="77777777" w:rsidR="00E77FC0" w:rsidRPr="00A6069B" w:rsidRDefault="00E77FC0" w:rsidP="00E77FC0">
      <w:pPr>
        <w:pStyle w:val="ListParagraph"/>
        <w:rPr>
          <w:rFonts w:ascii="Garamond" w:hAnsi="Garamond" w:cstheme="minorHAnsi"/>
          <w:szCs w:val="24"/>
        </w:rPr>
      </w:pPr>
    </w:p>
    <w:p w14:paraId="0543CF8C" w14:textId="77777777" w:rsidR="008546B1" w:rsidRDefault="00E77FC0" w:rsidP="008546B1">
      <w:pPr>
        <w:pStyle w:val="ListParagraph"/>
        <w:numPr>
          <w:ilvl w:val="0"/>
          <w:numId w:val="5"/>
        </w:numPr>
        <w:rPr>
          <w:rFonts w:ascii="Garamond" w:hAnsi="Garamond" w:cstheme="minorHAnsi"/>
          <w:szCs w:val="24"/>
        </w:rPr>
      </w:pPr>
      <w:r w:rsidRPr="00A6069B">
        <w:rPr>
          <w:rFonts w:ascii="Garamond" w:hAnsi="Garamond" w:cstheme="minorHAnsi"/>
          <w:szCs w:val="24"/>
        </w:rPr>
        <w:t xml:space="preserve">It is understood that you will be reimbursed for outstanding business expenses you incurred </w:t>
      </w:r>
      <w:r w:rsidRPr="00A6069B">
        <w:rPr>
          <w:rFonts w:ascii="Garamond" w:hAnsi="Garamond" w:cstheme="minorHAnsi"/>
          <w:szCs w:val="24"/>
        </w:rPr>
        <w:lastRenderedPageBreak/>
        <w:t>on behalf of ADL during your tenure, provided your request for reimbursement is made in accordance with ADL’s Expense Report Form Instructions.  If you have an outstanding American Express Corporate Card bill as of your Separation Date or thereafter, ADL reserves the right to apply any approved expense reimbursement directly to that debt by making a payment on your behalf directly to American Express and notifying you accordingly.  Alternatively or in addition, you expressly permit ADL to offset the amount of consideration set forth in paragraph 3</w:t>
      </w:r>
      <w:r w:rsidR="009A7F97" w:rsidRPr="00A6069B">
        <w:rPr>
          <w:rFonts w:ascii="Garamond" w:hAnsi="Garamond" w:cstheme="minorHAnsi"/>
          <w:szCs w:val="24"/>
        </w:rPr>
        <w:t xml:space="preserve"> </w:t>
      </w:r>
      <w:r w:rsidRPr="00A6069B">
        <w:rPr>
          <w:rFonts w:ascii="Garamond" w:hAnsi="Garamond" w:cstheme="minorHAnsi"/>
          <w:szCs w:val="24"/>
        </w:rPr>
        <w:t xml:space="preserve">by the amount of the outstanding American Express bill that is in excess of your approved expense </w:t>
      </w:r>
      <w:commentRangeStart w:id="0"/>
      <w:r w:rsidRPr="00A6069B">
        <w:rPr>
          <w:rFonts w:ascii="Garamond" w:hAnsi="Garamond" w:cstheme="minorHAnsi"/>
          <w:szCs w:val="24"/>
        </w:rPr>
        <w:t>reimbursement</w:t>
      </w:r>
      <w:commentRangeEnd w:id="0"/>
      <w:r w:rsidR="00EC6E8B">
        <w:rPr>
          <w:rStyle w:val="CommentReference"/>
          <w:snapToGrid w:val="0"/>
        </w:rPr>
        <w:commentReference w:id="0"/>
      </w:r>
      <w:r w:rsidRPr="00A6069B">
        <w:rPr>
          <w:rFonts w:ascii="Garamond" w:hAnsi="Garamond" w:cstheme="minorHAnsi"/>
          <w:szCs w:val="24"/>
        </w:rPr>
        <w:t>.</w:t>
      </w:r>
    </w:p>
    <w:p w14:paraId="157DD2E0" w14:textId="77777777" w:rsidR="00384F8E" w:rsidRPr="00384F8E" w:rsidRDefault="00384F8E" w:rsidP="00384F8E">
      <w:pPr>
        <w:pStyle w:val="ListParagraph"/>
        <w:rPr>
          <w:rFonts w:ascii="Garamond" w:hAnsi="Garamond" w:cstheme="minorHAnsi"/>
          <w:szCs w:val="24"/>
        </w:rPr>
      </w:pPr>
    </w:p>
    <w:p w14:paraId="170FAAE0" w14:textId="77777777" w:rsidR="00384F8E" w:rsidRDefault="00384F8E" w:rsidP="008546B1">
      <w:pPr>
        <w:pStyle w:val="ListParagraph"/>
        <w:numPr>
          <w:ilvl w:val="0"/>
          <w:numId w:val="5"/>
        </w:numPr>
        <w:rPr>
          <w:rFonts w:ascii="Garamond" w:hAnsi="Garamond" w:cstheme="minorHAnsi"/>
          <w:szCs w:val="24"/>
        </w:rPr>
      </w:pPr>
      <w:r>
        <w:rPr>
          <w:rFonts w:ascii="Garamond" w:hAnsi="Garamond" w:cstheme="minorHAnsi"/>
          <w:szCs w:val="24"/>
        </w:rPr>
        <w:t xml:space="preserve">ADL will not contest any application you may make for unemployment insurance benefits.  </w:t>
      </w:r>
    </w:p>
    <w:p w14:paraId="4F1B2280" w14:textId="77777777" w:rsidR="00384F8E" w:rsidRPr="00384F8E" w:rsidRDefault="00384F8E" w:rsidP="00384F8E">
      <w:pPr>
        <w:pStyle w:val="ListParagraph"/>
        <w:rPr>
          <w:rFonts w:ascii="Garamond" w:hAnsi="Garamond" w:cstheme="minorHAnsi"/>
          <w:szCs w:val="24"/>
        </w:rPr>
      </w:pPr>
    </w:p>
    <w:p w14:paraId="5F075B25" w14:textId="77777777" w:rsidR="00A6069B" w:rsidRDefault="00A6069B" w:rsidP="007740AA">
      <w:pPr>
        <w:pStyle w:val="ListParagraph"/>
        <w:ind w:left="0"/>
        <w:jc w:val="center"/>
        <w:rPr>
          <w:rFonts w:ascii="Garamond" w:hAnsi="Garamond" w:cstheme="minorHAnsi"/>
          <w:b/>
          <w:szCs w:val="24"/>
        </w:rPr>
      </w:pPr>
    </w:p>
    <w:p w14:paraId="384081B2" w14:textId="77777777" w:rsidR="00A6069B" w:rsidRDefault="00A6069B" w:rsidP="007740AA">
      <w:pPr>
        <w:pStyle w:val="ListParagraph"/>
        <w:ind w:left="0"/>
        <w:jc w:val="center"/>
        <w:rPr>
          <w:rFonts w:ascii="Garamond" w:hAnsi="Garamond" w:cstheme="minorHAnsi"/>
          <w:b/>
          <w:szCs w:val="24"/>
        </w:rPr>
      </w:pPr>
    </w:p>
    <w:p w14:paraId="1DBC48AE" w14:textId="77777777" w:rsidR="007740AA" w:rsidRPr="00A6069B" w:rsidRDefault="007740AA" w:rsidP="007740AA">
      <w:pPr>
        <w:pStyle w:val="ListParagraph"/>
        <w:ind w:left="0"/>
        <w:jc w:val="center"/>
        <w:rPr>
          <w:rFonts w:ascii="Garamond" w:hAnsi="Garamond" w:cstheme="minorHAnsi"/>
          <w:b/>
          <w:szCs w:val="24"/>
        </w:rPr>
      </w:pPr>
      <w:r w:rsidRPr="00A6069B">
        <w:rPr>
          <w:rFonts w:ascii="Garamond" w:hAnsi="Garamond" w:cstheme="minorHAnsi"/>
          <w:b/>
          <w:szCs w:val="24"/>
        </w:rPr>
        <w:t xml:space="preserve">RELEASE OF ALL CLAIMS </w:t>
      </w:r>
    </w:p>
    <w:p w14:paraId="5B3D0BD5" w14:textId="77777777" w:rsidR="007740AA" w:rsidRPr="00A6069B" w:rsidRDefault="007740AA" w:rsidP="007740AA">
      <w:pPr>
        <w:pStyle w:val="ListParagraph"/>
        <w:ind w:left="0"/>
        <w:rPr>
          <w:rFonts w:ascii="Garamond" w:hAnsi="Garamond" w:cstheme="minorHAnsi"/>
          <w:szCs w:val="24"/>
        </w:rPr>
      </w:pPr>
    </w:p>
    <w:p w14:paraId="4FFBD54D" w14:textId="77777777" w:rsidR="007740AA" w:rsidRPr="00A6069B" w:rsidRDefault="007740AA" w:rsidP="007740AA">
      <w:pPr>
        <w:pStyle w:val="ListParagraph"/>
        <w:widowControl/>
        <w:numPr>
          <w:ilvl w:val="0"/>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 xml:space="preserve">You agree that </w:t>
      </w:r>
      <w:r w:rsidRPr="00A6069B">
        <w:rPr>
          <w:rFonts w:ascii="Garamond" w:hAnsi="Garamond" w:cstheme="minorHAnsi"/>
          <w:szCs w:val="24"/>
        </w:rPr>
        <w:t xml:space="preserve">the payments and consideration described in paragraphs 3 and/or 4 and for each of the covenants and releases contained in this Agreement </w:t>
      </w:r>
      <w:r w:rsidRPr="00A6069B">
        <w:rPr>
          <w:rFonts w:ascii="Garamond" w:hAnsi="Garamond" w:cstheme="minorHAnsi"/>
          <w:color w:val="000000"/>
          <w:szCs w:val="24"/>
        </w:rPr>
        <w:t>represents settlement in full of all outstanding obligations owed to you by ADL.  You, on your own behalf and on behalf of your respective heirs, family members, executors, agents, and assigns, hereby and forever releases ADL from, and agrees not to sue concerning, or in any manner to institute, prosecute, or pursue, any claim, complaint, charge, duty, obligation, demand, or cause of action relating to any matters of any kind, whether presently known or unknown, suspected or unsuspected, that you may possess against ADL arising from any omissions, acts, facts, or damages that have occurred up until and including the effective date of this Agreement, including, without limitation:</w:t>
      </w:r>
    </w:p>
    <w:p w14:paraId="0B32CC88" w14:textId="77777777" w:rsidR="007740AA" w:rsidRPr="00A6069B" w:rsidRDefault="007740AA" w:rsidP="007740AA">
      <w:pPr>
        <w:pStyle w:val="ListParagraph"/>
        <w:widowControl/>
        <w:shd w:val="clear" w:color="auto" w:fill="FFFFFF"/>
        <w:spacing w:before="180"/>
        <w:rPr>
          <w:rFonts w:ascii="Garamond" w:hAnsi="Garamond" w:cstheme="minorHAnsi"/>
          <w:color w:val="000000"/>
          <w:szCs w:val="24"/>
        </w:rPr>
      </w:pPr>
    </w:p>
    <w:p w14:paraId="36DD43EA"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relating to or arising from your employment relationship with ADL and the termination of that relationship, including</w:t>
      </w:r>
      <w:r w:rsidRPr="00A6069B">
        <w:rPr>
          <w:rFonts w:ascii="Garamond" w:hAnsi="Garamond" w:cstheme="minorHAnsi"/>
          <w:szCs w:val="24"/>
        </w:rPr>
        <w:t xml:space="preserve"> ANY COMMON LAW, LEGAL, EQUITABLE, STATUTORY OR ANY OTHER CLAIM WHATSOEVER ARISING OUT OF, OR RELATING TO, YOUR EMPLOYMENT WITH, OR YOUR SEPARATION FROM, EMPLOYMENT WITH ADL;</w:t>
      </w:r>
    </w:p>
    <w:p w14:paraId="61833EEC"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0311D88D"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for wrongful discharge of employment; termination in violation of public policy; discrimination; harassment; retaliation; breach of contract, both express and implied; breach of covenant of good faith and fair dealing, both express and implied; promissory estoppel; negligent or intentional infliction of emotional distress; fraud; negligent or intentional misrepresentation; negligent or intentional interference with contract or prospective economic advantage; unfair business practices; defamation; libel; slander; negligence; personal injury; assault; battery; invasion of privacy; false imprisonment; conversion; and disability benefits;</w:t>
      </w:r>
    </w:p>
    <w:p w14:paraId="5EAD5384"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3A69D4EF" w14:textId="77777777" w:rsidR="007740AA"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 xml:space="preserve">any and all claims for violation of any federal, state, or municipal statute, including, but not limited to, Title VII of the Civil Rights Act of 1964; the Civil Rights Act of 1991; the Rehabilitation Act of 1973; the Americans with </w:t>
      </w:r>
      <w:r w:rsidRPr="00A6069B">
        <w:rPr>
          <w:rFonts w:ascii="Garamond" w:hAnsi="Garamond" w:cstheme="minorHAnsi"/>
          <w:color w:val="000000"/>
          <w:szCs w:val="24"/>
        </w:rPr>
        <w:lastRenderedPageBreak/>
        <w:t>Disabilities Act of 1990; the Equal Pay Act; the Fair Labor Standards Act; the Fair Credit Reporting Act; the Age Discrimination in Employment Act of 1967; the Older Workers Benefit Protection Act; the Employee Retirement Income Security Act of 1974; the Worker Adjustment and Retraining Notification Act; the Family and Medical Leave Act; the Health Insurance Portability and Accountability Act of 1996 (“HIPAA”); the Civil Rights Act of 1991; the Pregnancy Discrimination Act of 1978; the Equal Pay Act (EPA); 42 U.S.C. § 1981 (“Section 1981”); The National Labor Relations Act, The New York State Human Rights Law; and the New York City Human Rights Law;</w:t>
      </w:r>
    </w:p>
    <w:p w14:paraId="091AA779" w14:textId="77777777" w:rsidR="003C112B" w:rsidRDefault="003C112B" w:rsidP="003C112B">
      <w:pPr>
        <w:pStyle w:val="ListParagraph"/>
        <w:widowControl/>
        <w:shd w:val="clear" w:color="auto" w:fill="FFFFFF"/>
        <w:spacing w:before="180"/>
        <w:ind w:left="1710"/>
        <w:rPr>
          <w:rFonts w:ascii="Garamond" w:hAnsi="Garamond" w:cstheme="minorHAnsi"/>
          <w:color w:val="000000"/>
          <w:szCs w:val="24"/>
        </w:rPr>
      </w:pPr>
    </w:p>
    <w:p w14:paraId="5E978DD8" w14:textId="77777777" w:rsidR="007740AA" w:rsidRDefault="003C112B" w:rsidP="003C112B">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 xml:space="preserve">any and all claims </w:t>
      </w:r>
      <w:r w:rsidRPr="003C112B">
        <w:rPr>
          <w:rFonts w:ascii="Garamond" w:hAnsi="Garamond" w:cstheme="minorHAnsi"/>
          <w:color w:val="000000"/>
          <w:szCs w:val="24"/>
        </w:rPr>
        <w:t xml:space="preserve">relating to or arising out of </w:t>
      </w:r>
      <w:r>
        <w:rPr>
          <w:rFonts w:ascii="Garamond" w:hAnsi="Garamond" w:cstheme="minorHAnsi"/>
          <w:color w:val="000000"/>
          <w:szCs w:val="24"/>
        </w:rPr>
        <w:t>your</w:t>
      </w:r>
      <w:r w:rsidRPr="003C112B">
        <w:rPr>
          <w:rFonts w:ascii="Garamond" w:hAnsi="Garamond" w:cstheme="minorHAnsi"/>
          <w:color w:val="000000"/>
          <w:szCs w:val="24"/>
        </w:rPr>
        <w:t xml:space="preserve"> employment, including the terms and conditions of the employment and the termination of employment, all claims of employment discrimination, harassment, or retaliation under any state or local statute or ordinance, public policy, or common law, including, without limitation, any and all claims under the </w:t>
      </w:r>
      <w:r w:rsidR="00A4795C">
        <w:rPr>
          <w:rFonts w:ascii="Garamond" w:hAnsi="Garamond" w:cstheme="minorHAnsi"/>
          <w:color w:val="000000"/>
          <w:szCs w:val="24"/>
        </w:rPr>
        <w:t>Nevada Fair Employment Practices act or any regulation or rule thereunder,</w:t>
      </w:r>
      <w:r w:rsidRPr="003C112B">
        <w:rPr>
          <w:rFonts w:ascii="Garamond" w:hAnsi="Garamond" w:cstheme="minorHAnsi"/>
          <w:color w:val="000000"/>
          <w:szCs w:val="24"/>
        </w:rPr>
        <w:t xml:space="preserve"> and amendments to those laws, all contract and quasi-contract claims, claims for promissory estoppel or detrimental reliance, claims for wages, bonuses, incentive compensation, and severance allowances or entitlements, all claims for fraud, slander, libel, defamation, disparagement, intentional infliction of emotional distress, personal injury, negligence, compensatory or punitive damages, or any other claim for damages or injury of any kind whatsoever, and all claims for monetary recovery, including, without limitation, attorneys' fees, experts' fees, medical fees or expenses, costs, and disbursements.</w:t>
      </w:r>
    </w:p>
    <w:p w14:paraId="77297CD8" w14:textId="77777777" w:rsidR="003C112B" w:rsidRPr="003C112B" w:rsidRDefault="003C112B" w:rsidP="003C112B">
      <w:pPr>
        <w:pStyle w:val="ListParagraph"/>
        <w:widowControl/>
        <w:shd w:val="clear" w:color="auto" w:fill="FFFFFF"/>
        <w:spacing w:before="180"/>
        <w:ind w:left="1710"/>
        <w:rPr>
          <w:rFonts w:ascii="Garamond" w:hAnsi="Garamond" w:cstheme="minorHAnsi"/>
          <w:color w:val="000000"/>
          <w:szCs w:val="24"/>
        </w:rPr>
      </w:pPr>
    </w:p>
    <w:p w14:paraId="0DA76175"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alleging retaliation for the reporting of (or participating in the investigation of) any unlawful activity or any activity that violates any of ADL’s policies or procedures;</w:t>
      </w:r>
    </w:p>
    <w:p w14:paraId="69528A10"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1E87695F"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arising out of any other laws and regulations relating to employment or employment discrimination including all state, city, or local laws, ordinances or regulations prohibiting employment discrimination or retaliation for filing any claims or reporting any violations thereunder;</w:t>
      </w:r>
    </w:p>
    <w:p w14:paraId="4BE22805"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3E261EBC"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arising out of the Personnel Practices Agreement between ADL and the Professional Staff Association, if applicable to your employment;</w:t>
      </w:r>
    </w:p>
    <w:p w14:paraId="5775E0BF"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603BE00B"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claim for any loss, cost, damage, or expense arising out of any dispute over the non-withholding or other tax treatment of any of the proceeds received by you as a result of this Agreement; and</w:t>
      </w:r>
    </w:p>
    <w:p w14:paraId="740EEBF8" w14:textId="77777777" w:rsidR="007740AA" w:rsidRPr="00A6069B" w:rsidRDefault="007740AA" w:rsidP="007740AA">
      <w:pPr>
        <w:pStyle w:val="ListParagraph"/>
        <w:widowControl/>
        <w:shd w:val="clear" w:color="auto" w:fill="FFFFFF"/>
        <w:spacing w:before="180"/>
        <w:ind w:left="1710"/>
        <w:rPr>
          <w:rFonts w:ascii="Garamond" w:hAnsi="Garamond" w:cstheme="minorHAnsi"/>
          <w:color w:val="000000"/>
          <w:szCs w:val="24"/>
        </w:rPr>
      </w:pPr>
    </w:p>
    <w:p w14:paraId="7B7F9176" w14:textId="77777777" w:rsidR="007740AA" w:rsidRPr="00A6069B" w:rsidRDefault="007740AA" w:rsidP="007740AA">
      <w:pPr>
        <w:pStyle w:val="ListParagraph"/>
        <w:widowControl/>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color w:val="000000"/>
          <w:szCs w:val="24"/>
        </w:rPr>
        <w:t>any and all claims for attorneys’ fees and costs.</w:t>
      </w:r>
    </w:p>
    <w:p w14:paraId="67FC4C2F" w14:textId="77777777" w:rsidR="007740AA" w:rsidRPr="00A6069B" w:rsidRDefault="007740AA" w:rsidP="007740AA">
      <w:pPr>
        <w:ind w:left="-720"/>
        <w:rPr>
          <w:rFonts w:ascii="Garamond" w:hAnsi="Garamond" w:cstheme="minorHAnsi"/>
          <w:szCs w:val="24"/>
        </w:rPr>
      </w:pPr>
    </w:p>
    <w:p w14:paraId="55038BB4" w14:textId="77777777" w:rsidR="00A6069B" w:rsidRDefault="007740AA" w:rsidP="007740AA">
      <w:pPr>
        <w:pStyle w:val="ListParagraph"/>
        <w:numPr>
          <w:ilvl w:val="0"/>
          <w:numId w:val="5"/>
        </w:numPr>
        <w:shd w:val="clear" w:color="auto" w:fill="FFFFFF"/>
        <w:spacing w:before="180"/>
        <w:rPr>
          <w:rFonts w:ascii="Garamond" w:hAnsi="Garamond" w:cstheme="minorHAnsi"/>
          <w:color w:val="000000"/>
          <w:szCs w:val="24"/>
        </w:rPr>
      </w:pPr>
      <w:r w:rsidRPr="00A6069B">
        <w:rPr>
          <w:rFonts w:ascii="Garamond" w:hAnsi="Garamond" w:cstheme="minorHAnsi"/>
          <w:b/>
          <w:color w:val="000000"/>
          <w:szCs w:val="24"/>
        </w:rPr>
        <w:t xml:space="preserve">NOTHING IN THIS RELEASE OR AGREEMENT RELEASES CLAIMS THAT CANNOT BE RELEASED AS A MATTER OF LAW, INCLUDING, BUT NOT </w:t>
      </w:r>
      <w:r w:rsidRPr="00A6069B">
        <w:rPr>
          <w:rFonts w:ascii="Garamond" w:hAnsi="Garamond" w:cstheme="minorHAnsi"/>
          <w:b/>
          <w:color w:val="000000"/>
          <w:szCs w:val="24"/>
        </w:rPr>
        <w:lastRenderedPageBreak/>
        <w:t>LIMITED TO, YOUR RIGHT TO FILE A CHARGE WITH OR PARTICIPATE IN A CHARGE BY THE EQUAL EMPLOYMENT OPPORTUNITY COMMISSION, OR ANY OTHER LOCAL, STATE, OR FEDERAL ADMINISTRATIVE BODY OR GOVERNMENT AGENCY THAT IS AUTHORIZED TO ENFORCE OR ADMINISTER LAWS RELATED TO EMPLOYMENT, AGAINST THE ADL.</w:t>
      </w:r>
      <w:r w:rsidRPr="00A6069B">
        <w:rPr>
          <w:rFonts w:ascii="Garamond" w:hAnsi="Garamond" w:cstheme="minorHAnsi"/>
          <w:color w:val="000000"/>
          <w:szCs w:val="24"/>
        </w:rPr>
        <w:t xml:space="preserve">  </w:t>
      </w:r>
    </w:p>
    <w:p w14:paraId="04135010" w14:textId="77777777" w:rsidR="00A6069B" w:rsidRDefault="00A6069B" w:rsidP="00A6069B">
      <w:pPr>
        <w:pStyle w:val="ListParagraph"/>
        <w:shd w:val="clear" w:color="auto" w:fill="FFFFFF"/>
        <w:spacing w:before="180"/>
        <w:rPr>
          <w:rFonts w:ascii="Garamond" w:hAnsi="Garamond" w:cstheme="minorHAnsi"/>
          <w:color w:val="000000"/>
          <w:szCs w:val="24"/>
        </w:rPr>
      </w:pPr>
    </w:p>
    <w:p w14:paraId="73F316DA" w14:textId="77777777" w:rsidR="007740AA" w:rsidRPr="00A6069B" w:rsidRDefault="007740AA" w:rsidP="00A6069B">
      <w:pPr>
        <w:pStyle w:val="ListParagraph"/>
        <w:shd w:val="clear" w:color="auto" w:fill="FFFFFF"/>
        <w:spacing w:before="180"/>
        <w:rPr>
          <w:rFonts w:ascii="Garamond" w:hAnsi="Garamond" w:cstheme="minorHAnsi"/>
          <w:color w:val="000000"/>
          <w:szCs w:val="24"/>
        </w:rPr>
      </w:pPr>
      <w:r w:rsidRPr="00A6069B">
        <w:rPr>
          <w:rFonts w:ascii="Garamond" w:hAnsi="Garamond" w:cstheme="minorHAnsi"/>
          <w:szCs w:val="24"/>
        </w:rPr>
        <w:t xml:space="preserve">However, by signing this Agreement and in light of the consideration you are receiving (as set out in paragraphs 3 and/or 4), you are waiving your personal right to sue ADL in court or your right to receive any monetary recovery or any other relief based on claims asserted in such a charge or complaint.  Furthermore, you acknowledge that the consideration in this agreement is sufficient to make you fully and completely whole for any injury you may have suffered.  </w:t>
      </w:r>
    </w:p>
    <w:p w14:paraId="4FC0AD5E" w14:textId="77777777" w:rsidR="007740AA" w:rsidRPr="00A6069B" w:rsidRDefault="007740AA" w:rsidP="007740AA">
      <w:pPr>
        <w:pStyle w:val="ListParagraph"/>
        <w:shd w:val="clear" w:color="auto" w:fill="FFFFFF"/>
        <w:spacing w:before="180"/>
        <w:rPr>
          <w:rFonts w:ascii="Garamond" w:hAnsi="Garamond" w:cstheme="minorHAnsi"/>
          <w:color w:val="000000"/>
          <w:szCs w:val="24"/>
        </w:rPr>
      </w:pPr>
    </w:p>
    <w:p w14:paraId="2DC7D8E0" w14:textId="77777777" w:rsidR="007740AA" w:rsidRPr="00A6069B" w:rsidRDefault="007740AA" w:rsidP="007740AA">
      <w:pPr>
        <w:pStyle w:val="ListParagraph"/>
        <w:numPr>
          <w:ilvl w:val="0"/>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further acknowledge and agree that:</w:t>
      </w:r>
    </w:p>
    <w:p w14:paraId="66D7C82A"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7F26D556"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have been properly paid for all hours worked;</w:t>
      </w:r>
    </w:p>
    <w:p w14:paraId="0FD33B88"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359F8A7A"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have not suffered any on-the-job injury for which you have not already filed a claim;</w:t>
      </w:r>
    </w:p>
    <w:p w14:paraId="44903B65"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6C4359B2"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have received all sick time as may be mandated by federal, state or local law;</w:t>
      </w:r>
    </w:p>
    <w:p w14:paraId="6ED4F0DB"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7A28F0AD"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have been properly provided with any leave of absence pursuant to the Family and Medical Leave Act (“FMLA”) or similar state or local law because of your own or a family member’s health condition; and</w:t>
      </w:r>
    </w:p>
    <w:p w14:paraId="0FA60514"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6F1D76DA"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you have not been subjected to any improper treatment, conduct or actions due to any request for or taking of any leave of absence pursuant to the FMLA or similar state law because of your own or a family member’s health condition.</w:t>
      </w:r>
    </w:p>
    <w:p w14:paraId="586577F0" w14:textId="77777777" w:rsidR="007740AA" w:rsidRPr="00A6069B" w:rsidRDefault="007740AA" w:rsidP="007740AA">
      <w:pPr>
        <w:pStyle w:val="ListParagraph"/>
        <w:shd w:val="clear" w:color="auto" w:fill="FFFFFF"/>
        <w:spacing w:before="180"/>
        <w:rPr>
          <w:rFonts w:ascii="Garamond" w:hAnsi="Garamond" w:cstheme="minorHAnsi"/>
          <w:color w:val="000000"/>
          <w:szCs w:val="24"/>
        </w:rPr>
      </w:pPr>
    </w:p>
    <w:p w14:paraId="47B71E02" w14:textId="77777777" w:rsidR="007740AA" w:rsidRPr="00A6069B" w:rsidRDefault="007740AA" w:rsidP="007740AA">
      <w:pPr>
        <w:pStyle w:val="ListParagraph"/>
        <w:numPr>
          <w:ilvl w:val="0"/>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 xml:space="preserve">With regard to your employment and/or separation from employment with ADL, you acknowledge that the releases contained in this Agreement COVER BOTH CLAIMS THAT YOU KNOW ABOUT AND THOSE YOU MAY NOT KNOW ABOUT AND/OR DISCOVER at a later date.   </w:t>
      </w:r>
    </w:p>
    <w:p w14:paraId="57071B2D" w14:textId="77777777" w:rsidR="007740AA" w:rsidRPr="00A6069B" w:rsidRDefault="007740AA" w:rsidP="007740AA">
      <w:pPr>
        <w:pStyle w:val="ListParagraph"/>
        <w:shd w:val="clear" w:color="auto" w:fill="FFFFFF"/>
        <w:spacing w:before="180"/>
        <w:rPr>
          <w:rFonts w:ascii="Garamond" w:hAnsi="Garamond" w:cstheme="minorHAnsi"/>
          <w:color w:val="000000"/>
          <w:szCs w:val="24"/>
        </w:rPr>
      </w:pPr>
    </w:p>
    <w:p w14:paraId="46AA6F21" w14:textId="77777777" w:rsidR="007740AA" w:rsidRPr="00A6069B" w:rsidRDefault="007740AA" w:rsidP="007740AA">
      <w:pPr>
        <w:pStyle w:val="ListParagraph"/>
        <w:numPr>
          <w:ilvl w:val="0"/>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This release will not release any claims:</w:t>
      </w:r>
    </w:p>
    <w:p w14:paraId="13762067" w14:textId="77777777" w:rsidR="007740AA" w:rsidRPr="00A6069B" w:rsidRDefault="007740AA" w:rsidP="007740AA">
      <w:pPr>
        <w:pStyle w:val="ListParagraph"/>
        <w:shd w:val="clear" w:color="auto" w:fill="FFFFFF"/>
        <w:spacing w:before="180"/>
        <w:rPr>
          <w:rFonts w:ascii="Garamond" w:hAnsi="Garamond" w:cstheme="minorHAnsi"/>
          <w:color w:val="000000"/>
          <w:szCs w:val="24"/>
        </w:rPr>
      </w:pPr>
    </w:p>
    <w:p w14:paraId="35C5D9F9"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 xml:space="preserve">that may arise after the date that you and ADL sign this Agreement; </w:t>
      </w:r>
    </w:p>
    <w:p w14:paraId="0247F509"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1D900A00"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that concern vested rights under any applicable employee benefit plans;</w:t>
      </w:r>
    </w:p>
    <w:p w14:paraId="39DC7087"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58D5C34F"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concerning payment of disputed wages;  and</w:t>
      </w:r>
    </w:p>
    <w:p w14:paraId="1BB2867E" w14:textId="77777777" w:rsidR="007740AA" w:rsidRPr="00A6069B" w:rsidRDefault="007740AA" w:rsidP="007740AA">
      <w:pPr>
        <w:pStyle w:val="ListParagraph"/>
        <w:shd w:val="clear" w:color="auto" w:fill="FFFFFF"/>
        <w:spacing w:before="180"/>
        <w:ind w:left="1710"/>
        <w:rPr>
          <w:rFonts w:ascii="Garamond" w:hAnsi="Garamond" w:cstheme="minorHAnsi"/>
          <w:color w:val="000000"/>
          <w:szCs w:val="24"/>
        </w:rPr>
      </w:pPr>
    </w:p>
    <w:p w14:paraId="2ADE4C9E" w14:textId="77777777" w:rsidR="007740AA" w:rsidRPr="00A6069B" w:rsidRDefault="007740AA" w:rsidP="007740AA">
      <w:pPr>
        <w:pStyle w:val="ListParagraph"/>
        <w:numPr>
          <w:ilvl w:val="1"/>
          <w:numId w:val="5"/>
        </w:numPr>
        <w:shd w:val="clear" w:color="auto" w:fill="FFFFFF"/>
        <w:spacing w:before="180"/>
        <w:rPr>
          <w:rFonts w:ascii="Garamond" w:hAnsi="Garamond" w:cstheme="minorHAnsi"/>
          <w:color w:val="000000"/>
          <w:szCs w:val="24"/>
        </w:rPr>
      </w:pPr>
      <w:r w:rsidRPr="00A6069B">
        <w:rPr>
          <w:rFonts w:ascii="Garamond" w:hAnsi="Garamond" w:cstheme="minorHAnsi"/>
          <w:szCs w:val="24"/>
        </w:rPr>
        <w:t>that concern unemployment compensation benefits.</w:t>
      </w:r>
    </w:p>
    <w:p w14:paraId="2D2E0FC2" w14:textId="77777777" w:rsidR="007740AA" w:rsidRPr="00A6069B" w:rsidRDefault="007740AA" w:rsidP="007740AA">
      <w:pPr>
        <w:pStyle w:val="ListParagraph"/>
        <w:ind w:left="0"/>
        <w:rPr>
          <w:rFonts w:ascii="Garamond" w:hAnsi="Garamond" w:cstheme="minorHAnsi"/>
          <w:szCs w:val="24"/>
        </w:rPr>
      </w:pPr>
    </w:p>
    <w:p w14:paraId="5B1F4E75" w14:textId="77777777" w:rsidR="007740AA" w:rsidRPr="00A6069B" w:rsidRDefault="007740AA" w:rsidP="007740AA">
      <w:pPr>
        <w:pStyle w:val="ListParagraph"/>
        <w:numPr>
          <w:ilvl w:val="0"/>
          <w:numId w:val="5"/>
        </w:numPr>
        <w:rPr>
          <w:rFonts w:ascii="Garamond" w:hAnsi="Garamond" w:cstheme="minorHAnsi"/>
          <w:szCs w:val="24"/>
        </w:rPr>
      </w:pPr>
      <w:r w:rsidRPr="00A6069B">
        <w:rPr>
          <w:rFonts w:ascii="Garamond" w:hAnsi="Garamond" w:cstheme="minorHAnsi"/>
          <w:szCs w:val="24"/>
        </w:rPr>
        <w:lastRenderedPageBreak/>
        <w:t xml:space="preserve">In consideration of your execution of this Agreement, ADL hereby fully, forever, irrevocably and unconditionally releases you, to the fullest extent permitted by law, from any and all claims, charges, complaints, demands, actions, causes of action, suits, debts, sums of money, costs, accounts, reckonings, covenants, contracts, promises, doings, omissions, damages, executions, obligations, liabilities and expenses (including attorney's fees and costs), of every kind and nature, known or unknown, which ADL ever had or now has against you. </w:t>
      </w:r>
    </w:p>
    <w:p w14:paraId="5B11B532" w14:textId="77777777" w:rsidR="00DE6905" w:rsidRPr="003C112B" w:rsidRDefault="00DE6905" w:rsidP="003C112B">
      <w:pPr>
        <w:rPr>
          <w:rFonts w:ascii="Garamond" w:hAnsi="Garamond" w:cstheme="minorHAnsi"/>
          <w:szCs w:val="24"/>
        </w:rPr>
      </w:pPr>
    </w:p>
    <w:p w14:paraId="51611F12" w14:textId="77777777" w:rsidR="00DE6905" w:rsidRPr="00A6069B" w:rsidRDefault="00DE6905" w:rsidP="00E104CE">
      <w:pPr>
        <w:pStyle w:val="ListParagraph"/>
        <w:numPr>
          <w:ilvl w:val="0"/>
          <w:numId w:val="5"/>
        </w:numPr>
        <w:rPr>
          <w:rFonts w:ascii="Garamond" w:hAnsi="Garamond" w:cstheme="minorHAnsi"/>
          <w:szCs w:val="24"/>
        </w:rPr>
      </w:pPr>
      <w:r w:rsidRPr="00A6069B">
        <w:rPr>
          <w:rFonts w:ascii="Garamond" w:hAnsi="Garamond" w:cstheme="minorHAnsi"/>
          <w:szCs w:val="24"/>
        </w:rPr>
        <w:t xml:space="preserve">You agree that any confidential and/or proprietary information you acquired while employed by ADL shall not be used or disseminated by you in any manner whatsoever, and you acknowledge that you have a continuing obligation to comply with the common law and the applicable terms of any agreement related to confidential information or other proprietary information to which you previously agreed.   </w:t>
      </w:r>
    </w:p>
    <w:p w14:paraId="15F1E290" w14:textId="77777777" w:rsidR="00DE6905" w:rsidRPr="00A6069B" w:rsidRDefault="00DE6905" w:rsidP="00DE6905">
      <w:pPr>
        <w:rPr>
          <w:rFonts w:ascii="Garamond" w:hAnsi="Garamond" w:cstheme="minorHAnsi"/>
          <w:szCs w:val="24"/>
        </w:rPr>
      </w:pPr>
    </w:p>
    <w:p w14:paraId="7B8D6CCD" w14:textId="77777777" w:rsidR="00DE6905" w:rsidRPr="00A6069B" w:rsidRDefault="009E075A" w:rsidP="00E104CE">
      <w:pPr>
        <w:pStyle w:val="ListParagraph"/>
        <w:numPr>
          <w:ilvl w:val="0"/>
          <w:numId w:val="5"/>
        </w:numPr>
        <w:rPr>
          <w:rFonts w:ascii="Garamond" w:hAnsi="Garamond" w:cstheme="minorHAnsi"/>
          <w:szCs w:val="24"/>
        </w:rPr>
      </w:pPr>
      <w:r w:rsidRPr="00A6069B">
        <w:rPr>
          <w:rFonts w:ascii="Garamond" w:hAnsi="Garamond" w:cstheme="minorHAnsi"/>
          <w:szCs w:val="24"/>
        </w:rPr>
        <w:t xml:space="preserve">The terms of this Agreement </w:t>
      </w:r>
      <w:r w:rsidR="00DE6905" w:rsidRPr="00A6069B">
        <w:rPr>
          <w:rFonts w:ascii="Garamond" w:hAnsi="Garamond" w:cstheme="minorHAnsi"/>
          <w:szCs w:val="24"/>
        </w:rPr>
        <w:t>and any employment related damages are confidential except as required by law or for any discussions you may have or may have had with an attorney, advisor, accountant, tax advisor</w:t>
      </w:r>
      <w:r w:rsidRPr="00A6069B">
        <w:rPr>
          <w:rFonts w:ascii="Garamond" w:hAnsi="Garamond" w:cstheme="minorHAnsi"/>
          <w:szCs w:val="24"/>
        </w:rPr>
        <w:t>, mental health provider</w:t>
      </w:r>
      <w:r w:rsidR="00DE6905" w:rsidRPr="00A6069B">
        <w:rPr>
          <w:rFonts w:ascii="Garamond" w:hAnsi="Garamond" w:cstheme="minorHAnsi"/>
          <w:szCs w:val="24"/>
        </w:rPr>
        <w:t xml:space="preserve"> or immediate family and may not be disclosed by you, except that it is acknowledged that you may di</w:t>
      </w:r>
      <w:bookmarkStart w:id="1" w:name="_Hlt476728689"/>
      <w:bookmarkEnd w:id="1"/>
      <w:r w:rsidR="00DE6905" w:rsidRPr="00A6069B">
        <w:rPr>
          <w:rFonts w:ascii="Garamond" w:hAnsi="Garamond" w:cstheme="minorHAnsi"/>
          <w:szCs w:val="24"/>
        </w:rPr>
        <w:t xml:space="preserve">sclose the details of your employment for the purpose of obtaining employment. </w:t>
      </w:r>
      <w:r w:rsidR="00DE6905" w:rsidRPr="00A6069B">
        <w:rPr>
          <w:rFonts w:ascii="Garamond" w:hAnsi="Garamond" w:cstheme="minorHAnsi"/>
          <w:b/>
          <w:szCs w:val="24"/>
        </w:rPr>
        <w:t xml:space="preserve"> </w:t>
      </w:r>
    </w:p>
    <w:p w14:paraId="7B93E10A" w14:textId="77777777" w:rsidR="00DE6905" w:rsidRPr="00A6069B" w:rsidRDefault="00DE6905" w:rsidP="00DE6905">
      <w:pPr>
        <w:pStyle w:val="ListParagraph"/>
        <w:rPr>
          <w:rFonts w:ascii="Garamond" w:hAnsi="Garamond" w:cstheme="minorHAnsi"/>
          <w:szCs w:val="24"/>
        </w:rPr>
      </w:pPr>
    </w:p>
    <w:p w14:paraId="732D447A" w14:textId="77777777" w:rsidR="00DE6905" w:rsidRPr="00A6069B" w:rsidRDefault="00DE6905" w:rsidP="00E104CE">
      <w:pPr>
        <w:pStyle w:val="ListParagraph"/>
        <w:numPr>
          <w:ilvl w:val="0"/>
          <w:numId w:val="5"/>
        </w:numPr>
        <w:rPr>
          <w:rFonts w:ascii="Garamond" w:hAnsi="Garamond" w:cstheme="minorHAnsi"/>
          <w:szCs w:val="24"/>
        </w:rPr>
      </w:pPr>
      <w:r w:rsidRPr="00A6069B">
        <w:rPr>
          <w:rFonts w:ascii="Garamond" w:hAnsi="Garamond" w:cstheme="minorHAnsi"/>
          <w:szCs w:val="24"/>
        </w:rPr>
        <w:t>You and ADL also agree</w:t>
      </w:r>
      <w:r w:rsidR="004C673D" w:rsidRPr="00A6069B">
        <w:rPr>
          <w:rFonts w:ascii="Garamond" w:hAnsi="Garamond" w:cstheme="minorHAnsi"/>
          <w:szCs w:val="24"/>
        </w:rPr>
        <w:t xml:space="preserve"> not to make any disparaging comments about each other.  Specifically</w:t>
      </w:r>
      <w:r w:rsidRPr="00A6069B">
        <w:rPr>
          <w:rFonts w:ascii="Garamond" w:hAnsi="Garamond" w:cstheme="minorHAnsi"/>
          <w:szCs w:val="24"/>
        </w:rPr>
        <w:t>:</w:t>
      </w:r>
    </w:p>
    <w:p w14:paraId="2AA8E24D" w14:textId="77777777" w:rsidR="00DE6905" w:rsidRPr="00A6069B" w:rsidRDefault="00DE6905" w:rsidP="00DE6905">
      <w:pPr>
        <w:pStyle w:val="ListParagraph"/>
        <w:rPr>
          <w:rFonts w:ascii="Garamond" w:hAnsi="Garamond" w:cstheme="minorHAnsi"/>
          <w:szCs w:val="24"/>
        </w:rPr>
      </w:pPr>
    </w:p>
    <w:p w14:paraId="2BFE5FB1" w14:textId="77777777" w:rsidR="00DE6905" w:rsidRPr="00A6069B" w:rsidRDefault="00DE6905" w:rsidP="007740AA">
      <w:pPr>
        <w:pStyle w:val="ListParagraph"/>
        <w:numPr>
          <w:ilvl w:val="1"/>
          <w:numId w:val="5"/>
        </w:numPr>
        <w:rPr>
          <w:rFonts w:ascii="Garamond" w:hAnsi="Garamond" w:cstheme="minorHAnsi"/>
          <w:szCs w:val="24"/>
        </w:rPr>
      </w:pPr>
      <w:r w:rsidRPr="00A6069B">
        <w:rPr>
          <w:rFonts w:ascii="Garamond" w:hAnsi="Garamond" w:cstheme="minorHAnsi"/>
          <w:szCs w:val="24"/>
        </w:rPr>
        <w:t>That you will not make any disparaging comments about ADL or any of its past or present employees or lay leaders.  This paragraph does not, in any way, restrict or impede you from exercising any protected rights to the extent that such rights cannot be waived by agreement or from complying with any applicable law or regulation or a valid order of a court of competent jurisdiction or an authorized government agency, provided that such compliance does not exceed that required by the law, regulation or order.</w:t>
      </w:r>
    </w:p>
    <w:p w14:paraId="58A9DA39" w14:textId="77777777" w:rsidR="00DE6905" w:rsidRPr="00A6069B" w:rsidRDefault="00DE6905" w:rsidP="00DE6905">
      <w:pPr>
        <w:pStyle w:val="ListParagraph"/>
        <w:ind w:left="1710"/>
        <w:rPr>
          <w:rFonts w:ascii="Garamond" w:hAnsi="Garamond" w:cstheme="minorHAnsi"/>
          <w:szCs w:val="24"/>
        </w:rPr>
      </w:pPr>
    </w:p>
    <w:p w14:paraId="07259D25" w14:textId="77777777" w:rsidR="009E075A" w:rsidRPr="00A6069B" w:rsidRDefault="009E075A" w:rsidP="00E104CE">
      <w:pPr>
        <w:pStyle w:val="ListParagraph"/>
        <w:numPr>
          <w:ilvl w:val="1"/>
          <w:numId w:val="5"/>
        </w:numPr>
        <w:rPr>
          <w:rFonts w:ascii="Garamond" w:hAnsi="Garamond" w:cstheme="minorHAnsi"/>
          <w:szCs w:val="24"/>
        </w:rPr>
      </w:pPr>
      <w:r w:rsidRPr="00A6069B">
        <w:rPr>
          <w:rFonts w:ascii="Garamond" w:hAnsi="Garamond" w:cstheme="minorHAnsi"/>
          <w:szCs w:val="24"/>
        </w:rPr>
        <w:t xml:space="preserve">That ADL will not make any disparaging comments about you provided that you advise </w:t>
      </w:r>
      <w:r w:rsidR="0019354E" w:rsidRPr="00A6069B">
        <w:rPr>
          <w:rFonts w:ascii="Garamond" w:hAnsi="Garamond" w:cstheme="minorHAnsi"/>
          <w:szCs w:val="24"/>
        </w:rPr>
        <w:t>all</w:t>
      </w:r>
      <w:r w:rsidRPr="00A6069B">
        <w:rPr>
          <w:rFonts w:ascii="Garamond" w:hAnsi="Garamond" w:cstheme="minorHAnsi"/>
          <w:szCs w:val="24"/>
        </w:rPr>
        <w:t xml:space="preserve"> prospective employers or other third parties </w:t>
      </w:r>
      <w:r w:rsidR="0019354E" w:rsidRPr="00A6069B">
        <w:rPr>
          <w:rFonts w:ascii="Garamond" w:hAnsi="Garamond" w:cstheme="minorHAnsi"/>
          <w:szCs w:val="24"/>
        </w:rPr>
        <w:t>to direct their inquiries to</w:t>
      </w:r>
      <w:r w:rsidRPr="00A6069B">
        <w:rPr>
          <w:rFonts w:ascii="Garamond" w:hAnsi="Garamond" w:cstheme="minorHAnsi"/>
          <w:szCs w:val="24"/>
        </w:rPr>
        <w:t>, and ADL will use its reasonable best efforts to have such inquiries forwarded by its employees</w:t>
      </w:r>
      <w:r w:rsidR="00192F16" w:rsidRPr="00A6069B">
        <w:rPr>
          <w:rFonts w:ascii="Garamond" w:hAnsi="Garamond" w:cstheme="minorHAnsi"/>
          <w:szCs w:val="24"/>
        </w:rPr>
        <w:t xml:space="preserve"> to</w:t>
      </w:r>
      <w:r w:rsidRPr="00A6069B">
        <w:rPr>
          <w:rFonts w:ascii="Garamond" w:hAnsi="Garamond" w:cstheme="minorHAnsi"/>
          <w:szCs w:val="24"/>
        </w:rPr>
        <w:t xml:space="preserve">, the Director of Human Resources.  This paragraph does not, in any way, restrict or impede ADL from exercising any protected rights to the extent that such rights cannot be waived by agreement or from complying with any applicable law or regulation or a valid order of a court of competent jurisdiction or an authorized government agency, provided that such compliance does not exceed that required by the law, regulation or order. </w:t>
      </w:r>
    </w:p>
    <w:p w14:paraId="490A3F26" w14:textId="77777777" w:rsidR="00DE6905" w:rsidRPr="00A6069B" w:rsidRDefault="00DE6905" w:rsidP="00DE6905">
      <w:pPr>
        <w:rPr>
          <w:rFonts w:ascii="Garamond" w:hAnsi="Garamond" w:cstheme="minorHAnsi"/>
          <w:szCs w:val="24"/>
        </w:rPr>
      </w:pPr>
    </w:p>
    <w:p w14:paraId="2925832D" w14:textId="77777777" w:rsidR="00DE6905" w:rsidRPr="00A6069B" w:rsidRDefault="00DE6905" w:rsidP="00E104CE">
      <w:pPr>
        <w:pStyle w:val="ListParagraph"/>
        <w:numPr>
          <w:ilvl w:val="1"/>
          <w:numId w:val="5"/>
        </w:numPr>
        <w:rPr>
          <w:rFonts w:ascii="Garamond" w:hAnsi="Garamond" w:cstheme="minorHAnsi"/>
          <w:szCs w:val="24"/>
        </w:rPr>
      </w:pPr>
      <w:r w:rsidRPr="00A6069B">
        <w:rPr>
          <w:rFonts w:ascii="Garamond" w:hAnsi="Garamond" w:cstheme="minorHAnsi"/>
          <w:szCs w:val="24"/>
        </w:rPr>
        <w:t xml:space="preserve">You understand that ADL has no control over statements </w:t>
      </w:r>
      <w:r w:rsidR="00192F16" w:rsidRPr="00A6069B">
        <w:rPr>
          <w:rFonts w:ascii="Garamond" w:hAnsi="Garamond" w:cstheme="minorHAnsi"/>
          <w:szCs w:val="24"/>
        </w:rPr>
        <w:t xml:space="preserve">by non-employees and/or volunteers </w:t>
      </w:r>
      <w:r w:rsidRPr="00A6069B">
        <w:rPr>
          <w:rFonts w:ascii="Garamond" w:hAnsi="Garamond" w:cstheme="minorHAnsi"/>
          <w:szCs w:val="24"/>
        </w:rPr>
        <w:t xml:space="preserve">concerning your employment with ADL.   </w:t>
      </w:r>
    </w:p>
    <w:p w14:paraId="1F261E2E" w14:textId="77777777" w:rsidR="00DE6905" w:rsidRPr="00A6069B" w:rsidRDefault="00DE6905" w:rsidP="00DE6905">
      <w:pPr>
        <w:widowControl/>
        <w:autoSpaceDE w:val="0"/>
        <w:autoSpaceDN w:val="0"/>
        <w:adjustRightInd w:val="0"/>
        <w:rPr>
          <w:rFonts w:ascii="Garamond" w:hAnsi="Garamond" w:cstheme="minorHAnsi"/>
          <w:szCs w:val="24"/>
        </w:rPr>
      </w:pPr>
    </w:p>
    <w:p w14:paraId="14609378" w14:textId="77777777" w:rsidR="00DE6905" w:rsidRPr="00A6069B" w:rsidRDefault="004C673D" w:rsidP="00E104CE">
      <w:pPr>
        <w:pStyle w:val="ListParagraph"/>
        <w:widowControl/>
        <w:numPr>
          <w:ilvl w:val="0"/>
          <w:numId w:val="5"/>
        </w:numPr>
        <w:autoSpaceDE w:val="0"/>
        <w:autoSpaceDN w:val="0"/>
        <w:adjustRightInd w:val="0"/>
        <w:rPr>
          <w:rFonts w:ascii="Garamond" w:hAnsi="Garamond" w:cstheme="minorHAnsi"/>
          <w:szCs w:val="24"/>
        </w:rPr>
      </w:pPr>
      <w:r w:rsidRPr="00A6069B">
        <w:rPr>
          <w:rFonts w:ascii="Garamond" w:hAnsi="Garamond" w:cstheme="minorHAnsi"/>
          <w:szCs w:val="24"/>
        </w:rPr>
        <w:t>You</w:t>
      </w:r>
      <w:r w:rsidR="00DE6905" w:rsidRPr="00A6069B">
        <w:rPr>
          <w:rFonts w:ascii="Garamond" w:hAnsi="Garamond" w:cstheme="minorHAnsi"/>
          <w:szCs w:val="24"/>
        </w:rPr>
        <w:t xml:space="preserve"> shall be responsible for remitting to federal, state and/or local tax authorities your share of any applicable taxes due from the payments set forth in this Agreement, to the extent that such taxes have not been withheld from said payments and remitted on your behalf, and </w:t>
      </w:r>
      <w:r w:rsidR="00DE6905" w:rsidRPr="00A6069B">
        <w:rPr>
          <w:rFonts w:ascii="Garamond" w:hAnsi="Garamond" w:cstheme="minorHAnsi"/>
          <w:szCs w:val="24"/>
        </w:rPr>
        <w:lastRenderedPageBreak/>
        <w:t xml:space="preserve">shall hold ADL harmless and indemnify it for any liability, costs and expenses (including attorney’s fees arising from your failure to remit your share of any applicable taxes) caused by any tax authority relating in any way to the tax treatment of the payment made pursuant to this Agreement.  </w:t>
      </w:r>
    </w:p>
    <w:p w14:paraId="58062461" w14:textId="77777777" w:rsidR="00DE6905" w:rsidRPr="00A6069B" w:rsidRDefault="00DE6905" w:rsidP="00DE6905">
      <w:pPr>
        <w:pStyle w:val="ListParagraph"/>
        <w:rPr>
          <w:rFonts w:ascii="Garamond" w:hAnsi="Garamond" w:cstheme="minorHAnsi"/>
          <w:szCs w:val="24"/>
        </w:rPr>
      </w:pPr>
    </w:p>
    <w:p w14:paraId="7EAE8982" w14:textId="77777777" w:rsidR="001602CD" w:rsidRPr="00A6069B" w:rsidRDefault="0069094E" w:rsidP="00160B21">
      <w:pPr>
        <w:pStyle w:val="ListParagraph"/>
        <w:widowControl/>
        <w:numPr>
          <w:ilvl w:val="0"/>
          <w:numId w:val="5"/>
        </w:numPr>
        <w:autoSpaceDE w:val="0"/>
        <w:autoSpaceDN w:val="0"/>
        <w:adjustRightInd w:val="0"/>
        <w:rPr>
          <w:rFonts w:ascii="Garamond" w:hAnsi="Garamond" w:cstheme="minorHAnsi"/>
          <w:szCs w:val="24"/>
        </w:rPr>
      </w:pPr>
      <w:r w:rsidRPr="00A6069B">
        <w:rPr>
          <w:rFonts w:ascii="Garamond" w:hAnsi="Garamond" w:cstheme="minorHAnsi"/>
          <w:szCs w:val="24"/>
        </w:rPr>
        <w:t xml:space="preserve">You understand that in order to receive the consideration set forth this Agreement, you must return any and all of ADL’s property.  This includes, but is not limited to, any training manuals, files (whether electronic or physical), data, information, or printed material in your possession.  </w:t>
      </w:r>
    </w:p>
    <w:p w14:paraId="08DE2C21" w14:textId="77777777" w:rsidR="00DE6905" w:rsidRPr="00A6069B" w:rsidRDefault="001602CD" w:rsidP="00160B21">
      <w:pPr>
        <w:pStyle w:val="Bodyclause"/>
        <w:numPr>
          <w:ilvl w:val="0"/>
          <w:numId w:val="5"/>
        </w:numPr>
        <w:rPr>
          <w:rFonts w:ascii="Garamond" w:hAnsi="Garamond" w:cstheme="minorHAnsi"/>
        </w:rPr>
      </w:pPr>
      <w:r w:rsidRPr="00A6069B">
        <w:rPr>
          <w:rFonts w:ascii="Garamond" w:hAnsi="Garamond" w:cstheme="minorHAnsi"/>
        </w:rPr>
        <w:t>You understand that in order to receive the consideration set forth this Agreement, you agree</w:t>
      </w:r>
      <w:r w:rsidR="0057524C" w:rsidRPr="00A6069B">
        <w:rPr>
          <w:rFonts w:ascii="Garamond" w:hAnsi="Garamond" w:cstheme="minorHAnsi"/>
        </w:rPr>
        <w:t xml:space="preserve"> that</w:t>
      </w:r>
      <w:r w:rsidR="00C80E43" w:rsidRPr="00A6069B">
        <w:rPr>
          <w:rFonts w:ascii="Garamond" w:hAnsi="Garamond" w:cstheme="minorHAnsi"/>
        </w:rPr>
        <w:t xml:space="preserve"> </w:t>
      </w:r>
      <w:r w:rsidRPr="00A6069B">
        <w:rPr>
          <w:rFonts w:ascii="Garamond" w:hAnsi="Garamond" w:cstheme="minorHAnsi"/>
        </w:rPr>
        <w:t>you will not hold yourself out as an ADL employee or as a representative of ADL</w:t>
      </w:r>
      <w:r w:rsidR="0057524C" w:rsidRPr="00A6069B">
        <w:rPr>
          <w:rFonts w:ascii="Garamond" w:hAnsi="Garamond" w:cstheme="minorHAnsi"/>
        </w:rPr>
        <w:t xml:space="preserve"> in any capacity or venue, including on </w:t>
      </w:r>
      <w:r w:rsidRPr="00A6069B">
        <w:rPr>
          <w:rFonts w:ascii="Garamond" w:hAnsi="Garamond" w:cstheme="minorHAnsi"/>
        </w:rPr>
        <w:t>any social media account</w:t>
      </w:r>
      <w:r w:rsidR="00C80E43" w:rsidRPr="00A6069B">
        <w:rPr>
          <w:rFonts w:ascii="Garamond" w:hAnsi="Garamond" w:cstheme="minorHAnsi"/>
        </w:rPr>
        <w:t xml:space="preserve">, and that you will promptly update any social media “profile” over which you have control to reflect that you are no longer an ADL employee.  </w:t>
      </w:r>
    </w:p>
    <w:p w14:paraId="4E4F90AE" w14:textId="77777777" w:rsidR="00DE6905" w:rsidRPr="00A6069B" w:rsidRDefault="00DE6905" w:rsidP="00DE6905">
      <w:pPr>
        <w:pStyle w:val="ListParagraph"/>
        <w:rPr>
          <w:rFonts w:ascii="Garamond" w:hAnsi="Garamond" w:cstheme="minorHAnsi"/>
          <w:szCs w:val="24"/>
        </w:rPr>
      </w:pPr>
    </w:p>
    <w:p w14:paraId="5D6E40DF" w14:textId="77777777" w:rsidR="00DE6905" w:rsidRPr="00A6069B" w:rsidRDefault="00DE6905" w:rsidP="00E104CE">
      <w:pPr>
        <w:pStyle w:val="ListParagraph"/>
        <w:numPr>
          <w:ilvl w:val="0"/>
          <w:numId w:val="5"/>
        </w:numPr>
        <w:rPr>
          <w:rFonts w:ascii="Garamond" w:hAnsi="Garamond" w:cstheme="minorHAnsi"/>
          <w:szCs w:val="24"/>
        </w:rPr>
      </w:pPr>
      <w:r w:rsidRPr="00A6069B">
        <w:rPr>
          <w:rFonts w:ascii="Garamond" w:hAnsi="Garamond" w:cstheme="minorHAnsi"/>
          <w:szCs w:val="24"/>
        </w:rPr>
        <w:t>In consideration of your execution of this Agreement, ADL hereby fully, forever, irrevocably and unconditionally releases you, to the fullest extent permitted by law, from any and all claims, charges, complaints, demands, actions, causes of action, suits, debts, sums of money, costs, accounts, reckonings, covenants, contracts, promises, doings, omissions, damages, executions, obligations, liabilities and expenses (including attorney's fees and costs), of every kind and nature, known or unknown, which ADL ever had or now has against you.</w:t>
      </w:r>
      <w:r w:rsidR="004C673D" w:rsidRPr="00A6069B">
        <w:rPr>
          <w:rFonts w:ascii="Garamond" w:hAnsi="Garamond" w:cstheme="minorHAnsi"/>
          <w:szCs w:val="24"/>
        </w:rPr>
        <w:t xml:space="preserve"> </w:t>
      </w:r>
    </w:p>
    <w:p w14:paraId="69BB86CC" w14:textId="77777777" w:rsidR="00C31409" w:rsidRDefault="00C31409" w:rsidP="00C324C2">
      <w:pPr>
        <w:rPr>
          <w:rFonts w:ascii="Garamond" w:hAnsi="Garamond" w:cstheme="minorHAnsi"/>
          <w:snapToGrid/>
          <w:szCs w:val="24"/>
        </w:rPr>
      </w:pPr>
    </w:p>
    <w:p w14:paraId="5A2F2D81" w14:textId="77777777" w:rsidR="00C324C2" w:rsidRPr="00C324C2" w:rsidRDefault="00C324C2" w:rsidP="00C324C2">
      <w:pPr>
        <w:rPr>
          <w:rFonts w:ascii="Garamond" w:hAnsi="Garamond" w:cstheme="minorHAnsi"/>
          <w:szCs w:val="24"/>
        </w:rPr>
      </w:pPr>
    </w:p>
    <w:p w14:paraId="5EF18F32" w14:textId="77777777" w:rsidR="007740AA" w:rsidRPr="00A6069B" w:rsidRDefault="007740AA" w:rsidP="007740AA">
      <w:pPr>
        <w:pStyle w:val="ListParagraph"/>
        <w:numPr>
          <w:ilvl w:val="0"/>
          <w:numId w:val="5"/>
        </w:numPr>
        <w:rPr>
          <w:rFonts w:ascii="Garamond" w:hAnsi="Garamond" w:cstheme="minorHAnsi"/>
          <w:szCs w:val="24"/>
        </w:rPr>
      </w:pPr>
      <w:r w:rsidRPr="00A6069B">
        <w:rPr>
          <w:rFonts w:ascii="Garamond" w:hAnsi="Garamond" w:cstheme="minorHAnsi"/>
          <w:szCs w:val="24"/>
          <w:u w:val="single"/>
        </w:rPr>
        <w:t xml:space="preserve">Definition of ADL.  </w:t>
      </w:r>
      <w:r w:rsidRPr="00A6069B">
        <w:rPr>
          <w:rFonts w:ascii="Garamond" w:hAnsi="Garamond" w:cstheme="minorHAnsi"/>
          <w:szCs w:val="24"/>
        </w:rPr>
        <w:t>For the purposes of this Agreement, ADL is defined:</w:t>
      </w:r>
    </w:p>
    <w:p w14:paraId="740F4921" w14:textId="77777777" w:rsidR="007740AA" w:rsidRPr="00A6069B" w:rsidRDefault="007740AA" w:rsidP="007740AA">
      <w:pPr>
        <w:pStyle w:val="ListParagraph"/>
        <w:rPr>
          <w:rFonts w:ascii="Garamond" w:hAnsi="Garamond" w:cstheme="minorHAnsi"/>
          <w:szCs w:val="24"/>
        </w:rPr>
      </w:pPr>
    </w:p>
    <w:p w14:paraId="09755A46"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szCs w:val="24"/>
        </w:rPr>
        <w:t xml:space="preserve">to include any parent company, subsidiaries, partners, affiliates, divisions, related entities (including the Anti-Defamation League Foundation), predecessors and successors and, </w:t>
      </w:r>
    </w:p>
    <w:p w14:paraId="7614D677" w14:textId="77777777" w:rsidR="007740AA" w:rsidRPr="00A6069B" w:rsidRDefault="007740AA" w:rsidP="007740AA">
      <w:pPr>
        <w:pStyle w:val="ListParagraph"/>
        <w:ind w:left="1710"/>
        <w:rPr>
          <w:rFonts w:ascii="Garamond" w:hAnsi="Garamond" w:cstheme="minorHAnsi"/>
          <w:szCs w:val="24"/>
        </w:rPr>
      </w:pPr>
    </w:p>
    <w:p w14:paraId="1874856D"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szCs w:val="24"/>
        </w:rPr>
        <w:t>to include, in their capacities as such, all of their present, past and future trustees, officers, directors, volunteers, employees, former employees, representatives, attorneys, insurers, reinsurers, agents and assigns.</w:t>
      </w:r>
    </w:p>
    <w:p w14:paraId="492F532E" w14:textId="77777777" w:rsidR="007740AA" w:rsidRPr="00A6069B" w:rsidRDefault="007740AA" w:rsidP="007740AA">
      <w:pPr>
        <w:rPr>
          <w:rFonts w:ascii="Garamond" w:hAnsi="Garamond" w:cstheme="minorHAnsi"/>
          <w:szCs w:val="24"/>
        </w:rPr>
      </w:pPr>
    </w:p>
    <w:p w14:paraId="3796E879" w14:textId="77777777" w:rsidR="007740AA" w:rsidRPr="00A6069B" w:rsidRDefault="007740AA" w:rsidP="007740AA">
      <w:pPr>
        <w:pStyle w:val="ListParagraph"/>
        <w:numPr>
          <w:ilvl w:val="0"/>
          <w:numId w:val="5"/>
        </w:numPr>
        <w:rPr>
          <w:rFonts w:ascii="Garamond" w:hAnsi="Garamond" w:cstheme="minorHAnsi"/>
          <w:szCs w:val="24"/>
        </w:rPr>
      </w:pPr>
      <w:r w:rsidRPr="00A6069B">
        <w:rPr>
          <w:rFonts w:ascii="Garamond" w:hAnsi="Garamond" w:cstheme="minorHAnsi"/>
          <w:szCs w:val="24"/>
          <w:u w:val="single"/>
        </w:rPr>
        <w:t xml:space="preserve">Entire Agreement. </w:t>
      </w:r>
      <w:r w:rsidRPr="00A6069B">
        <w:rPr>
          <w:rFonts w:ascii="Garamond" w:hAnsi="Garamond" w:cstheme="minorHAnsi"/>
          <w:szCs w:val="24"/>
        </w:rPr>
        <w:t xml:space="preserve">This Agreement sets forth the entire agreement between you and ADL relating to the subject matter of this Agreement and replaces any other oral or written agreement between you and ADL with respect to the subject matter of this Agreement.  This Agreement may not be changed, amended, supplemented, modified or waived, except with the express written consent of you and ADL.  You have not relied on any other representations by ADL concerning the terms of this Agreement, and you execute and deliver this Agreement freely and voluntarily.  It is understood and agreed that this Agreement is not to be construed as an admission of any wrongdoing or liability whatsoever by ADL or by you. </w:t>
      </w:r>
    </w:p>
    <w:p w14:paraId="33613EDA" w14:textId="77777777" w:rsidR="007740AA" w:rsidRPr="00A6069B" w:rsidRDefault="007740AA" w:rsidP="007740AA">
      <w:pPr>
        <w:pStyle w:val="ListParagraph"/>
        <w:rPr>
          <w:rFonts w:ascii="Garamond" w:hAnsi="Garamond" w:cstheme="minorHAnsi"/>
          <w:szCs w:val="24"/>
        </w:rPr>
      </w:pPr>
    </w:p>
    <w:p w14:paraId="34B50351" w14:textId="77777777" w:rsidR="007740AA" w:rsidRPr="00A6069B" w:rsidRDefault="007740AA" w:rsidP="007740AA">
      <w:pPr>
        <w:pStyle w:val="ListParagraph"/>
        <w:numPr>
          <w:ilvl w:val="0"/>
          <w:numId w:val="5"/>
        </w:numPr>
        <w:rPr>
          <w:rFonts w:ascii="Garamond" w:hAnsi="Garamond" w:cstheme="minorHAnsi"/>
          <w:szCs w:val="24"/>
        </w:rPr>
      </w:pPr>
      <w:r w:rsidRPr="00A6069B">
        <w:rPr>
          <w:rFonts w:ascii="Garamond" w:hAnsi="Garamond" w:cstheme="minorHAnsi"/>
          <w:szCs w:val="24"/>
          <w:u w:val="single"/>
        </w:rPr>
        <w:t>Severability.</w:t>
      </w:r>
      <w:r w:rsidRPr="00A6069B">
        <w:rPr>
          <w:rFonts w:ascii="Garamond" w:hAnsi="Garamond" w:cstheme="minorHAnsi"/>
          <w:szCs w:val="24"/>
        </w:rPr>
        <w:t xml:space="preserve">  Should any part of this Agreement be rendered or declared invalid by a court of </w:t>
      </w:r>
      <w:r w:rsidRPr="00A6069B">
        <w:rPr>
          <w:rFonts w:ascii="Garamond" w:hAnsi="Garamond" w:cstheme="minorHAnsi"/>
          <w:szCs w:val="24"/>
        </w:rPr>
        <w:lastRenderedPageBreak/>
        <w:t>competent jurisdiction or any Arbitrator, such invalidation of such part or portion of this Agreement should not invalidate the remaining portions thereof, and they shall remain in full force and effect.  You agree that if either party litigates or arbitrates the validity of this agreement, the prevailing party shall be entitled to an award of reasonable legal fees and expenses, at the customary rate.</w:t>
      </w:r>
    </w:p>
    <w:p w14:paraId="1F4D1744" w14:textId="77777777" w:rsidR="007740AA" w:rsidRPr="00A6069B" w:rsidRDefault="007740AA" w:rsidP="007740AA">
      <w:pPr>
        <w:pStyle w:val="ListParagraph"/>
        <w:rPr>
          <w:rFonts w:ascii="Garamond" w:hAnsi="Garamond" w:cstheme="minorHAnsi"/>
          <w:szCs w:val="24"/>
        </w:rPr>
      </w:pPr>
    </w:p>
    <w:p w14:paraId="6B824133" w14:textId="77777777" w:rsidR="00C31409" w:rsidRPr="00A6069B" w:rsidRDefault="00C31409" w:rsidP="00C31409">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Authority</w:t>
      </w:r>
      <w:r w:rsidRPr="00A6069B">
        <w:rPr>
          <w:rFonts w:ascii="Garamond" w:hAnsi="Garamond" w:cstheme="minorHAnsi"/>
          <w:color w:val="000000"/>
          <w:szCs w:val="24"/>
        </w:rPr>
        <w:t xml:space="preserve">. ADL represents and warrants that the undersigned has the authority to act on behalf of ADL and to bind ADL and all who may claim through it to the terms and conditions of this Agreement. You represent and warrant that you have the capacity to act on your own behalf and on behalf of all who might claim through you to bind them to the terms and conditions of this Agreement.  </w:t>
      </w:r>
    </w:p>
    <w:p w14:paraId="7F0C35E3" w14:textId="77777777" w:rsidR="00C31409" w:rsidRPr="00A6069B" w:rsidRDefault="00C31409" w:rsidP="00C31409">
      <w:pPr>
        <w:pStyle w:val="ListParagraph"/>
        <w:rPr>
          <w:rFonts w:ascii="Garamond" w:hAnsi="Garamond" w:cstheme="minorHAnsi"/>
          <w:szCs w:val="24"/>
        </w:rPr>
      </w:pPr>
    </w:p>
    <w:p w14:paraId="127C491E" w14:textId="77777777" w:rsidR="00C31409" w:rsidRPr="00A6069B" w:rsidRDefault="00C31409" w:rsidP="00C31409">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Attorneys’ Fees</w:t>
      </w:r>
      <w:r w:rsidRPr="00A6069B">
        <w:rPr>
          <w:rFonts w:ascii="Garamond" w:hAnsi="Garamond" w:cstheme="minorHAnsi"/>
          <w:color w:val="000000"/>
          <w:szCs w:val="24"/>
        </w:rPr>
        <w:t>. Except with regard to a legal action challenging or seeking a determination in good faith of the validity of the waiver herein under the ADEA, in the event that either you or ADL brings an action to enforce or effect its rights under this Agreement, the prevailing Party shall be entitled to recover its costs and expenses, including the costs of mediation, arbitration, litigation, court fees, and reasonable attorneys’ fees incurred in connection with such an action.</w:t>
      </w:r>
    </w:p>
    <w:p w14:paraId="450DBCEB" w14:textId="77777777" w:rsidR="00C31409" w:rsidRPr="00A6069B" w:rsidRDefault="00C31409" w:rsidP="00C31409">
      <w:pPr>
        <w:pStyle w:val="ListParagraph"/>
        <w:rPr>
          <w:rFonts w:ascii="Garamond" w:hAnsi="Garamond" w:cstheme="minorHAnsi"/>
          <w:szCs w:val="24"/>
        </w:rPr>
      </w:pPr>
    </w:p>
    <w:p w14:paraId="3B1565FA" w14:textId="77777777" w:rsidR="00C31409" w:rsidRPr="00A6069B" w:rsidRDefault="00C31409" w:rsidP="00C31409">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No Oral Modification</w:t>
      </w:r>
      <w:r w:rsidRPr="00A6069B">
        <w:rPr>
          <w:rFonts w:ascii="Garamond" w:hAnsi="Garamond" w:cstheme="minorHAnsi"/>
          <w:color w:val="000000"/>
          <w:szCs w:val="24"/>
        </w:rPr>
        <w:t>. This Agreement may only be amended in a writing signed by you and ADL.</w:t>
      </w:r>
    </w:p>
    <w:p w14:paraId="3EF60329" w14:textId="77777777" w:rsidR="00C31409" w:rsidRPr="00A6069B" w:rsidRDefault="00C31409" w:rsidP="00C31409">
      <w:pPr>
        <w:pStyle w:val="ListParagraph"/>
        <w:rPr>
          <w:rFonts w:ascii="Garamond" w:hAnsi="Garamond" w:cstheme="minorHAnsi"/>
          <w:szCs w:val="24"/>
        </w:rPr>
      </w:pPr>
    </w:p>
    <w:p w14:paraId="7EE3FF7A" w14:textId="77777777" w:rsidR="00C31409" w:rsidRPr="00A6069B" w:rsidRDefault="00C31409" w:rsidP="00C31409">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Governing Law</w:t>
      </w:r>
      <w:r w:rsidRPr="00A6069B">
        <w:rPr>
          <w:rFonts w:ascii="Garamond" w:hAnsi="Garamond" w:cstheme="minorHAnsi"/>
          <w:color w:val="000000"/>
          <w:szCs w:val="24"/>
        </w:rPr>
        <w:t xml:space="preserve">. This Agreement shall be governed by the laws of the </w:t>
      </w:r>
      <w:commentRangeStart w:id="2"/>
      <w:r w:rsidRPr="00A6069B">
        <w:rPr>
          <w:rFonts w:ascii="Garamond" w:hAnsi="Garamond" w:cstheme="minorHAnsi"/>
          <w:color w:val="000000"/>
          <w:szCs w:val="24"/>
        </w:rPr>
        <w:t xml:space="preserve">State of New York, </w:t>
      </w:r>
      <w:commentRangeEnd w:id="2"/>
      <w:r w:rsidR="008C2B7E">
        <w:rPr>
          <w:rStyle w:val="CommentReference"/>
          <w:snapToGrid w:val="0"/>
        </w:rPr>
        <w:commentReference w:id="2"/>
      </w:r>
      <w:r w:rsidRPr="00A6069B">
        <w:rPr>
          <w:rFonts w:ascii="Garamond" w:hAnsi="Garamond" w:cstheme="minorHAnsi"/>
          <w:color w:val="000000"/>
          <w:szCs w:val="24"/>
        </w:rPr>
        <w:t xml:space="preserve">without regard for choice-of-law provisions. </w:t>
      </w:r>
      <w:r w:rsidR="00187772" w:rsidRPr="00A6069B">
        <w:rPr>
          <w:rFonts w:ascii="Garamond" w:hAnsi="Garamond" w:cstheme="minorHAnsi"/>
          <w:color w:val="000000"/>
          <w:szCs w:val="24"/>
        </w:rPr>
        <w:t xml:space="preserve">  </w:t>
      </w:r>
      <w:r w:rsidRPr="00A6069B">
        <w:rPr>
          <w:rFonts w:ascii="Garamond" w:hAnsi="Garamond" w:cstheme="minorHAnsi"/>
          <w:color w:val="000000"/>
          <w:szCs w:val="24"/>
        </w:rPr>
        <w:t>You consent to personal and exclusive jurisdiction and venue in the State of New York.</w:t>
      </w:r>
    </w:p>
    <w:p w14:paraId="0BCCE562" w14:textId="77777777" w:rsidR="00C31409" w:rsidRPr="00A6069B" w:rsidRDefault="00C31409" w:rsidP="00C31409">
      <w:pPr>
        <w:pStyle w:val="ListParagraph"/>
        <w:rPr>
          <w:rFonts w:ascii="Garamond" w:hAnsi="Garamond" w:cstheme="minorHAnsi"/>
          <w:szCs w:val="24"/>
        </w:rPr>
      </w:pPr>
    </w:p>
    <w:p w14:paraId="4E889008" w14:textId="77777777" w:rsidR="00C31409" w:rsidRPr="00A6069B" w:rsidRDefault="00C31409" w:rsidP="00C31409">
      <w:pPr>
        <w:pStyle w:val="ListParagraph"/>
        <w:numPr>
          <w:ilvl w:val="0"/>
          <w:numId w:val="5"/>
        </w:numPr>
        <w:rPr>
          <w:rFonts w:ascii="Garamond" w:hAnsi="Garamond" w:cstheme="minorHAnsi"/>
          <w:szCs w:val="24"/>
        </w:rPr>
      </w:pPr>
      <w:r w:rsidRPr="00384F8E">
        <w:rPr>
          <w:rFonts w:ascii="Garamond" w:hAnsi="Garamond" w:cstheme="minorHAnsi"/>
          <w:b/>
          <w:color w:val="000000"/>
          <w:szCs w:val="24"/>
          <w:u w:val="single"/>
        </w:rPr>
        <w:t>Effective Date</w:t>
      </w:r>
      <w:r w:rsidRPr="00384F8E">
        <w:rPr>
          <w:rFonts w:ascii="Garamond" w:hAnsi="Garamond" w:cstheme="minorHAnsi"/>
          <w:b/>
          <w:color w:val="000000"/>
          <w:szCs w:val="24"/>
        </w:rPr>
        <w:t xml:space="preserve">. You understand that this Agreement shall be null and void if not executed by you </w:t>
      </w:r>
      <w:r w:rsidRPr="00384F8E">
        <w:rPr>
          <w:rFonts w:ascii="Garamond" w:hAnsi="Garamond" w:cstheme="minorHAnsi"/>
          <w:b/>
          <w:noProof/>
          <w:szCs w:val="24"/>
        </w:rPr>
        <w:t xml:space="preserve">within </w:t>
      </w:r>
      <w:r w:rsidR="00384F8E" w:rsidRPr="00384F8E">
        <w:rPr>
          <w:rFonts w:ascii="Garamond" w:hAnsi="Garamond" w:cstheme="minorHAnsi"/>
          <w:b/>
          <w:noProof/>
          <w:szCs w:val="24"/>
        </w:rPr>
        <w:t>TWENTY ONE (21)</w:t>
      </w:r>
      <w:r w:rsidRPr="00384F8E">
        <w:rPr>
          <w:rFonts w:ascii="Garamond" w:hAnsi="Garamond" w:cstheme="minorHAnsi"/>
          <w:b/>
          <w:noProof/>
          <w:szCs w:val="24"/>
        </w:rPr>
        <w:t xml:space="preserve"> </w:t>
      </w:r>
      <w:r w:rsidR="007740AA" w:rsidRPr="00384F8E">
        <w:rPr>
          <w:rFonts w:ascii="Garamond" w:hAnsi="Garamond" w:cstheme="minorHAnsi"/>
          <w:b/>
          <w:noProof/>
          <w:szCs w:val="24"/>
        </w:rPr>
        <w:t>DAYS</w:t>
      </w:r>
      <w:r w:rsidRPr="00384F8E">
        <w:rPr>
          <w:rFonts w:ascii="Garamond" w:hAnsi="Garamond" w:cstheme="minorHAnsi"/>
          <w:b/>
          <w:color w:val="000000"/>
          <w:szCs w:val="24"/>
        </w:rPr>
        <w:t xml:space="preserve">.  </w:t>
      </w:r>
      <w:r w:rsidRPr="003C112B">
        <w:rPr>
          <w:rFonts w:ascii="Garamond" w:hAnsi="Garamond" w:cstheme="minorHAnsi"/>
          <w:color w:val="000000"/>
          <w:szCs w:val="24"/>
        </w:rPr>
        <w:t>Each Party has seven (7) days after that Party signs this Agreement to revoke it.  This Agreement will become effective on the eighth (8th) day after you have signed it, so long as it has been signed</w:t>
      </w:r>
      <w:r w:rsidRPr="00A6069B">
        <w:rPr>
          <w:rFonts w:ascii="Garamond" w:hAnsi="Garamond" w:cstheme="minorHAnsi"/>
          <w:color w:val="000000"/>
          <w:szCs w:val="24"/>
        </w:rPr>
        <w:t xml:space="preserve"> by the </w:t>
      </w:r>
      <w:r w:rsidR="00A6069B" w:rsidRPr="00A6069B">
        <w:rPr>
          <w:rFonts w:ascii="Garamond" w:hAnsi="Garamond" w:cstheme="minorHAnsi"/>
          <w:color w:val="000000"/>
          <w:szCs w:val="24"/>
        </w:rPr>
        <w:t>parties</w:t>
      </w:r>
      <w:r w:rsidRPr="00A6069B">
        <w:rPr>
          <w:rFonts w:ascii="Garamond" w:hAnsi="Garamond" w:cstheme="minorHAnsi"/>
          <w:color w:val="000000"/>
          <w:szCs w:val="24"/>
        </w:rPr>
        <w:t xml:space="preserve"> and has not been revoked by either </w:t>
      </w:r>
      <w:r w:rsidR="00A6069B" w:rsidRPr="00A6069B">
        <w:rPr>
          <w:rFonts w:ascii="Garamond" w:hAnsi="Garamond" w:cstheme="minorHAnsi"/>
          <w:color w:val="000000"/>
          <w:szCs w:val="24"/>
        </w:rPr>
        <w:t>party</w:t>
      </w:r>
      <w:r w:rsidRPr="00A6069B">
        <w:rPr>
          <w:rFonts w:ascii="Garamond" w:hAnsi="Garamond" w:cstheme="minorHAnsi"/>
          <w:color w:val="000000"/>
          <w:szCs w:val="24"/>
        </w:rPr>
        <w:t xml:space="preserve"> before that date.</w:t>
      </w:r>
    </w:p>
    <w:p w14:paraId="680A5BEB" w14:textId="77777777" w:rsidR="00C31409" w:rsidRPr="00A6069B" w:rsidRDefault="00C31409" w:rsidP="00C31409">
      <w:pPr>
        <w:pStyle w:val="ListParagraph"/>
        <w:rPr>
          <w:rFonts w:ascii="Garamond" w:hAnsi="Garamond" w:cstheme="minorHAnsi"/>
          <w:szCs w:val="24"/>
        </w:rPr>
      </w:pPr>
    </w:p>
    <w:p w14:paraId="70753E7A" w14:textId="77777777" w:rsidR="00C31409" w:rsidRPr="00A6069B" w:rsidRDefault="00C31409" w:rsidP="00C31409">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Counterparts</w:t>
      </w:r>
      <w:r w:rsidRPr="00A6069B">
        <w:rPr>
          <w:rFonts w:ascii="Garamond" w:hAnsi="Garamond" w:cstheme="minorHAnsi"/>
          <w:color w:val="000000"/>
          <w:szCs w:val="24"/>
        </w:rPr>
        <w:t>. This Agreement may be executed in counterparts and by facsimile or emailed PDF, and each counterpart and facsimile or emailed PDF shall have the same force and effect as an original and shall constitute an effective, binding agreement on the part of each of the undersigned.</w:t>
      </w:r>
    </w:p>
    <w:p w14:paraId="5CEAD50A" w14:textId="77777777" w:rsidR="00C31409" w:rsidRPr="00A6069B" w:rsidRDefault="00C31409" w:rsidP="00C31409">
      <w:pPr>
        <w:pStyle w:val="ListParagraph"/>
        <w:rPr>
          <w:rFonts w:ascii="Garamond" w:hAnsi="Garamond" w:cstheme="minorHAnsi"/>
          <w:szCs w:val="24"/>
        </w:rPr>
      </w:pPr>
    </w:p>
    <w:p w14:paraId="37FBD140" w14:textId="77777777" w:rsidR="007740AA" w:rsidRPr="00A6069B" w:rsidRDefault="00C31409" w:rsidP="007740AA">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Headings</w:t>
      </w:r>
      <w:r w:rsidRPr="00A6069B">
        <w:rPr>
          <w:rFonts w:ascii="Garamond" w:hAnsi="Garamond" w:cstheme="minorHAnsi"/>
          <w:color w:val="000000"/>
          <w:szCs w:val="24"/>
        </w:rPr>
        <w:t>.  The headings/captions identifying the various sections and subsections of this Agreement are for reference only and do not define, modify, expand or limit any of the terms or provisions herein.</w:t>
      </w:r>
    </w:p>
    <w:p w14:paraId="52975E50" w14:textId="77777777" w:rsidR="007740AA" w:rsidRPr="00A6069B" w:rsidRDefault="007740AA" w:rsidP="007740AA">
      <w:pPr>
        <w:pStyle w:val="ListParagraph"/>
        <w:rPr>
          <w:rFonts w:ascii="Garamond" w:hAnsi="Garamond" w:cstheme="minorHAnsi"/>
          <w:szCs w:val="24"/>
        </w:rPr>
      </w:pPr>
    </w:p>
    <w:p w14:paraId="140A09A4" w14:textId="77777777" w:rsidR="007740AA" w:rsidRPr="00A6069B" w:rsidRDefault="007740AA" w:rsidP="007740AA">
      <w:pPr>
        <w:pStyle w:val="ListParagraph"/>
        <w:numPr>
          <w:ilvl w:val="0"/>
          <w:numId w:val="5"/>
        </w:numPr>
        <w:rPr>
          <w:rFonts w:ascii="Garamond" w:hAnsi="Garamond" w:cstheme="minorHAnsi"/>
          <w:szCs w:val="24"/>
        </w:rPr>
      </w:pPr>
      <w:r w:rsidRPr="00A6069B">
        <w:rPr>
          <w:rFonts w:ascii="Garamond" w:hAnsi="Garamond" w:cstheme="minorHAnsi"/>
          <w:color w:val="000000"/>
          <w:szCs w:val="24"/>
          <w:u w:val="single"/>
        </w:rPr>
        <w:t xml:space="preserve">Voluntariness.  </w:t>
      </w:r>
      <w:r w:rsidRPr="00A6069B">
        <w:rPr>
          <w:rFonts w:ascii="Garamond" w:hAnsi="Garamond" w:cstheme="minorHAnsi"/>
          <w:color w:val="000000"/>
          <w:szCs w:val="24"/>
        </w:rPr>
        <w:t>You understand and agree that you executed this Agreement voluntarily, without any duress or undue influence on the part or behalf of the ADL or any third party, with the full intent of releasing all of his claims against ADL. You acknowledge that:</w:t>
      </w:r>
      <w:r w:rsidRPr="00A6069B">
        <w:rPr>
          <w:rFonts w:ascii="Garamond" w:hAnsi="Garamond" w:cstheme="minorHAnsi"/>
          <w:szCs w:val="24"/>
        </w:rPr>
        <w:t xml:space="preserve"> </w:t>
      </w:r>
    </w:p>
    <w:p w14:paraId="6020A59A"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you have read this Agreement;</w:t>
      </w:r>
    </w:p>
    <w:p w14:paraId="5F7DFAA8" w14:textId="77777777" w:rsidR="007740AA" w:rsidRPr="00A6069B" w:rsidRDefault="007740AA" w:rsidP="007740AA">
      <w:pPr>
        <w:pStyle w:val="ListParagraph"/>
        <w:ind w:left="1710"/>
        <w:rPr>
          <w:rFonts w:ascii="Garamond" w:hAnsi="Garamond" w:cstheme="minorHAnsi"/>
          <w:szCs w:val="24"/>
        </w:rPr>
      </w:pPr>
    </w:p>
    <w:p w14:paraId="7F05E694"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lastRenderedPageBreak/>
        <w:t xml:space="preserve">this Agreement is worded in a clear and understandable way; </w:t>
      </w:r>
    </w:p>
    <w:p w14:paraId="206BBD05" w14:textId="77777777" w:rsidR="007740AA" w:rsidRPr="00A6069B" w:rsidRDefault="007740AA" w:rsidP="007740AA">
      <w:pPr>
        <w:pStyle w:val="ListParagraph"/>
        <w:ind w:left="1710"/>
        <w:rPr>
          <w:rFonts w:ascii="Garamond" w:hAnsi="Garamond" w:cstheme="minorHAnsi"/>
          <w:szCs w:val="24"/>
        </w:rPr>
      </w:pPr>
    </w:p>
    <w:p w14:paraId="603F2907"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 xml:space="preserve">you understand the terms and consequences of this Agreement and of the releases it contains; </w:t>
      </w:r>
    </w:p>
    <w:p w14:paraId="7215E4EE" w14:textId="77777777" w:rsidR="007740AA" w:rsidRPr="00A6069B" w:rsidRDefault="007740AA" w:rsidP="007740AA">
      <w:pPr>
        <w:pStyle w:val="ListParagraph"/>
        <w:ind w:left="1710"/>
        <w:rPr>
          <w:rFonts w:ascii="Garamond" w:hAnsi="Garamond" w:cstheme="minorHAnsi"/>
          <w:szCs w:val="24"/>
        </w:rPr>
      </w:pPr>
    </w:p>
    <w:p w14:paraId="4CFC742C"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your signature to this Agreement was not induced by fraud, duress, undue influence, or other improper conduct by ADL;</w:t>
      </w:r>
    </w:p>
    <w:p w14:paraId="0C01A39D" w14:textId="77777777" w:rsidR="00C324C2" w:rsidRPr="00C324C2" w:rsidRDefault="00C324C2" w:rsidP="00C324C2">
      <w:pPr>
        <w:pStyle w:val="ListParagraph"/>
        <w:ind w:left="1710"/>
        <w:rPr>
          <w:rFonts w:ascii="Garamond" w:hAnsi="Garamond" w:cstheme="minorHAnsi"/>
          <w:szCs w:val="24"/>
        </w:rPr>
      </w:pPr>
    </w:p>
    <w:p w14:paraId="35EE7987"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you are entering into this Agreement freely and knowingly and after due consideration;</w:t>
      </w:r>
    </w:p>
    <w:p w14:paraId="18B9126D" w14:textId="77777777" w:rsidR="007740AA" w:rsidRPr="00A6069B" w:rsidRDefault="007740AA" w:rsidP="007740AA">
      <w:pPr>
        <w:pStyle w:val="ListParagraph"/>
        <w:ind w:left="1710"/>
        <w:rPr>
          <w:rFonts w:ascii="Garamond" w:hAnsi="Garamond" w:cstheme="minorHAnsi"/>
          <w:szCs w:val="24"/>
        </w:rPr>
      </w:pPr>
    </w:p>
    <w:p w14:paraId="0F04A609"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you have been advised to consult with an attorney prior to executing this Agreement, have had an opportunity to do so, and in fact have done so;</w:t>
      </w:r>
    </w:p>
    <w:p w14:paraId="406250DB" w14:textId="77777777" w:rsidR="007740AA" w:rsidRPr="00A6069B" w:rsidRDefault="007740AA" w:rsidP="007740AA">
      <w:pPr>
        <w:pStyle w:val="ListParagraph"/>
        <w:ind w:left="1710"/>
        <w:rPr>
          <w:rFonts w:ascii="Garamond" w:hAnsi="Garamond" w:cstheme="minorHAnsi"/>
          <w:szCs w:val="24"/>
        </w:rPr>
      </w:pPr>
    </w:p>
    <w:p w14:paraId="16C4B422"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you actively negotiated the terms of this Agreement; and</w:t>
      </w:r>
    </w:p>
    <w:p w14:paraId="133F3646" w14:textId="77777777" w:rsidR="007740AA" w:rsidRPr="00A6069B" w:rsidRDefault="007740AA" w:rsidP="007740AA">
      <w:pPr>
        <w:pStyle w:val="ListParagraph"/>
        <w:ind w:left="1710"/>
        <w:rPr>
          <w:rFonts w:ascii="Garamond" w:hAnsi="Garamond" w:cstheme="minorHAnsi"/>
          <w:szCs w:val="24"/>
        </w:rPr>
      </w:pPr>
    </w:p>
    <w:p w14:paraId="7B11DE90" w14:textId="77777777" w:rsidR="007740AA" w:rsidRPr="00A6069B" w:rsidRDefault="007740AA" w:rsidP="007740AA">
      <w:pPr>
        <w:pStyle w:val="ListParagraph"/>
        <w:numPr>
          <w:ilvl w:val="1"/>
          <w:numId w:val="5"/>
        </w:numPr>
        <w:rPr>
          <w:rFonts w:ascii="Garamond" w:hAnsi="Garamond" w:cstheme="minorHAnsi"/>
          <w:szCs w:val="24"/>
        </w:rPr>
      </w:pPr>
      <w:r w:rsidRPr="00A6069B">
        <w:rPr>
          <w:rFonts w:ascii="Garamond" w:hAnsi="Garamond" w:cstheme="minorHAnsi"/>
          <w:color w:val="000000"/>
          <w:szCs w:val="24"/>
        </w:rPr>
        <w:t>the rights and claims waived in this Agreement are in exchange for additional consideration over and above anything to which you were already undisputedly entitled.</w:t>
      </w:r>
    </w:p>
    <w:p w14:paraId="779430EC" w14:textId="77777777" w:rsidR="007740AA" w:rsidRPr="00384F8E" w:rsidRDefault="007740AA" w:rsidP="007740AA">
      <w:pPr>
        <w:widowControl/>
        <w:shd w:val="clear" w:color="auto" w:fill="FFFFFF"/>
        <w:rPr>
          <w:rFonts w:ascii="Garamond" w:hAnsi="Garamond" w:cstheme="minorHAnsi"/>
          <w:b/>
          <w:snapToGrid/>
          <w:color w:val="000000"/>
          <w:szCs w:val="24"/>
        </w:rPr>
      </w:pPr>
    </w:p>
    <w:p w14:paraId="0B25BC42" w14:textId="77777777" w:rsidR="007740AA" w:rsidRPr="00384F8E" w:rsidRDefault="007740AA" w:rsidP="007740AA">
      <w:pPr>
        <w:widowControl/>
        <w:shd w:val="clear" w:color="auto" w:fill="FFFFFF"/>
        <w:rPr>
          <w:rFonts w:ascii="Garamond" w:hAnsi="Garamond" w:cstheme="minorHAnsi"/>
          <w:b/>
          <w:snapToGrid/>
          <w:color w:val="000000"/>
          <w:szCs w:val="24"/>
        </w:rPr>
      </w:pPr>
      <w:r w:rsidRPr="00384F8E">
        <w:rPr>
          <w:rFonts w:ascii="Garamond" w:hAnsi="Garamond" w:cstheme="minorHAnsi"/>
          <w:b/>
          <w:snapToGrid/>
          <w:color w:val="000000"/>
          <w:szCs w:val="24"/>
        </w:rPr>
        <w:t xml:space="preserve">You have </w:t>
      </w:r>
      <w:r w:rsidR="00384F8E" w:rsidRPr="00384F8E">
        <w:rPr>
          <w:rFonts w:ascii="Garamond" w:hAnsi="Garamond" w:cstheme="minorHAnsi"/>
          <w:b/>
          <w:snapToGrid/>
          <w:color w:val="000000"/>
          <w:szCs w:val="24"/>
        </w:rPr>
        <w:t>TWENTY ONE (21)</w:t>
      </w:r>
      <w:r w:rsidRPr="00384F8E">
        <w:rPr>
          <w:rFonts w:ascii="Garamond" w:hAnsi="Garamond" w:cstheme="minorHAnsi"/>
          <w:b/>
          <w:snapToGrid/>
          <w:color w:val="000000"/>
          <w:szCs w:val="24"/>
        </w:rPr>
        <w:t xml:space="preserve"> DAYS  to consider and sign this Agreement.  Once you have signed the Agreement, you have SEVEN (7) days to revoke it.  </w:t>
      </w:r>
    </w:p>
    <w:p w14:paraId="41B3E075" w14:textId="77777777" w:rsidR="007740AA" w:rsidRPr="00A6069B" w:rsidRDefault="007740AA" w:rsidP="007740AA">
      <w:pPr>
        <w:ind w:left="4320"/>
        <w:rPr>
          <w:rFonts w:ascii="Garamond" w:hAnsi="Garamond" w:cstheme="minorHAnsi"/>
          <w:szCs w:val="24"/>
        </w:rPr>
      </w:pPr>
    </w:p>
    <w:p w14:paraId="2CB6AFFD" w14:textId="77777777" w:rsidR="00C31409" w:rsidRPr="00A6069B" w:rsidRDefault="00C31409" w:rsidP="003C112B">
      <w:pPr>
        <w:widowControl/>
        <w:shd w:val="clear" w:color="auto" w:fill="FFFFFF"/>
        <w:tabs>
          <w:tab w:val="left" w:pos="4050"/>
        </w:tabs>
        <w:rPr>
          <w:rFonts w:ascii="Garamond" w:hAnsi="Garamond" w:cstheme="minorHAnsi"/>
          <w:snapToGrid/>
          <w:color w:val="000000"/>
          <w:szCs w:val="24"/>
        </w:rPr>
      </w:pPr>
    </w:p>
    <w:p w14:paraId="778A3B53" w14:textId="77777777" w:rsidR="00C31409" w:rsidRPr="00A6069B" w:rsidRDefault="00C31409" w:rsidP="00101426">
      <w:pPr>
        <w:widowControl/>
        <w:shd w:val="clear" w:color="auto" w:fill="FFFFFF"/>
        <w:ind w:left="3600" w:firstLine="720"/>
        <w:rPr>
          <w:rFonts w:ascii="Garamond" w:hAnsi="Garamond" w:cstheme="minorHAnsi"/>
          <w:snapToGrid/>
          <w:color w:val="000000"/>
          <w:szCs w:val="24"/>
        </w:rPr>
      </w:pPr>
      <w:r w:rsidRPr="00A6069B">
        <w:rPr>
          <w:rFonts w:ascii="Garamond" w:hAnsi="Garamond" w:cstheme="minorHAnsi"/>
          <w:snapToGrid/>
          <w:color w:val="000000"/>
          <w:szCs w:val="24"/>
        </w:rPr>
        <w:t>Sincerely,</w:t>
      </w:r>
    </w:p>
    <w:p w14:paraId="0D12C4C2" w14:textId="77777777" w:rsidR="00C31409" w:rsidRPr="00A6069B" w:rsidRDefault="00C31409" w:rsidP="00C31409">
      <w:pPr>
        <w:widowControl/>
        <w:shd w:val="clear" w:color="auto" w:fill="FFFFFF"/>
        <w:ind w:left="3600"/>
        <w:rPr>
          <w:rFonts w:ascii="Garamond" w:hAnsi="Garamond" w:cstheme="minorHAnsi"/>
          <w:snapToGrid/>
          <w:color w:val="000000"/>
          <w:szCs w:val="24"/>
        </w:rPr>
      </w:pPr>
    </w:p>
    <w:p w14:paraId="241305A5" w14:textId="77777777" w:rsidR="00C31409" w:rsidRPr="00A6069B" w:rsidRDefault="00C31409" w:rsidP="00C31409">
      <w:pPr>
        <w:widowControl/>
        <w:shd w:val="clear" w:color="auto" w:fill="FFFFFF"/>
        <w:ind w:left="3600"/>
        <w:rPr>
          <w:rFonts w:ascii="Garamond" w:hAnsi="Garamond" w:cstheme="minorHAnsi"/>
          <w:snapToGrid/>
          <w:color w:val="000000"/>
          <w:szCs w:val="24"/>
        </w:rPr>
      </w:pPr>
    </w:p>
    <w:p w14:paraId="08CC4324" w14:textId="77777777" w:rsidR="00C31409" w:rsidRPr="00A6069B" w:rsidRDefault="00C31409" w:rsidP="00C31409">
      <w:pPr>
        <w:widowControl/>
        <w:shd w:val="clear" w:color="auto" w:fill="FFFFFF"/>
        <w:ind w:left="3600"/>
        <w:rPr>
          <w:rFonts w:ascii="Garamond" w:hAnsi="Garamond" w:cstheme="minorHAnsi"/>
          <w:snapToGrid/>
          <w:color w:val="000000"/>
          <w:szCs w:val="24"/>
        </w:rPr>
      </w:pPr>
    </w:p>
    <w:p w14:paraId="1F387866" w14:textId="77777777" w:rsidR="00C31409" w:rsidRPr="00A6069B" w:rsidRDefault="00187772" w:rsidP="00101426">
      <w:pPr>
        <w:widowControl/>
        <w:shd w:val="clear" w:color="auto" w:fill="FFFFFF"/>
        <w:ind w:left="3600" w:firstLine="720"/>
        <w:rPr>
          <w:rFonts w:ascii="Garamond" w:hAnsi="Garamond" w:cstheme="minorHAnsi"/>
          <w:snapToGrid/>
          <w:color w:val="000000"/>
          <w:szCs w:val="24"/>
        </w:rPr>
      </w:pPr>
      <w:r w:rsidRPr="00A6069B">
        <w:rPr>
          <w:rFonts w:ascii="Garamond" w:hAnsi="Garamond" w:cstheme="minorHAnsi"/>
          <w:snapToGrid/>
          <w:color w:val="000000"/>
          <w:szCs w:val="24"/>
        </w:rPr>
        <w:t>Cindy Schwartz</w:t>
      </w:r>
    </w:p>
    <w:p w14:paraId="546F9CFF" w14:textId="77777777" w:rsidR="00C31409" w:rsidRPr="00A6069B" w:rsidRDefault="00C31409" w:rsidP="00101426">
      <w:pPr>
        <w:widowControl/>
        <w:shd w:val="clear" w:color="auto" w:fill="FFFFFF"/>
        <w:ind w:left="3600" w:firstLine="720"/>
        <w:rPr>
          <w:rFonts w:ascii="Garamond" w:hAnsi="Garamond" w:cstheme="minorHAnsi"/>
          <w:snapToGrid/>
          <w:color w:val="000000"/>
          <w:szCs w:val="24"/>
        </w:rPr>
      </w:pPr>
      <w:r w:rsidRPr="00A6069B">
        <w:rPr>
          <w:rFonts w:ascii="Garamond" w:hAnsi="Garamond" w:cstheme="minorHAnsi"/>
          <w:snapToGrid/>
          <w:color w:val="000000"/>
          <w:szCs w:val="24"/>
        </w:rPr>
        <w:t>Director of Human Resources</w:t>
      </w:r>
    </w:p>
    <w:p w14:paraId="58E6C877" w14:textId="77777777" w:rsidR="009A7F97" w:rsidRPr="00A6069B" w:rsidRDefault="009A7F97" w:rsidP="00C31409">
      <w:pPr>
        <w:rPr>
          <w:rFonts w:ascii="Garamond" w:hAnsi="Garamond" w:cstheme="minorHAnsi"/>
          <w:szCs w:val="24"/>
        </w:rPr>
      </w:pPr>
    </w:p>
    <w:p w14:paraId="28A5514D" w14:textId="77777777" w:rsidR="00C31409" w:rsidRPr="00A6069B" w:rsidRDefault="00C31409" w:rsidP="00DE6905">
      <w:pPr>
        <w:rPr>
          <w:rFonts w:ascii="Garamond" w:hAnsi="Garamond" w:cstheme="minorHAnsi"/>
          <w:szCs w:val="24"/>
        </w:rPr>
      </w:pPr>
    </w:p>
    <w:p w14:paraId="692CC92B" w14:textId="77777777" w:rsidR="00C324C2" w:rsidRDefault="00C324C2" w:rsidP="00DE6905">
      <w:pPr>
        <w:rPr>
          <w:rFonts w:ascii="Garamond" w:hAnsi="Garamond" w:cstheme="minorHAnsi"/>
          <w:szCs w:val="24"/>
        </w:rPr>
      </w:pPr>
    </w:p>
    <w:p w14:paraId="762E5A6C" w14:textId="77777777" w:rsidR="00DE6905" w:rsidRPr="00A6069B" w:rsidRDefault="00DE6905" w:rsidP="00DE6905">
      <w:pPr>
        <w:rPr>
          <w:rFonts w:ascii="Garamond" w:hAnsi="Garamond" w:cstheme="minorHAnsi"/>
          <w:szCs w:val="24"/>
        </w:rPr>
      </w:pPr>
      <w:r w:rsidRPr="00A6069B">
        <w:rPr>
          <w:rFonts w:ascii="Garamond" w:hAnsi="Garamond" w:cstheme="minorHAnsi"/>
          <w:szCs w:val="24"/>
        </w:rPr>
        <w:t>UNDERSTOOD, AGREED TO</w:t>
      </w:r>
    </w:p>
    <w:p w14:paraId="6B4FDF56" w14:textId="77777777" w:rsidR="00DE6905" w:rsidRPr="00A6069B" w:rsidRDefault="00DE6905" w:rsidP="00DE6905">
      <w:pPr>
        <w:rPr>
          <w:rFonts w:ascii="Garamond" w:hAnsi="Garamond" w:cstheme="minorHAnsi"/>
          <w:szCs w:val="24"/>
        </w:rPr>
      </w:pPr>
      <w:r w:rsidRPr="00A6069B">
        <w:rPr>
          <w:rFonts w:ascii="Garamond" w:hAnsi="Garamond" w:cstheme="minorHAnsi"/>
          <w:szCs w:val="24"/>
        </w:rPr>
        <w:t xml:space="preserve">AND ACCEPTED AS TO BOTH FORM </w:t>
      </w:r>
    </w:p>
    <w:p w14:paraId="7237DB0D" w14:textId="77777777" w:rsidR="00DE6905" w:rsidRPr="00A6069B" w:rsidRDefault="00DE6905" w:rsidP="00DE6905">
      <w:pPr>
        <w:rPr>
          <w:rFonts w:ascii="Garamond" w:hAnsi="Garamond" w:cstheme="minorHAnsi"/>
          <w:szCs w:val="24"/>
        </w:rPr>
      </w:pPr>
      <w:r w:rsidRPr="00A6069B">
        <w:rPr>
          <w:rFonts w:ascii="Garamond" w:hAnsi="Garamond" w:cstheme="minorHAnsi"/>
          <w:szCs w:val="24"/>
        </w:rPr>
        <w:t>AND SUBSTANCE</w:t>
      </w:r>
    </w:p>
    <w:p w14:paraId="63DB88D1" w14:textId="77777777" w:rsidR="00DE6905" w:rsidRPr="00A6069B" w:rsidRDefault="00DE6905" w:rsidP="00DE6905">
      <w:pPr>
        <w:rPr>
          <w:rFonts w:ascii="Garamond" w:hAnsi="Garamond" w:cstheme="minorHAnsi"/>
          <w:szCs w:val="24"/>
        </w:rPr>
      </w:pPr>
    </w:p>
    <w:p w14:paraId="781CA6F1" w14:textId="77777777" w:rsidR="00DE6905" w:rsidRPr="00A6069B" w:rsidRDefault="00DE6905" w:rsidP="00DE6905">
      <w:pPr>
        <w:rPr>
          <w:rFonts w:ascii="Garamond" w:hAnsi="Garamond" w:cstheme="minorHAnsi"/>
          <w:szCs w:val="24"/>
        </w:rPr>
      </w:pPr>
    </w:p>
    <w:p w14:paraId="7E3D76C4" w14:textId="77777777" w:rsidR="00DE6905" w:rsidRPr="00A6069B" w:rsidRDefault="00DE6905" w:rsidP="00DE6905">
      <w:pPr>
        <w:rPr>
          <w:rFonts w:ascii="Garamond" w:hAnsi="Garamond" w:cstheme="minorHAnsi"/>
          <w:szCs w:val="24"/>
        </w:rPr>
      </w:pPr>
    </w:p>
    <w:p w14:paraId="170229ED" w14:textId="77777777" w:rsidR="00DE6905" w:rsidRPr="00A6069B" w:rsidRDefault="00DE6905" w:rsidP="00DE6905">
      <w:pPr>
        <w:rPr>
          <w:rFonts w:ascii="Garamond" w:hAnsi="Garamond" w:cstheme="minorHAnsi"/>
          <w:szCs w:val="24"/>
        </w:rPr>
      </w:pPr>
      <w:r w:rsidRPr="00A6069B">
        <w:rPr>
          <w:rFonts w:ascii="Garamond" w:hAnsi="Garamond" w:cstheme="minorHAnsi"/>
          <w:szCs w:val="24"/>
        </w:rPr>
        <w:t>___________________________</w:t>
      </w:r>
      <w:r w:rsidRPr="00A6069B">
        <w:rPr>
          <w:rFonts w:ascii="Garamond" w:hAnsi="Garamond" w:cstheme="minorHAnsi"/>
          <w:szCs w:val="24"/>
        </w:rPr>
        <w:tab/>
        <w:t>_______</w:t>
      </w:r>
    </w:p>
    <w:p w14:paraId="490F3227" w14:textId="77777777" w:rsidR="00DE6905" w:rsidRPr="00A6069B" w:rsidRDefault="00702BA4" w:rsidP="00DE6905">
      <w:pPr>
        <w:rPr>
          <w:rFonts w:ascii="Garamond" w:hAnsi="Garamond" w:cstheme="minorHAnsi"/>
          <w:snapToGrid/>
          <w:szCs w:val="24"/>
        </w:rPr>
      </w:pPr>
      <w:r>
        <w:rPr>
          <w:rFonts w:ascii="Garamond" w:hAnsi="Garamond" w:cstheme="minorHAnsi"/>
          <w:snapToGrid/>
          <w:szCs w:val="24"/>
        </w:rPr>
        <w:t>Ms. Mirna Mejia</w:t>
      </w:r>
      <w:r w:rsidR="009A7F97" w:rsidRPr="00A6069B">
        <w:rPr>
          <w:rFonts w:ascii="Garamond" w:hAnsi="Garamond" w:cstheme="minorHAnsi"/>
          <w:snapToGrid/>
          <w:szCs w:val="24"/>
        </w:rPr>
        <w:tab/>
      </w:r>
      <w:r w:rsidR="009A7F97" w:rsidRPr="00A6069B">
        <w:rPr>
          <w:rFonts w:ascii="Garamond" w:hAnsi="Garamond" w:cstheme="minorHAnsi"/>
          <w:snapToGrid/>
          <w:szCs w:val="24"/>
        </w:rPr>
        <w:tab/>
      </w:r>
      <w:r w:rsidR="009A7F97" w:rsidRPr="00A6069B">
        <w:rPr>
          <w:rFonts w:ascii="Garamond" w:hAnsi="Garamond" w:cstheme="minorHAnsi"/>
          <w:snapToGrid/>
          <w:szCs w:val="24"/>
        </w:rPr>
        <w:tab/>
      </w:r>
      <w:r w:rsidR="00DE6905" w:rsidRPr="00A6069B">
        <w:rPr>
          <w:rFonts w:ascii="Garamond" w:hAnsi="Garamond" w:cstheme="minorHAnsi"/>
          <w:szCs w:val="24"/>
        </w:rPr>
        <w:t xml:space="preserve">Date  </w:t>
      </w:r>
    </w:p>
    <w:p w14:paraId="6703DFD4" w14:textId="77777777" w:rsidR="006D1B60" w:rsidRPr="00A6069B" w:rsidRDefault="006D1B60">
      <w:pPr>
        <w:rPr>
          <w:rFonts w:ascii="Garamond" w:hAnsi="Garamond" w:cstheme="minorHAnsi"/>
          <w:szCs w:val="24"/>
        </w:rPr>
      </w:pPr>
    </w:p>
    <w:p w14:paraId="1AAEA3CE" w14:textId="77777777" w:rsidR="00FB190D" w:rsidRPr="00A6069B" w:rsidRDefault="00FB190D">
      <w:pPr>
        <w:rPr>
          <w:rFonts w:ascii="Garamond" w:hAnsi="Garamond" w:cstheme="minorHAnsi"/>
          <w:szCs w:val="24"/>
        </w:rPr>
      </w:pPr>
    </w:p>
    <w:p w14:paraId="38CEDCDE" w14:textId="77777777" w:rsidR="00FB190D" w:rsidRPr="00A6069B" w:rsidRDefault="009A7F97">
      <w:pPr>
        <w:rPr>
          <w:rFonts w:ascii="Garamond" w:hAnsi="Garamond" w:cstheme="minorHAnsi"/>
          <w:szCs w:val="24"/>
        </w:rPr>
      </w:pPr>
      <w:r w:rsidRPr="00A6069B">
        <w:rPr>
          <w:rFonts w:ascii="Garamond" w:hAnsi="Garamond" w:cstheme="minorHAnsi"/>
          <w:noProof/>
          <w:snapToGrid/>
          <w:szCs w:val="24"/>
        </w:rPr>
        <mc:AlternateContent>
          <mc:Choice Requires="wps">
            <w:drawing>
              <wp:anchor distT="0" distB="0" distL="114300" distR="114300" simplePos="0" relativeHeight="251660288" behindDoc="0" locked="0" layoutInCell="1" allowOverlap="1" wp14:anchorId="093B6F3D" wp14:editId="48272C0F">
                <wp:simplePos x="0" y="0"/>
                <wp:positionH relativeFrom="column">
                  <wp:posOffset>4451350</wp:posOffset>
                </wp:positionH>
                <wp:positionV relativeFrom="paragraph">
                  <wp:posOffset>4925060</wp:posOffset>
                </wp:positionV>
                <wp:extent cx="1136650" cy="292100"/>
                <wp:effectExtent l="0" t="0" r="6350" b="0"/>
                <wp:wrapNone/>
                <wp:docPr id="1" name="Rectangle 1"/>
                <wp:cNvGraphicFramePr/>
                <a:graphic xmlns:a="http://schemas.openxmlformats.org/drawingml/2006/main">
                  <a:graphicData uri="http://schemas.microsoft.com/office/word/2010/wordprocessingShape">
                    <wps:wsp>
                      <wps:cNvSpPr/>
                      <wps:spPr>
                        <a:xfrm>
                          <a:off x="0" y="0"/>
                          <a:ext cx="1136650" cy="292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05B39" id="Rectangle 1" o:spid="_x0000_s1026" style="position:absolute;margin-left:350.5pt;margin-top:387.8pt;width:89.5pt;height:2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" fillcolor="white [3212]" stroked="f" strokeweight="2pt"/>
            </w:pict>
          </mc:Fallback>
        </mc:AlternateContent>
      </w:r>
    </w:p>
    <w:sectPr w:rsidR="00FB190D" w:rsidRPr="00A6069B" w:rsidSect="00841D60">
      <w:headerReference w:type="default" r:id="rId11"/>
      <w:footerReference w:type="default" r:id="rId12"/>
      <w:footerReference w:type="first" r:id="rId13"/>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evin" w:date="2016-07-27T16:55:00Z" w:initials="KM">
    <w:p w14:paraId="14E639C8" w14:textId="77777777" w:rsidR="00EC6E8B" w:rsidRDefault="00EC6E8B">
      <w:pPr>
        <w:pStyle w:val="CommentText"/>
      </w:pPr>
      <w:r>
        <w:rPr>
          <w:rStyle w:val="CommentReference"/>
        </w:rPr>
        <w:annotationRef/>
      </w:r>
      <w:r>
        <w:t>In essence, the monetary amount they are paying you can be reduced by a payment directly to American Express.  Not sure if you want that or would want to pay your own account if you need the cash.</w:t>
      </w:r>
    </w:p>
  </w:comment>
  <w:comment w:id="2" w:author="Kevin" w:date="2016-07-27T17:11:00Z" w:initials="KM">
    <w:p w14:paraId="5F435CA2" w14:textId="77777777" w:rsidR="008C2B7E" w:rsidRDefault="008C2B7E">
      <w:pPr>
        <w:pStyle w:val="CommentText"/>
      </w:pPr>
      <w:r>
        <w:rPr>
          <w:rStyle w:val="CommentReference"/>
        </w:rPr>
        <w:annotationRef/>
      </w:r>
      <w:r>
        <w:t>Not sure why there is a choice of law for New York, when you are in Nevada?</w:t>
      </w:r>
      <w:bookmarkStart w:id="3" w:name="_GoBack"/>
      <w:bookmarkEnd w:id="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E639C8" w15:done="0"/>
  <w15:commentEx w15:paraId="5F435CA2"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FAD56E" w14:textId="77777777" w:rsidR="006D6B38" w:rsidRDefault="006D6B38" w:rsidP="00DE6905">
      <w:r>
        <w:separator/>
      </w:r>
    </w:p>
  </w:endnote>
  <w:endnote w:type="continuationSeparator" w:id="0">
    <w:p w14:paraId="45F3F903" w14:textId="77777777" w:rsidR="006D6B38" w:rsidRDefault="006D6B38" w:rsidP="00DE6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A2914" w14:textId="77777777" w:rsidR="009A7F97" w:rsidRDefault="009A7F97" w:rsidP="009A7F97">
    <w:pPr>
      <w:ind w:left="7200"/>
      <w:rPr>
        <w:rFonts w:asciiTheme="minorHAnsi" w:hAnsiTheme="minorHAnsi" w:cstheme="minorHAnsi"/>
        <w:szCs w:val="24"/>
      </w:rPr>
    </w:pPr>
  </w:p>
  <w:p w14:paraId="7736A54D" w14:textId="77777777" w:rsidR="009A7F97" w:rsidRPr="009A7F97" w:rsidRDefault="009A7F97" w:rsidP="009A7F97">
    <w:pPr>
      <w:ind w:left="7200"/>
      <w:rPr>
        <w:rFonts w:asciiTheme="minorHAnsi" w:hAnsiTheme="minorHAnsi" w:cstheme="minorHAnsi"/>
        <w:szCs w:val="24"/>
      </w:rPr>
    </w:pPr>
    <w:r>
      <w:rPr>
        <w:rFonts w:asciiTheme="minorHAnsi" w:hAnsiTheme="minorHAnsi" w:cstheme="minorHAnsi"/>
        <w:szCs w:val="24"/>
      </w:rPr>
      <w:t>I</w:t>
    </w:r>
    <w:r w:rsidRPr="009A7F97">
      <w:rPr>
        <w:rFonts w:asciiTheme="minorHAnsi" w:hAnsiTheme="minorHAnsi" w:cstheme="minorHAnsi"/>
        <w:szCs w:val="24"/>
      </w:rPr>
      <w:t>nitial Here: __</w:t>
    </w:r>
    <w:r>
      <w:rPr>
        <w:rFonts w:asciiTheme="minorHAnsi" w:hAnsiTheme="minorHAnsi" w:cstheme="minorHAnsi"/>
        <w:szCs w:val="24"/>
      </w:rPr>
      <w:t>_</w:t>
    </w:r>
  </w:p>
  <w:p w14:paraId="06706E4B" w14:textId="77777777" w:rsidR="009A7F97" w:rsidRDefault="009A7F97">
    <w:pPr>
      <w:pStyle w:val="Footer"/>
    </w:pPr>
  </w:p>
  <w:p w14:paraId="2243D557" w14:textId="77777777" w:rsidR="009A7F97" w:rsidRDefault="009A7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B2527F" w14:textId="77777777" w:rsidR="009A7F97" w:rsidRPr="009A7F97" w:rsidRDefault="009A7F97" w:rsidP="009A7F97">
    <w:pPr>
      <w:ind w:left="7200"/>
      <w:rPr>
        <w:rFonts w:asciiTheme="minorHAnsi" w:hAnsiTheme="minorHAnsi" w:cstheme="minorHAnsi"/>
        <w:szCs w:val="24"/>
      </w:rPr>
    </w:pPr>
    <w:r>
      <w:rPr>
        <w:rFonts w:asciiTheme="minorHAnsi" w:hAnsiTheme="minorHAnsi" w:cstheme="minorHAnsi"/>
        <w:szCs w:val="24"/>
      </w:rPr>
      <w:t>I</w:t>
    </w:r>
    <w:r w:rsidRPr="009A7F97">
      <w:rPr>
        <w:rFonts w:asciiTheme="minorHAnsi" w:hAnsiTheme="minorHAnsi" w:cstheme="minorHAnsi"/>
        <w:szCs w:val="24"/>
      </w:rPr>
      <w:t>nitial Here: __</w:t>
    </w:r>
    <w:r>
      <w:rPr>
        <w:rFonts w:asciiTheme="minorHAnsi" w:hAnsiTheme="minorHAnsi" w:cstheme="minorHAnsi"/>
        <w:szCs w:val="24"/>
      </w:rPr>
      <w:t>_</w:t>
    </w:r>
  </w:p>
  <w:p w14:paraId="6713962B" w14:textId="77777777" w:rsidR="009A7F97" w:rsidRDefault="009A7F97">
    <w:pPr>
      <w:pStyle w:val="Footer"/>
    </w:pPr>
  </w:p>
  <w:p w14:paraId="7574ED1F" w14:textId="77777777" w:rsidR="009A7F97" w:rsidRDefault="009A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5CC8CD" w14:textId="77777777" w:rsidR="006D6B38" w:rsidRDefault="006D6B38" w:rsidP="00DE6905">
      <w:r>
        <w:separator/>
      </w:r>
    </w:p>
  </w:footnote>
  <w:footnote w:type="continuationSeparator" w:id="0">
    <w:p w14:paraId="6D038FCE" w14:textId="77777777" w:rsidR="006D6B38" w:rsidRDefault="006D6B38" w:rsidP="00DE6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08B6A" w14:textId="77777777" w:rsidR="003C112B" w:rsidRDefault="005B33DF">
    <w:pPr>
      <w:pStyle w:val="Header"/>
    </w:pPr>
    <w:r>
      <w:t>Letter to</w:t>
    </w:r>
    <w:r w:rsidR="00BD37A2">
      <w:t xml:space="preserve"> </w:t>
    </w:r>
    <w:r w:rsidR="00A4795C">
      <w:t>Ms. Mirna Mejia</w:t>
    </w:r>
  </w:p>
  <w:p w14:paraId="6011343A" w14:textId="26E2A91D" w:rsidR="005B33DF" w:rsidRDefault="00A4795C">
    <w:pPr>
      <w:pStyle w:val="Header"/>
    </w:pPr>
    <w:r>
      <w:t>July 25</w:t>
    </w:r>
    <w:r w:rsidR="00187772">
      <w:t>, 2016</w:t>
    </w:r>
    <w:r w:rsidR="00160B21">
      <w:t xml:space="preserve"> </w:t>
    </w:r>
    <w:r w:rsidR="005B33DF">
      <w:t xml:space="preserve">/ Page </w:t>
    </w:r>
    <w:r w:rsidR="005B33DF">
      <w:fldChar w:fldCharType="begin"/>
    </w:r>
    <w:r w:rsidR="005B33DF">
      <w:instrText xml:space="preserve"> PAGE   \* MERGEFORMAT </w:instrText>
    </w:r>
    <w:r w:rsidR="005B33DF">
      <w:fldChar w:fldCharType="separate"/>
    </w:r>
    <w:r w:rsidR="006E49BB">
      <w:rPr>
        <w:noProof/>
      </w:rPr>
      <w:t>7</w:t>
    </w:r>
    <w:r w:rsidR="005B33DF">
      <w:rPr>
        <w:noProof/>
      </w:rPr>
      <w:fldChar w:fldCharType="end"/>
    </w:r>
  </w:p>
  <w:p w14:paraId="0F0D834B" w14:textId="77777777" w:rsidR="005B33DF" w:rsidRDefault="005B33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87062"/>
    <w:multiLevelType w:val="multilevel"/>
    <w:tmpl w:val="E5F0C240"/>
    <w:lvl w:ilvl="0">
      <w:start w:val="1"/>
      <w:numFmt w:val="decimal"/>
      <w:lvlText w:val="%1."/>
      <w:lvlJc w:val="left"/>
      <w:pPr>
        <w:ind w:left="720" w:hanging="360"/>
      </w:pPr>
      <w:rPr>
        <w:rFonts w:hint="default"/>
      </w:rPr>
    </w:lvl>
    <w:lvl w:ilvl="1">
      <w:start w:val="1"/>
      <w:numFmt w:val="upperLetter"/>
      <w:lvlText w:val="%2."/>
      <w:lvlJc w:val="left"/>
      <w:pPr>
        <w:ind w:left="171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5FA470F"/>
    <w:multiLevelType w:val="hybridMultilevel"/>
    <w:tmpl w:val="2FA8C2C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7D20D02"/>
    <w:multiLevelType w:val="hybridMultilevel"/>
    <w:tmpl w:val="6FDCD9C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360043"/>
    <w:multiLevelType w:val="hybridMultilevel"/>
    <w:tmpl w:val="9572E03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297E4B"/>
    <w:multiLevelType w:val="multilevel"/>
    <w:tmpl w:val="E5F0C240"/>
    <w:lvl w:ilvl="0">
      <w:start w:val="1"/>
      <w:numFmt w:val="decimal"/>
      <w:lvlText w:val="%1."/>
      <w:lvlJc w:val="left"/>
      <w:pPr>
        <w:ind w:left="720" w:hanging="360"/>
      </w:pPr>
      <w:rPr>
        <w:rFonts w:hint="default"/>
      </w:rPr>
    </w:lvl>
    <w:lvl w:ilvl="1">
      <w:start w:val="1"/>
      <w:numFmt w:val="upperLetter"/>
      <w:lvlText w:val="%2."/>
      <w:lvlJc w:val="left"/>
      <w:pPr>
        <w:ind w:left="171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7617712"/>
    <w:multiLevelType w:val="hybridMultilevel"/>
    <w:tmpl w:val="D98A0060"/>
    <w:lvl w:ilvl="0" w:tplc="40207F7A">
      <w:start w:val="1"/>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BF3531"/>
    <w:multiLevelType w:val="hybridMultilevel"/>
    <w:tmpl w:val="8C66A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2559A5"/>
    <w:multiLevelType w:val="multilevel"/>
    <w:tmpl w:val="3496DD4C"/>
    <w:numStyleLink w:val="Agreements"/>
  </w:abstractNum>
  <w:abstractNum w:abstractNumId="8" w15:restartNumberingAfterBreak="0">
    <w:nsid w:val="2B5D3D47"/>
    <w:multiLevelType w:val="hybridMultilevel"/>
    <w:tmpl w:val="AF4A4BD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2E7F72C3"/>
    <w:multiLevelType w:val="multilevel"/>
    <w:tmpl w:val="3496DD4C"/>
    <w:styleLink w:val="Agreements"/>
    <w:lvl w:ilvl="0">
      <w:start w:val="1"/>
      <w:numFmt w:val="decimal"/>
      <w:lvlText w:val="%1)"/>
      <w:lvlJc w:val="left"/>
      <w:pPr>
        <w:ind w:left="1440" w:hanging="360"/>
      </w:pPr>
      <w:rPr>
        <w:rFonts w:hint="default"/>
      </w:rPr>
    </w:lvl>
    <w:lvl w:ilvl="1">
      <w:start w:val="1"/>
      <w:numFmt w:val="upperLetter"/>
      <w:lvlText w:val="%2)"/>
      <w:lvlJc w:val="left"/>
      <w:pPr>
        <w:ind w:left="180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0" w15:restartNumberingAfterBreak="0">
    <w:nsid w:val="2FD37850"/>
    <w:multiLevelType w:val="hybridMultilevel"/>
    <w:tmpl w:val="AA66B8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9A5F7F"/>
    <w:multiLevelType w:val="hybridMultilevel"/>
    <w:tmpl w:val="CDDE3E98"/>
    <w:lvl w:ilvl="0" w:tplc="40207F7A">
      <w:start w:val="1"/>
      <w:numFmt w:val="lowerRoman"/>
      <w:lvlText w:val="%1."/>
      <w:lvlJc w:val="right"/>
      <w:pPr>
        <w:ind w:left="1620" w:hanging="18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42EC1718"/>
    <w:multiLevelType w:val="hybridMultilevel"/>
    <w:tmpl w:val="6EECF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3191F"/>
    <w:multiLevelType w:val="hybridMultilevel"/>
    <w:tmpl w:val="E4DEA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5207EE"/>
    <w:multiLevelType w:val="hybridMultilevel"/>
    <w:tmpl w:val="D9BA3DE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B822FF"/>
    <w:multiLevelType w:val="hybridMultilevel"/>
    <w:tmpl w:val="DB1AEE96"/>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04188E"/>
    <w:multiLevelType w:val="hybridMultilevel"/>
    <w:tmpl w:val="0F4AE6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40207F7A">
      <w:start w:val="1"/>
      <w:numFmt w:val="lowerRoman"/>
      <w:lvlText w:val="%3."/>
      <w:lvlJc w:val="right"/>
      <w:pPr>
        <w:ind w:left="1800" w:hanging="18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10A2059"/>
    <w:multiLevelType w:val="multilevel"/>
    <w:tmpl w:val="E5F0C240"/>
    <w:lvl w:ilvl="0">
      <w:start w:val="1"/>
      <w:numFmt w:val="decimal"/>
      <w:lvlText w:val="%1."/>
      <w:lvlJc w:val="left"/>
      <w:pPr>
        <w:ind w:left="720" w:hanging="360"/>
      </w:pPr>
      <w:rPr>
        <w:rFonts w:hint="default"/>
      </w:rPr>
    </w:lvl>
    <w:lvl w:ilvl="1">
      <w:start w:val="1"/>
      <w:numFmt w:val="upperLetter"/>
      <w:lvlText w:val="%2."/>
      <w:lvlJc w:val="left"/>
      <w:pPr>
        <w:ind w:left="171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1095A6D"/>
    <w:multiLevelType w:val="hybridMultilevel"/>
    <w:tmpl w:val="5E42A716"/>
    <w:lvl w:ilvl="0" w:tplc="9BF69212">
      <w:start w:val="1"/>
      <w:numFmt w:val="lowerLetter"/>
      <w:lvlText w:val="%1."/>
      <w:lvlJc w:val="left"/>
      <w:pPr>
        <w:ind w:left="2160" w:hanging="720"/>
      </w:pPr>
      <w:rPr>
        <w:rFonts w:asciiTheme="minorHAnsi" w:eastAsia="Times New Roman" w:hAnsiTheme="minorHAnsi" w:cstheme="minorHAnsi"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73A65CC"/>
    <w:multiLevelType w:val="hybridMultilevel"/>
    <w:tmpl w:val="12CC92A8"/>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160" w:hanging="180"/>
      </w:pPr>
    </w:lvl>
    <w:lvl w:ilvl="3" w:tplc="0409000F">
      <w:start w:val="1"/>
      <w:numFmt w:val="decimal"/>
      <w:lvlText w:val="%4."/>
      <w:lvlJc w:val="left"/>
      <w:pPr>
        <w:ind w:left="234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296D1E"/>
    <w:multiLevelType w:val="hybridMultilevel"/>
    <w:tmpl w:val="B1326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9"/>
  </w:num>
  <w:num w:numId="4">
    <w:abstractNumId w:val="7"/>
  </w:num>
  <w:num w:numId="5">
    <w:abstractNumId w:val="17"/>
  </w:num>
  <w:num w:numId="6">
    <w:abstractNumId w:val="4"/>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2"/>
  </w:num>
  <w:num w:numId="11">
    <w:abstractNumId w:val="1"/>
  </w:num>
  <w:num w:numId="12">
    <w:abstractNumId w:val="16"/>
  </w:num>
  <w:num w:numId="13">
    <w:abstractNumId w:val="5"/>
  </w:num>
  <w:num w:numId="14">
    <w:abstractNumId w:val="11"/>
  </w:num>
  <w:num w:numId="15">
    <w:abstractNumId w:val="14"/>
  </w:num>
  <w:num w:numId="16">
    <w:abstractNumId w:val="13"/>
  </w:num>
  <w:num w:numId="17">
    <w:abstractNumId w:val="20"/>
  </w:num>
  <w:num w:numId="18">
    <w:abstractNumId w:val="0"/>
  </w:num>
  <w:num w:numId="19">
    <w:abstractNumId w:val="10"/>
  </w:num>
  <w:num w:numId="20">
    <w:abstractNumId w:val="2"/>
  </w:num>
  <w:num w:numId="2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vin">
    <w15:presenceInfo w15:providerId="None" w15:userId="Ke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905"/>
    <w:rsid w:val="00027213"/>
    <w:rsid w:val="00034D98"/>
    <w:rsid w:val="000464EE"/>
    <w:rsid w:val="000536E0"/>
    <w:rsid w:val="000A17CB"/>
    <w:rsid w:val="000B0CEA"/>
    <w:rsid w:val="000F1656"/>
    <w:rsid w:val="00100CA7"/>
    <w:rsid w:val="00101426"/>
    <w:rsid w:val="00130E22"/>
    <w:rsid w:val="001471BA"/>
    <w:rsid w:val="001602CD"/>
    <w:rsid w:val="00160B21"/>
    <w:rsid w:val="00180F5B"/>
    <w:rsid w:val="00187772"/>
    <w:rsid w:val="00192F16"/>
    <w:rsid w:val="0019354E"/>
    <w:rsid w:val="001B6614"/>
    <w:rsid w:val="001B7129"/>
    <w:rsid w:val="001C28DB"/>
    <w:rsid w:val="001F332B"/>
    <w:rsid w:val="002124F9"/>
    <w:rsid w:val="00214B44"/>
    <w:rsid w:val="0022204A"/>
    <w:rsid w:val="00232AA2"/>
    <w:rsid w:val="002D0C5C"/>
    <w:rsid w:val="00305A5A"/>
    <w:rsid w:val="0031252B"/>
    <w:rsid w:val="00324F88"/>
    <w:rsid w:val="003446A7"/>
    <w:rsid w:val="00354DD1"/>
    <w:rsid w:val="00366C62"/>
    <w:rsid w:val="00384F8E"/>
    <w:rsid w:val="0039123C"/>
    <w:rsid w:val="003923A6"/>
    <w:rsid w:val="00396B7F"/>
    <w:rsid w:val="003B1537"/>
    <w:rsid w:val="003C03B6"/>
    <w:rsid w:val="003C112B"/>
    <w:rsid w:val="003C18E3"/>
    <w:rsid w:val="00435476"/>
    <w:rsid w:val="0043791B"/>
    <w:rsid w:val="00460F3C"/>
    <w:rsid w:val="004627F5"/>
    <w:rsid w:val="004852BB"/>
    <w:rsid w:val="004B1897"/>
    <w:rsid w:val="004C2F4F"/>
    <w:rsid w:val="004C673D"/>
    <w:rsid w:val="00517A36"/>
    <w:rsid w:val="005215F4"/>
    <w:rsid w:val="00540C3D"/>
    <w:rsid w:val="005534B2"/>
    <w:rsid w:val="005654D2"/>
    <w:rsid w:val="005672C9"/>
    <w:rsid w:val="0057524C"/>
    <w:rsid w:val="005B33DF"/>
    <w:rsid w:val="005E1D46"/>
    <w:rsid w:val="005E65EA"/>
    <w:rsid w:val="00606F14"/>
    <w:rsid w:val="0060739E"/>
    <w:rsid w:val="0061751C"/>
    <w:rsid w:val="006903A0"/>
    <w:rsid w:val="0069094E"/>
    <w:rsid w:val="006A5EF2"/>
    <w:rsid w:val="006D1B60"/>
    <w:rsid w:val="006D6B38"/>
    <w:rsid w:val="006D73FC"/>
    <w:rsid w:val="006E49BB"/>
    <w:rsid w:val="00702BA4"/>
    <w:rsid w:val="00742303"/>
    <w:rsid w:val="007506A4"/>
    <w:rsid w:val="00754E4B"/>
    <w:rsid w:val="0075568B"/>
    <w:rsid w:val="007740AA"/>
    <w:rsid w:val="007C4A63"/>
    <w:rsid w:val="007E6776"/>
    <w:rsid w:val="00800B38"/>
    <w:rsid w:val="0080499E"/>
    <w:rsid w:val="00806138"/>
    <w:rsid w:val="00832876"/>
    <w:rsid w:val="00841D60"/>
    <w:rsid w:val="008546B1"/>
    <w:rsid w:val="00863384"/>
    <w:rsid w:val="00880CA5"/>
    <w:rsid w:val="008A76F9"/>
    <w:rsid w:val="008B55C5"/>
    <w:rsid w:val="008C257B"/>
    <w:rsid w:val="008C2B7E"/>
    <w:rsid w:val="008C4C62"/>
    <w:rsid w:val="008D083C"/>
    <w:rsid w:val="008E03E6"/>
    <w:rsid w:val="008E5D06"/>
    <w:rsid w:val="00960348"/>
    <w:rsid w:val="00984F8E"/>
    <w:rsid w:val="009A7F97"/>
    <w:rsid w:val="009B09FD"/>
    <w:rsid w:val="009B1B07"/>
    <w:rsid w:val="009C165B"/>
    <w:rsid w:val="009C419D"/>
    <w:rsid w:val="009D0E07"/>
    <w:rsid w:val="009E075A"/>
    <w:rsid w:val="009E458A"/>
    <w:rsid w:val="009F6742"/>
    <w:rsid w:val="00A4795C"/>
    <w:rsid w:val="00A53E4A"/>
    <w:rsid w:val="00A6069B"/>
    <w:rsid w:val="00AB4B34"/>
    <w:rsid w:val="00AC48C3"/>
    <w:rsid w:val="00AE5B8E"/>
    <w:rsid w:val="00AF30E5"/>
    <w:rsid w:val="00B21C34"/>
    <w:rsid w:val="00B469FE"/>
    <w:rsid w:val="00B478C0"/>
    <w:rsid w:val="00B55A27"/>
    <w:rsid w:val="00BC7A76"/>
    <w:rsid w:val="00BD0F5F"/>
    <w:rsid w:val="00BD37A2"/>
    <w:rsid w:val="00BD6852"/>
    <w:rsid w:val="00BE009E"/>
    <w:rsid w:val="00BE0109"/>
    <w:rsid w:val="00BE716A"/>
    <w:rsid w:val="00BF3B8B"/>
    <w:rsid w:val="00C03F6F"/>
    <w:rsid w:val="00C06645"/>
    <w:rsid w:val="00C31409"/>
    <w:rsid w:val="00C324C2"/>
    <w:rsid w:val="00C50301"/>
    <w:rsid w:val="00C61FC8"/>
    <w:rsid w:val="00C80E43"/>
    <w:rsid w:val="00C86CFA"/>
    <w:rsid w:val="00CB4867"/>
    <w:rsid w:val="00CB4B79"/>
    <w:rsid w:val="00CB5740"/>
    <w:rsid w:val="00CB6758"/>
    <w:rsid w:val="00CC3D95"/>
    <w:rsid w:val="00CC4C37"/>
    <w:rsid w:val="00CE09A2"/>
    <w:rsid w:val="00CE7584"/>
    <w:rsid w:val="00CF1B59"/>
    <w:rsid w:val="00D64E33"/>
    <w:rsid w:val="00D64FD6"/>
    <w:rsid w:val="00DD470A"/>
    <w:rsid w:val="00DE6905"/>
    <w:rsid w:val="00E104CE"/>
    <w:rsid w:val="00E77FC0"/>
    <w:rsid w:val="00E81EE9"/>
    <w:rsid w:val="00EB7EEB"/>
    <w:rsid w:val="00EC6E8B"/>
    <w:rsid w:val="00EE3EFE"/>
    <w:rsid w:val="00EF2418"/>
    <w:rsid w:val="00F03B64"/>
    <w:rsid w:val="00F765CE"/>
    <w:rsid w:val="00F8260B"/>
    <w:rsid w:val="00F86CDF"/>
    <w:rsid w:val="00F94E51"/>
    <w:rsid w:val="00FA4537"/>
    <w:rsid w:val="00FB190D"/>
    <w:rsid w:val="00FC5A1B"/>
    <w:rsid w:val="00FF4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18899C"/>
  <w15:docId w15:val="{E5AFD7AA-20C5-4F19-B54B-43F15EE3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DE6905"/>
    <w:pPr>
      <w:widowControl w:val="0"/>
      <w:spacing w:after="0" w:line="240" w:lineRule="auto"/>
    </w:pPr>
    <w:rPr>
      <w:rFonts w:ascii="Times New Roman" w:eastAsia="Times New Roman" w:hAnsi="Times New Roman" w:cs="Times New Roman"/>
      <w:snapToGrid w:val="0"/>
      <w:sz w:val="24"/>
      <w:szCs w:val="20"/>
    </w:rPr>
  </w:style>
  <w:style w:type="paragraph" w:styleId="Heading1">
    <w:name w:val="heading 1"/>
    <w:basedOn w:val="Normal"/>
    <w:next w:val="Normal"/>
    <w:link w:val="Heading1Char"/>
    <w:uiPriority w:val="9"/>
    <w:qFormat/>
    <w:rsid w:val="001602C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E6905"/>
    <w:pPr>
      <w:tabs>
        <w:tab w:val="center" w:pos="4320"/>
        <w:tab w:val="right" w:pos="8640"/>
      </w:tabs>
    </w:pPr>
  </w:style>
  <w:style w:type="character" w:customStyle="1" w:styleId="HeaderChar">
    <w:name w:val="Header Char"/>
    <w:basedOn w:val="DefaultParagraphFont"/>
    <w:link w:val="Header"/>
    <w:uiPriority w:val="99"/>
    <w:rsid w:val="00DE6905"/>
    <w:rPr>
      <w:rFonts w:ascii="Times New Roman" w:eastAsia="Times New Roman" w:hAnsi="Times New Roman" w:cs="Times New Roman"/>
      <w:snapToGrid w:val="0"/>
      <w:sz w:val="24"/>
      <w:szCs w:val="20"/>
    </w:rPr>
  </w:style>
  <w:style w:type="paragraph" w:styleId="ListParagraph">
    <w:name w:val="List Paragraph"/>
    <w:basedOn w:val="Normal"/>
    <w:uiPriority w:val="99"/>
    <w:qFormat/>
    <w:rsid w:val="00DE6905"/>
    <w:pPr>
      <w:ind w:left="720"/>
      <w:contextualSpacing/>
    </w:pPr>
    <w:rPr>
      <w:snapToGrid/>
    </w:rPr>
  </w:style>
  <w:style w:type="table" w:styleId="TableGrid">
    <w:name w:val="Table Grid"/>
    <w:basedOn w:val="TableNormal"/>
    <w:rsid w:val="00DE69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E6905"/>
    <w:pPr>
      <w:tabs>
        <w:tab w:val="center" w:pos="4680"/>
        <w:tab w:val="right" w:pos="9360"/>
      </w:tabs>
    </w:pPr>
  </w:style>
  <w:style w:type="character" w:customStyle="1" w:styleId="FooterChar">
    <w:name w:val="Footer Char"/>
    <w:basedOn w:val="DefaultParagraphFont"/>
    <w:link w:val="Footer"/>
    <w:uiPriority w:val="99"/>
    <w:rsid w:val="00DE6905"/>
    <w:rPr>
      <w:rFonts w:ascii="Times New Roman" w:eastAsia="Times New Roman" w:hAnsi="Times New Roman" w:cs="Times New Roman"/>
      <w:snapToGrid w:val="0"/>
      <w:sz w:val="24"/>
      <w:szCs w:val="20"/>
    </w:rPr>
  </w:style>
  <w:style w:type="paragraph" w:styleId="BalloonText">
    <w:name w:val="Balloon Text"/>
    <w:basedOn w:val="Normal"/>
    <w:link w:val="BalloonTextChar"/>
    <w:uiPriority w:val="99"/>
    <w:semiHidden/>
    <w:unhideWhenUsed/>
    <w:rsid w:val="00DE6905"/>
    <w:rPr>
      <w:rFonts w:ascii="Tahoma" w:hAnsi="Tahoma" w:cs="Tahoma"/>
      <w:sz w:val="16"/>
      <w:szCs w:val="16"/>
    </w:rPr>
  </w:style>
  <w:style w:type="character" w:customStyle="1" w:styleId="BalloonTextChar">
    <w:name w:val="Balloon Text Char"/>
    <w:basedOn w:val="DefaultParagraphFont"/>
    <w:link w:val="BalloonText"/>
    <w:uiPriority w:val="99"/>
    <w:semiHidden/>
    <w:rsid w:val="00DE6905"/>
    <w:rPr>
      <w:rFonts w:ascii="Tahoma" w:eastAsia="Times New Roman" w:hAnsi="Tahoma" w:cs="Tahoma"/>
      <w:snapToGrid w:val="0"/>
      <w:sz w:val="16"/>
      <w:szCs w:val="16"/>
    </w:rPr>
  </w:style>
  <w:style w:type="paragraph" w:styleId="BodyText">
    <w:name w:val="Body Text"/>
    <w:basedOn w:val="Normal"/>
    <w:link w:val="BodyTextChar"/>
    <w:rsid w:val="003923A6"/>
    <w:pPr>
      <w:widowControl/>
      <w:spacing w:after="240"/>
      <w:jc w:val="both"/>
    </w:pPr>
    <w:rPr>
      <w:snapToGrid/>
    </w:rPr>
  </w:style>
  <w:style w:type="character" w:customStyle="1" w:styleId="BodyTextChar">
    <w:name w:val="Body Text Char"/>
    <w:basedOn w:val="DefaultParagraphFont"/>
    <w:link w:val="BodyText"/>
    <w:rsid w:val="003923A6"/>
    <w:rPr>
      <w:rFonts w:ascii="Times New Roman" w:eastAsia="Times New Roman" w:hAnsi="Times New Roman" w:cs="Times New Roman"/>
      <w:sz w:val="24"/>
      <w:szCs w:val="20"/>
    </w:rPr>
  </w:style>
  <w:style w:type="paragraph" w:styleId="BodyTextFirstIndent">
    <w:name w:val="Body Text First Indent"/>
    <w:basedOn w:val="BodyText"/>
    <w:link w:val="BodyTextFirstIndentChar"/>
    <w:rsid w:val="003923A6"/>
    <w:pPr>
      <w:tabs>
        <w:tab w:val="left" w:pos="2160"/>
      </w:tabs>
      <w:ind w:firstLine="1440"/>
      <w:outlineLvl w:val="0"/>
    </w:pPr>
  </w:style>
  <w:style w:type="character" w:customStyle="1" w:styleId="BodyTextFirstIndentChar">
    <w:name w:val="Body Text First Indent Char"/>
    <w:basedOn w:val="BodyTextChar"/>
    <w:link w:val="BodyTextFirstIndent"/>
    <w:rsid w:val="003923A6"/>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CC3D95"/>
    <w:rPr>
      <w:sz w:val="16"/>
      <w:szCs w:val="16"/>
    </w:rPr>
  </w:style>
  <w:style w:type="paragraph" w:styleId="CommentText">
    <w:name w:val="annotation text"/>
    <w:basedOn w:val="Normal"/>
    <w:link w:val="CommentTextChar"/>
    <w:uiPriority w:val="99"/>
    <w:semiHidden/>
    <w:unhideWhenUsed/>
    <w:rsid w:val="00CC3D95"/>
    <w:rPr>
      <w:sz w:val="20"/>
    </w:rPr>
  </w:style>
  <w:style w:type="character" w:customStyle="1" w:styleId="CommentTextChar">
    <w:name w:val="Comment Text Char"/>
    <w:basedOn w:val="DefaultParagraphFont"/>
    <w:link w:val="CommentText"/>
    <w:uiPriority w:val="99"/>
    <w:semiHidden/>
    <w:rsid w:val="00CC3D95"/>
    <w:rPr>
      <w:rFonts w:ascii="Times New Roman" w:eastAsia="Times New Roman" w:hAnsi="Times New Roman"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CC3D95"/>
    <w:rPr>
      <w:b/>
      <w:bCs/>
    </w:rPr>
  </w:style>
  <w:style w:type="character" w:customStyle="1" w:styleId="CommentSubjectChar">
    <w:name w:val="Comment Subject Char"/>
    <w:basedOn w:val="CommentTextChar"/>
    <w:link w:val="CommentSubject"/>
    <w:uiPriority w:val="99"/>
    <w:semiHidden/>
    <w:rsid w:val="00CC3D95"/>
    <w:rPr>
      <w:rFonts w:ascii="Times New Roman" w:eastAsia="Times New Roman" w:hAnsi="Times New Roman" w:cs="Times New Roman"/>
      <w:b/>
      <w:bCs/>
      <w:snapToGrid w:val="0"/>
      <w:sz w:val="20"/>
      <w:szCs w:val="20"/>
    </w:rPr>
  </w:style>
  <w:style w:type="numbering" w:customStyle="1" w:styleId="Agreements">
    <w:name w:val="Agreements"/>
    <w:uiPriority w:val="99"/>
    <w:rsid w:val="00984F8E"/>
    <w:pPr>
      <w:numPr>
        <w:numId w:val="3"/>
      </w:numPr>
    </w:pPr>
  </w:style>
  <w:style w:type="paragraph" w:customStyle="1" w:styleId="Bodyclause">
    <w:name w:val="Body  clause"/>
    <w:basedOn w:val="Normal"/>
    <w:next w:val="Heading1"/>
    <w:link w:val="BodyclauseChar"/>
    <w:rsid w:val="001602CD"/>
    <w:pPr>
      <w:widowControl/>
      <w:spacing w:before="240" w:after="120" w:line="300" w:lineRule="atLeast"/>
      <w:ind w:firstLine="720"/>
    </w:pPr>
    <w:rPr>
      <w:snapToGrid/>
      <w:szCs w:val="24"/>
    </w:rPr>
  </w:style>
  <w:style w:type="character" w:customStyle="1" w:styleId="Defterm">
    <w:name w:val="Defterm"/>
    <w:rsid w:val="001602CD"/>
    <w:rPr>
      <w:b/>
      <w:color w:val="000000"/>
      <w:lang w:val="en-US" w:eastAsia="en-US" w:bidi="ar-SA"/>
    </w:rPr>
  </w:style>
  <w:style w:type="character" w:customStyle="1" w:styleId="BodyclauseChar">
    <w:name w:val="Body  clause Char"/>
    <w:link w:val="Bodyclause"/>
    <w:rsid w:val="001602C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602CD"/>
    <w:rPr>
      <w:rFonts w:asciiTheme="majorHAnsi" w:eastAsiaTheme="majorEastAsia" w:hAnsiTheme="majorHAnsi" w:cstheme="majorBidi"/>
      <w:b/>
      <w:bCs/>
      <w:snapToGrid w:val="0"/>
      <w:color w:val="365F91" w:themeColor="accent1" w:themeShade="BF"/>
      <w:sz w:val="28"/>
      <w:szCs w:val="28"/>
    </w:rPr>
  </w:style>
  <w:style w:type="character" w:styleId="Hyperlink">
    <w:name w:val="Hyperlink"/>
    <w:basedOn w:val="DefaultParagraphFont"/>
    <w:uiPriority w:val="99"/>
    <w:unhideWhenUsed/>
    <w:rsid w:val="00C80E43"/>
    <w:rPr>
      <w:color w:val="0000FF" w:themeColor="hyperlink"/>
      <w:u w:val="single"/>
    </w:rPr>
  </w:style>
  <w:style w:type="paragraph" w:styleId="NormalWeb">
    <w:name w:val="Normal (Web)"/>
    <w:basedOn w:val="Normal"/>
    <w:uiPriority w:val="99"/>
    <w:unhideWhenUsed/>
    <w:rsid w:val="00C31409"/>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17770">
      <w:bodyDiv w:val="1"/>
      <w:marLeft w:val="0"/>
      <w:marRight w:val="0"/>
      <w:marTop w:val="0"/>
      <w:marBottom w:val="0"/>
      <w:divBdr>
        <w:top w:val="none" w:sz="0" w:space="0" w:color="auto"/>
        <w:left w:val="none" w:sz="0" w:space="0" w:color="auto"/>
        <w:bottom w:val="none" w:sz="0" w:space="0" w:color="auto"/>
        <w:right w:val="none" w:sz="0" w:space="0" w:color="auto"/>
      </w:divBdr>
    </w:div>
    <w:div w:id="143552583">
      <w:bodyDiv w:val="1"/>
      <w:marLeft w:val="0"/>
      <w:marRight w:val="0"/>
      <w:marTop w:val="0"/>
      <w:marBottom w:val="0"/>
      <w:divBdr>
        <w:top w:val="none" w:sz="0" w:space="0" w:color="auto"/>
        <w:left w:val="none" w:sz="0" w:space="0" w:color="auto"/>
        <w:bottom w:val="none" w:sz="0" w:space="0" w:color="auto"/>
        <w:right w:val="none" w:sz="0" w:space="0" w:color="auto"/>
      </w:divBdr>
    </w:div>
    <w:div w:id="273369774">
      <w:bodyDiv w:val="1"/>
      <w:marLeft w:val="0"/>
      <w:marRight w:val="0"/>
      <w:marTop w:val="0"/>
      <w:marBottom w:val="0"/>
      <w:divBdr>
        <w:top w:val="none" w:sz="0" w:space="0" w:color="auto"/>
        <w:left w:val="none" w:sz="0" w:space="0" w:color="auto"/>
        <w:bottom w:val="none" w:sz="0" w:space="0" w:color="auto"/>
        <w:right w:val="none" w:sz="0" w:space="0" w:color="auto"/>
      </w:divBdr>
    </w:div>
    <w:div w:id="282663078">
      <w:bodyDiv w:val="1"/>
      <w:marLeft w:val="0"/>
      <w:marRight w:val="0"/>
      <w:marTop w:val="0"/>
      <w:marBottom w:val="0"/>
      <w:divBdr>
        <w:top w:val="none" w:sz="0" w:space="0" w:color="auto"/>
        <w:left w:val="none" w:sz="0" w:space="0" w:color="auto"/>
        <w:bottom w:val="none" w:sz="0" w:space="0" w:color="auto"/>
        <w:right w:val="none" w:sz="0" w:space="0" w:color="auto"/>
      </w:divBdr>
    </w:div>
    <w:div w:id="290867076">
      <w:bodyDiv w:val="1"/>
      <w:marLeft w:val="0"/>
      <w:marRight w:val="0"/>
      <w:marTop w:val="0"/>
      <w:marBottom w:val="0"/>
      <w:divBdr>
        <w:top w:val="none" w:sz="0" w:space="0" w:color="auto"/>
        <w:left w:val="none" w:sz="0" w:space="0" w:color="auto"/>
        <w:bottom w:val="none" w:sz="0" w:space="0" w:color="auto"/>
        <w:right w:val="none" w:sz="0" w:space="0" w:color="auto"/>
      </w:divBdr>
    </w:div>
    <w:div w:id="442770846">
      <w:bodyDiv w:val="1"/>
      <w:marLeft w:val="0"/>
      <w:marRight w:val="0"/>
      <w:marTop w:val="0"/>
      <w:marBottom w:val="0"/>
      <w:divBdr>
        <w:top w:val="none" w:sz="0" w:space="0" w:color="auto"/>
        <w:left w:val="none" w:sz="0" w:space="0" w:color="auto"/>
        <w:bottom w:val="none" w:sz="0" w:space="0" w:color="auto"/>
        <w:right w:val="none" w:sz="0" w:space="0" w:color="auto"/>
      </w:divBdr>
    </w:div>
    <w:div w:id="532963724">
      <w:bodyDiv w:val="1"/>
      <w:marLeft w:val="0"/>
      <w:marRight w:val="0"/>
      <w:marTop w:val="0"/>
      <w:marBottom w:val="0"/>
      <w:divBdr>
        <w:top w:val="none" w:sz="0" w:space="0" w:color="auto"/>
        <w:left w:val="none" w:sz="0" w:space="0" w:color="auto"/>
        <w:bottom w:val="none" w:sz="0" w:space="0" w:color="auto"/>
        <w:right w:val="none" w:sz="0" w:space="0" w:color="auto"/>
      </w:divBdr>
      <w:divsChild>
        <w:div w:id="57016427">
          <w:marLeft w:val="0"/>
          <w:marRight w:val="0"/>
          <w:marTop w:val="0"/>
          <w:marBottom w:val="0"/>
          <w:divBdr>
            <w:top w:val="none" w:sz="0" w:space="0" w:color="auto"/>
            <w:left w:val="none" w:sz="0" w:space="0" w:color="auto"/>
            <w:bottom w:val="none" w:sz="0" w:space="0" w:color="auto"/>
            <w:right w:val="none" w:sz="0" w:space="0" w:color="auto"/>
          </w:divBdr>
          <w:divsChild>
            <w:div w:id="3913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69885">
      <w:bodyDiv w:val="1"/>
      <w:marLeft w:val="0"/>
      <w:marRight w:val="0"/>
      <w:marTop w:val="0"/>
      <w:marBottom w:val="0"/>
      <w:divBdr>
        <w:top w:val="none" w:sz="0" w:space="0" w:color="auto"/>
        <w:left w:val="none" w:sz="0" w:space="0" w:color="auto"/>
        <w:bottom w:val="none" w:sz="0" w:space="0" w:color="auto"/>
        <w:right w:val="none" w:sz="0" w:space="0" w:color="auto"/>
      </w:divBdr>
    </w:div>
    <w:div w:id="683671711">
      <w:bodyDiv w:val="1"/>
      <w:marLeft w:val="0"/>
      <w:marRight w:val="0"/>
      <w:marTop w:val="0"/>
      <w:marBottom w:val="0"/>
      <w:divBdr>
        <w:top w:val="none" w:sz="0" w:space="0" w:color="auto"/>
        <w:left w:val="none" w:sz="0" w:space="0" w:color="auto"/>
        <w:bottom w:val="none" w:sz="0" w:space="0" w:color="auto"/>
        <w:right w:val="none" w:sz="0" w:space="0" w:color="auto"/>
      </w:divBdr>
    </w:div>
    <w:div w:id="830603772">
      <w:bodyDiv w:val="1"/>
      <w:marLeft w:val="0"/>
      <w:marRight w:val="0"/>
      <w:marTop w:val="0"/>
      <w:marBottom w:val="0"/>
      <w:divBdr>
        <w:top w:val="none" w:sz="0" w:space="0" w:color="auto"/>
        <w:left w:val="none" w:sz="0" w:space="0" w:color="auto"/>
        <w:bottom w:val="none" w:sz="0" w:space="0" w:color="auto"/>
        <w:right w:val="none" w:sz="0" w:space="0" w:color="auto"/>
      </w:divBdr>
    </w:div>
    <w:div w:id="917710609">
      <w:bodyDiv w:val="1"/>
      <w:marLeft w:val="0"/>
      <w:marRight w:val="0"/>
      <w:marTop w:val="0"/>
      <w:marBottom w:val="0"/>
      <w:divBdr>
        <w:top w:val="none" w:sz="0" w:space="0" w:color="auto"/>
        <w:left w:val="none" w:sz="0" w:space="0" w:color="auto"/>
        <w:bottom w:val="none" w:sz="0" w:space="0" w:color="auto"/>
        <w:right w:val="none" w:sz="0" w:space="0" w:color="auto"/>
      </w:divBdr>
    </w:div>
    <w:div w:id="968710585">
      <w:bodyDiv w:val="1"/>
      <w:marLeft w:val="0"/>
      <w:marRight w:val="0"/>
      <w:marTop w:val="0"/>
      <w:marBottom w:val="0"/>
      <w:divBdr>
        <w:top w:val="none" w:sz="0" w:space="0" w:color="auto"/>
        <w:left w:val="none" w:sz="0" w:space="0" w:color="auto"/>
        <w:bottom w:val="none" w:sz="0" w:space="0" w:color="auto"/>
        <w:right w:val="none" w:sz="0" w:space="0" w:color="auto"/>
      </w:divBdr>
    </w:div>
    <w:div w:id="1008212035">
      <w:bodyDiv w:val="1"/>
      <w:marLeft w:val="0"/>
      <w:marRight w:val="0"/>
      <w:marTop w:val="0"/>
      <w:marBottom w:val="0"/>
      <w:divBdr>
        <w:top w:val="none" w:sz="0" w:space="0" w:color="auto"/>
        <w:left w:val="none" w:sz="0" w:space="0" w:color="auto"/>
        <w:bottom w:val="none" w:sz="0" w:space="0" w:color="auto"/>
        <w:right w:val="none" w:sz="0" w:space="0" w:color="auto"/>
      </w:divBdr>
    </w:div>
    <w:div w:id="1065493958">
      <w:bodyDiv w:val="1"/>
      <w:marLeft w:val="0"/>
      <w:marRight w:val="0"/>
      <w:marTop w:val="0"/>
      <w:marBottom w:val="0"/>
      <w:divBdr>
        <w:top w:val="none" w:sz="0" w:space="0" w:color="auto"/>
        <w:left w:val="none" w:sz="0" w:space="0" w:color="auto"/>
        <w:bottom w:val="none" w:sz="0" w:space="0" w:color="auto"/>
        <w:right w:val="none" w:sz="0" w:space="0" w:color="auto"/>
      </w:divBdr>
    </w:div>
    <w:div w:id="1242369604">
      <w:bodyDiv w:val="1"/>
      <w:marLeft w:val="0"/>
      <w:marRight w:val="0"/>
      <w:marTop w:val="0"/>
      <w:marBottom w:val="0"/>
      <w:divBdr>
        <w:top w:val="none" w:sz="0" w:space="0" w:color="auto"/>
        <w:left w:val="none" w:sz="0" w:space="0" w:color="auto"/>
        <w:bottom w:val="none" w:sz="0" w:space="0" w:color="auto"/>
        <w:right w:val="none" w:sz="0" w:space="0" w:color="auto"/>
      </w:divBdr>
    </w:div>
    <w:div w:id="1342394899">
      <w:bodyDiv w:val="1"/>
      <w:marLeft w:val="0"/>
      <w:marRight w:val="0"/>
      <w:marTop w:val="0"/>
      <w:marBottom w:val="0"/>
      <w:divBdr>
        <w:top w:val="none" w:sz="0" w:space="0" w:color="auto"/>
        <w:left w:val="none" w:sz="0" w:space="0" w:color="auto"/>
        <w:bottom w:val="none" w:sz="0" w:space="0" w:color="auto"/>
        <w:right w:val="none" w:sz="0" w:space="0" w:color="auto"/>
      </w:divBdr>
    </w:div>
    <w:div w:id="1347827915">
      <w:bodyDiv w:val="1"/>
      <w:marLeft w:val="0"/>
      <w:marRight w:val="0"/>
      <w:marTop w:val="0"/>
      <w:marBottom w:val="0"/>
      <w:divBdr>
        <w:top w:val="none" w:sz="0" w:space="0" w:color="auto"/>
        <w:left w:val="none" w:sz="0" w:space="0" w:color="auto"/>
        <w:bottom w:val="none" w:sz="0" w:space="0" w:color="auto"/>
        <w:right w:val="none" w:sz="0" w:space="0" w:color="auto"/>
      </w:divBdr>
    </w:div>
    <w:div w:id="1683894314">
      <w:bodyDiv w:val="1"/>
      <w:marLeft w:val="0"/>
      <w:marRight w:val="0"/>
      <w:marTop w:val="0"/>
      <w:marBottom w:val="0"/>
      <w:divBdr>
        <w:top w:val="none" w:sz="0" w:space="0" w:color="auto"/>
        <w:left w:val="none" w:sz="0" w:space="0" w:color="auto"/>
        <w:bottom w:val="none" w:sz="0" w:space="0" w:color="auto"/>
        <w:right w:val="none" w:sz="0" w:space="0" w:color="auto"/>
      </w:divBdr>
    </w:div>
    <w:div w:id="1776249647">
      <w:bodyDiv w:val="1"/>
      <w:marLeft w:val="0"/>
      <w:marRight w:val="0"/>
      <w:marTop w:val="0"/>
      <w:marBottom w:val="0"/>
      <w:divBdr>
        <w:top w:val="none" w:sz="0" w:space="0" w:color="auto"/>
        <w:left w:val="none" w:sz="0" w:space="0" w:color="auto"/>
        <w:bottom w:val="none" w:sz="0" w:space="0" w:color="auto"/>
        <w:right w:val="none" w:sz="0" w:space="0" w:color="auto"/>
      </w:divBdr>
    </w:div>
    <w:div w:id="1776712999">
      <w:bodyDiv w:val="1"/>
      <w:marLeft w:val="0"/>
      <w:marRight w:val="0"/>
      <w:marTop w:val="0"/>
      <w:marBottom w:val="0"/>
      <w:divBdr>
        <w:top w:val="none" w:sz="0" w:space="0" w:color="auto"/>
        <w:left w:val="none" w:sz="0" w:space="0" w:color="auto"/>
        <w:bottom w:val="none" w:sz="0" w:space="0" w:color="auto"/>
        <w:right w:val="none" w:sz="0" w:space="0" w:color="auto"/>
      </w:divBdr>
    </w:div>
    <w:div w:id="1847397558">
      <w:bodyDiv w:val="1"/>
      <w:marLeft w:val="0"/>
      <w:marRight w:val="0"/>
      <w:marTop w:val="0"/>
      <w:marBottom w:val="0"/>
      <w:divBdr>
        <w:top w:val="none" w:sz="0" w:space="0" w:color="auto"/>
        <w:left w:val="none" w:sz="0" w:space="0" w:color="auto"/>
        <w:bottom w:val="none" w:sz="0" w:space="0" w:color="auto"/>
        <w:right w:val="none" w:sz="0" w:space="0" w:color="auto"/>
      </w:divBdr>
    </w:div>
    <w:div w:id="2022269391">
      <w:bodyDiv w:val="1"/>
      <w:marLeft w:val="0"/>
      <w:marRight w:val="0"/>
      <w:marTop w:val="0"/>
      <w:marBottom w:val="0"/>
      <w:divBdr>
        <w:top w:val="none" w:sz="0" w:space="0" w:color="auto"/>
        <w:left w:val="none" w:sz="0" w:space="0" w:color="auto"/>
        <w:bottom w:val="none" w:sz="0" w:space="0" w:color="auto"/>
        <w:right w:val="none" w:sz="0" w:space="0" w:color="auto"/>
      </w:divBdr>
    </w:div>
    <w:div w:id="20684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8837F-E9A4-4B6A-9FD1-C99B308EB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3240</Words>
  <Characters>18468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Sheinberg</dc:creator>
  <cp:lastModifiedBy>Kevin</cp:lastModifiedBy>
  <cp:revision>2</cp:revision>
  <cp:lastPrinted>2016-07-26T19:21:00Z</cp:lastPrinted>
  <dcterms:created xsi:type="dcterms:W3CDTF">2016-07-28T00:15:00Z</dcterms:created>
  <dcterms:modified xsi:type="dcterms:W3CDTF">2016-07-28T00:15:00Z</dcterms:modified>
</cp:coreProperties>
</file>