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E3F9" w14:textId="16C21DF0" w:rsidR="00FE021D" w:rsidRPr="00FE021D" w:rsidRDefault="00FE021D" w:rsidP="00FE021D">
      <w:pPr>
        <w:jc w:val="center"/>
        <w:rPr>
          <w:rFonts w:ascii="Source Code Pro" w:hAnsi="Source Code Pro"/>
          <w:sz w:val="40"/>
          <w:szCs w:val="40"/>
        </w:rPr>
      </w:pPr>
      <w:r w:rsidRPr="00FE021D">
        <w:rPr>
          <w:rFonts w:ascii="Source Code Pro" w:hAnsi="Source Code Pro"/>
          <w:sz w:val="40"/>
          <w:szCs w:val="40"/>
        </w:rPr>
        <w:t>HARDWARE</w:t>
      </w:r>
    </w:p>
    <w:p w14:paraId="39A2722E" w14:textId="1FA711A6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1. Introdução ao Hardware</w:t>
      </w:r>
    </w:p>
    <w:p w14:paraId="28032554" w14:textId="1C6745F8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4DA68" wp14:editId="2D40F910">
            <wp:simplePos x="0" y="0"/>
            <wp:positionH relativeFrom="margin">
              <wp:align>right</wp:align>
            </wp:positionH>
            <wp:positionV relativeFrom="paragraph">
              <wp:posOffset>1395730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" name="Imagem 1" descr="O que é hardware? Entenda tudo o que compõe o seu PC - Tec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hardware? Entenda tudo o que compõe o seu PC - TecMun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021D">
        <w:rPr>
          <w:rFonts w:ascii="Source Code Pro" w:hAnsi="Source Code Pro"/>
          <w:sz w:val="26"/>
          <w:szCs w:val="26"/>
          <w:lang w:eastAsia="pt-BR"/>
        </w:rPr>
        <w:t>Hardware refere-se aos componentes físicos de um computador ou dispositivo eletrônico. Ele inclui tudo, desde a CPU até os dispositivos de entrada/saída. Entender os componentes de hardware é fundamental para saber como um computador funciona.</w:t>
      </w:r>
    </w:p>
    <w:p w14:paraId="0D130577" w14:textId="142D2CD6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3C0BAF91" w14:textId="57DF1266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6E164F7C" w14:textId="704E5AB4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1BBBE075" w14:textId="1242F2CA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2. Principais Componentes de Hardware</w:t>
      </w:r>
    </w:p>
    <w:p w14:paraId="119EB349" w14:textId="01467207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2.1 Processador (CPU)</w:t>
      </w:r>
    </w:p>
    <w:p w14:paraId="3FFF86F1" w14:textId="1EE662F9" w:rsidR="000C00B7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215710E8" w14:textId="4DCF7619" w:rsidR="000C00B7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028EF958" w14:textId="27735E56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 xml:space="preserve">O processador (CPU - Central </w:t>
      </w:r>
      <w:proofErr w:type="spellStart"/>
      <w:r w:rsidRPr="00FE021D">
        <w:rPr>
          <w:rFonts w:ascii="Source Code Pro" w:hAnsi="Source Code Pro"/>
          <w:sz w:val="26"/>
          <w:szCs w:val="26"/>
          <w:lang w:eastAsia="pt-BR"/>
        </w:rPr>
        <w:t>Processing</w:t>
      </w:r>
      <w:proofErr w:type="spellEnd"/>
      <w:r w:rsidRPr="00FE021D">
        <w:rPr>
          <w:rFonts w:ascii="Source Code Pro" w:hAnsi="Source Code Pro"/>
          <w:sz w:val="26"/>
          <w:szCs w:val="26"/>
          <w:lang w:eastAsia="pt-BR"/>
        </w:rPr>
        <w:t xml:space="preserve"> Unit) é o cérebro do computador. Ele é um dos componentes mais essenciais e fundamentais de qualquer sistema computacional. Sua função principal é executar </w:t>
      </w:r>
      <w:r w:rsidRPr="00FE021D">
        <w:rPr>
          <w:rFonts w:ascii="Source Code Pro" w:hAnsi="Source Code Pro"/>
          <w:sz w:val="26"/>
          <w:szCs w:val="26"/>
          <w:lang w:eastAsia="pt-BR"/>
        </w:rPr>
        <w:lastRenderedPageBreak/>
        <w:t>instruções e realizar operações necessárias para o funcionamento do computador e a execução de tarefas.</w:t>
      </w:r>
    </w:p>
    <w:p w14:paraId="42004B2F" w14:textId="60CFE469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A CPU desempenha várias funções cruciais:</w:t>
      </w:r>
    </w:p>
    <w:p w14:paraId="205115FB" w14:textId="5F49263B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Execução de Instruções: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executa instruções de programas armazenados na memória. Essas instruções podem ser operações aritméticas, lógicas, de controle ou de comunicação com dispositivos.</w:t>
      </w:r>
    </w:p>
    <w:p w14:paraId="61C508BC" w14:textId="008DF746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Controle: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coordena todas as operações do sistema, garantindo que cada componente realize sua função no momento correto.</w:t>
      </w:r>
    </w:p>
    <w:p w14:paraId="5EED0A3C" w14:textId="3FFBA90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Decodificação: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As instruções contêm códigos que precisam ser interpretados pela CPU. A CPU decodifica esses códigos para entender qual operação deve ser realizada.</w:t>
      </w:r>
    </w:p>
    <w:p w14:paraId="46AE75E4" w14:textId="04E57BC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Busca de Instruções: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busca instruções da memória principal (RAM) para serem executadas.</w:t>
      </w:r>
    </w:p>
    <w:p w14:paraId="2DED7A5B" w14:textId="79D6F509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Cálculos: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executa cálculos matemáticos e operações lógicas, como adição, subtração, multiplicação, divisão e comparações.</w:t>
      </w:r>
    </w:p>
    <w:p w14:paraId="0A7BB653" w14:textId="0FFD9BDB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Gerenciamento de Memória: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acessa a memória para ler ou escrever dados necessários para a execução das instruções.</w:t>
      </w:r>
    </w:p>
    <w:p w14:paraId="470E49A5" w14:textId="20725654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Controle de Interrupções: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lida com interrupções externas, como entrada de dados de dispositivos, e alterna entre diferentes tarefas.</w:t>
      </w:r>
    </w:p>
    <w:p w14:paraId="0A2C2153" w14:textId="2C3D2C9A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 xml:space="preserve">Gerenciamento de </w:t>
      </w:r>
      <w:proofErr w:type="spellStart"/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Clock</w:t>
      </w:r>
      <w:proofErr w:type="spellEnd"/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CPU é sincronizada por um </w:t>
      </w:r>
      <w:proofErr w:type="spellStart"/>
      <w:r w:rsidRPr="00FE021D">
        <w:rPr>
          <w:rFonts w:ascii="Source Code Pro" w:hAnsi="Source Code Pro"/>
          <w:sz w:val="26"/>
          <w:szCs w:val="26"/>
          <w:lang w:eastAsia="pt-BR"/>
        </w:rPr>
        <w:t>clock</w:t>
      </w:r>
      <w:proofErr w:type="spellEnd"/>
      <w:r w:rsidRPr="00FE021D">
        <w:rPr>
          <w:rFonts w:ascii="Source Code Pro" w:hAnsi="Source Code Pro"/>
          <w:sz w:val="26"/>
          <w:szCs w:val="26"/>
          <w:lang w:eastAsia="pt-BR"/>
        </w:rPr>
        <w:t xml:space="preserve"> interno que regula a velocidade em que as instruções são executadas.</w:t>
      </w:r>
    </w:p>
    <w:p w14:paraId="5A073395" w14:textId="039ADA5E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Os processadores modernos podem ter múltiplos núcleos, permitindo que executem várias tarefas simultaneamente (</w:t>
      </w:r>
      <w:proofErr w:type="spellStart"/>
      <w:r w:rsidRPr="00FE021D">
        <w:rPr>
          <w:rFonts w:ascii="Source Code Pro" w:hAnsi="Source Code Pro"/>
          <w:sz w:val="26"/>
          <w:szCs w:val="26"/>
          <w:lang w:eastAsia="pt-BR"/>
        </w:rPr>
        <w:t>multithreading</w:t>
      </w:r>
      <w:proofErr w:type="spellEnd"/>
      <w:r w:rsidRPr="00FE021D">
        <w:rPr>
          <w:rFonts w:ascii="Source Code Pro" w:hAnsi="Source Code Pro"/>
          <w:sz w:val="26"/>
          <w:szCs w:val="26"/>
          <w:lang w:eastAsia="pt-BR"/>
        </w:rPr>
        <w:t>). Isso melhora o desempenho em tarefas paralelas, como multitarefa, edição de vídeo, jogos e simulações.</w:t>
      </w:r>
    </w:p>
    <w:p w14:paraId="6152D170" w14:textId="49CEDDB6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lastRenderedPageBreak/>
        <w:t xml:space="preserve">É importante notar que o desempenho de um processador não é determinado apenas pela velocidade do </w:t>
      </w:r>
      <w:proofErr w:type="spellStart"/>
      <w:r w:rsidRPr="00FE021D">
        <w:rPr>
          <w:rFonts w:ascii="Source Code Pro" w:hAnsi="Source Code Pro"/>
          <w:sz w:val="26"/>
          <w:szCs w:val="26"/>
          <w:lang w:eastAsia="pt-BR"/>
        </w:rPr>
        <w:t>clock</w:t>
      </w:r>
      <w:proofErr w:type="spellEnd"/>
      <w:r w:rsidRPr="00FE021D">
        <w:rPr>
          <w:rFonts w:ascii="Source Code Pro" w:hAnsi="Source Code Pro"/>
          <w:sz w:val="26"/>
          <w:szCs w:val="26"/>
          <w:lang w:eastAsia="pt-BR"/>
        </w:rPr>
        <w:t>, mas também pela arquitetura, tamanho do cache, número de núcleos e outros fatores técnicos. Diferentes tipos de processadores são projetados para diferentes necessidades, desde tarefas simples até aplicações científicas complexas.</w:t>
      </w:r>
    </w:p>
    <w:p w14:paraId="41634767" w14:textId="7552BF80" w:rsidR="00FE021D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390048" wp14:editId="4AED02F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610100" cy="2593340"/>
            <wp:effectExtent l="0" t="0" r="0" b="0"/>
            <wp:wrapSquare wrapText="bothSides"/>
            <wp:docPr id="571846669" name="Imagem 1" descr="O que é CPU? Conheça o principal processador de computadores e celulares –  Tecno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CPU? Conheça o principal processador de computadores e celulares –  Tecno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A6DE45" w14:textId="35ED8D4E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62F36E01" w14:textId="4E6AC0E1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5B8633A2" w14:textId="03F600BD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7B2BF7A5" w14:textId="77777777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0545BDFD" w14:textId="77777777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2267BD87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7E0B14F3" w14:textId="77777777" w:rsidR="000C00B7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646D5D99" w14:textId="77777777" w:rsidR="000C00B7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0354F7F3" w14:textId="0A2FBCDF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2.2 Memória RAM</w:t>
      </w:r>
    </w:p>
    <w:p w14:paraId="3BBA6327" w14:textId="38B4BE28" w:rsidR="00FE021D" w:rsidRPr="00FE021D" w:rsidRDefault="003A586D" w:rsidP="00FE021D">
      <w:pPr>
        <w:rPr>
          <w:rFonts w:ascii="Source Code Pro" w:hAnsi="Source Code Pro"/>
          <w:sz w:val="26"/>
          <w:szCs w:val="26"/>
          <w:lang w:eastAsia="pt-BR"/>
        </w:rPr>
      </w:pPr>
      <w:r>
        <w:rPr>
          <w:rFonts w:ascii="Source Code Pro" w:hAnsi="Source Code Pro"/>
          <w:sz w:val="26"/>
          <w:szCs w:val="26"/>
          <w:lang w:eastAsia="pt-BR"/>
        </w:rPr>
        <w:t xml:space="preserve">A </w:t>
      </w:r>
      <w:r w:rsidR="00FE021D" w:rsidRPr="00FE021D">
        <w:rPr>
          <w:rFonts w:ascii="Source Code Pro" w:hAnsi="Source Code Pro"/>
          <w:sz w:val="26"/>
          <w:szCs w:val="26"/>
          <w:lang w:eastAsia="pt-BR"/>
        </w:rPr>
        <w:t xml:space="preserve">Memória RAM (Random Access </w:t>
      </w:r>
      <w:proofErr w:type="spellStart"/>
      <w:r w:rsidR="00FE021D" w:rsidRPr="00FE021D">
        <w:rPr>
          <w:rFonts w:ascii="Source Code Pro" w:hAnsi="Source Code Pro"/>
          <w:sz w:val="26"/>
          <w:szCs w:val="26"/>
          <w:lang w:eastAsia="pt-BR"/>
        </w:rPr>
        <w:t>Memory</w:t>
      </w:r>
      <w:proofErr w:type="spellEnd"/>
      <w:r w:rsidR="00FE021D" w:rsidRPr="00FE021D">
        <w:rPr>
          <w:rFonts w:ascii="Source Code Pro" w:hAnsi="Source Code Pro"/>
          <w:sz w:val="26"/>
          <w:szCs w:val="26"/>
          <w:lang w:eastAsia="pt-BR"/>
        </w:rPr>
        <w:t>), também conhecida como memória de acesso aleatório, é um componente fundamental em qualquer computador ou dispositivo eletrônico. Ela desempenha um papel crucial no desempenho e na capacidade de multitarefa de um sistema.</w:t>
      </w:r>
    </w:p>
    <w:p w14:paraId="787AB3DE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A Memória RAM é um tipo de memória volátil, o que significa que ela armazena dados temporariamente enquanto o computador está ligado. Quando o computador é desligado, os dados armazenados na RAM são apagados.</w:t>
      </w:r>
    </w:p>
    <w:p w14:paraId="165350A6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Função da Memória RAM:</w:t>
      </w:r>
    </w:p>
    <w:p w14:paraId="1549B3AB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Armazenamento Temporário de Dados: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Quando você executa um programa ou abre um arquivo, os dados necessários são carregados na memória RAM. Isso permite que o processador acesse rapidamente esses dados durante a </w:t>
      </w:r>
      <w:r w:rsidRPr="00FE021D">
        <w:rPr>
          <w:rFonts w:ascii="Source Code Pro" w:hAnsi="Source Code Pro"/>
          <w:sz w:val="26"/>
          <w:szCs w:val="26"/>
          <w:lang w:eastAsia="pt-BR"/>
        </w:rPr>
        <w:lastRenderedPageBreak/>
        <w:t>execução, o que é muito mais rápido do que acessar os dados diretamente do disco rígido ou SSD.</w:t>
      </w:r>
    </w:p>
    <w:p w14:paraId="477E65E9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Execução de Programas: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Memória RAM é usada para armazenar as instruções e os dados dos programas em execução. Quanto mais RAM você tem, mais programas podem ser executados simultaneamente sem diminuir a velocidade do sistema.</w:t>
      </w:r>
    </w:p>
    <w:p w14:paraId="57187DB9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Velocidade de Acesso: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RAM é muito mais rápida em termos de acesso a dados do que dispositivos de armazenamento como discos rígidos ou </w:t>
      </w:r>
      <w:proofErr w:type="spellStart"/>
      <w:r w:rsidRPr="00FE021D">
        <w:rPr>
          <w:rFonts w:ascii="Source Code Pro" w:hAnsi="Source Code Pro"/>
          <w:sz w:val="26"/>
          <w:szCs w:val="26"/>
          <w:lang w:eastAsia="pt-BR"/>
        </w:rPr>
        <w:t>SSDs</w:t>
      </w:r>
      <w:proofErr w:type="spellEnd"/>
      <w:r w:rsidRPr="00FE021D">
        <w:rPr>
          <w:rFonts w:ascii="Source Code Pro" w:hAnsi="Source Code Pro"/>
          <w:sz w:val="26"/>
          <w:szCs w:val="26"/>
          <w:lang w:eastAsia="pt-BR"/>
        </w:rPr>
        <w:t>. Isso permite que os programas sejam carregados e executados mais rapidamente.</w:t>
      </w:r>
    </w:p>
    <w:p w14:paraId="619C197E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Multitarefa: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Memória RAM permite que você execute vários programas ao mesmo tempo, alternando entre eles sem atraso perceptível.</w:t>
      </w:r>
    </w:p>
    <w:p w14:paraId="3C8AD735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Cache de Dados: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A Memória RAM é usada como um cache para dados frequentemente acessados. Isso acelera o acesso a esses dados, melhorando o desempenho geral.</w:t>
      </w:r>
    </w:p>
    <w:p w14:paraId="356EDD54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b/>
          <w:bCs/>
          <w:sz w:val="26"/>
          <w:szCs w:val="26"/>
          <w:lang w:eastAsia="pt-BR"/>
        </w:rPr>
        <w:t>Edição e Processamento de Mídia:</w:t>
      </w:r>
      <w:r w:rsidRPr="00FE021D">
        <w:rPr>
          <w:rFonts w:ascii="Source Code Pro" w:hAnsi="Source Code Pro"/>
          <w:sz w:val="26"/>
          <w:szCs w:val="26"/>
          <w:lang w:eastAsia="pt-BR"/>
        </w:rPr>
        <w:t xml:space="preserve"> Para tarefas como edição de vídeo, processamento de imagens e renderização 3D, a RAM é essencial para manter grandes quantidades de dados em memória para manipulação rápida.</w:t>
      </w:r>
    </w:p>
    <w:p w14:paraId="792DA785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É importante notar que a quantidade de Memória RAM disponível em um sistema afeta diretamente o desempenho. Se houver pouca RAM para a quantidade de programas ou tarefas em execução, o sistema pode ficar lento devido à necessidade de transferir dados entre a RAM e o armazenamento de massa. Portanto, ter uma quantidade adequada de RAM é crucial para manter um sistema rápido e responsivo.</w:t>
      </w:r>
    </w:p>
    <w:p w14:paraId="67808882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2.5 Placa Gráfica (GPU)</w:t>
      </w:r>
    </w:p>
    <w:p w14:paraId="5E65A922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sz w:val="26"/>
          <w:szCs w:val="26"/>
          <w:lang w:eastAsia="pt-BR"/>
        </w:rPr>
        <w:t xml:space="preserve">Uma Placa Gráfica, também conhecida como Unidade de Processamento Gráfico (GPU -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Graphics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Processing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Unit), é um componente de hardware projetado para executar tarefas relacionadas a gráficos e </w:t>
      </w:r>
      <w:r w:rsidRPr="003A586D">
        <w:rPr>
          <w:rFonts w:ascii="Source Code Pro" w:hAnsi="Source Code Pro"/>
          <w:sz w:val="26"/>
          <w:szCs w:val="26"/>
          <w:lang w:eastAsia="pt-BR"/>
        </w:rPr>
        <w:lastRenderedPageBreak/>
        <w:t>processamento visual em um computador ou dispositivo eletrônico. Ela é responsável por gerar e renderizar imagens, vídeos e animações em monitores, além de executar cálculos específicos para acelerar determinadas aplicações.</w:t>
      </w:r>
    </w:p>
    <w:p w14:paraId="7D16704A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Função da Placa Gráfica (GPU):</w:t>
      </w:r>
    </w:p>
    <w:p w14:paraId="60DEB926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Renderização de Gráficos: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A função principal da GPU é renderizar gráficos 2D e 3D, criando imagens que são exibidas em monitores ou telas. Ela processa informações sobre a posição, cor, texturas e iluminação dos elementos gráficos para criar uma imagem visualmente atraente.</w:t>
      </w:r>
    </w:p>
    <w:p w14:paraId="5B71C0CB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Jogos e Entretenimento: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A GPU é especialmente importante para jogos, pois processa cenas complexas em tempo real, aplicando efeitos visuais e animações suaves. Jogos modernos exigem muito poder de processamento gráfico, e placas gráficas dedicadas são essenciais para uma experiência de jogo de alta qualidade.</w:t>
      </w:r>
    </w:p>
    <w:p w14:paraId="35FE0B5B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Edição de Vídeo e Imagem: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Tarefas como edição de vídeo, renderização de animações e processamento de imagens também se beneficiam do poder de processamento da GPU. Ela acelera essas tarefas complexas, permitindo um trabalho mais rápido e eficiente.</w:t>
      </w:r>
    </w:p>
    <w:p w14:paraId="6E067334" w14:textId="6A3E0DC2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Aplicações de Ciência e Cálculos Complexos: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GPUs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também podem ser usadas para acelerar cálculos intensivos em aplicações científicas, como modelagem climática, simulações físicas e análise de dados.</w:t>
      </w:r>
    </w:p>
    <w:p w14:paraId="087E873B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Mineração de Criptomoedas: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Em algumas situações, as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GPUs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são usadas para realizar cálculos necessários para a mineração de criptomoedas. Isso requer uma quantidade significativa de poder de processamento.</w:t>
      </w:r>
    </w:p>
    <w:p w14:paraId="7916A74A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t>Inteligência Artificial e Aprendizado de Máquina: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GPUs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são usadas em tarefas de IA e aprendizado de máquina devido à sua capacidade de lidar com cálculos matemáticos paralelos, que são comuns nessas áreas.</w:t>
      </w:r>
    </w:p>
    <w:p w14:paraId="751CBF4F" w14:textId="77777777" w:rsidR="003A586D" w:rsidRPr="003A586D" w:rsidRDefault="003A586D" w:rsidP="003A586D">
      <w:pPr>
        <w:rPr>
          <w:rFonts w:ascii="Source Code Pro" w:hAnsi="Source Code Pro"/>
          <w:sz w:val="26"/>
          <w:szCs w:val="26"/>
          <w:lang w:eastAsia="pt-BR"/>
        </w:rPr>
      </w:pPr>
      <w:r w:rsidRPr="003A586D">
        <w:rPr>
          <w:rFonts w:ascii="Source Code Pro" w:hAnsi="Source Code Pro"/>
          <w:b/>
          <w:bCs/>
          <w:sz w:val="26"/>
          <w:szCs w:val="26"/>
          <w:lang w:eastAsia="pt-BR"/>
        </w:rPr>
        <w:lastRenderedPageBreak/>
        <w:t>Decodificação de Vídeo:</w:t>
      </w:r>
      <w:r w:rsidRPr="003A586D">
        <w:rPr>
          <w:rFonts w:ascii="Source Code Pro" w:hAnsi="Source Code Pro"/>
          <w:sz w:val="26"/>
          <w:szCs w:val="26"/>
          <w:lang w:eastAsia="pt-BR"/>
        </w:rPr>
        <w:t xml:space="preserve"> Além de renderizar, as </w:t>
      </w:r>
      <w:proofErr w:type="spellStart"/>
      <w:r w:rsidRPr="003A586D">
        <w:rPr>
          <w:rFonts w:ascii="Source Code Pro" w:hAnsi="Source Code Pro"/>
          <w:sz w:val="26"/>
          <w:szCs w:val="26"/>
          <w:lang w:eastAsia="pt-BR"/>
        </w:rPr>
        <w:t>GPUs</w:t>
      </w:r>
      <w:proofErr w:type="spellEnd"/>
      <w:r w:rsidRPr="003A586D">
        <w:rPr>
          <w:rFonts w:ascii="Source Code Pro" w:hAnsi="Source Code Pro"/>
          <w:sz w:val="26"/>
          <w:szCs w:val="26"/>
          <w:lang w:eastAsia="pt-BR"/>
        </w:rPr>
        <w:t xml:space="preserve"> também ajudam na decodificação de vídeos, tornando a reprodução de vídeos mais eficiente e permitindo a exibição de vídeos em alta resolução.</w:t>
      </w:r>
    </w:p>
    <w:p w14:paraId="6AE43C99" w14:textId="054994A5" w:rsidR="003A586D" w:rsidRDefault="000C00B7" w:rsidP="003A586D">
      <w:pPr>
        <w:rPr>
          <w:rFonts w:ascii="Source Code Pro" w:hAnsi="Source Code Pro"/>
          <w:sz w:val="26"/>
          <w:szCs w:val="26"/>
          <w:lang w:eastAsia="pt-BR"/>
        </w:rPr>
      </w:pPr>
      <w:r>
        <w:rPr>
          <w:rFonts w:ascii="Source Code Pro" w:hAnsi="Source Code Pro"/>
          <w:noProof/>
          <w:sz w:val="26"/>
          <w:szCs w:val="26"/>
          <w:lang w:eastAsia="pt-BR"/>
        </w:rPr>
        <w:drawing>
          <wp:anchor distT="0" distB="0" distL="114300" distR="114300" simplePos="0" relativeHeight="251660288" behindDoc="0" locked="0" layoutInCell="1" allowOverlap="1" wp14:anchorId="43EB9C5C" wp14:editId="59BDA991">
            <wp:simplePos x="0" y="0"/>
            <wp:positionH relativeFrom="margin">
              <wp:align>left</wp:align>
            </wp:positionH>
            <wp:positionV relativeFrom="paragraph">
              <wp:posOffset>1979295</wp:posOffset>
            </wp:positionV>
            <wp:extent cx="5362575" cy="3022370"/>
            <wp:effectExtent l="0" t="0" r="0" b="6985"/>
            <wp:wrapSquare wrapText="bothSides"/>
            <wp:docPr id="156222900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86D" w:rsidRPr="003A586D">
        <w:rPr>
          <w:rFonts w:ascii="Source Code Pro" w:hAnsi="Source Code Pro"/>
          <w:sz w:val="26"/>
          <w:szCs w:val="26"/>
          <w:lang w:eastAsia="pt-BR"/>
        </w:rPr>
        <w:t xml:space="preserve">As </w:t>
      </w:r>
      <w:proofErr w:type="spellStart"/>
      <w:r w:rsidR="003A586D" w:rsidRPr="003A586D">
        <w:rPr>
          <w:rFonts w:ascii="Source Code Pro" w:hAnsi="Source Code Pro"/>
          <w:sz w:val="26"/>
          <w:szCs w:val="26"/>
          <w:lang w:eastAsia="pt-BR"/>
        </w:rPr>
        <w:t>GPUs</w:t>
      </w:r>
      <w:proofErr w:type="spellEnd"/>
      <w:r w:rsidR="003A586D" w:rsidRPr="003A586D">
        <w:rPr>
          <w:rFonts w:ascii="Source Code Pro" w:hAnsi="Source Code Pro"/>
          <w:sz w:val="26"/>
          <w:szCs w:val="26"/>
          <w:lang w:eastAsia="pt-BR"/>
        </w:rPr>
        <w:t xml:space="preserve"> modernas possuem uma grande quantidade de núcleos de processamento dedicados para tarefas paralelas, tornando-as capazes de lidar com cálculos intensivos em paralelo, o que é essencial para muitas das aplicações mencionadas acima. Em resumo, a GPU desempenha um papel fundamental na exibição e manipulação de gráficos e é uma parte vital do desempenho de computadores modernos.</w:t>
      </w:r>
    </w:p>
    <w:p w14:paraId="2A1C62D2" w14:textId="0BF3746A" w:rsidR="000C00B7" w:rsidRDefault="000C00B7" w:rsidP="003A586D">
      <w:pPr>
        <w:rPr>
          <w:rFonts w:ascii="Source Code Pro" w:hAnsi="Source Code Pro"/>
          <w:sz w:val="26"/>
          <w:szCs w:val="26"/>
          <w:lang w:eastAsia="pt-BR"/>
        </w:rPr>
      </w:pPr>
    </w:p>
    <w:p w14:paraId="506391A9" w14:textId="1CBFCDDF" w:rsidR="000C00B7" w:rsidRPr="003A586D" w:rsidRDefault="000C00B7" w:rsidP="003A586D">
      <w:pPr>
        <w:rPr>
          <w:rFonts w:ascii="Source Code Pro" w:hAnsi="Source Code Pro"/>
          <w:sz w:val="26"/>
          <w:szCs w:val="26"/>
          <w:lang w:eastAsia="pt-BR"/>
        </w:rPr>
      </w:pPr>
    </w:p>
    <w:p w14:paraId="11BF0BBE" w14:textId="7629E90F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693225E1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2.6 Fonte de Alimentação</w:t>
      </w:r>
    </w:p>
    <w:p w14:paraId="4C730B46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Fornecimento de Energia: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função primordial da Fonte de Alimentação é fornecer a energia elétrica necessária para alimentar todos os componentes do computador ou dispositivo eletrônico. Isso inclui a CPU, GPU,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placas-mãe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, discos rígidos,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SSDs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>, periféricos e outros dispositivos.</w:t>
      </w:r>
    </w:p>
    <w:p w14:paraId="7484669A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lastRenderedPageBreak/>
        <w:t>Regulação de Tensão e Corrente: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Fonte de Alimentação regula a tensão e a corrente da energia elétrica para garantir que os componentes internos recebam voltagens estáveis e dentro das especificações corretas. Isso é crucial para o funcionamento seguro e eficiente dos dispositivos.</w:t>
      </w:r>
    </w:p>
    <w:p w14:paraId="16610A8C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Proteção contra Sobrecarga: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As Fontes de Alimentação modernas geralmente incluem proteções contra sobrecarga, sobretensão, subtensão e curto-circuito. Essas proteções ajudam a prevenir danos aos componentes do computador em caso de flutuações de energia ou falhas.</w:t>
      </w:r>
    </w:p>
    <w:p w14:paraId="23DE6637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Conexões para Componentes: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Fonte de Alimentação possui conectores que permitem a conexão aos componentes internos, como a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placa-mãe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>, a placa gráfica e os discos rígidos. Esses conectores fornecem energia diretamente aos dispositivos.</w:t>
      </w:r>
    </w:p>
    <w:p w14:paraId="26041F27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Eficiência Energética: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As Fontes de Alimentação modernas são projetadas para serem eficientes em termos de energia, convertendo a energia da tomada em energia utilizável com o mínimo de desperdício. Isso ajuda a economizar energia e reduzir o aquecimento excessivo.</w:t>
      </w:r>
    </w:p>
    <w:p w14:paraId="072BE67A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Ventilação e Resfriamento: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Algumas Fontes de Alimentação incluem ventiladores para resfriamento. Isso é importante, especialmente em computadores de alta potência, para manter a temperatura da Fonte de Alimentação dentro dos limites seguros.</w:t>
      </w:r>
    </w:p>
    <w:p w14:paraId="3A35787D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Compatibilidade e Certificações: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As Fontes de Alimentação são projetadas para atender a padrões de compatibilidade e eficiência energética, como as certificações 80 PLUS, que garantem níveis mínimos de eficiência.</w:t>
      </w:r>
    </w:p>
    <w:p w14:paraId="305C26A8" w14:textId="77777777" w:rsidR="005A1364" w:rsidRPr="00C7751A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Modularidade: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Algumas Fontes de Alimentação oferecem recursos modulares, onde você pode conectar apenas os cabos necessários para seus componentes, reduzindo a desordem de cabos dentro do gabinete do computador.</w:t>
      </w:r>
    </w:p>
    <w:p w14:paraId="5A43CD4D" w14:textId="7BCE5AA0" w:rsidR="005A1364" w:rsidRDefault="005A1364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lastRenderedPageBreak/>
        <w:t>É importante escolher uma Fonte de Alimentação adequada para suas necessidades, levando em consideração a potência total necessária, as conexões necessárias para seus componentes e a eficiência energética. Uma Fonte de Alimentação inadequada pode causar instabilidade no sistema e até mesmo danificar os componentes do computador. Portanto, a seleção da Fonte de Alimentação é um aspecto crítico no projeto de um computador.</w:t>
      </w:r>
    </w:p>
    <w:p w14:paraId="09412DDD" w14:textId="3677AB47" w:rsidR="000C00B7" w:rsidRDefault="000C00B7" w:rsidP="00C7751A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2BCD06" wp14:editId="465C3081">
            <wp:simplePos x="0" y="0"/>
            <wp:positionH relativeFrom="column">
              <wp:posOffset>453390</wp:posOffset>
            </wp:positionH>
            <wp:positionV relativeFrom="paragraph">
              <wp:posOffset>345440</wp:posOffset>
            </wp:positionV>
            <wp:extent cx="4111625" cy="3400425"/>
            <wp:effectExtent l="0" t="0" r="3175" b="9525"/>
            <wp:wrapTopAndBottom/>
            <wp:docPr id="2130251547" name="Imagem 6" descr="Fonte de Alimentação ATX 350W Real FG Bivolt - lojagolden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nte de Alimentação ATX 350W Real FG Bivolt - lojagoldente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A1F2" w14:textId="367ECE49" w:rsidR="000C00B7" w:rsidRDefault="000C00B7" w:rsidP="00C7751A">
      <w:pPr>
        <w:rPr>
          <w:rFonts w:ascii="Source Code Pro" w:hAnsi="Source Code Pro"/>
          <w:sz w:val="26"/>
          <w:szCs w:val="26"/>
          <w:lang w:eastAsia="pt-BR"/>
        </w:rPr>
      </w:pPr>
    </w:p>
    <w:p w14:paraId="579447BA" w14:textId="77B55AAF" w:rsidR="000C00B7" w:rsidRPr="00C7751A" w:rsidRDefault="000C00B7" w:rsidP="00C7751A">
      <w:pPr>
        <w:rPr>
          <w:rFonts w:ascii="Source Code Pro" w:hAnsi="Source Code Pro"/>
          <w:sz w:val="26"/>
          <w:szCs w:val="26"/>
          <w:lang w:eastAsia="pt-BR"/>
        </w:rPr>
      </w:pPr>
    </w:p>
    <w:p w14:paraId="1E352E94" w14:textId="228378A5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3. Periféricos</w:t>
      </w:r>
    </w:p>
    <w:p w14:paraId="794895E4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3.1 Teclado e Mouse</w:t>
      </w:r>
    </w:p>
    <w:p w14:paraId="2350B1AD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Entrada de Texto: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função principal do teclado é permitir a entrada de texto. Os usuários podem digitar documentos, mensagens de e-mail, pesquisas na web e muito mais usando o teclado.</w:t>
      </w:r>
    </w:p>
    <w:p w14:paraId="69BCEE25" w14:textId="15D82040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Comandos de Atalho: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Além da entrada de texto, o teclado é usado para executar comandos de atalho. Por </w:t>
      </w:r>
      <w:r w:rsidRPr="00C7751A">
        <w:rPr>
          <w:rFonts w:ascii="Source Code Pro" w:hAnsi="Source Code Pro"/>
          <w:sz w:val="26"/>
          <w:szCs w:val="26"/>
          <w:lang w:eastAsia="pt-BR"/>
        </w:rPr>
        <w:lastRenderedPageBreak/>
        <w:t xml:space="preserve">exemplo,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Ctrl+C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para copiar,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Ctrl+V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para colar,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Ctrl+Z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para desfazer etc.</w:t>
      </w:r>
    </w:p>
    <w:p w14:paraId="1008F968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Navegação: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 teclado também é usado para navegar em documentos, páginas da web e interfaces de usuário. As teclas de seta permitem mover o cursor e percorrer conteúdo.</w:t>
      </w:r>
    </w:p>
    <w:p w14:paraId="4354B6D7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Atalhos de Aplicativos: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Em muitos programas, o teclado oferece atalhos específicos para realizar tarefas comuns. Por exemplo, em editores de texto,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Ctrl+S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é frequentemente usado para salvar um arquivo.</w:t>
      </w:r>
    </w:p>
    <w:p w14:paraId="23F72874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Jogos: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Em jogos de computador, o teclado é usado para controlar personagens, veículos e ações no jogo. As teclas W, A, S e D são comuns para movimento em muitos jogos.</w:t>
      </w:r>
    </w:p>
    <w:p w14:paraId="5BD7B584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Função do Mouse:</w:t>
      </w:r>
    </w:p>
    <w:p w14:paraId="7D5B7ED0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Apontar e Clicar: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principal função do mouse é permitir que os usuários apontem para objetos na tela e cliquem neles para selecioná-los ou interagir com eles.</w:t>
      </w:r>
    </w:p>
    <w:p w14:paraId="3A1CE70D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Arrastar e Soltar: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 mouse também permite que os usuários arrastem itens na tela, como ícones de área de trabalho, arquivos em uma pasta ou elementos de uma interface de usuário, e soltem-nos em locais específicos.</w:t>
      </w:r>
    </w:p>
    <w:p w14:paraId="01D8B05F" w14:textId="31D4514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Rolagem: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Muitos mouses possuem uma roda de rolagem que permite aos usuários percorrerem documentos longos, páginas da web ou listas facilmente.</w:t>
      </w:r>
    </w:p>
    <w:p w14:paraId="70F2ED66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Gestos: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Alguns mouses mais avançados suportam gestos, permitindo ações como zoom, navegação entre aplicativos e gestos personalizados.</w:t>
      </w:r>
    </w:p>
    <w:p w14:paraId="328A4770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Jogos: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 mouse é amplamente utilizado em jogos de computador para mirar, atirar e interagir com o ambiente virtual. Os mouses para jogos muitas vezes têm botões programáveis para comandos rápidos.</w:t>
      </w:r>
    </w:p>
    <w:p w14:paraId="7DE354F2" w14:textId="54B03CC8" w:rsid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lastRenderedPageBreak/>
        <w:t>Em resumo, o teclado é usado principalmente para entrada de texto e comandos de atalho, enquanto o mouse é usado para apontar, clicar, arrastar e interagir com objetos na tela. Esses dois dispositivos de entrada são essenciais para a maioria das tarefas de computação e oferecem aos usuários uma maneira intuitiva de interagir com seus computadores.</w:t>
      </w:r>
    </w:p>
    <w:p w14:paraId="13B0974B" w14:textId="0818B3C7" w:rsidR="00E86C72" w:rsidRDefault="00E86C72" w:rsidP="00C7751A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E9131C7" wp14:editId="1DC5BFCF">
            <wp:simplePos x="0" y="0"/>
            <wp:positionH relativeFrom="margin">
              <wp:posOffset>300990</wp:posOffset>
            </wp:positionH>
            <wp:positionV relativeFrom="paragraph">
              <wp:posOffset>450215</wp:posOffset>
            </wp:positionV>
            <wp:extent cx="4524375" cy="3821430"/>
            <wp:effectExtent l="0" t="0" r="9525" b="7620"/>
            <wp:wrapTopAndBottom/>
            <wp:docPr id="953474493" name="Imagem 10" descr="Logitech: Cómo sincronizar la luz RGB y animación de un mouse y tec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itech: Cómo sincronizar la luz RGB y animación de un mouse y teclad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44199" w14:textId="1EE7E6E5" w:rsidR="00E86C72" w:rsidRDefault="00E86C72" w:rsidP="00C7751A">
      <w:pPr>
        <w:rPr>
          <w:rFonts w:ascii="Source Code Pro" w:hAnsi="Source Code Pro"/>
          <w:sz w:val="26"/>
          <w:szCs w:val="26"/>
          <w:lang w:eastAsia="pt-BR"/>
        </w:rPr>
      </w:pPr>
    </w:p>
    <w:p w14:paraId="70AB3985" w14:textId="4AD0E9E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73CAA085" w14:textId="7777777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3.2 Monitor</w:t>
      </w:r>
    </w:p>
    <w:p w14:paraId="4F2B75F2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Exibição de Imagens e Texto: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função primordial de um monitor é exibir imagens, texto e gráficos gerados pelo computador. Isso inclui a exibição de páginas da web, documentos de texto, imagens, vídeos e interfaces de programas.</w:t>
      </w:r>
    </w:p>
    <w:p w14:paraId="5158B41B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Saída de Vídeo: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 monitor é responsável por mostrar a saída de vídeo da placa gráfica do computador. Isso inclui a renderização de jogos, reprodução de vídeos e </w:t>
      </w:r>
      <w:r w:rsidRPr="00C7751A">
        <w:rPr>
          <w:rFonts w:ascii="Source Code Pro" w:hAnsi="Source Code Pro"/>
          <w:sz w:val="26"/>
          <w:szCs w:val="26"/>
          <w:lang w:eastAsia="pt-BR"/>
        </w:rPr>
        <w:lastRenderedPageBreak/>
        <w:t>exibição de todo o conteúdo visual do sistema operacional.</w:t>
      </w:r>
    </w:p>
    <w:p w14:paraId="53025EED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Resolução e Qualidade de Imagem: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Monitores vêm em várias resoluções e tamanhos, afetando a qualidade da imagem. Monitores de alta resolução podem exibir imagens mais nítidas e detalhadas.</w:t>
      </w:r>
    </w:p>
    <w:p w14:paraId="1D009240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Taxa de Atualização: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taxa de atualização de um monitor determina quantas vezes por segundo ele atualiza a imagem na tela. Monitores com taxas de atualização mais altas oferecem movimento mais suave, o que é importante para jogos e vídeos.</w:t>
      </w:r>
    </w:p>
    <w:p w14:paraId="39F76729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Tamanho e Formato: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Monitores vêm em vários tamanhos e formatos, desde monitores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widescreen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até monitores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ultra-amplos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>. Isso permite que os usuários escolham o monitor que melhor se adapte às suas necessidades e espaço de trabalho.</w:t>
      </w:r>
    </w:p>
    <w:p w14:paraId="633D556D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Cores e Calibração: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Monitores podem exibir uma variedade de cores, e a precisão das cores é importante para designers gráficos e profissionais de vídeo. Alguns monitores permitem a calibração para uma reprodução de cores precisa.</w:t>
      </w:r>
    </w:p>
    <w:p w14:paraId="43032604" w14:textId="09273D6D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Conexões e Entradas: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Os monitores se conectam ao computador através de várias interfaces, como HDMI,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DisplayPort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 xml:space="preserve"> e VGA. As entradas disponíveis no monitor determinam a compatibilidade com o computador.</w:t>
      </w:r>
    </w:p>
    <w:p w14:paraId="1E397F56" w14:textId="77777777" w:rsidR="009943A8" w:rsidRDefault="009943A8" w:rsidP="00C7751A">
      <w:pPr>
        <w:rPr>
          <w:rFonts w:ascii="Source Code Pro" w:hAnsi="Source Code Pro"/>
          <w:b/>
          <w:bCs/>
          <w:sz w:val="26"/>
          <w:szCs w:val="26"/>
          <w:lang w:eastAsia="pt-BR"/>
        </w:rPr>
      </w:pPr>
    </w:p>
    <w:p w14:paraId="04A6D3F7" w14:textId="18C3B681" w:rsidR="001E3EFD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Brilho e Contraste: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Os monitores geralmente têm controles de brilho e contraste para ajustar a aparência da imagem de acordo com as preferências do usuário.</w:t>
      </w:r>
    </w:p>
    <w:p w14:paraId="39264553" w14:textId="273D2FDB" w:rsidR="00C7751A" w:rsidRDefault="001E3EFD" w:rsidP="00C7751A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C613AC3" wp14:editId="0758C390">
            <wp:simplePos x="0" y="0"/>
            <wp:positionH relativeFrom="margin">
              <wp:posOffset>-32385</wp:posOffset>
            </wp:positionH>
            <wp:positionV relativeFrom="paragraph">
              <wp:posOffset>0</wp:posOffset>
            </wp:positionV>
            <wp:extent cx="3219450" cy="2142490"/>
            <wp:effectExtent l="0" t="0" r="0" b="0"/>
            <wp:wrapThrough wrapText="bothSides">
              <wp:wrapPolygon edited="0">
                <wp:start x="0" y="0"/>
                <wp:lineTo x="0" y="21318"/>
                <wp:lineTo x="21472" y="21318"/>
                <wp:lineTo x="21472" y="0"/>
                <wp:lineTo x="0" y="0"/>
              </wp:wrapPolygon>
            </wp:wrapThrough>
            <wp:docPr id="189445614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6144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51A" w:rsidRPr="00C7751A">
        <w:rPr>
          <w:rFonts w:ascii="Source Code Pro" w:hAnsi="Source Code Pro"/>
          <w:sz w:val="26"/>
          <w:szCs w:val="26"/>
          <w:lang w:eastAsia="pt-BR"/>
        </w:rPr>
        <w:t>Em resumo, a função de um monitor é exibir visualmente as informações geradas por um computador ou outro dispositivo eletrônico. Ele atua como a interface visual entre o usuário e o mundo digital, permitindo que os usuários vejam, interajam e utilizem os recursos e o conteúdo de seus dispositivos de maneira eficiente.</w:t>
      </w:r>
    </w:p>
    <w:p w14:paraId="644504AF" w14:textId="5C41342C" w:rsidR="009943A8" w:rsidRPr="00C7751A" w:rsidRDefault="009943A8" w:rsidP="00C7751A">
      <w:pPr>
        <w:rPr>
          <w:rFonts w:ascii="Source Code Pro" w:hAnsi="Source Code Pro"/>
          <w:sz w:val="26"/>
          <w:szCs w:val="26"/>
          <w:lang w:eastAsia="pt-BR"/>
        </w:rPr>
      </w:pPr>
    </w:p>
    <w:p w14:paraId="38E5759F" w14:textId="62D027F7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>3.3 Impressora</w:t>
      </w:r>
    </w:p>
    <w:p w14:paraId="44626B74" w14:textId="75EAE2A8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Criação de Documentos Físicos: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A principal função de uma impressora é criar cópias físicas de documentos eletrônicos. Isso inclui a impressão de textos, imagens, gráficos e outros tipos de conteúdo em papel.</w:t>
      </w:r>
    </w:p>
    <w:p w14:paraId="0EC1210D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Reprodução de Documentos: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são amplamente utilizadas para reproduzir documentos existentes, como contratos, relatórios, apresentações e fotografias. Isso torna mais fácil compartilhar informações em formato físico.</w:t>
      </w:r>
    </w:p>
    <w:p w14:paraId="221DB662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Produção Gráfica: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de alta qualidade são usadas em design gráfico e produção de material de marketing para criar folhetos, cartazes, cartões de visita, adesivos e outros materiais impressos.</w:t>
      </w:r>
    </w:p>
    <w:p w14:paraId="68EA8C17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Impressão de Fotos: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fotográficas especializadas são usadas para imprimir fotografias em alta qualidade em vários tamanhos e tipos de papel fotográfico.</w:t>
      </w:r>
    </w:p>
    <w:p w14:paraId="090D3AEE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Documentos Oficiais: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são usadas para imprimir documentos oficiais, como certificados, diplomas, passaportes e documentos legais.</w:t>
      </w:r>
    </w:p>
    <w:p w14:paraId="5B9A7781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lastRenderedPageBreak/>
        <w:t>Impressão de Etiquetas e Rótulos: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de etiquetas e rótulos são usadas para criar etiquetas de endereçamento, etiquetas de código de barras e rótulos de produtos.</w:t>
      </w:r>
    </w:p>
    <w:p w14:paraId="4FE76ECC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Impressão 3D: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3D são um tipo especializado de impressora que cria objetos tridimensionais camada por camada a partir de material sólido, como plástico ou metal. Elas são usadas em campos como prototipagem, design industrial e medicina.</w:t>
      </w:r>
    </w:p>
    <w:p w14:paraId="7C926744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Impressão em Massa: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industriais e de produção em massa são usadas para imprimir grandes quantidades de materiais, como livros, jornais, revistas e embalagens.</w:t>
      </w:r>
    </w:p>
    <w:p w14:paraId="17908FC5" w14:textId="77777777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Impressão de Códigos de Barras: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térmicas são usadas para imprimir códigos de barras em etiquetas e embalagens para fins de rastreamento e gerenciamento de estoque.</w:t>
      </w:r>
    </w:p>
    <w:p w14:paraId="1FE839FB" w14:textId="387A28FA" w:rsidR="00C7751A" w:rsidRPr="00C7751A" w:rsidRDefault="00C7751A" w:rsidP="00C7751A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b/>
          <w:bCs/>
          <w:sz w:val="26"/>
          <w:szCs w:val="26"/>
          <w:lang w:eastAsia="pt-BR"/>
        </w:rPr>
        <w:t>Impressão de Documentos em Rede:</w:t>
      </w:r>
      <w:r w:rsidRPr="00C7751A">
        <w:rPr>
          <w:rFonts w:ascii="Source Code Pro" w:hAnsi="Source Code Pro"/>
          <w:sz w:val="26"/>
          <w:szCs w:val="26"/>
          <w:lang w:eastAsia="pt-BR"/>
        </w:rPr>
        <w:t xml:space="preserve"> Impressoras em rede permitem que vários usuários em uma rede compartilhem uma única impressora, tornando-a acessível a partir de vários dispositivos.</w:t>
      </w:r>
    </w:p>
    <w:p w14:paraId="2B051B9D" w14:textId="4182C63A" w:rsidR="00C7751A" w:rsidRDefault="00233B19" w:rsidP="00C7751A">
      <w:pPr>
        <w:rPr>
          <w:rFonts w:ascii="Source Code Pro" w:hAnsi="Source Code Pro"/>
          <w:sz w:val="26"/>
          <w:szCs w:val="26"/>
          <w:lang w:eastAsia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56CD6" wp14:editId="4D7CBBBA">
            <wp:simplePos x="0" y="0"/>
            <wp:positionH relativeFrom="column">
              <wp:posOffset>862965</wp:posOffset>
            </wp:positionH>
            <wp:positionV relativeFrom="paragraph">
              <wp:posOffset>1811020</wp:posOffset>
            </wp:positionV>
            <wp:extent cx="2085975" cy="1857375"/>
            <wp:effectExtent l="0" t="0" r="9525" b="9525"/>
            <wp:wrapTopAndBottom/>
            <wp:docPr id="1700997596" name="Imagem 2" descr="Caix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7596" name="Imagem 2" descr="Caixa de computado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751A" w:rsidRPr="00C7751A">
        <w:rPr>
          <w:rFonts w:ascii="Source Code Pro" w:hAnsi="Source Code Pro"/>
          <w:sz w:val="26"/>
          <w:szCs w:val="26"/>
          <w:lang w:eastAsia="pt-BR"/>
        </w:rPr>
        <w:t>As impressoras podem variar amplamente em termos de capacidades e tecnologias de impressão. As tecnologias de impressão comuns incluem impressão a laser,</w:t>
      </w:r>
      <w:r w:rsidR="00C7751A">
        <w:rPr>
          <w:rFonts w:ascii="Source Code Pro" w:hAnsi="Source Code Pro"/>
          <w:sz w:val="26"/>
          <w:szCs w:val="26"/>
          <w:lang w:eastAsia="pt-BR"/>
        </w:rPr>
        <w:t xml:space="preserve"> </w:t>
      </w:r>
      <w:r w:rsidR="00C7751A" w:rsidRPr="00C7751A">
        <w:rPr>
          <w:rFonts w:ascii="Source Code Pro" w:hAnsi="Source Code Pro"/>
          <w:sz w:val="26"/>
          <w:szCs w:val="26"/>
          <w:lang w:eastAsia="pt-BR"/>
        </w:rPr>
        <w:t>impressão a jato de tinta, impressão térmica e</w:t>
      </w:r>
      <w:r w:rsidR="00C7751A">
        <w:rPr>
          <w:rFonts w:ascii="Source Code Pro" w:hAnsi="Source Code Pro"/>
          <w:sz w:val="26"/>
          <w:szCs w:val="26"/>
          <w:lang w:eastAsia="pt-BR"/>
        </w:rPr>
        <w:t xml:space="preserve"> </w:t>
      </w:r>
      <w:r w:rsidR="00C7751A" w:rsidRPr="00C7751A">
        <w:rPr>
          <w:rFonts w:ascii="Source Code Pro" w:hAnsi="Source Code Pro"/>
          <w:sz w:val="26"/>
          <w:szCs w:val="26"/>
          <w:lang w:eastAsia="pt-BR"/>
        </w:rPr>
        <w:t>impressão por sublimação de tinta. A escolha de uma</w:t>
      </w:r>
      <w:r w:rsidR="00C7751A">
        <w:rPr>
          <w:rFonts w:ascii="Source Code Pro" w:hAnsi="Source Code Pro"/>
          <w:sz w:val="26"/>
          <w:szCs w:val="26"/>
          <w:lang w:eastAsia="pt-BR"/>
        </w:rPr>
        <w:t xml:space="preserve"> </w:t>
      </w:r>
      <w:r w:rsidR="00C7751A" w:rsidRPr="00C7751A">
        <w:rPr>
          <w:rFonts w:ascii="Source Code Pro" w:hAnsi="Source Code Pro"/>
          <w:sz w:val="26"/>
          <w:szCs w:val="26"/>
          <w:lang w:eastAsia="pt-BR"/>
        </w:rPr>
        <w:t>impressora depende das necessidades específicas de impressão, como qualidade, volume de produção e tipos de materiais a serem impressos.</w:t>
      </w:r>
    </w:p>
    <w:p w14:paraId="5BB360E7" w14:textId="7D3AD91C" w:rsidR="00233B19" w:rsidRPr="00C7751A" w:rsidRDefault="00233B19" w:rsidP="00C7751A">
      <w:pPr>
        <w:rPr>
          <w:rFonts w:ascii="Source Code Pro" w:hAnsi="Source Code Pro"/>
          <w:sz w:val="26"/>
          <w:szCs w:val="26"/>
          <w:lang w:eastAsia="pt-BR"/>
        </w:rPr>
      </w:pPr>
    </w:p>
    <w:p w14:paraId="32A2DD2E" w14:textId="77777777" w:rsidR="00C7751A" w:rsidRDefault="00C7751A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441F649D" w14:textId="55622E9B" w:rsidR="00FE021D" w:rsidRP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FE021D">
        <w:rPr>
          <w:rFonts w:ascii="Source Code Pro" w:hAnsi="Source Code Pro"/>
          <w:sz w:val="26"/>
          <w:szCs w:val="26"/>
          <w:lang w:eastAsia="pt-BR"/>
        </w:rPr>
        <w:t xml:space="preserve">4. </w:t>
      </w:r>
      <w:r w:rsidRPr="001E3EFD">
        <w:rPr>
          <w:rFonts w:ascii="Source Code Pro" w:hAnsi="Source Code Pro"/>
          <w:b/>
          <w:bCs/>
          <w:sz w:val="26"/>
          <w:szCs w:val="26"/>
          <w:lang w:eastAsia="pt-BR"/>
        </w:rPr>
        <w:t>Montagem de Computador</w:t>
      </w:r>
    </w:p>
    <w:p w14:paraId="0363B674" w14:textId="77777777" w:rsidR="00FE021D" w:rsidRPr="00C7751A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t xml:space="preserve">Montar um computador envolve instalar a CPU, RAM, disco, </w:t>
      </w:r>
      <w:proofErr w:type="spellStart"/>
      <w:r w:rsidRPr="00C7751A">
        <w:rPr>
          <w:rFonts w:ascii="Source Code Pro" w:hAnsi="Source Code Pro"/>
          <w:sz w:val="26"/>
          <w:szCs w:val="26"/>
          <w:lang w:eastAsia="pt-BR"/>
        </w:rPr>
        <w:t>placa-mãe</w:t>
      </w:r>
      <w:proofErr w:type="spellEnd"/>
      <w:r w:rsidRPr="00C7751A">
        <w:rPr>
          <w:rFonts w:ascii="Source Code Pro" w:hAnsi="Source Code Pro"/>
          <w:sz w:val="26"/>
          <w:szCs w:val="26"/>
          <w:lang w:eastAsia="pt-BR"/>
        </w:rPr>
        <w:t>, placa gráfica e outros componentes em um gabinete.</w:t>
      </w:r>
    </w:p>
    <w:p w14:paraId="235B2455" w14:textId="77777777" w:rsidR="00FE021D" w:rsidRPr="001E3EFD" w:rsidRDefault="00FE021D" w:rsidP="00FE021D">
      <w:pPr>
        <w:rPr>
          <w:rFonts w:ascii="Source Code Pro" w:hAnsi="Source Code Pro"/>
          <w:b/>
          <w:bCs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t xml:space="preserve">5. </w:t>
      </w:r>
      <w:r w:rsidRPr="001E3EFD">
        <w:rPr>
          <w:rFonts w:ascii="Source Code Pro" w:hAnsi="Source Code Pro"/>
          <w:b/>
          <w:bCs/>
          <w:sz w:val="26"/>
          <w:szCs w:val="26"/>
          <w:lang w:eastAsia="pt-BR"/>
        </w:rPr>
        <w:t>Manutenção de Hardware</w:t>
      </w:r>
    </w:p>
    <w:p w14:paraId="7A8DA073" w14:textId="77777777" w:rsidR="00FE021D" w:rsidRPr="00C7751A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t>Mantenha o hardware limpo e livre de poeira. Verifique conexões soltas e substitua peças defeituosas conforme necessário.</w:t>
      </w:r>
    </w:p>
    <w:p w14:paraId="2651583C" w14:textId="77777777" w:rsidR="00FE021D" w:rsidRPr="00C7751A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C7751A">
        <w:rPr>
          <w:rFonts w:ascii="Source Code Pro" w:hAnsi="Source Code Pro"/>
          <w:sz w:val="26"/>
          <w:szCs w:val="26"/>
          <w:lang w:eastAsia="pt-BR"/>
        </w:rPr>
        <w:t xml:space="preserve">6. </w:t>
      </w:r>
      <w:r w:rsidRPr="001E3EFD">
        <w:rPr>
          <w:rFonts w:ascii="Source Code Pro" w:hAnsi="Source Code Pro"/>
          <w:b/>
          <w:bCs/>
          <w:sz w:val="26"/>
          <w:szCs w:val="26"/>
          <w:lang w:eastAsia="pt-BR"/>
        </w:rPr>
        <w:t>Segurança Elétrica</w:t>
      </w:r>
    </w:p>
    <w:p w14:paraId="5659D82E" w14:textId="72A09096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 xml:space="preserve">Proteção de Pessoas: A segurança elétrica visa proteger as pessoas </w:t>
      </w:r>
      <w:r w:rsidR="00E51134" w:rsidRPr="001873D7">
        <w:rPr>
          <w:rFonts w:ascii="Source Code Pro" w:hAnsi="Source Code Pro"/>
          <w:sz w:val="26"/>
          <w:szCs w:val="26"/>
          <w:lang w:eastAsia="pt-BR"/>
        </w:rPr>
        <w:t>contrachoques</w:t>
      </w:r>
      <w:r w:rsidRPr="001873D7">
        <w:rPr>
          <w:rFonts w:ascii="Source Code Pro" w:hAnsi="Source Code Pro"/>
          <w:sz w:val="26"/>
          <w:szCs w:val="26"/>
          <w:lang w:eastAsia="pt-BR"/>
        </w:rPr>
        <w:t xml:space="preserve"> elétricos. Isso é alcançado através do uso de dispositivos de proteção, como disjuntores diferenciais residuais (</w:t>
      </w:r>
      <w:proofErr w:type="spellStart"/>
      <w:r w:rsidRPr="001873D7">
        <w:rPr>
          <w:rFonts w:ascii="Source Code Pro" w:hAnsi="Source Code Pro"/>
          <w:sz w:val="26"/>
          <w:szCs w:val="26"/>
          <w:lang w:eastAsia="pt-BR"/>
        </w:rPr>
        <w:t>DRs</w:t>
      </w:r>
      <w:proofErr w:type="spellEnd"/>
      <w:r w:rsidRPr="001873D7">
        <w:rPr>
          <w:rFonts w:ascii="Source Code Pro" w:hAnsi="Source Code Pro"/>
          <w:sz w:val="26"/>
          <w:szCs w:val="26"/>
          <w:lang w:eastAsia="pt-BR"/>
        </w:rPr>
        <w:t>), que interrompem o fornecimento de energia elétrica quando detectam correntes de fuga potencialmente perigosas.</w:t>
      </w:r>
    </w:p>
    <w:p w14:paraId="4FC74336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Prevenção de Incêndios: A eletricidade mal instalada ou sobrecarregada pode causar incêndios. A segurança elétrica envolve o uso de sistemas de fiação e circuitos elétricos adequados, bem como a manutenção regular para evitar sobrecargas e curtos-circuitos.</w:t>
      </w:r>
    </w:p>
    <w:p w14:paraId="2A6A5B0A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Proteção de Equipamentos: Dispositivos de proteção, como fusíveis e disjuntores, são usados para proteger equipamentos elétricos contra danos causados por sobrecarga de corrente.</w:t>
      </w:r>
    </w:p>
    <w:p w14:paraId="4D33621A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Manutenção Regular: A inspeção e a manutenção regulares de sistemas elétricos são partes essenciais da segurança elétrica. Isso envolve verificar e substituir componentes desgastados, garantindo a integridade da fiação e dos equipamentos elétricos.</w:t>
      </w:r>
    </w:p>
    <w:p w14:paraId="4747669F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 xml:space="preserve">Uso de Equipamentos de Proteção Individual (EPI): Em ambientes onde há riscos elétricos, como canteiros de </w:t>
      </w:r>
      <w:r w:rsidRPr="001873D7">
        <w:rPr>
          <w:rFonts w:ascii="Source Code Pro" w:hAnsi="Source Code Pro"/>
          <w:sz w:val="26"/>
          <w:szCs w:val="26"/>
          <w:lang w:eastAsia="pt-BR"/>
        </w:rPr>
        <w:lastRenderedPageBreak/>
        <w:t>obras, os trabalhadores devem usar EPI, como luvas isolantes, óculos de proteção e capacetes adequados.</w:t>
      </w:r>
    </w:p>
    <w:p w14:paraId="1938C02D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Treinamento e Conscientização: As pessoas que trabalham com eletricidade devem ser treinadas nas melhores práticas de segurança elétrica. A conscientização sobre os perigos elétricos é fundamental para prevenir acidentes.</w:t>
      </w:r>
    </w:p>
    <w:p w14:paraId="31312CBB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Aterramento: O sistema de aterramento é importante para desviar a eletricidade de maneira segura para o solo em caso de falha no sistema. Isso ajuda a prevenir choques elétricos e danos aos equipamentos.</w:t>
      </w:r>
    </w:p>
    <w:p w14:paraId="468DC61E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Isolamento: Componentes elétricos devem ser isolados de maneira adequada para evitar contato acidental com partes energizadas.</w:t>
      </w:r>
    </w:p>
    <w:p w14:paraId="47F651FA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Sinalização e Identificação: Os sistemas elétricos devem ser devidamente sinalizados e identificados para que as pessoas possam reconhecer riscos e circuitos específicos.</w:t>
      </w:r>
    </w:p>
    <w:p w14:paraId="4FB3BEEF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Cumprimento de Normas: Em muitos países, existem normas e regulamentos específicos para a segurança elétrica que devem ser seguidos em instalações elétricas residenciais, comerciais e industriais.</w:t>
      </w:r>
    </w:p>
    <w:p w14:paraId="3DB0ABDE" w14:textId="77777777" w:rsidR="001873D7" w:rsidRPr="001873D7" w:rsidRDefault="001873D7" w:rsidP="00E51134">
      <w:pPr>
        <w:rPr>
          <w:rFonts w:ascii="Source Code Pro" w:hAnsi="Source Code Pro"/>
          <w:sz w:val="26"/>
          <w:szCs w:val="26"/>
          <w:lang w:eastAsia="pt-BR"/>
        </w:rPr>
      </w:pPr>
      <w:r w:rsidRPr="001873D7">
        <w:rPr>
          <w:rFonts w:ascii="Source Code Pro" w:hAnsi="Source Code Pro"/>
          <w:sz w:val="26"/>
          <w:szCs w:val="26"/>
          <w:lang w:eastAsia="pt-BR"/>
        </w:rPr>
        <w:t>Em resumo, a segurança elétrica é fundamental para garantir um ambiente seguro quando se trata de eletricidade. A adoção de práticas de segurança elétrica apropriadas é essencial para prevenir acidentes, proteger vidas, propriedades e equipamentos, além de garantir um uso eficiente e confiável da eletricidade.</w:t>
      </w:r>
    </w:p>
    <w:p w14:paraId="3DBE43B5" w14:textId="77777777" w:rsidR="001873D7" w:rsidRPr="001873D7" w:rsidRDefault="001873D7" w:rsidP="001873D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1873D7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9B2C466" w14:textId="274327C7" w:rsidR="00FE021D" w:rsidRPr="00C7751A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7A254548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 xml:space="preserve">7. </w:t>
      </w:r>
      <w:r w:rsidRPr="001E3EFD">
        <w:rPr>
          <w:rFonts w:ascii="Source Code Pro" w:hAnsi="Source Code Pro"/>
          <w:b/>
          <w:bCs/>
          <w:sz w:val="26"/>
          <w:szCs w:val="26"/>
          <w:lang w:eastAsia="pt-BR"/>
        </w:rPr>
        <w:t>Terminologia Básica</w:t>
      </w:r>
    </w:p>
    <w:p w14:paraId="02DFDF42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>Bit: A menor unidade de dados, representando 0 ou 1.</w:t>
      </w:r>
    </w:p>
    <w:p w14:paraId="6184A371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>Byte: Consiste em 8 bits.</w:t>
      </w:r>
    </w:p>
    <w:p w14:paraId="387F164C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proofErr w:type="spellStart"/>
      <w:r w:rsidRPr="00E51134">
        <w:rPr>
          <w:rFonts w:ascii="Source Code Pro" w:hAnsi="Source Code Pro"/>
          <w:sz w:val="26"/>
          <w:szCs w:val="26"/>
          <w:lang w:eastAsia="pt-BR"/>
        </w:rPr>
        <w:lastRenderedPageBreak/>
        <w:t>Clock</w:t>
      </w:r>
      <w:proofErr w:type="spellEnd"/>
      <w:r w:rsidRPr="00E51134">
        <w:rPr>
          <w:rFonts w:ascii="Source Code Pro" w:hAnsi="Source Code Pro"/>
          <w:sz w:val="26"/>
          <w:szCs w:val="26"/>
          <w:lang w:eastAsia="pt-BR"/>
        </w:rPr>
        <w:t>: Velocidade na qual o processador executa instruções.</w:t>
      </w:r>
    </w:p>
    <w:p w14:paraId="7E872FD5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>Driver: Software que permite que o sistema operacional se comunique com um dispositivo.</w:t>
      </w:r>
    </w:p>
    <w:p w14:paraId="2342F07F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proofErr w:type="spellStart"/>
      <w:r w:rsidRPr="00E51134">
        <w:rPr>
          <w:rFonts w:ascii="Source Code Pro" w:hAnsi="Source Code Pro"/>
          <w:sz w:val="26"/>
          <w:szCs w:val="26"/>
          <w:lang w:eastAsia="pt-BR"/>
        </w:rPr>
        <w:t>Overclocking</w:t>
      </w:r>
      <w:proofErr w:type="spellEnd"/>
      <w:r w:rsidRPr="00E51134">
        <w:rPr>
          <w:rFonts w:ascii="Source Code Pro" w:hAnsi="Source Code Pro"/>
          <w:sz w:val="26"/>
          <w:szCs w:val="26"/>
          <w:lang w:eastAsia="pt-BR"/>
        </w:rPr>
        <w:t>: Aumento da velocidade de um componente, como a CPU ou GPU, além das especificações padrão.</w:t>
      </w:r>
    </w:p>
    <w:p w14:paraId="5A110430" w14:textId="77777777" w:rsidR="00FE021D" w:rsidRPr="00E51134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>Firmware: Software incorporado em dispositivos de hardware.</w:t>
      </w:r>
    </w:p>
    <w:p w14:paraId="59DA8D49" w14:textId="77777777" w:rsidR="00FE021D" w:rsidRDefault="00FE021D" w:rsidP="00FE021D">
      <w:pPr>
        <w:rPr>
          <w:rFonts w:ascii="Source Code Pro" w:hAnsi="Source Code Pro"/>
          <w:sz w:val="26"/>
          <w:szCs w:val="26"/>
          <w:lang w:eastAsia="pt-BR"/>
        </w:rPr>
      </w:pPr>
      <w:r w:rsidRPr="00E51134">
        <w:rPr>
          <w:rFonts w:ascii="Source Code Pro" w:hAnsi="Source Code Pro"/>
          <w:sz w:val="26"/>
          <w:szCs w:val="26"/>
          <w:lang w:eastAsia="pt-BR"/>
        </w:rPr>
        <w:t>Este guia básico oferece uma introdução ao hardware de computador. Lembre-se de que o hardware é um campo amplo, e este guia é apenas o começo. Conforme você se aprofunda, pode explorar mais detalhes sobre cada componente e seus funcionamentos.</w:t>
      </w:r>
    </w:p>
    <w:p w14:paraId="7589F3E5" w14:textId="77777777" w:rsidR="000C00B7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1DC3B631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sz w:val="26"/>
          <w:szCs w:val="26"/>
          <w:lang w:eastAsia="pt-BR"/>
        </w:rPr>
        <w:t>A terminologia básica em TI (Tecnologia da Informação) refere-se a um conjunto de termos, conceitos e jargões usados na área de tecnologia para descrever de forma precisa e consistente os componentes, processos e tecnologias envolvidos na informática e na computação. A compreensão da terminologia básica é essencial para quem trabalha com TI, pois ajuda na comunicação eficaz, no entendimento dos sistemas e no solucionamento de problemas. Aqui estão algumas funções da terminologia básica em TI:</w:t>
      </w:r>
    </w:p>
    <w:p w14:paraId="7831487B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1. Padronização da Comunicação: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A terminologia básica fornece uma linguagem comum que os profissionais de TI podem usar para comunicar ideias, conceitos e informações de maneira precisa e eficaz. Isso é fundamental em equipes de TI e ao lidar com fornecedores, clientes e colegas de trabalho.</w:t>
      </w:r>
    </w:p>
    <w:p w14:paraId="15B6949A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2. Clareza na Documentação: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Quando se cria documentação técnica, manuais de usuário, guias de solução de problemas e outros materiais, o uso da terminologia correta ajuda a garantir que as informações sejam compreensíveis e consistentes.</w:t>
      </w:r>
    </w:p>
    <w:p w14:paraId="186FA832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lastRenderedPageBreak/>
        <w:t>3. Treinamento e Aprendizado: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Na educação e no treinamento em TI, o uso da terminologia básica ajuda os alunos a compreenderem os conceitos fundamentais e a adquirirem habilidades técnicas.</w:t>
      </w:r>
    </w:p>
    <w:p w14:paraId="0E944E40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4. Resolução de Problemas: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Quando ocorrem problemas em sistemas de TI, a terminologia básica é essencial para diagnosticar e resolver questões técnicas de maneira eficiente. Ela permite que os técnicos de suporte e administradores de sistemas comuniquem problemas e soluções de forma precisa.</w:t>
      </w:r>
    </w:p>
    <w:p w14:paraId="6A8A96AF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5. Desenvolvimento de Software e Programação: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Os programadores e desenvolvedores de software usam a terminologia básica para descrever variáveis, funções e algoritmos em seus códigos, tornando o software mais compreensível e colaborativo.</w:t>
      </w:r>
    </w:p>
    <w:p w14:paraId="61C3A292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6. Tomada de Decisões e Planejamento: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Ao planejar projetos de TI, a terminologia básica é usada para discutir requisitos, especificações técnicas, orçamentos e cronogramas. Isso ajuda a garantir que todas as partes envolvidas tenham uma compreensão clara dos objetivos e recursos disponíveis.</w:t>
      </w:r>
    </w:p>
    <w:p w14:paraId="2940A391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7. Compreensão de Conceitos Complexos: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A terminologia é essencial para entender conceitos técnicos complexos, como virtualização, segurança da rede, nuvem computacional, entre outros.</w:t>
      </w:r>
    </w:p>
    <w:p w14:paraId="2FCFB410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b/>
          <w:bCs/>
          <w:sz w:val="26"/>
          <w:szCs w:val="26"/>
          <w:lang w:eastAsia="pt-BR"/>
        </w:rPr>
        <w:t>8. Evitar Mal-entendidos:</w:t>
      </w:r>
      <w:r w:rsidRPr="000C00B7">
        <w:rPr>
          <w:rFonts w:ascii="Source Code Pro" w:hAnsi="Source Code Pro"/>
          <w:sz w:val="26"/>
          <w:szCs w:val="26"/>
          <w:lang w:eastAsia="pt-BR"/>
        </w:rPr>
        <w:t xml:space="preserve"> O uso inadequado da terminologia pode levar a mal-entendidos e erros graves. Portanto, a terminologia precisa é essencial para evitar problemas técnicos e de comunicação.</w:t>
      </w:r>
    </w:p>
    <w:p w14:paraId="4E3BA11A" w14:textId="77777777" w:rsidR="000C00B7" w:rsidRPr="000C00B7" w:rsidRDefault="000C00B7" w:rsidP="000C00B7">
      <w:pPr>
        <w:rPr>
          <w:rFonts w:ascii="Source Code Pro" w:hAnsi="Source Code Pro"/>
          <w:sz w:val="26"/>
          <w:szCs w:val="26"/>
          <w:lang w:eastAsia="pt-BR"/>
        </w:rPr>
      </w:pPr>
      <w:r w:rsidRPr="000C00B7">
        <w:rPr>
          <w:rFonts w:ascii="Source Code Pro" w:hAnsi="Source Code Pro"/>
          <w:sz w:val="26"/>
          <w:szCs w:val="26"/>
          <w:lang w:eastAsia="pt-BR"/>
        </w:rPr>
        <w:t xml:space="preserve">Exemplos de terminologia básica em TI incluem termos como CPU (Central </w:t>
      </w:r>
      <w:proofErr w:type="spellStart"/>
      <w:r w:rsidRPr="000C00B7">
        <w:rPr>
          <w:rFonts w:ascii="Source Code Pro" w:hAnsi="Source Code Pro"/>
          <w:sz w:val="26"/>
          <w:szCs w:val="26"/>
          <w:lang w:eastAsia="pt-BR"/>
        </w:rPr>
        <w:t>Processing</w:t>
      </w:r>
      <w:proofErr w:type="spellEnd"/>
      <w:r w:rsidRPr="000C00B7">
        <w:rPr>
          <w:rFonts w:ascii="Source Code Pro" w:hAnsi="Source Code Pro"/>
          <w:sz w:val="26"/>
          <w:szCs w:val="26"/>
          <w:lang w:eastAsia="pt-BR"/>
        </w:rPr>
        <w:t xml:space="preserve"> Unit), RAM (Random Access </w:t>
      </w:r>
      <w:proofErr w:type="spellStart"/>
      <w:r w:rsidRPr="000C00B7">
        <w:rPr>
          <w:rFonts w:ascii="Source Code Pro" w:hAnsi="Source Code Pro"/>
          <w:sz w:val="26"/>
          <w:szCs w:val="26"/>
          <w:lang w:eastAsia="pt-BR"/>
        </w:rPr>
        <w:t>Memory</w:t>
      </w:r>
      <w:proofErr w:type="spellEnd"/>
      <w:r w:rsidRPr="000C00B7">
        <w:rPr>
          <w:rFonts w:ascii="Source Code Pro" w:hAnsi="Source Code Pro"/>
          <w:sz w:val="26"/>
          <w:szCs w:val="26"/>
          <w:lang w:eastAsia="pt-BR"/>
        </w:rPr>
        <w:t xml:space="preserve">), rede LAN (Local Area Network), servidor, firewall, criptografia, sistema operacional, protocolo, roteador, e muitos outros. É importante notar que a terminologia em TI pode variar dependendo da área de especialização, como redes, segurança, desenvolvimento de software, administração de </w:t>
      </w:r>
      <w:r w:rsidRPr="000C00B7">
        <w:rPr>
          <w:rFonts w:ascii="Source Code Pro" w:hAnsi="Source Code Pro"/>
          <w:sz w:val="26"/>
          <w:szCs w:val="26"/>
          <w:lang w:eastAsia="pt-BR"/>
        </w:rPr>
        <w:lastRenderedPageBreak/>
        <w:t>sistemas, entre outros. Portanto, é útil aprender a terminologia relevante para a área de TI com a qual você está envolvido.</w:t>
      </w:r>
    </w:p>
    <w:p w14:paraId="6CCBE1C9" w14:textId="77777777" w:rsidR="000C00B7" w:rsidRPr="00E51134" w:rsidRDefault="000C00B7" w:rsidP="00FE021D">
      <w:pPr>
        <w:rPr>
          <w:rFonts w:ascii="Source Code Pro" w:hAnsi="Source Code Pro"/>
          <w:sz w:val="26"/>
          <w:szCs w:val="26"/>
          <w:lang w:eastAsia="pt-BR"/>
        </w:rPr>
      </w:pPr>
    </w:p>
    <w:p w14:paraId="18B82F5B" w14:textId="77777777" w:rsidR="00FE021D" w:rsidRPr="001873D7" w:rsidRDefault="00FE021D" w:rsidP="00FE021D">
      <w:pPr>
        <w:rPr>
          <w:sz w:val="24"/>
          <w:szCs w:val="24"/>
        </w:rPr>
      </w:pPr>
    </w:p>
    <w:p w14:paraId="767FDEBE" w14:textId="25D92EAA" w:rsidR="00FE021D" w:rsidRPr="00FE021D" w:rsidRDefault="009560F8" w:rsidP="00FE021D">
      <w:pPr>
        <w:jc w:val="center"/>
        <w:rPr>
          <w:rFonts w:ascii="Arial" w:hAnsi="Arial" w:cs="Arial"/>
          <w:sz w:val="44"/>
          <w:szCs w:val="44"/>
        </w:rPr>
      </w:pPr>
      <w:r w:rsidRPr="009560F8">
        <w:rPr>
          <w:rFonts w:ascii="Arial" w:hAnsi="Arial" w:cs="Arial"/>
          <w:sz w:val="44"/>
          <w:szCs w:val="44"/>
        </w:rPr>
        <w:drawing>
          <wp:inline distT="0" distB="0" distL="0" distR="0" wp14:anchorId="17E00434" wp14:editId="3C7C210A">
            <wp:extent cx="5400040" cy="4094480"/>
            <wp:effectExtent l="0" t="0" r="0" b="1270"/>
            <wp:docPr id="286700814" name="Imagem 1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0814" name="Imagem 1" descr="Desenho de personagem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21D" w:rsidRPr="00FE0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59B0"/>
    <w:multiLevelType w:val="multilevel"/>
    <w:tmpl w:val="1DCEB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6159C"/>
    <w:multiLevelType w:val="multilevel"/>
    <w:tmpl w:val="70B0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2121C"/>
    <w:multiLevelType w:val="multilevel"/>
    <w:tmpl w:val="F572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5F2A3D"/>
    <w:multiLevelType w:val="multilevel"/>
    <w:tmpl w:val="3C306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804032"/>
    <w:multiLevelType w:val="multilevel"/>
    <w:tmpl w:val="E7509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6D7E6B"/>
    <w:multiLevelType w:val="multilevel"/>
    <w:tmpl w:val="48D6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E17117"/>
    <w:multiLevelType w:val="multilevel"/>
    <w:tmpl w:val="7BCE2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4B6904"/>
    <w:multiLevelType w:val="multilevel"/>
    <w:tmpl w:val="116EF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676CFE"/>
    <w:multiLevelType w:val="multilevel"/>
    <w:tmpl w:val="5616F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D31B64"/>
    <w:multiLevelType w:val="multilevel"/>
    <w:tmpl w:val="28EAE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2259522">
    <w:abstractNumId w:val="7"/>
  </w:num>
  <w:num w:numId="2" w16cid:durableId="1105081553">
    <w:abstractNumId w:val="6"/>
  </w:num>
  <w:num w:numId="3" w16cid:durableId="1516262754">
    <w:abstractNumId w:val="8"/>
  </w:num>
  <w:num w:numId="4" w16cid:durableId="598492665">
    <w:abstractNumId w:val="5"/>
  </w:num>
  <w:num w:numId="5" w16cid:durableId="700397812">
    <w:abstractNumId w:val="9"/>
  </w:num>
  <w:num w:numId="6" w16cid:durableId="159468118">
    <w:abstractNumId w:val="2"/>
  </w:num>
  <w:num w:numId="7" w16cid:durableId="372728737">
    <w:abstractNumId w:val="1"/>
  </w:num>
  <w:num w:numId="8" w16cid:durableId="358434468">
    <w:abstractNumId w:val="4"/>
  </w:num>
  <w:num w:numId="9" w16cid:durableId="1922175532">
    <w:abstractNumId w:val="0"/>
  </w:num>
  <w:num w:numId="10" w16cid:durableId="14162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1D"/>
    <w:rsid w:val="000C00B7"/>
    <w:rsid w:val="001873D7"/>
    <w:rsid w:val="001E3EFD"/>
    <w:rsid w:val="00233B19"/>
    <w:rsid w:val="003A586D"/>
    <w:rsid w:val="004A2F4F"/>
    <w:rsid w:val="004D5170"/>
    <w:rsid w:val="005A1364"/>
    <w:rsid w:val="009560F8"/>
    <w:rsid w:val="009943A8"/>
    <w:rsid w:val="00C7751A"/>
    <w:rsid w:val="00E51134"/>
    <w:rsid w:val="00E86C72"/>
    <w:rsid w:val="00EC5EE9"/>
    <w:rsid w:val="00FE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05B18"/>
  <w15:chartTrackingRefBased/>
  <w15:docId w15:val="{7AB47568-B037-4410-8737-9D354FEC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E02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E021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E021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E021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E0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E021D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1873D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1873D7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29247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86140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4500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92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993312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568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6325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760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4962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049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224E5-5A50-4A41-A8F0-6B25DF81C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18</Pages>
  <Words>3492</Words>
  <Characters>18860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MURILO COSTA SANTOS</dc:creator>
  <cp:keywords/>
  <dc:description/>
  <cp:lastModifiedBy>MURILO COSTA SANTOS</cp:lastModifiedBy>
  <cp:revision>4</cp:revision>
  <dcterms:created xsi:type="dcterms:W3CDTF">2023-08-21T19:02:00Z</dcterms:created>
  <dcterms:modified xsi:type="dcterms:W3CDTF">2023-10-04T19:39:00Z</dcterms:modified>
</cp:coreProperties>
</file>