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BFD" w:rsidRPr="00C60D0A" w:rsidRDefault="00625BFD">
      <w:pPr>
        <w:pStyle w:val="BodyText"/>
        <w:spacing w:before="5"/>
      </w:pPr>
    </w:p>
    <w:p w:rsidR="00625BFD" w:rsidRPr="00C60D0A" w:rsidRDefault="003628AF">
      <w:pPr>
        <w:pStyle w:val="Heading1"/>
        <w:numPr>
          <w:ilvl w:val="0"/>
          <w:numId w:val="5"/>
        </w:numPr>
        <w:tabs>
          <w:tab w:val="left" w:pos="462"/>
        </w:tabs>
        <w:spacing w:before="103"/>
        <w:ind w:hanging="361"/>
        <w:rPr>
          <w:sz w:val="22"/>
          <w:szCs w:val="22"/>
          <w:u w:val="none"/>
        </w:rPr>
      </w:pPr>
      <w:r>
        <w:rPr>
          <w:sz w:val="22"/>
          <w:szCs w:val="22"/>
        </w:rPr>
        <w:t>Purpose</w:t>
      </w:r>
      <w:r w:rsidRPr="00C60D0A">
        <w:rPr>
          <w:sz w:val="22"/>
          <w:szCs w:val="22"/>
        </w:rPr>
        <w:t xml:space="preserve"> </w:t>
      </w:r>
      <w:r w:rsidR="00C60D0A">
        <w:rPr>
          <w:sz w:val="22"/>
          <w:szCs w:val="22"/>
        </w:rPr>
        <w:t>and</w:t>
      </w:r>
      <w:r w:rsidRPr="00C60D0A">
        <w:rPr>
          <w:sz w:val="22"/>
          <w:szCs w:val="22"/>
        </w:rPr>
        <w:t xml:space="preserve"> </w:t>
      </w:r>
      <w:r>
        <w:rPr>
          <w:sz w:val="22"/>
          <w:szCs w:val="22"/>
        </w:rPr>
        <w:t>scope</w:t>
      </w:r>
      <w:r w:rsidRPr="00C60D0A">
        <w:rPr>
          <w:sz w:val="22"/>
          <w:szCs w:val="22"/>
        </w:rPr>
        <w:t xml:space="preserve"> </w:t>
      </w:r>
      <w:r w:rsidR="00C60D0A">
        <w:rPr>
          <w:sz w:val="22"/>
          <w:szCs w:val="22"/>
        </w:rPr>
        <w:t>of</w:t>
      </w:r>
      <w:r w:rsidRPr="00C60D0A">
        <w:rPr>
          <w:sz w:val="22"/>
          <w:szCs w:val="22"/>
        </w:rPr>
        <w:t xml:space="preserve"> a</w:t>
      </w:r>
      <w:r>
        <w:rPr>
          <w:sz w:val="22"/>
          <w:szCs w:val="22"/>
        </w:rPr>
        <w:t>p</w:t>
      </w:r>
      <w:r w:rsidRPr="00C60D0A">
        <w:rPr>
          <w:sz w:val="22"/>
          <w:szCs w:val="22"/>
        </w:rPr>
        <w:t>plica</w:t>
      </w:r>
      <w:r w:rsidR="00C60D0A">
        <w:rPr>
          <w:sz w:val="22"/>
          <w:szCs w:val="22"/>
        </w:rPr>
        <w:t>tio</w:t>
      </w:r>
      <w:r w:rsidRPr="00C60D0A">
        <w:rPr>
          <w:sz w:val="22"/>
          <w:szCs w:val="22"/>
        </w:rPr>
        <w:t>n</w:t>
      </w:r>
    </w:p>
    <w:p w:rsidR="00625BFD" w:rsidRPr="00C60D0A" w:rsidRDefault="003628AF">
      <w:pPr>
        <w:pStyle w:val="BodyText"/>
        <w:spacing w:before="245" w:line="244" w:lineRule="auto"/>
        <w:ind w:left="101" w:right="464"/>
        <w:jc w:val="both"/>
      </w:pPr>
      <w:r w:rsidRPr="00C60D0A">
        <w:t xml:space="preserve">Carcafe Ltda. </w:t>
      </w:r>
      <w:r>
        <w:t xml:space="preserve">acknowledges </w:t>
      </w:r>
      <w:r w:rsidR="00A6150B">
        <w:t xml:space="preserve">that in its </w:t>
      </w:r>
      <w:r w:rsidR="00A6150B" w:rsidRPr="00C60D0A">
        <w:t>interactions</w:t>
      </w:r>
      <w:r w:rsidRPr="00C60D0A">
        <w:t xml:space="preserve"> </w:t>
      </w:r>
      <w:r w:rsidR="00A6150B">
        <w:t>with</w:t>
      </w:r>
      <w:r w:rsidRPr="00C60D0A">
        <w:t xml:space="preserve"> </w:t>
      </w:r>
      <w:r>
        <w:t>communities</w:t>
      </w:r>
      <w:r w:rsidRPr="00C60D0A">
        <w:t xml:space="preserve"> </w:t>
      </w:r>
      <w:r w:rsidR="00A6150B">
        <w:t>because</w:t>
      </w:r>
      <w:r w:rsidRPr="00C60D0A">
        <w:t xml:space="preserve"> </w:t>
      </w:r>
      <w:r w:rsidR="00C60D0A">
        <w:t>of</w:t>
      </w:r>
      <w:r w:rsidRPr="00C60D0A">
        <w:t xml:space="preserve"> </w:t>
      </w:r>
      <w:r w:rsidR="00C60D0A">
        <w:t>the</w:t>
      </w:r>
      <w:r w:rsidRPr="00C60D0A">
        <w:t xml:space="preserve"> </w:t>
      </w:r>
      <w:r w:rsidR="00A6150B">
        <w:t>social work</w:t>
      </w:r>
      <w:r w:rsidRPr="00C60D0A">
        <w:t xml:space="preserve"> </w:t>
      </w:r>
      <w:r w:rsidR="00A6150B">
        <w:t xml:space="preserve">carried out through </w:t>
      </w:r>
      <w:r w:rsidR="00C60D0A">
        <w:t>the</w:t>
      </w:r>
      <w:r w:rsidRPr="00C60D0A">
        <w:t xml:space="preserve"> Carcafe F</w:t>
      </w:r>
      <w:r>
        <w:t>o</w:t>
      </w:r>
      <w:r w:rsidRPr="00C60D0A">
        <w:t>unda</w:t>
      </w:r>
      <w:r w:rsidR="00C60D0A">
        <w:t>tio</w:t>
      </w:r>
      <w:r w:rsidRPr="00C60D0A">
        <w:t>n (</w:t>
      </w:r>
      <w:r w:rsidR="00A6150B">
        <w:t>collectively,</w:t>
      </w:r>
      <w:r w:rsidRPr="00C60D0A">
        <w:t xml:space="preserve"> Carcafe Ltda., “</w:t>
      </w:r>
      <w:r w:rsidRPr="00C60D0A">
        <w:rPr>
          <w:u w:val="single"/>
        </w:rPr>
        <w:t>Carcafe</w:t>
      </w:r>
      <w:r w:rsidRPr="00C60D0A">
        <w:t xml:space="preserve">”), </w:t>
      </w:r>
      <w:r w:rsidR="00A6150B">
        <w:t>in particular those that could involve children</w:t>
      </w:r>
      <w:r w:rsidRPr="00C60D0A">
        <w:t xml:space="preserve">, </w:t>
      </w:r>
      <w:r w:rsidR="001B46F1">
        <w:t>such</w:t>
      </w:r>
      <w:r w:rsidR="00A6150B">
        <w:t xml:space="preserve"> children could be involuntarily exposed to risk</w:t>
      </w:r>
      <w:r w:rsidR="00720A73">
        <w:t>y</w:t>
      </w:r>
      <w:r w:rsidR="00A6150B">
        <w:t xml:space="preserve"> situations</w:t>
      </w:r>
      <w:r w:rsidRPr="00C60D0A">
        <w:t xml:space="preserve">. </w:t>
      </w:r>
      <w:r w:rsidR="00A6150B">
        <w:t>Therefore</w:t>
      </w:r>
      <w:r w:rsidRPr="00C60D0A">
        <w:t>, Carcafe adopt</w:t>
      </w:r>
      <w:r w:rsidR="00A6150B">
        <w:t xml:space="preserve">s this </w:t>
      </w:r>
      <w:r w:rsidR="00C60D0A">
        <w:t>Safeguard Policy</w:t>
      </w:r>
      <w:r w:rsidRPr="00C60D0A">
        <w:t xml:space="preserve"> </w:t>
      </w:r>
      <w:r w:rsidR="00A6150B">
        <w:t>with</w:t>
      </w:r>
      <w:r w:rsidRPr="00C60D0A">
        <w:t xml:space="preserve"> </w:t>
      </w:r>
      <w:r w:rsidR="00C60D0A">
        <w:t>the</w:t>
      </w:r>
      <w:r w:rsidRPr="00C60D0A">
        <w:t xml:space="preserve"> </w:t>
      </w:r>
      <w:r>
        <w:t>purpose</w:t>
      </w:r>
      <w:r w:rsidRPr="00C60D0A">
        <w:t xml:space="preserve"> </w:t>
      </w:r>
      <w:r w:rsidR="00C60D0A">
        <w:t>of</w:t>
      </w:r>
      <w:r w:rsidRPr="00C60D0A">
        <w:t xml:space="preserve"> contribu</w:t>
      </w:r>
      <w:r w:rsidR="00A6150B">
        <w:t xml:space="preserve">ting to a safe environment for the children from </w:t>
      </w:r>
      <w:r w:rsidR="00C60D0A">
        <w:t>the</w:t>
      </w:r>
      <w:r w:rsidRPr="00C60D0A">
        <w:t xml:space="preserve"> </w:t>
      </w:r>
      <w:r>
        <w:t>communities</w:t>
      </w:r>
      <w:r w:rsidRPr="00C60D0A">
        <w:t xml:space="preserve"> </w:t>
      </w:r>
      <w:r w:rsidR="00A6150B">
        <w:t xml:space="preserve">with which it comes into </w:t>
      </w:r>
      <w:r w:rsidRPr="00C60D0A">
        <w:t xml:space="preserve">contact, </w:t>
      </w:r>
      <w:r w:rsidR="00A6150B">
        <w:t>so as to guarantee their right</w:t>
      </w:r>
      <w:r w:rsidRPr="00C60D0A">
        <w:t xml:space="preserve">s </w:t>
      </w:r>
      <w:r w:rsidR="00C60D0A">
        <w:t>and</w:t>
      </w:r>
      <w:r w:rsidRPr="00C60D0A">
        <w:t xml:space="preserve"> </w:t>
      </w:r>
      <w:r w:rsidR="003A35C0">
        <w:t>also for they</w:t>
      </w:r>
      <w:r w:rsidR="00A6150B">
        <w:t xml:space="preserve"> to have the adequate </w:t>
      </w:r>
      <w:r w:rsidR="00A6150B" w:rsidRPr="00C60D0A">
        <w:t>conditions</w:t>
      </w:r>
      <w:r w:rsidRPr="00C60D0A">
        <w:t xml:space="preserve"> </w:t>
      </w:r>
      <w:r w:rsidR="00A6150B">
        <w:t xml:space="preserve">for their comprehensive </w:t>
      </w:r>
      <w:r w:rsidRPr="00C60D0A">
        <w:t xml:space="preserve"> </w:t>
      </w:r>
      <w:r w:rsidR="00A6150B">
        <w:t>development</w:t>
      </w:r>
      <w:r w:rsidRPr="00C60D0A">
        <w:t>.</w:t>
      </w:r>
    </w:p>
    <w:p w:rsidR="00625BFD" w:rsidRPr="00C60D0A" w:rsidRDefault="00625BFD">
      <w:pPr>
        <w:pStyle w:val="BodyText"/>
        <w:spacing w:before="10"/>
      </w:pPr>
    </w:p>
    <w:p w:rsidR="00625BFD" w:rsidRPr="00C60D0A" w:rsidRDefault="003628AF">
      <w:pPr>
        <w:pStyle w:val="BodyText"/>
        <w:spacing w:before="1" w:line="244" w:lineRule="auto"/>
        <w:ind w:left="101" w:right="465"/>
        <w:jc w:val="both"/>
      </w:pPr>
      <w:r w:rsidRPr="00C60D0A">
        <w:t xml:space="preserve">Carcafe </w:t>
      </w:r>
      <w:r w:rsidR="00A6150B">
        <w:t xml:space="preserve">is committed to </w:t>
      </w:r>
      <w:r w:rsidR="00C60D0A">
        <w:t>the</w:t>
      </w:r>
      <w:r w:rsidRPr="00C60D0A">
        <w:t xml:space="preserve"> socie</w:t>
      </w:r>
      <w:r w:rsidR="00A6150B">
        <w:t xml:space="preserve">ty and therefore it is aware of its </w:t>
      </w:r>
      <w:r w:rsidR="008B417E">
        <w:t>responsibility</w:t>
      </w:r>
      <w:r w:rsidRPr="00C60D0A">
        <w:t xml:space="preserve"> </w:t>
      </w:r>
      <w:r w:rsidR="00A6150B">
        <w:t xml:space="preserve">to </w:t>
      </w:r>
      <w:r w:rsidR="008B417E">
        <w:t xml:space="preserve">see that its social </w:t>
      </w:r>
      <w:r w:rsidRPr="00C60D0A">
        <w:t xml:space="preserve">programs </w:t>
      </w:r>
      <w:r w:rsidR="008B417E">
        <w:t xml:space="preserve">do not cause any harm to </w:t>
      </w:r>
      <w:r w:rsidR="00C60D0A">
        <w:t>the</w:t>
      </w:r>
      <w:r w:rsidRPr="00C60D0A">
        <w:t xml:space="preserve"> persons invol</w:t>
      </w:r>
      <w:r w:rsidR="008B417E">
        <w:t>ved</w:t>
      </w:r>
      <w:r w:rsidRPr="00C60D0A">
        <w:t xml:space="preserve">, </w:t>
      </w:r>
      <w:r w:rsidR="008B417E">
        <w:t xml:space="preserve">particularly the children. For such purpose, </w:t>
      </w:r>
      <w:r w:rsidRPr="00C60D0A">
        <w:t xml:space="preserve">Carcafe </w:t>
      </w:r>
      <w:r w:rsidR="008B417E">
        <w:t>will take care that its activities</w:t>
      </w:r>
      <w:r w:rsidRPr="00C60D0A">
        <w:t xml:space="preserve"> </w:t>
      </w:r>
      <w:r w:rsidR="008B417E">
        <w:t xml:space="preserve">do </w:t>
      </w:r>
      <w:r w:rsidRPr="00C60D0A">
        <w:t>no</w:t>
      </w:r>
      <w:r w:rsidR="008B417E">
        <w:t xml:space="preserve">t </w:t>
      </w:r>
      <w:r w:rsidRPr="00C60D0A">
        <w:t xml:space="preserve"> expo</w:t>
      </w:r>
      <w:r w:rsidR="008B417E">
        <w:t xml:space="preserve">se boys, girls or teenagers to the risk </w:t>
      </w:r>
      <w:r w:rsidR="0095008B">
        <w:t>o</w:t>
      </w:r>
      <w:r w:rsidR="008B417E">
        <w:t>f being harmed or abused, guarantee</w:t>
      </w:r>
      <w:r w:rsidR="0095008B">
        <w:t>ing</w:t>
      </w:r>
      <w:r w:rsidR="008B417E">
        <w:t xml:space="preserve"> that the effects of its work are truly positive for </w:t>
      </w:r>
      <w:r w:rsidR="00C60D0A">
        <w:t>the</w:t>
      </w:r>
      <w:r w:rsidRPr="00C60D0A">
        <w:t xml:space="preserve"> </w:t>
      </w:r>
      <w:r>
        <w:t>communities</w:t>
      </w:r>
      <w:r w:rsidRPr="00C60D0A">
        <w:t>.</w:t>
      </w:r>
    </w:p>
    <w:p w:rsidR="00625BFD" w:rsidRPr="00C60D0A" w:rsidRDefault="00625BFD">
      <w:pPr>
        <w:pStyle w:val="BodyText"/>
        <w:spacing w:before="8"/>
      </w:pPr>
    </w:p>
    <w:p w:rsidR="00625BFD" w:rsidRPr="00C60D0A" w:rsidRDefault="008B417E">
      <w:pPr>
        <w:pStyle w:val="BodyText"/>
        <w:spacing w:line="244" w:lineRule="auto"/>
        <w:ind w:left="101" w:right="466"/>
        <w:jc w:val="both"/>
      </w:pPr>
      <w:r>
        <w:t>This</w:t>
      </w:r>
      <w:r w:rsidR="003628AF" w:rsidRPr="00C60D0A">
        <w:t xml:space="preserve"> </w:t>
      </w:r>
      <w:r w:rsidR="00C60D0A">
        <w:t>Safeguard Policy</w:t>
      </w:r>
      <w:r w:rsidR="003628AF" w:rsidRPr="00C60D0A">
        <w:t xml:space="preserve"> </w:t>
      </w:r>
      <w:r>
        <w:t xml:space="preserve">shall be applicable to all </w:t>
      </w:r>
      <w:r w:rsidR="00C60D0A">
        <w:t>the</w:t>
      </w:r>
      <w:r w:rsidR="003628AF" w:rsidRPr="00C60D0A">
        <w:t xml:space="preserve"> </w:t>
      </w:r>
      <w:r>
        <w:t>social projects</w:t>
      </w:r>
      <w:r w:rsidR="003628AF" w:rsidRPr="00C60D0A">
        <w:t xml:space="preserve"> </w:t>
      </w:r>
      <w:r w:rsidR="00C60D0A">
        <w:t>of</w:t>
      </w:r>
      <w:r w:rsidR="003628AF" w:rsidRPr="00C60D0A">
        <w:t xml:space="preserve"> Carcafe, </w:t>
      </w:r>
      <w:r w:rsidR="0022671A">
        <w:t xml:space="preserve">but the strict compliance with it must be overseen, in particular regarding projects that have a </w:t>
      </w:r>
      <w:r w:rsidR="0022671A" w:rsidRPr="00C60D0A">
        <w:t xml:space="preserve">direct </w:t>
      </w:r>
      <w:r w:rsidR="003628AF" w:rsidRPr="00C60D0A">
        <w:t>rela</w:t>
      </w:r>
      <w:r w:rsidR="00C60D0A">
        <w:t>tio</w:t>
      </w:r>
      <w:r w:rsidR="003628AF" w:rsidRPr="00C60D0A">
        <w:t>n</w:t>
      </w:r>
      <w:r w:rsidR="0022671A">
        <w:t xml:space="preserve">ship with children such as </w:t>
      </w:r>
      <w:r w:rsidR="00C60D0A">
        <w:t>the</w:t>
      </w:r>
      <w:r w:rsidR="003628AF" w:rsidRPr="00C60D0A">
        <w:t xml:space="preserve"> construc</w:t>
      </w:r>
      <w:r w:rsidR="00C60D0A">
        <w:t>tio</w:t>
      </w:r>
      <w:r w:rsidR="003628AF" w:rsidRPr="00C60D0A">
        <w:t xml:space="preserve">n </w:t>
      </w:r>
      <w:r w:rsidR="00C60D0A">
        <w:t>of</w:t>
      </w:r>
      <w:r w:rsidR="003628AF" w:rsidRPr="00C60D0A">
        <w:t xml:space="preserve"> </w:t>
      </w:r>
      <w:r w:rsidR="0022671A">
        <w:t>schools</w:t>
      </w:r>
      <w:r w:rsidR="003628AF" w:rsidRPr="00C60D0A">
        <w:t>.</w:t>
      </w:r>
    </w:p>
    <w:p w:rsidR="00625BFD" w:rsidRPr="00C60D0A" w:rsidRDefault="00625BFD">
      <w:pPr>
        <w:pStyle w:val="BodyText"/>
        <w:spacing w:before="9"/>
      </w:pPr>
    </w:p>
    <w:p w:rsidR="00625BFD" w:rsidRPr="00C60D0A" w:rsidRDefault="008B417E">
      <w:pPr>
        <w:pStyle w:val="Heading1"/>
        <w:numPr>
          <w:ilvl w:val="0"/>
          <w:numId w:val="5"/>
        </w:numPr>
        <w:tabs>
          <w:tab w:val="left" w:pos="462"/>
        </w:tabs>
        <w:ind w:hanging="361"/>
        <w:rPr>
          <w:sz w:val="22"/>
          <w:szCs w:val="22"/>
          <w:u w:val="none"/>
        </w:rPr>
      </w:pPr>
      <w:r>
        <w:rPr>
          <w:sz w:val="22"/>
          <w:szCs w:val="22"/>
        </w:rPr>
        <w:t>Commitment</w:t>
      </w:r>
    </w:p>
    <w:p w:rsidR="00625BFD" w:rsidRPr="00C60D0A" w:rsidRDefault="003628AF">
      <w:pPr>
        <w:pStyle w:val="BodyText"/>
        <w:spacing w:before="246" w:line="244" w:lineRule="auto"/>
        <w:ind w:left="101" w:right="465"/>
        <w:jc w:val="both"/>
      </w:pPr>
      <w:r w:rsidRPr="00C60D0A">
        <w:t xml:space="preserve">Carcafe </w:t>
      </w:r>
      <w:r w:rsidR="0022671A">
        <w:t xml:space="preserve">commits to have as its first priority, when developing any </w:t>
      </w:r>
      <w:r w:rsidR="0022671A" w:rsidRPr="00C60D0A">
        <w:t xml:space="preserve">social </w:t>
      </w:r>
      <w:r w:rsidR="0022671A">
        <w:t>project,</w:t>
      </w:r>
      <w:r w:rsidR="0022671A" w:rsidRPr="00C60D0A">
        <w:t xml:space="preserve"> </w:t>
      </w:r>
      <w:r w:rsidR="0022671A">
        <w:t xml:space="preserve">the wellbeing </w:t>
      </w:r>
      <w:r w:rsidR="003339C8">
        <w:t xml:space="preserve">of boys, girls and teenagers and to do anything within its reach to reduce </w:t>
      </w:r>
      <w:r w:rsidR="00C60D0A">
        <w:t>the</w:t>
      </w:r>
      <w:r w:rsidRPr="00C60D0A">
        <w:t xml:space="preserve"> </w:t>
      </w:r>
      <w:r w:rsidR="003339C8">
        <w:t>risks to which they may be exposed</w:t>
      </w:r>
      <w:r w:rsidRPr="00C60D0A">
        <w:t>.</w:t>
      </w:r>
    </w:p>
    <w:p w:rsidR="00625BFD" w:rsidRPr="00C60D0A" w:rsidRDefault="00625BFD">
      <w:pPr>
        <w:pStyle w:val="BodyText"/>
        <w:spacing w:before="9"/>
      </w:pPr>
    </w:p>
    <w:p w:rsidR="00625BFD" w:rsidRPr="00C60D0A" w:rsidRDefault="003339C8">
      <w:pPr>
        <w:pStyle w:val="BodyText"/>
        <w:ind w:left="101"/>
        <w:jc w:val="both"/>
      </w:pPr>
      <w:r>
        <w:t>For this reason</w:t>
      </w:r>
      <w:r w:rsidR="003628AF" w:rsidRPr="00C60D0A">
        <w:t xml:space="preserve">, </w:t>
      </w:r>
      <w:r w:rsidR="00C60D0A">
        <w:t>the</w:t>
      </w:r>
      <w:r w:rsidR="003628AF" w:rsidRPr="00C60D0A">
        <w:t xml:space="preserve"> </w:t>
      </w:r>
      <w:r>
        <w:t xml:space="preserve">following principles shall govern the development of all of its </w:t>
      </w:r>
      <w:r w:rsidR="008B417E">
        <w:t>social projects</w:t>
      </w:r>
      <w:r w:rsidR="003628AF" w:rsidRPr="00C60D0A">
        <w:t>:</w:t>
      </w:r>
    </w:p>
    <w:p w:rsidR="00C60D0A" w:rsidRPr="00C60D0A" w:rsidRDefault="00C60D0A">
      <w:pPr>
        <w:pStyle w:val="BodyText"/>
        <w:ind w:left="101"/>
        <w:jc w:val="both"/>
      </w:pPr>
    </w:p>
    <w:tbl>
      <w:tblPr>
        <w:tblStyle w:val="TableGrid"/>
        <w:tblW w:w="0" w:type="auto"/>
        <w:tblInd w:w="101" w:type="dxa"/>
        <w:tblLook w:val="04A0" w:firstRow="1" w:lastRow="0" w:firstColumn="1" w:lastColumn="0" w:noHBand="0" w:noVBand="1"/>
      </w:tblPr>
      <w:tblGrid>
        <w:gridCol w:w="9515"/>
      </w:tblGrid>
      <w:tr w:rsidR="00C60D0A" w:rsidRPr="00C60D0A" w:rsidTr="00C60D0A">
        <w:tc>
          <w:tcPr>
            <w:tcW w:w="9616" w:type="dxa"/>
          </w:tcPr>
          <w:p w:rsidR="00C60D0A" w:rsidRPr="00C60D0A" w:rsidRDefault="003339C8" w:rsidP="00C60D0A">
            <w:pPr>
              <w:spacing w:before="246"/>
              <w:ind w:left="2585" w:right="2588"/>
              <w:jc w:val="center"/>
              <w:rPr>
                <w:b/>
              </w:rPr>
            </w:pPr>
            <w:r>
              <w:rPr>
                <w:b/>
              </w:rPr>
              <w:t>General Safeguard Principles</w:t>
            </w:r>
          </w:p>
          <w:p w:rsidR="00C60D0A" w:rsidRPr="00C60D0A" w:rsidRDefault="00C60D0A" w:rsidP="00C60D0A">
            <w:pPr>
              <w:pStyle w:val="BodyText"/>
              <w:spacing w:before="3"/>
              <w:rPr>
                <w:b/>
              </w:rPr>
            </w:pPr>
          </w:p>
          <w:p w:rsidR="00C60D0A" w:rsidRPr="00C60D0A" w:rsidRDefault="003339C8" w:rsidP="00C60D0A">
            <w:pPr>
              <w:numPr>
                <w:ilvl w:val="0"/>
                <w:numId w:val="4"/>
              </w:numPr>
              <w:tabs>
                <w:tab w:val="left" w:pos="823"/>
                <w:tab w:val="left" w:pos="824"/>
              </w:tabs>
              <w:spacing w:line="244" w:lineRule="auto"/>
              <w:ind w:right="378"/>
              <w:rPr>
                <w:b/>
              </w:rPr>
            </w:pPr>
            <w:r>
              <w:rPr>
                <w:b/>
              </w:rPr>
              <w:t>All</w:t>
            </w:r>
            <w:r w:rsidR="00C60D0A" w:rsidRPr="00C60D0A">
              <w:rPr>
                <w:b/>
              </w:rPr>
              <w:t xml:space="preserve"> </w:t>
            </w:r>
            <w:r w:rsidR="00C60D0A">
              <w:rPr>
                <w:b/>
              </w:rPr>
              <w:t>the</w:t>
            </w:r>
            <w:r w:rsidR="00C60D0A" w:rsidRPr="00C60D0A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="00C60D0A" w:rsidRPr="00C60D0A">
              <w:rPr>
                <w:b/>
              </w:rPr>
              <w:t xml:space="preserve">, </w:t>
            </w:r>
            <w:r>
              <w:rPr>
                <w:b/>
              </w:rPr>
              <w:t xml:space="preserve">girls </w:t>
            </w:r>
            <w:r w:rsidR="00C60D0A">
              <w:rPr>
                <w:b/>
              </w:rPr>
              <w:t>and</w:t>
            </w:r>
            <w:r w:rsidR="00C60D0A" w:rsidRPr="00C60D0A">
              <w:rPr>
                <w:b/>
              </w:rPr>
              <w:t xml:space="preserve"> </w:t>
            </w:r>
            <w:r>
              <w:rPr>
                <w:b/>
              </w:rPr>
              <w:t>teenagers</w:t>
            </w:r>
            <w:r w:rsidR="00C60D0A" w:rsidRPr="00C60D0A">
              <w:rPr>
                <w:b/>
              </w:rPr>
              <w:t xml:space="preserve"> </w:t>
            </w:r>
            <w:r>
              <w:rPr>
                <w:b/>
              </w:rPr>
              <w:t xml:space="preserve">have the same </w:t>
            </w:r>
            <w:r w:rsidR="00A6150B">
              <w:rPr>
                <w:b/>
              </w:rPr>
              <w:t>right</w:t>
            </w:r>
            <w:r w:rsidR="00C60D0A" w:rsidRPr="00C60D0A">
              <w:rPr>
                <w:b/>
              </w:rPr>
              <w:t xml:space="preserve"> </w:t>
            </w:r>
            <w:r>
              <w:rPr>
                <w:b/>
              </w:rPr>
              <w:t xml:space="preserve">to be protected from any harm, </w:t>
            </w:r>
            <w:r w:rsidRPr="00C60D0A">
              <w:rPr>
                <w:b/>
              </w:rPr>
              <w:t>abuse</w:t>
            </w:r>
            <w:r w:rsidR="00C60D0A" w:rsidRPr="00C60D0A">
              <w:rPr>
                <w:b/>
              </w:rPr>
              <w:t xml:space="preserve"> </w:t>
            </w:r>
            <w:r w:rsidR="00C60D0A">
              <w:rPr>
                <w:b/>
              </w:rPr>
              <w:t>or</w:t>
            </w:r>
            <w:r w:rsidR="00C60D0A" w:rsidRPr="00C60D0A">
              <w:rPr>
                <w:b/>
              </w:rPr>
              <w:t xml:space="preserve"> explo</w:t>
            </w:r>
            <w:r>
              <w:rPr>
                <w:b/>
              </w:rPr>
              <w:t>i</w:t>
            </w:r>
            <w:r w:rsidR="00C60D0A" w:rsidRPr="00C60D0A">
              <w:rPr>
                <w:b/>
              </w:rPr>
              <w:t>ta</w:t>
            </w:r>
            <w:r w:rsidR="00C60D0A">
              <w:rPr>
                <w:b/>
              </w:rPr>
              <w:t>tio</w:t>
            </w:r>
            <w:r w:rsidR="00C60D0A" w:rsidRPr="00C60D0A">
              <w:rPr>
                <w:b/>
              </w:rPr>
              <w:t xml:space="preserve">n, </w:t>
            </w:r>
            <w:r>
              <w:rPr>
                <w:b/>
              </w:rPr>
              <w:t xml:space="preserve">without regard to race, gender, </w:t>
            </w:r>
            <w:r w:rsidRPr="00C60D0A">
              <w:rPr>
                <w:b/>
              </w:rPr>
              <w:t>religion</w:t>
            </w:r>
            <w:r w:rsidR="00C60D0A" w:rsidRPr="00C60D0A">
              <w:rPr>
                <w:b/>
              </w:rPr>
              <w:t xml:space="preserve">, </w:t>
            </w:r>
            <w:r>
              <w:rPr>
                <w:b/>
              </w:rPr>
              <w:t>disability</w:t>
            </w:r>
            <w:r w:rsidR="00C60D0A" w:rsidRPr="00C60D0A">
              <w:rPr>
                <w:b/>
              </w:rPr>
              <w:t xml:space="preserve">, </w:t>
            </w:r>
            <w:r w:rsidRPr="00C60D0A">
              <w:rPr>
                <w:b/>
              </w:rPr>
              <w:t xml:space="preserve">sexual </w:t>
            </w:r>
            <w:r w:rsidR="00C60D0A" w:rsidRPr="00C60D0A">
              <w:rPr>
                <w:b/>
              </w:rPr>
              <w:t>orienta</w:t>
            </w:r>
            <w:r w:rsidR="00C60D0A">
              <w:rPr>
                <w:b/>
              </w:rPr>
              <w:t>tio</w:t>
            </w:r>
            <w:r w:rsidR="00C60D0A" w:rsidRPr="00C60D0A">
              <w:rPr>
                <w:b/>
              </w:rPr>
              <w:t>n, social</w:t>
            </w:r>
            <w:r>
              <w:rPr>
                <w:b/>
              </w:rPr>
              <w:t xml:space="preserve"> status</w:t>
            </w:r>
            <w:r w:rsidR="00C60D0A" w:rsidRPr="00C60D0A">
              <w:rPr>
                <w:b/>
              </w:rPr>
              <w:t xml:space="preserve"> </w:t>
            </w:r>
            <w:r w:rsidR="00C60D0A">
              <w:rPr>
                <w:b/>
              </w:rPr>
              <w:t>or</w:t>
            </w:r>
            <w:r w:rsidR="00C60D0A" w:rsidRPr="00C60D0A">
              <w:rPr>
                <w:b/>
              </w:rPr>
              <w:t xml:space="preserve"> cultural</w:t>
            </w:r>
            <w:r>
              <w:rPr>
                <w:b/>
              </w:rPr>
              <w:t xml:space="preserve"> group</w:t>
            </w:r>
            <w:r w:rsidR="00C60D0A" w:rsidRPr="00C60D0A">
              <w:rPr>
                <w:b/>
              </w:rPr>
              <w:t>.</w:t>
            </w:r>
          </w:p>
          <w:p w:rsidR="00C60D0A" w:rsidRPr="00C60D0A" w:rsidRDefault="00C60D0A" w:rsidP="00C60D0A">
            <w:pPr>
              <w:pStyle w:val="BodyText"/>
              <w:rPr>
                <w:b/>
              </w:rPr>
            </w:pPr>
          </w:p>
          <w:p w:rsidR="00C60D0A" w:rsidRPr="00C60D0A" w:rsidRDefault="003339C8" w:rsidP="00C60D0A">
            <w:pPr>
              <w:numPr>
                <w:ilvl w:val="0"/>
                <w:numId w:val="4"/>
              </w:numPr>
              <w:tabs>
                <w:tab w:val="left" w:pos="823"/>
                <w:tab w:val="left" w:pos="824"/>
              </w:tabs>
              <w:spacing w:line="244" w:lineRule="auto"/>
              <w:ind w:right="497"/>
              <w:rPr>
                <w:b/>
              </w:rPr>
            </w:pPr>
            <w:r>
              <w:rPr>
                <w:b/>
              </w:rPr>
              <w:t xml:space="preserve">All of us have </w:t>
            </w:r>
            <w:r w:rsidR="00C60D0A">
              <w:rPr>
                <w:b/>
              </w:rPr>
              <w:t>the</w:t>
            </w:r>
            <w:r w:rsidR="00C60D0A" w:rsidRPr="00C60D0A">
              <w:rPr>
                <w:b/>
              </w:rPr>
              <w:t xml:space="preserve"> </w:t>
            </w:r>
            <w:r w:rsidR="008B417E">
              <w:rPr>
                <w:b/>
              </w:rPr>
              <w:t>responsibility</w:t>
            </w:r>
            <w:r w:rsidR="00C60D0A" w:rsidRPr="00C60D0A">
              <w:rPr>
                <w:b/>
              </w:rPr>
              <w:t xml:space="preserve"> </w:t>
            </w:r>
            <w:r>
              <w:rPr>
                <w:b/>
              </w:rPr>
              <w:t xml:space="preserve">to contribute to the care </w:t>
            </w:r>
            <w:r w:rsidR="00C60D0A">
              <w:rPr>
                <w:b/>
              </w:rPr>
              <w:t>and</w:t>
            </w:r>
            <w:r w:rsidR="00C60D0A" w:rsidRPr="00C60D0A">
              <w:rPr>
                <w:b/>
              </w:rPr>
              <w:t xml:space="preserve"> </w:t>
            </w:r>
            <w:r w:rsidR="00C60D0A">
              <w:rPr>
                <w:b/>
              </w:rPr>
              <w:t>the</w:t>
            </w:r>
            <w:r w:rsidR="00C60D0A" w:rsidRPr="00C60D0A">
              <w:rPr>
                <w:b/>
              </w:rPr>
              <w:t xml:space="preserve"> protec</w:t>
            </w:r>
            <w:r w:rsidR="00C60D0A">
              <w:rPr>
                <w:b/>
              </w:rPr>
              <w:t>tio</w:t>
            </w:r>
            <w:r w:rsidR="00C60D0A" w:rsidRPr="00C60D0A">
              <w:rPr>
                <w:b/>
              </w:rPr>
              <w:t xml:space="preserve">n </w:t>
            </w:r>
            <w:r w:rsidR="00C60D0A">
              <w:rPr>
                <w:b/>
              </w:rPr>
              <w:t>of</w:t>
            </w:r>
            <w:r w:rsidR="00C60D0A" w:rsidRPr="00C60D0A">
              <w:rPr>
                <w:b/>
              </w:rPr>
              <w:t xml:space="preserve"> </w:t>
            </w:r>
            <w:r w:rsidR="00C60D0A">
              <w:rPr>
                <w:b/>
              </w:rPr>
              <w:t>the</w:t>
            </w:r>
            <w:r w:rsidR="00C60D0A" w:rsidRPr="00C60D0A">
              <w:rPr>
                <w:b/>
              </w:rPr>
              <w:t xml:space="preserve"> </w:t>
            </w:r>
            <w:r>
              <w:rPr>
                <w:b/>
              </w:rPr>
              <w:t>boys, girls and teenagers</w:t>
            </w:r>
            <w:r w:rsidR="00C60D0A" w:rsidRPr="00C60D0A">
              <w:rPr>
                <w:b/>
              </w:rPr>
              <w:t>.</w:t>
            </w:r>
          </w:p>
          <w:p w:rsidR="00C60D0A" w:rsidRPr="00C60D0A" w:rsidRDefault="00C60D0A" w:rsidP="00C60D0A">
            <w:pPr>
              <w:pStyle w:val="BodyText"/>
              <w:spacing w:before="11"/>
              <w:rPr>
                <w:b/>
              </w:rPr>
            </w:pPr>
          </w:p>
          <w:p w:rsidR="00C60D0A" w:rsidRPr="00C60D0A" w:rsidRDefault="00C60D0A" w:rsidP="00C60D0A">
            <w:pPr>
              <w:numPr>
                <w:ilvl w:val="0"/>
                <w:numId w:val="4"/>
              </w:numPr>
              <w:tabs>
                <w:tab w:val="left" w:pos="823"/>
                <w:tab w:val="left" w:pos="824"/>
              </w:tabs>
              <w:spacing w:line="244" w:lineRule="auto"/>
              <w:ind w:right="678"/>
              <w:rPr>
                <w:b/>
              </w:rPr>
            </w:pPr>
            <w:r w:rsidRPr="00C60D0A">
              <w:rPr>
                <w:b/>
              </w:rPr>
              <w:t xml:space="preserve">Carcafe </w:t>
            </w:r>
            <w:r w:rsidR="003339C8">
              <w:rPr>
                <w:b/>
              </w:rPr>
              <w:t>has</w:t>
            </w:r>
            <w:r w:rsidRPr="00C60D0A">
              <w:rPr>
                <w:b/>
              </w:rPr>
              <w:t xml:space="preserve"> </w:t>
            </w:r>
            <w:r>
              <w:rPr>
                <w:b/>
              </w:rPr>
              <w:t>the</w:t>
            </w:r>
            <w:r w:rsidRPr="00C60D0A">
              <w:rPr>
                <w:b/>
              </w:rPr>
              <w:t xml:space="preserve"> d</w:t>
            </w:r>
            <w:r w:rsidR="003339C8">
              <w:rPr>
                <w:b/>
              </w:rPr>
              <w:t xml:space="preserve">uty to see to </w:t>
            </w:r>
            <w:r>
              <w:rPr>
                <w:b/>
              </w:rPr>
              <w:t>the</w:t>
            </w:r>
            <w:r w:rsidRPr="00C60D0A">
              <w:rPr>
                <w:b/>
              </w:rPr>
              <w:t xml:space="preserve"> protec</w:t>
            </w:r>
            <w:r>
              <w:rPr>
                <w:b/>
              </w:rPr>
              <w:t>tio</w:t>
            </w:r>
            <w:r w:rsidRPr="00C60D0A">
              <w:rPr>
                <w:b/>
              </w:rPr>
              <w:t xml:space="preserve">n </w:t>
            </w:r>
            <w:r>
              <w:rPr>
                <w:b/>
              </w:rPr>
              <w:t>of</w:t>
            </w:r>
            <w:r w:rsidRPr="00C60D0A">
              <w:rPr>
                <w:b/>
              </w:rPr>
              <w:t xml:space="preserve"> </w:t>
            </w:r>
            <w:r>
              <w:rPr>
                <w:b/>
              </w:rPr>
              <w:t>the</w:t>
            </w:r>
            <w:r w:rsidRPr="00C60D0A">
              <w:rPr>
                <w:b/>
              </w:rPr>
              <w:t xml:space="preserve"> </w:t>
            </w:r>
            <w:r w:rsidR="003339C8">
              <w:rPr>
                <w:b/>
              </w:rPr>
              <w:t xml:space="preserve">children with whom it interacts in a direct or </w:t>
            </w:r>
            <w:r w:rsidRPr="00C60D0A">
              <w:rPr>
                <w:b/>
              </w:rPr>
              <w:t>indirect</w:t>
            </w:r>
            <w:r w:rsidR="003339C8">
              <w:rPr>
                <w:b/>
              </w:rPr>
              <w:t xml:space="preserve"> manner</w:t>
            </w:r>
            <w:r w:rsidRPr="00C60D0A">
              <w:rPr>
                <w:b/>
              </w:rPr>
              <w:t>.</w:t>
            </w:r>
          </w:p>
          <w:p w:rsidR="00C60D0A" w:rsidRPr="00C60D0A" w:rsidRDefault="00C60D0A" w:rsidP="00C60D0A">
            <w:pPr>
              <w:pStyle w:val="ListParagraph"/>
              <w:rPr>
                <w:b/>
              </w:rPr>
            </w:pPr>
          </w:p>
          <w:p w:rsidR="00C60D0A" w:rsidRPr="00C60D0A" w:rsidRDefault="00C60D0A" w:rsidP="00C60D0A">
            <w:pPr>
              <w:numPr>
                <w:ilvl w:val="0"/>
                <w:numId w:val="4"/>
              </w:numPr>
              <w:tabs>
                <w:tab w:val="left" w:pos="823"/>
                <w:tab w:val="left" w:pos="824"/>
              </w:tabs>
              <w:spacing w:line="244" w:lineRule="auto"/>
              <w:ind w:right="678"/>
              <w:rPr>
                <w:b/>
              </w:rPr>
            </w:pPr>
            <w:r w:rsidRPr="00C60D0A">
              <w:rPr>
                <w:b/>
              </w:rPr>
              <w:t xml:space="preserve">Carcafe </w:t>
            </w:r>
            <w:r w:rsidR="003339C8">
              <w:rPr>
                <w:b/>
              </w:rPr>
              <w:t>will see to it that its workers, associates</w:t>
            </w:r>
            <w:r w:rsidRPr="00C60D0A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Pr="00C60D0A">
              <w:rPr>
                <w:b/>
              </w:rPr>
              <w:t xml:space="preserve"> </w:t>
            </w:r>
            <w:r w:rsidR="003339C8">
              <w:rPr>
                <w:b/>
              </w:rPr>
              <w:t>contractor</w:t>
            </w:r>
            <w:r w:rsidRPr="00C60D0A">
              <w:rPr>
                <w:b/>
              </w:rPr>
              <w:t xml:space="preserve">s </w:t>
            </w:r>
            <w:r w:rsidR="003339C8">
              <w:rPr>
                <w:b/>
              </w:rPr>
              <w:t>assume</w:t>
            </w:r>
            <w:r w:rsidRPr="00C60D0A">
              <w:rPr>
                <w:b/>
              </w:rPr>
              <w:t xml:space="preserve"> </w:t>
            </w:r>
            <w:r>
              <w:rPr>
                <w:b/>
              </w:rPr>
              <w:t>the</w:t>
            </w:r>
            <w:r w:rsidRPr="00C60D0A">
              <w:rPr>
                <w:b/>
              </w:rPr>
              <w:t xml:space="preserve"> </w:t>
            </w:r>
            <w:r w:rsidR="008B417E">
              <w:rPr>
                <w:b/>
              </w:rPr>
              <w:t>responsibility</w:t>
            </w:r>
            <w:r w:rsidRPr="00C60D0A">
              <w:rPr>
                <w:b/>
              </w:rPr>
              <w:t xml:space="preserve"> </w:t>
            </w:r>
            <w:r w:rsidR="003339C8">
              <w:rPr>
                <w:b/>
              </w:rPr>
              <w:t xml:space="preserve">to apply </w:t>
            </w:r>
            <w:r w:rsidRPr="00C60D0A">
              <w:rPr>
                <w:b/>
              </w:rPr>
              <w:t>protec</w:t>
            </w:r>
            <w:r>
              <w:rPr>
                <w:b/>
              </w:rPr>
              <w:t>tio</w:t>
            </w:r>
            <w:r w:rsidRPr="00C60D0A">
              <w:rPr>
                <w:b/>
              </w:rPr>
              <w:t>n</w:t>
            </w:r>
            <w:r w:rsidR="003339C8">
              <w:rPr>
                <w:b/>
              </w:rPr>
              <w:t xml:space="preserve"> standards for</w:t>
            </w:r>
            <w:r w:rsidRPr="00C60D0A">
              <w:rPr>
                <w:b/>
              </w:rPr>
              <w:t xml:space="preserve"> </w:t>
            </w:r>
            <w:r w:rsidR="003339C8">
              <w:rPr>
                <w:b/>
              </w:rPr>
              <w:t>boys, girls and teenagers</w:t>
            </w:r>
            <w:r w:rsidRPr="00C60D0A">
              <w:rPr>
                <w:b/>
              </w:rPr>
              <w:t>.</w:t>
            </w:r>
          </w:p>
          <w:p w:rsidR="00C60D0A" w:rsidRPr="00C60D0A" w:rsidRDefault="00C60D0A" w:rsidP="00C60D0A">
            <w:pPr>
              <w:tabs>
                <w:tab w:val="left" w:pos="823"/>
                <w:tab w:val="left" w:pos="824"/>
              </w:tabs>
              <w:spacing w:line="244" w:lineRule="auto"/>
              <w:ind w:left="823" w:right="678"/>
              <w:rPr>
                <w:b/>
              </w:rPr>
            </w:pPr>
          </w:p>
        </w:tc>
      </w:tr>
    </w:tbl>
    <w:p w:rsidR="00C60D0A" w:rsidRPr="00C60D0A" w:rsidRDefault="00C60D0A">
      <w:pPr>
        <w:pStyle w:val="BodyText"/>
        <w:ind w:left="101"/>
        <w:jc w:val="both"/>
      </w:pPr>
    </w:p>
    <w:p w:rsidR="00625BFD" w:rsidRPr="00C60D0A" w:rsidRDefault="003339C8">
      <w:pPr>
        <w:pStyle w:val="BodyText"/>
        <w:spacing w:before="104" w:line="244" w:lineRule="auto"/>
        <w:ind w:left="101" w:right="465"/>
        <w:jc w:val="both"/>
      </w:pPr>
      <w:r>
        <w:t>Based on this</w:t>
      </w:r>
      <w:r w:rsidR="003628AF" w:rsidRPr="00C60D0A">
        <w:t xml:space="preserve">, Carcafe </w:t>
      </w:r>
      <w:r>
        <w:t xml:space="preserve">commits to act in a way </w:t>
      </w:r>
      <w:r w:rsidR="00C723FB">
        <w:t xml:space="preserve">that </w:t>
      </w:r>
      <w:r w:rsidR="0095008B">
        <w:t xml:space="preserve">prevents </w:t>
      </w:r>
      <w:r w:rsidR="00C60D0A">
        <w:t>the</w:t>
      </w:r>
      <w:r w:rsidR="003628AF" w:rsidRPr="00C60D0A">
        <w:t xml:space="preserve"> </w:t>
      </w:r>
      <w:r w:rsidR="00C723FB" w:rsidRPr="00C60D0A">
        <w:t>situations</w:t>
      </w:r>
      <w:r w:rsidR="003628AF" w:rsidRPr="00C60D0A">
        <w:t xml:space="preserve"> </w:t>
      </w:r>
      <w:r w:rsidR="00C723FB">
        <w:t xml:space="preserve">that may go against </w:t>
      </w:r>
      <w:r w:rsidR="003628AF" w:rsidRPr="00C60D0A">
        <w:t xml:space="preserve"> </w:t>
      </w:r>
      <w:r w:rsidR="00C60D0A">
        <w:t>the</w:t>
      </w:r>
      <w:r w:rsidR="003628AF" w:rsidRPr="00C60D0A">
        <w:t xml:space="preserve"> </w:t>
      </w:r>
      <w:r w:rsidR="00C723FB">
        <w:t xml:space="preserve">personal </w:t>
      </w:r>
      <w:r w:rsidR="00C723FB" w:rsidRPr="00C60D0A">
        <w:t>integrit</w:t>
      </w:r>
      <w:r w:rsidR="00C723FB">
        <w:t>y of the children</w:t>
      </w:r>
      <w:r w:rsidR="003628AF" w:rsidRPr="00C60D0A">
        <w:t xml:space="preserve">, </w:t>
      </w:r>
      <w:r w:rsidR="00C723FB">
        <w:t xml:space="preserve">to take appropriate measures to detect </w:t>
      </w:r>
      <w:r w:rsidR="00C60D0A">
        <w:t>the</w:t>
      </w:r>
      <w:r w:rsidR="003628AF" w:rsidRPr="00C60D0A">
        <w:t xml:space="preserve"> </w:t>
      </w:r>
      <w:r w:rsidR="00C723FB">
        <w:t xml:space="preserve">behaviors </w:t>
      </w:r>
      <w:r w:rsidR="00C60D0A">
        <w:t>of</w:t>
      </w:r>
      <w:r w:rsidR="003628AF" w:rsidRPr="00C60D0A">
        <w:t xml:space="preserve"> </w:t>
      </w:r>
      <w:r w:rsidR="00C723FB">
        <w:t xml:space="preserve">its employees that could endanger the children and to </w:t>
      </w:r>
      <w:r w:rsidR="003628AF" w:rsidRPr="00C60D0A">
        <w:t>act</w:t>
      </w:r>
      <w:r w:rsidR="00C723FB">
        <w:t xml:space="preserve"> when faced with any </w:t>
      </w:r>
      <w:r w:rsidR="00C723FB" w:rsidRPr="00C60D0A">
        <w:t>situations</w:t>
      </w:r>
      <w:r w:rsidR="003628AF" w:rsidRPr="00C60D0A">
        <w:t xml:space="preserve"> </w:t>
      </w:r>
      <w:r w:rsidR="00C723FB">
        <w:t>that</w:t>
      </w:r>
      <w:r w:rsidR="003628AF" w:rsidRPr="00C60D0A">
        <w:t xml:space="preserve"> a</w:t>
      </w:r>
      <w:r w:rsidR="00C723FB">
        <w:t>f</w:t>
      </w:r>
      <w:r w:rsidR="003628AF" w:rsidRPr="00C60D0A">
        <w:t>fect</w:t>
      </w:r>
      <w:r w:rsidR="00C723FB">
        <w:t xml:space="preserve"> or have </w:t>
      </w:r>
      <w:r w:rsidR="00C60D0A">
        <w:t>the</w:t>
      </w:r>
      <w:r w:rsidR="003628AF" w:rsidRPr="00C60D0A">
        <w:t xml:space="preserve"> poten</w:t>
      </w:r>
      <w:r w:rsidR="00C723FB">
        <w:t>t</w:t>
      </w:r>
      <w:r w:rsidR="003628AF" w:rsidRPr="00C60D0A">
        <w:t xml:space="preserve">ial </w:t>
      </w:r>
      <w:r w:rsidR="00C723FB">
        <w:t>t</w:t>
      </w:r>
      <w:r w:rsidR="00C60D0A">
        <w:t>o</w:t>
      </w:r>
      <w:r w:rsidR="003628AF" w:rsidRPr="00C60D0A">
        <w:t xml:space="preserve"> a</w:t>
      </w:r>
      <w:r w:rsidR="00C723FB">
        <w:t>f</w:t>
      </w:r>
      <w:r w:rsidR="003628AF" w:rsidRPr="00C60D0A">
        <w:t xml:space="preserve">fect </w:t>
      </w:r>
      <w:r w:rsidR="00C60D0A">
        <w:t>the</w:t>
      </w:r>
      <w:r w:rsidR="003628AF" w:rsidRPr="00C60D0A">
        <w:t xml:space="preserve"> </w:t>
      </w:r>
      <w:r>
        <w:t>boys, girls and teenagers</w:t>
      </w:r>
      <w:r w:rsidR="003628AF" w:rsidRPr="00C60D0A">
        <w:t xml:space="preserve">, </w:t>
      </w:r>
      <w:r w:rsidR="00C723FB">
        <w:t xml:space="preserve">involving </w:t>
      </w:r>
      <w:r w:rsidR="00C60D0A">
        <w:t>the</w:t>
      </w:r>
      <w:r w:rsidR="003628AF" w:rsidRPr="00C60D0A">
        <w:t xml:space="preserve"> </w:t>
      </w:r>
      <w:r w:rsidR="00C723FB">
        <w:t>competent authorities</w:t>
      </w:r>
      <w:r w:rsidR="003628AF" w:rsidRPr="00C60D0A">
        <w:t xml:space="preserve"> </w:t>
      </w:r>
      <w:r w:rsidR="00C60D0A">
        <w:t>and</w:t>
      </w:r>
      <w:r w:rsidR="003628AF" w:rsidRPr="00C60D0A">
        <w:t xml:space="preserve"> </w:t>
      </w:r>
      <w:r w:rsidR="00C723FB">
        <w:t xml:space="preserve">enforcing the disciplinary </w:t>
      </w:r>
      <w:r w:rsidR="003628AF" w:rsidRPr="00C60D0A">
        <w:t xml:space="preserve"> </w:t>
      </w:r>
      <w:r w:rsidR="00C60D0A">
        <w:t>or</w:t>
      </w:r>
      <w:r w:rsidR="003628AF" w:rsidRPr="00C60D0A">
        <w:t xml:space="preserve"> contractual </w:t>
      </w:r>
      <w:r w:rsidR="00C723FB" w:rsidRPr="00C60D0A">
        <w:t xml:space="preserve">mechanisms </w:t>
      </w:r>
      <w:r w:rsidR="00C723FB">
        <w:t xml:space="preserve">that may be </w:t>
      </w:r>
      <w:r w:rsidR="003628AF" w:rsidRPr="00C60D0A">
        <w:t>pertinent.</w:t>
      </w:r>
    </w:p>
    <w:p w:rsidR="00625BFD" w:rsidRPr="00C60D0A" w:rsidRDefault="00625BFD">
      <w:pPr>
        <w:pStyle w:val="BodyText"/>
        <w:spacing w:before="10"/>
      </w:pPr>
    </w:p>
    <w:p w:rsidR="00625BFD" w:rsidRPr="00C60D0A" w:rsidRDefault="00C723FB">
      <w:pPr>
        <w:pStyle w:val="Heading1"/>
        <w:numPr>
          <w:ilvl w:val="0"/>
          <w:numId w:val="5"/>
        </w:numPr>
        <w:tabs>
          <w:tab w:val="left" w:pos="462"/>
        </w:tabs>
        <w:spacing w:before="0"/>
        <w:ind w:hanging="361"/>
        <w:rPr>
          <w:sz w:val="22"/>
          <w:szCs w:val="22"/>
          <w:u w:val="none"/>
        </w:rPr>
      </w:pPr>
      <w:r>
        <w:rPr>
          <w:sz w:val="22"/>
          <w:szCs w:val="22"/>
        </w:rPr>
        <w:t>Specific Measures</w:t>
      </w:r>
    </w:p>
    <w:p w:rsidR="00625BFD" w:rsidRPr="00C60D0A" w:rsidRDefault="00C723FB">
      <w:pPr>
        <w:pStyle w:val="BodyText"/>
        <w:spacing w:before="244" w:line="244" w:lineRule="auto"/>
        <w:ind w:left="101" w:right="463"/>
        <w:jc w:val="both"/>
      </w:pPr>
      <w:r>
        <w:t xml:space="preserve">Bearing in mind that one of the main ways in which </w:t>
      </w:r>
      <w:r w:rsidR="003628AF" w:rsidRPr="00C60D0A">
        <w:t xml:space="preserve">Carcafe </w:t>
      </w:r>
      <w:r>
        <w:t xml:space="preserve">performs its </w:t>
      </w:r>
      <w:r w:rsidR="00A6150B">
        <w:t>social work</w:t>
      </w:r>
      <w:r w:rsidR="003628AF" w:rsidRPr="00C60D0A">
        <w:t xml:space="preserve"> </w:t>
      </w:r>
      <w:r>
        <w:t>is through</w:t>
      </w:r>
      <w:r w:rsidR="003628AF" w:rsidRPr="00C60D0A">
        <w:t xml:space="preserve"> </w:t>
      </w:r>
      <w:r w:rsidR="00C60D0A">
        <w:t>the</w:t>
      </w:r>
      <w:r w:rsidR="003628AF" w:rsidRPr="00C60D0A">
        <w:t xml:space="preserve"> construc</w:t>
      </w:r>
      <w:r w:rsidR="00C60D0A">
        <w:t>tio</w:t>
      </w:r>
      <w:r w:rsidR="003628AF" w:rsidRPr="00C60D0A">
        <w:t xml:space="preserve">n </w:t>
      </w:r>
      <w:r w:rsidR="00C60D0A">
        <w:t>of</w:t>
      </w:r>
      <w:r w:rsidR="003628AF" w:rsidRPr="00C60D0A">
        <w:t xml:space="preserve"> </w:t>
      </w:r>
      <w:r>
        <w:t>schools</w:t>
      </w:r>
      <w:r w:rsidR="003628AF" w:rsidRPr="00C60D0A">
        <w:t xml:space="preserve"> </w:t>
      </w:r>
      <w:r w:rsidR="00C60D0A">
        <w:t>or</w:t>
      </w:r>
      <w:r w:rsidR="003628AF" w:rsidRPr="00C60D0A">
        <w:t xml:space="preserve"> </w:t>
      </w:r>
      <w:r w:rsidR="00C60D0A">
        <w:t>of</w:t>
      </w:r>
      <w:r w:rsidR="003628AF" w:rsidRPr="00C60D0A">
        <w:t xml:space="preserve"> </w:t>
      </w:r>
      <w:r>
        <w:t xml:space="preserve">works for the improvement or expansion thereof, and considering that in the </w:t>
      </w:r>
      <w:r w:rsidR="003628AF" w:rsidRPr="00C60D0A">
        <w:t>e</w:t>
      </w:r>
      <w:r>
        <w:t>x</w:t>
      </w:r>
      <w:r w:rsidR="003628AF" w:rsidRPr="00C60D0A">
        <w:t>ecu</w:t>
      </w:r>
      <w:r w:rsidR="00C60D0A">
        <w:t>tio</w:t>
      </w:r>
      <w:r w:rsidR="003628AF" w:rsidRPr="00C60D0A">
        <w:t xml:space="preserve">n </w:t>
      </w:r>
      <w:r w:rsidR="00C60D0A">
        <w:t>of</w:t>
      </w:r>
      <w:r w:rsidR="003628AF" w:rsidRPr="00C60D0A">
        <w:t xml:space="preserve"> </w:t>
      </w:r>
      <w:r>
        <w:t>such works or because of them the children may be exposed to contact with third parties</w:t>
      </w:r>
      <w:r w:rsidR="003628AF" w:rsidRPr="00C60D0A">
        <w:t xml:space="preserve">, </w:t>
      </w:r>
      <w:r>
        <w:t xml:space="preserve">which could eventually </w:t>
      </w:r>
      <w:r w:rsidR="003628AF" w:rsidRPr="00C60D0A">
        <w:t>represent</w:t>
      </w:r>
      <w:r>
        <w:t xml:space="preserve"> </w:t>
      </w:r>
      <w:r w:rsidR="003628AF" w:rsidRPr="00C60D0A">
        <w:t>a</w:t>
      </w:r>
      <w:r>
        <w:t xml:space="preserve"> risk for them</w:t>
      </w:r>
      <w:r w:rsidR="003628AF" w:rsidRPr="00C60D0A">
        <w:t xml:space="preserve">, Carcafe </w:t>
      </w:r>
      <w:r>
        <w:t xml:space="preserve">will apply specific measures </w:t>
      </w:r>
      <w:r w:rsidR="003628AF" w:rsidRPr="00C60D0A">
        <w:t>(1) dur</w:t>
      </w:r>
      <w:r w:rsidR="00843D6B">
        <w:t xml:space="preserve">ing </w:t>
      </w:r>
      <w:r w:rsidR="00C60D0A">
        <w:t>the</w:t>
      </w:r>
      <w:r w:rsidR="003628AF" w:rsidRPr="00C60D0A">
        <w:t xml:space="preserve"> e</w:t>
      </w:r>
      <w:r w:rsidR="00843D6B">
        <w:t>x</w:t>
      </w:r>
      <w:r w:rsidR="003628AF" w:rsidRPr="00C60D0A">
        <w:t>ecu</w:t>
      </w:r>
      <w:r w:rsidR="00C60D0A">
        <w:t>tio</w:t>
      </w:r>
      <w:r w:rsidR="003628AF" w:rsidRPr="00C60D0A">
        <w:t xml:space="preserve">n </w:t>
      </w:r>
      <w:r w:rsidR="00C60D0A">
        <w:t>of</w:t>
      </w:r>
      <w:r w:rsidR="003628AF" w:rsidRPr="00C60D0A">
        <w:t xml:space="preserve"> </w:t>
      </w:r>
      <w:r w:rsidR="00C60D0A">
        <w:t>the</w:t>
      </w:r>
      <w:r w:rsidR="003628AF" w:rsidRPr="00C60D0A">
        <w:t xml:space="preserve"> </w:t>
      </w:r>
      <w:r w:rsidR="00843D6B">
        <w:t>works</w:t>
      </w:r>
      <w:r w:rsidR="003628AF" w:rsidRPr="00C60D0A">
        <w:t xml:space="preserve"> </w:t>
      </w:r>
      <w:r w:rsidR="00C60D0A">
        <w:t>and</w:t>
      </w:r>
      <w:r w:rsidR="003628AF" w:rsidRPr="00C60D0A">
        <w:t xml:space="preserve"> (2) </w:t>
      </w:r>
      <w:r w:rsidR="00843D6B">
        <w:t>i</w:t>
      </w:r>
      <w:r w:rsidR="003628AF" w:rsidRPr="00C60D0A">
        <w:t xml:space="preserve">n </w:t>
      </w:r>
      <w:r w:rsidR="00C60D0A">
        <w:t>the</w:t>
      </w:r>
      <w:r w:rsidR="003628AF" w:rsidRPr="00C60D0A">
        <w:t xml:space="preserve"> visits </w:t>
      </w:r>
      <w:r w:rsidR="00843D6B">
        <w:t xml:space="preserve">that it makes to the facilities after concluding </w:t>
      </w:r>
      <w:r w:rsidR="00C60D0A">
        <w:t>the</w:t>
      </w:r>
      <w:r w:rsidR="003628AF" w:rsidRPr="00C60D0A">
        <w:t xml:space="preserve"> </w:t>
      </w:r>
      <w:r w:rsidR="00843D6B">
        <w:t xml:space="preserve">works, to ensure </w:t>
      </w:r>
      <w:r w:rsidR="00C60D0A">
        <w:t>the</w:t>
      </w:r>
      <w:r w:rsidR="003628AF" w:rsidRPr="00C60D0A">
        <w:t xml:space="preserve"> c</w:t>
      </w:r>
      <w:r w:rsidR="00843D6B">
        <w:t>o</w:t>
      </w:r>
      <w:r w:rsidR="003628AF" w:rsidRPr="00C60D0A">
        <w:t>mpli</w:t>
      </w:r>
      <w:r w:rsidR="00843D6B">
        <w:t>ance with the Commitment</w:t>
      </w:r>
      <w:r w:rsidR="0076572C">
        <w:t>s</w:t>
      </w:r>
      <w:r w:rsidR="00843D6B">
        <w:t xml:space="preserve"> acquired </w:t>
      </w:r>
      <w:r w:rsidR="0076572C">
        <w:t>under</w:t>
      </w:r>
      <w:r w:rsidR="00843D6B">
        <w:t xml:space="preserve"> this </w:t>
      </w:r>
      <w:r w:rsidR="00C60D0A">
        <w:t>Safeguard Policy</w:t>
      </w:r>
      <w:r w:rsidR="003628AF" w:rsidRPr="00C60D0A">
        <w:t>.</w:t>
      </w:r>
    </w:p>
    <w:p w:rsidR="00625BFD" w:rsidRPr="00C60D0A" w:rsidRDefault="00625BFD">
      <w:pPr>
        <w:pStyle w:val="BodyText"/>
        <w:spacing w:before="9"/>
      </w:pPr>
    </w:p>
    <w:p w:rsidR="00625BFD" w:rsidRPr="00C60D0A" w:rsidRDefault="00843D6B">
      <w:pPr>
        <w:pStyle w:val="Heading1"/>
        <w:numPr>
          <w:ilvl w:val="1"/>
          <w:numId w:val="5"/>
        </w:numPr>
        <w:tabs>
          <w:tab w:val="left" w:pos="534"/>
        </w:tabs>
        <w:ind w:hanging="433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Safety during Works</w:t>
      </w:r>
    </w:p>
    <w:p w:rsidR="00625BFD" w:rsidRPr="00C60D0A" w:rsidRDefault="00843D6B">
      <w:pPr>
        <w:pStyle w:val="BodyText"/>
        <w:spacing w:before="244" w:line="244" w:lineRule="auto"/>
        <w:ind w:left="101" w:right="466"/>
        <w:jc w:val="both"/>
      </w:pPr>
      <w:r>
        <w:t>Pursuant to</w:t>
      </w:r>
      <w:r w:rsidR="003628AF" w:rsidRPr="00C60D0A">
        <w:t xml:space="preserve"> </w:t>
      </w:r>
      <w:r w:rsidR="00C60D0A">
        <w:t>the</w:t>
      </w:r>
      <w:r w:rsidR="003628AF" w:rsidRPr="00C60D0A">
        <w:t xml:space="preserve"> </w:t>
      </w:r>
      <w:r>
        <w:t>works in schools</w:t>
      </w:r>
      <w:r w:rsidR="003628AF" w:rsidRPr="00C60D0A">
        <w:t>, Carcafe</w:t>
      </w:r>
      <w:r>
        <w:t>’s</w:t>
      </w:r>
      <w:r w:rsidR="003628AF" w:rsidRPr="00C60D0A">
        <w:t xml:space="preserve"> </w:t>
      </w:r>
      <w:r w:rsidRPr="00C60D0A">
        <w:t>activi</w:t>
      </w:r>
      <w:r>
        <w:t xml:space="preserve">ty exposes </w:t>
      </w:r>
      <w:r w:rsidR="00C60D0A">
        <w:t>the</w:t>
      </w:r>
      <w:r w:rsidR="003628AF" w:rsidRPr="00C60D0A">
        <w:t xml:space="preserve"> </w:t>
      </w:r>
      <w:r>
        <w:t>children to</w:t>
      </w:r>
      <w:r w:rsidR="003628AF" w:rsidRPr="00C60D0A">
        <w:t xml:space="preserve"> </w:t>
      </w:r>
      <w:r w:rsidR="00C60D0A">
        <w:t>the</w:t>
      </w:r>
      <w:r w:rsidR="003628AF" w:rsidRPr="00C60D0A">
        <w:t xml:space="preserve"> presenc</w:t>
      </w:r>
      <w:r>
        <w:t xml:space="preserve">e </w:t>
      </w:r>
      <w:r w:rsidR="00C60D0A">
        <w:t>of</w:t>
      </w:r>
      <w:r w:rsidR="003628AF" w:rsidRPr="00C60D0A">
        <w:t xml:space="preserve"> </w:t>
      </w:r>
      <w:r>
        <w:t>third parties</w:t>
      </w:r>
      <w:r w:rsidR="003628AF" w:rsidRPr="00C60D0A">
        <w:t xml:space="preserve"> </w:t>
      </w:r>
      <w:r>
        <w:t>unknown t</w:t>
      </w:r>
      <w:r w:rsidR="00461D8A">
        <w:t>o</w:t>
      </w:r>
      <w:r>
        <w:t xml:space="preserve"> them </w:t>
      </w:r>
      <w:r w:rsidR="00C60D0A">
        <w:t>and</w:t>
      </w:r>
      <w:r w:rsidR="003628AF" w:rsidRPr="00C60D0A">
        <w:t xml:space="preserve"> fre</w:t>
      </w:r>
      <w:r>
        <w:t>q</w:t>
      </w:r>
      <w:r w:rsidR="003628AF" w:rsidRPr="00C60D0A">
        <w:t>uent</w:t>
      </w:r>
      <w:r>
        <w:t xml:space="preserve">ly alien to their </w:t>
      </w:r>
      <w:r w:rsidR="003628AF">
        <w:t>communities</w:t>
      </w:r>
      <w:r w:rsidR="003628AF" w:rsidRPr="00C60D0A">
        <w:t xml:space="preserve">. </w:t>
      </w:r>
      <w:r>
        <w:t>This</w:t>
      </w:r>
      <w:r w:rsidR="003628AF" w:rsidRPr="00C60D0A">
        <w:t xml:space="preserve"> represent</w:t>
      </w:r>
      <w:r>
        <w:t xml:space="preserve">s </w:t>
      </w:r>
      <w:r w:rsidR="003628AF" w:rsidRPr="00C60D0A">
        <w:t xml:space="preserve">a </w:t>
      </w:r>
      <w:r>
        <w:t>risk</w:t>
      </w:r>
      <w:r w:rsidR="003628AF" w:rsidRPr="00C60D0A">
        <w:t xml:space="preserve"> </w:t>
      </w:r>
      <w:r w:rsidR="00461D8A">
        <w:t xml:space="preserve">for the children to suffer </w:t>
      </w:r>
      <w:r w:rsidR="00461D8A" w:rsidRPr="00C60D0A">
        <w:t>aggressions</w:t>
      </w:r>
      <w:r w:rsidR="003628AF" w:rsidRPr="00C60D0A">
        <w:t xml:space="preserve"> </w:t>
      </w:r>
      <w:r w:rsidR="00C60D0A">
        <w:t>of</w:t>
      </w:r>
      <w:r w:rsidR="003628AF" w:rsidRPr="00C60D0A">
        <w:t xml:space="preserve"> </w:t>
      </w:r>
      <w:r w:rsidR="00461D8A">
        <w:t>any kind</w:t>
      </w:r>
      <w:r w:rsidR="003628AF" w:rsidRPr="00C60D0A">
        <w:t xml:space="preserve">, </w:t>
      </w:r>
      <w:r w:rsidR="00C60D0A">
        <w:t>or</w:t>
      </w:r>
      <w:r w:rsidR="003628AF" w:rsidRPr="00C60D0A">
        <w:t xml:space="preserve"> </w:t>
      </w:r>
      <w:r w:rsidR="00461D8A">
        <w:t>t</w:t>
      </w:r>
      <w:r w:rsidR="0076572C">
        <w:t>o</w:t>
      </w:r>
      <w:r w:rsidR="00461D8A">
        <w:t xml:space="preserve"> be exposed to </w:t>
      </w:r>
      <w:r w:rsidR="003628AF" w:rsidRPr="00C60D0A">
        <w:t xml:space="preserve">conducts </w:t>
      </w:r>
      <w:r w:rsidR="00461D8A">
        <w:t>that could have a negative effect on their development</w:t>
      </w:r>
      <w:r w:rsidR="003628AF" w:rsidRPr="00C60D0A">
        <w:t>.</w:t>
      </w:r>
    </w:p>
    <w:p w:rsidR="00625BFD" w:rsidRPr="00C60D0A" w:rsidRDefault="00625BFD">
      <w:pPr>
        <w:pStyle w:val="BodyText"/>
        <w:spacing w:before="9"/>
      </w:pPr>
    </w:p>
    <w:p w:rsidR="00625BFD" w:rsidRPr="00C60D0A" w:rsidRDefault="00461D8A">
      <w:pPr>
        <w:pStyle w:val="BodyText"/>
        <w:spacing w:before="1" w:line="244" w:lineRule="auto"/>
        <w:ind w:left="101" w:right="464"/>
        <w:jc w:val="both"/>
      </w:pPr>
      <w:r>
        <w:t>In addition</w:t>
      </w:r>
      <w:r w:rsidR="003628AF" w:rsidRPr="00C60D0A">
        <w:t xml:space="preserve">, Carcafe </w:t>
      </w:r>
      <w:r>
        <w:t xml:space="preserve">carries out </w:t>
      </w:r>
      <w:r w:rsidR="00701548">
        <w:t xml:space="preserve">these works through </w:t>
      </w:r>
      <w:r w:rsidR="003339C8">
        <w:t>contractor</w:t>
      </w:r>
      <w:r w:rsidR="003628AF" w:rsidRPr="00C60D0A">
        <w:t xml:space="preserve">s, </w:t>
      </w:r>
      <w:r w:rsidR="00701548">
        <w:t xml:space="preserve">who do not have a direct link with </w:t>
      </w:r>
      <w:r w:rsidR="00C60D0A">
        <w:t>the</w:t>
      </w:r>
      <w:r w:rsidR="003628AF" w:rsidRPr="00C60D0A">
        <w:t xml:space="preserve"> </w:t>
      </w:r>
      <w:r w:rsidR="00701548" w:rsidRPr="00C60D0A">
        <w:t>beneficiaries</w:t>
      </w:r>
      <w:r w:rsidR="003628AF" w:rsidRPr="00C60D0A">
        <w:t xml:space="preserve"> </w:t>
      </w:r>
      <w:r w:rsidR="00C60D0A">
        <w:t>of the</w:t>
      </w:r>
      <w:r w:rsidR="003628AF" w:rsidRPr="00C60D0A">
        <w:t xml:space="preserve"> </w:t>
      </w:r>
      <w:r w:rsidR="008B417E">
        <w:t>project</w:t>
      </w:r>
      <w:r w:rsidR="003628AF" w:rsidRPr="00C60D0A">
        <w:t xml:space="preserve">. </w:t>
      </w:r>
      <w:r w:rsidR="00701548">
        <w:t>This</w:t>
      </w:r>
      <w:r w:rsidR="003628AF" w:rsidRPr="00C60D0A">
        <w:t xml:space="preserve"> represent</w:t>
      </w:r>
      <w:r w:rsidR="00701548">
        <w:t xml:space="preserve">s </w:t>
      </w:r>
      <w:r w:rsidR="003628AF" w:rsidRPr="00C60D0A">
        <w:t xml:space="preserve">an </w:t>
      </w:r>
      <w:r w:rsidR="00701548">
        <w:t xml:space="preserve">additional </w:t>
      </w:r>
      <w:r w:rsidR="00843D6B">
        <w:t>risk</w:t>
      </w:r>
      <w:r w:rsidR="003628AF" w:rsidRPr="00C60D0A">
        <w:t xml:space="preserve"> </w:t>
      </w:r>
      <w:r w:rsidR="00701548">
        <w:t>for the children. Therefore</w:t>
      </w:r>
      <w:r w:rsidR="003628AF" w:rsidRPr="00C60D0A">
        <w:t xml:space="preserve">, Carcafe </w:t>
      </w:r>
      <w:r w:rsidR="00701548">
        <w:t xml:space="preserve">commits to take into account the ethical suitability </w:t>
      </w:r>
      <w:r w:rsidR="00C60D0A">
        <w:t>of</w:t>
      </w:r>
      <w:r w:rsidR="003628AF" w:rsidRPr="00C60D0A">
        <w:t xml:space="preserve"> </w:t>
      </w:r>
      <w:r w:rsidR="00C60D0A">
        <w:t>the</w:t>
      </w:r>
      <w:r w:rsidR="003628AF" w:rsidRPr="00C60D0A">
        <w:t xml:space="preserve"> </w:t>
      </w:r>
      <w:r w:rsidR="003339C8">
        <w:t>contractor</w:t>
      </w:r>
      <w:r w:rsidR="003628AF" w:rsidRPr="00C60D0A">
        <w:t xml:space="preserve">s </w:t>
      </w:r>
      <w:r w:rsidR="00701548">
        <w:t xml:space="preserve">in their procurement processes, and to see to it that its current and future </w:t>
      </w:r>
      <w:r w:rsidR="003339C8">
        <w:t>contractor</w:t>
      </w:r>
      <w:r w:rsidR="003628AF" w:rsidRPr="00C60D0A">
        <w:t xml:space="preserve">s </w:t>
      </w:r>
      <w:r w:rsidR="00C60D0A">
        <w:t>and</w:t>
      </w:r>
      <w:r w:rsidR="003628AF" w:rsidRPr="00C60D0A">
        <w:t xml:space="preserve"> </w:t>
      </w:r>
      <w:r w:rsidR="00701548">
        <w:t xml:space="preserve">workers </w:t>
      </w:r>
      <w:r w:rsidR="003628AF" w:rsidRPr="00C60D0A">
        <w:t>implement</w:t>
      </w:r>
      <w:r w:rsidR="00701548">
        <w:t xml:space="preserve"> th</w:t>
      </w:r>
      <w:r w:rsidR="003628AF" w:rsidRPr="00C60D0A">
        <w:t>e</w:t>
      </w:r>
      <w:r w:rsidR="00701548">
        <w:t xml:space="preserve"> measures determined in this </w:t>
      </w:r>
      <w:r w:rsidR="00C60D0A">
        <w:t>Safeguard Policy</w:t>
      </w:r>
      <w:r w:rsidR="003628AF" w:rsidRPr="00C60D0A">
        <w:t>.</w:t>
      </w:r>
    </w:p>
    <w:p w:rsidR="00625BFD" w:rsidRPr="00C60D0A" w:rsidRDefault="00625BFD">
      <w:pPr>
        <w:pStyle w:val="BodyText"/>
        <w:spacing w:before="11"/>
      </w:pPr>
    </w:p>
    <w:p w:rsidR="00625BFD" w:rsidRPr="00C60D0A" w:rsidRDefault="00701548">
      <w:pPr>
        <w:pStyle w:val="BodyText"/>
        <w:spacing w:line="244" w:lineRule="auto"/>
        <w:ind w:left="101" w:right="462"/>
        <w:jc w:val="both"/>
      </w:pPr>
      <w:r>
        <w:t xml:space="preserve">In the event that any </w:t>
      </w:r>
      <w:r w:rsidR="003339C8">
        <w:t>contractor</w:t>
      </w:r>
      <w:r w:rsidR="003628AF" w:rsidRPr="00C60D0A">
        <w:t xml:space="preserve"> </w:t>
      </w:r>
      <w:r w:rsidR="00C60D0A">
        <w:t>or</w:t>
      </w:r>
      <w:r w:rsidR="003628AF" w:rsidRPr="00C60D0A">
        <w:t xml:space="preserve"> </w:t>
      </w:r>
      <w:r>
        <w:t>worker</w:t>
      </w:r>
      <w:r w:rsidR="003628AF" w:rsidRPr="00C60D0A">
        <w:t xml:space="preserve"> </w:t>
      </w:r>
      <w:r w:rsidR="00C60D0A">
        <w:t>of</w:t>
      </w:r>
      <w:r w:rsidR="003628AF" w:rsidRPr="00C60D0A">
        <w:t xml:space="preserve"> Carcafe </w:t>
      </w:r>
      <w:r>
        <w:t>allows</w:t>
      </w:r>
      <w:r w:rsidR="003628AF" w:rsidRPr="00C60D0A">
        <w:t>, facilit</w:t>
      </w:r>
      <w:r>
        <w:t>at</w:t>
      </w:r>
      <w:r w:rsidR="003628AF" w:rsidRPr="00C60D0A">
        <w:t>e</w:t>
      </w:r>
      <w:r>
        <w:t>s</w:t>
      </w:r>
      <w:r w:rsidR="003628AF" w:rsidRPr="00C60D0A">
        <w:t xml:space="preserve"> </w:t>
      </w:r>
      <w:r w:rsidR="00C60D0A">
        <w:t>or</w:t>
      </w:r>
      <w:r w:rsidR="003628AF" w:rsidRPr="00C60D0A">
        <w:t xml:space="preserve"> </w:t>
      </w:r>
      <w:r>
        <w:t>engages in an inadequate</w:t>
      </w:r>
      <w:r w:rsidR="003628AF" w:rsidRPr="00C60D0A">
        <w:t xml:space="preserve"> </w:t>
      </w:r>
      <w:r w:rsidRPr="00C60D0A">
        <w:t>conduct</w:t>
      </w:r>
      <w:r>
        <w:t xml:space="preserve"> according to </w:t>
      </w:r>
      <w:r w:rsidR="00C60D0A">
        <w:t>the</w:t>
      </w:r>
      <w:r w:rsidR="003628AF" w:rsidRPr="00C60D0A">
        <w:t xml:space="preserve"> </w:t>
      </w:r>
      <w:r w:rsidRPr="00C60D0A">
        <w:t>standards</w:t>
      </w:r>
      <w:r w:rsidR="003628AF" w:rsidRPr="00C60D0A">
        <w:t xml:space="preserve"> </w:t>
      </w:r>
      <w:r w:rsidR="00C60D0A">
        <w:t>of</w:t>
      </w:r>
      <w:r w:rsidR="003628AF" w:rsidRPr="00C60D0A">
        <w:t xml:space="preserve"> </w:t>
      </w:r>
      <w:r>
        <w:t>this</w:t>
      </w:r>
      <w:r w:rsidR="003628AF" w:rsidRPr="00C60D0A">
        <w:t xml:space="preserve"> </w:t>
      </w:r>
      <w:r w:rsidR="00C60D0A">
        <w:t>Safeguard Policy</w:t>
      </w:r>
      <w:r w:rsidR="003628AF" w:rsidRPr="00C60D0A">
        <w:t xml:space="preserve">, Carcafe </w:t>
      </w:r>
      <w:r>
        <w:t xml:space="preserve">will inform the facts to </w:t>
      </w:r>
      <w:r w:rsidR="00C60D0A">
        <w:t>the</w:t>
      </w:r>
      <w:r w:rsidR="003628AF" w:rsidRPr="00C60D0A">
        <w:t xml:space="preserve"> </w:t>
      </w:r>
      <w:r w:rsidR="00C723FB">
        <w:t>competent authorities</w:t>
      </w:r>
      <w:r w:rsidR="003628AF" w:rsidRPr="00C60D0A">
        <w:t xml:space="preserve">, </w:t>
      </w:r>
      <w:r>
        <w:t xml:space="preserve">will do everything within its power to facilitate </w:t>
      </w:r>
      <w:r w:rsidR="00C60D0A">
        <w:t>the</w:t>
      </w:r>
      <w:r w:rsidR="003628AF" w:rsidRPr="00C60D0A">
        <w:t xml:space="preserve"> acces</w:t>
      </w:r>
      <w:r>
        <w:t>s</w:t>
      </w:r>
      <w:r w:rsidR="003628AF" w:rsidRPr="00C60D0A">
        <w:t xml:space="preserve"> </w:t>
      </w:r>
      <w:r w:rsidR="00C60D0A">
        <w:t>of the</w:t>
      </w:r>
      <w:r w:rsidR="003628AF" w:rsidRPr="00C60D0A">
        <w:t xml:space="preserve"> </w:t>
      </w:r>
      <w:r>
        <w:t xml:space="preserve">affected </w:t>
      </w:r>
      <w:r w:rsidR="003628AF" w:rsidRPr="00C60D0A">
        <w:t>m</w:t>
      </w:r>
      <w:r>
        <w:t>i</w:t>
      </w:r>
      <w:r w:rsidR="003628AF" w:rsidRPr="00C60D0A">
        <w:t xml:space="preserve">nor </w:t>
      </w:r>
      <w:r>
        <w:t>to</w:t>
      </w:r>
      <w:r w:rsidR="003628AF" w:rsidRPr="00C60D0A">
        <w:t xml:space="preserve"> </w:t>
      </w:r>
      <w:r w:rsidR="00C60D0A">
        <w:t>the</w:t>
      </w:r>
      <w:r w:rsidR="003628AF" w:rsidRPr="00C60D0A">
        <w:t xml:space="preserve"> </w:t>
      </w:r>
      <w:r w:rsidRPr="00C60D0A">
        <w:t>services</w:t>
      </w:r>
      <w:r w:rsidR="003628AF" w:rsidRPr="00C60D0A">
        <w:t xml:space="preserve"> </w:t>
      </w:r>
      <w:r w:rsidRPr="00C60D0A">
        <w:t>required</w:t>
      </w:r>
      <w:r w:rsidR="003628AF" w:rsidRPr="00C60D0A">
        <w:t xml:space="preserve"> </w:t>
      </w:r>
      <w:r>
        <w:t>for their</w:t>
      </w:r>
      <w:r w:rsidR="003628AF" w:rsidRPr="00C60D0A">
        <w:t xml:space="preserve"> rec</w:t>
      </w:r>
      <w:r>
        <w:t xml:space="preserve">overy </w:t>
      </w:r>
      <w:r w:rsidR="00C60D0A">
        <w:t>and</w:t>
      </w:r>
      <w:r w:rsidR="003628AF" w:rsidRPr="00C60D0A">
        <w:t xml:space="preserve"> </w:t>
      </w:r>
      <w:r>
        <w:t>treatment</w:t>
      </w:r>
      <w:r w:rsidR="003628AF" w:rsidRPr="00C60D0A">
        <w:t xml:space="preserve">, </w:t>
      </w:r>
      <w:r>
        <w:t>as it may be</w:t>
      </w:r>
      <w:r w:rsidR="003628AF" w:rsidRPr="00C60D0A">
        <w:t xml:space="preserve"> </w:t>
      </w:r>
      <w:r w:rsidRPr="00C60D0A">
        <w:t>necessary</w:t>
      </w:r>
      <w:r w:rsidR="003628AF" w:rsidRPr="00C60D0A">
        <w:t xml:space="preserve">, </w:t>
      </w:r>
      <w:r w:rsidR="00C60D0A">
        <w:t>and</w:t>
      </w:r>
      <w:r w:rsidR="003628AF" w:rsidRPr="00C60D0A">
        <w:t xml:space="preserve"> </w:t>
      </w:r>
      <w:r>
        <w:t xml:space="preserve">shall enforce the contractual measures available to end its </w:t>
      </w:r>
      <w:r w:rsidR="003628AF" w:rsidRPr="00C60D0A">
        <w:t>rela</w:t>
      </w:r>
      <w:r w:rsidR="00C60D0A">
        <w:t>tio</w:t>
      </w:r>
      <w:r w:rsidR="003628AF" w:rsidRPr="00C60D0A">
        <w:t>n</w:t>
      </w:r>
      <w:r w:rsidR="0076572C">
        <w:t>ship</w:t>
      </w:r>
      <w:r w:rsidR="003628AF" w:rsidRPr="00C60D0A">
        <w:t xml:space="preserve"> </w:t>
      </w:r>
      <w:r>
        <w:t>with</w:t>
      </w:r>
      <w:r w:rsidR="003628AF" w:rsidRPr="00C60D0A">
        <w:t xml:space="preserve"> </w:t>
      </w:r>
      <w:r w:rsidR="00C60D0A">
        <w:t>the</w:t>
      </w:r>
      <w:r w:rsidR="003628AF" w:rsidRPr="00C60D0A">
        <w:t xml:space="preserve"> </w:t>
      </w:r>
      <w:r w:rsidR="003339C8">
        <w:t>contractor</w:t>
      </w:r>
      <w:r w:rsidR="003628AF" w:rsidRPr="00C60D0A">
        <w:t xml:space="preserve"> </w:t>
      </w:r>
      <w:r w:rsidR="00C60D0A">
        <w:t>or</w:t>
      </w:r>
      <w:r w:rsidR="003628AF" w:rsidRPr="00C60D0A">
        <w:t xml:space="preserve"> </w:t>
      </w:r>
      <w:r>
        <w:t>worker</w:t>
      </w:r>
      <w:r w:rsidR="003628AF" w:rsidRPr="00C60D0A">
        <w:t xml:space="preserve"> invol</w:t>
      </w:r>
      <w:r>
        <w:t>ved</w:t>
      </w:r>
      <w:r w:rsidR="003628AF" w:rsidRPr="00C60D0A">
        <w:t xml:space="preserve">. </w:t>
      </w:r>
      <w:r>
        <w:t>In addition</w:t>
      </w:r>
      <w:r w:rsidR="003628AF" w:rsidRPr="00C60D0A">
        <w:t>, Carcafe</w:t>
      </w:r>
      <w:r>
        <w:t xml:space="preserve"> shall</w:t>
      </w:r>
      <w:r w:rsidR="003628AF" w:rsidRPr="00C60D0A">
        <w:t xml:space="preserve"> inc</w:t>
      </w:r>
      <w:r>
        <w:t xml:space="preserve">lude in the contracts that it may enter into in future for these purposes, provisions that allow it to terminate </w:t>
      </w:r>
      <w:r w:rsidR="00B4285C">
        <w:t>such contracts</w:t>
      </w:r>
      <w:r>
        <w:t xml:space="preserve"> when faced with </w:t>
      </w:r>
      <w:r w:rsidR="00C60D0A">
        <w:t>the</w:t>
      </w:r>
      <w:r w:rsidR="003628AF" w:rsidRPr="00C60D0A">
        <w:t xml:space="preserve"> </w:t>
      </w:r>
      <w:r w:rsidRPr="00C60D0A">
        <w:t>occurrence</w:t>
      </w:r>
      <w:r w:rsidR="003628AF" w:rsidRPr="00C60D0A">
        <w:t xml:space="preserve"> </w:t>
      </w:r>
      <w:r w:rsidR="00C60D0A">
        <w:t>of</w:t>
      </w:r>
      <w:r w:rsidR="003628AF" w:rsidRPr="00C60D0A">
        <w:t xml:space="preserve"> </w:t>
      </w:r>
      <w:r>
        <w:t>thi</w:t>
      </w:r>
      <w:r w:rsidR="0076572C">
        <w:t>s</w:t>
      </w:r>
      <w:r>
        <w:t xml:space="preserve"> kind of situations</w:t>
      </w:r>
      <w:r w:rsidR="003628AF" w:rsidRPr="00C60D0A">
        <w:t>.</w:t>
      </w:r>
    </w:p>
    <w:p w:rsidR="00625BFD" w:rsidRPr="00C60D0A" w:rsidRDefault="00701548">
      <w:pPr>
        <w:pStyle w:val="BodyText"/>
        <w:spacing w:before="201" w:line="244" w:lineRule="auto"/>
        <w:ind w:left="101" w:right="462"/>
      </w:pPr>
      <w:r>
        <w:t>Acco</w:t>
      </w:r>
      <w:r w:rsidR="00265086">
        <w:t>rd</w:t>
      </w:r>
      <w:r>
        <w:t>ing to this</w:t>
      </w:r>
      <w:r w:rsidR="003628AF" w:rsidRPr="00C60D0A">
        <w:t xml:space="preserve">, Carcafe </w:t>
      </w:r>
      <w:r w:rsidR="00265086">
        <w:t xml:space="preserve">shall </w:t>
      </w:r>
      <w:r w:rsidR="003628AF" w:rsidRPr="00C60D0A">
        <w:t>implement</w:t>
      </w:r>
      <w:r w:rsidR="00265086">
        <w:t xml:space="preserve">, and it will endeavor to have his </w:t>
      </w:r>
      <w:r w:rsidR="003339C8">
        <w:t>contractor</w:t>
      </w:r>
      <w:r w:rsidR="003628AF" w:rsidRPr="00C60D0A">
        <w:t xml:space="preserve">s, </w:t>
      </w:r>
      <w:r w:rsidR="00265086" w:rsidRPr="00C60D0A">
        <w:t>associates</w:t>
      </w:r>
      <w:r w:rsidR="003628AF" w:rsidRPr="00C60D0A">
        <w:t xml:space="preserve"> </w:t>
      </w:r>
      <w:r w:rsidR="00C60D0A">
        <w:t>and</w:t>
      </w:r>
      <w:r w:rsidR="003628AF" w:rsidRPr="00C60D0A">
        <w:t xml:space="preserve"> </w:t>
      </w:r>
      <w:r w:rsidR="00265086">
        <w:t>workers</w:t>
      </w:r>
      <w:r w:rsidR="003628AF" w:rsidRPr="00C60D0A">
        <w:t xml:space="preserve"> implement</w:t>
      </w:r>
      <w:r w:rsidR="00265086">
        <w:t xml:space="preserve">ing, among other, </w:t>
      </w:r>
      <w:r w:rsidR="00C60D0A">
        <w:t>the</w:t>
      </w:r>
      <w:r w:rsidR="003628AF" w:rsidRPr="00C60D0A">
        <w:t xml:space="preserve"> </w:t>
      </w:r>
      <w:r w:rsidR="00265086">
        <w:t>following</w:t>
      </w:r>
      <w:r w:rsidR="003628AF" w:rsidRPr="00C60D0A">
        <w:t xml:space="preserve"> me</w:t>
      </w:r>
      <w:r w:rsidR="00265086">
        <w:t>asures</w:t>
      </w:r>
      <w:r w:rsidR="003628AF" w:rsidRPr="00C60D0A">
        <w:t>:</w:t>
      </w:r>
    </w:p>
    <w:p w:rsidR="00625BFD" w:rsidRPr="00C60D0A" w:rsidRDefault="00625BFD">
      <w:pPr>
        <w:pStyle w:val="BodyText"/>
        <w:spacing w:before="2"/>
      </w:pPr>
    </w:p>
    <w:p w:rsidR="00625BFD" w:rsidRPr="00C60D0A" w:rsidRDefault="00C60D0A">
      <w:pPr>
        <w:pStyle w:val="ListParagraph"/>
        <w:numPr>
          <w:ilvl w:val="0"/>
          <w:numId w:val="2"/>
        </w:numPr>
        <w:tabs>
          <w:tab w:val="left" w:pos="822"/>
        </w:tabs>
        <w:spacing w:before="1" w:line="235" w:lineRule="auto"/>
        <w:ind w:right="464"/>
      </w:pPr>
      <w:r>
        <w:t>The</w:t>
      </w:r>
      <w:r w:rsidR="003628AF" w:rsidRPr="00C60D0A">
        <w:t xml:space="preserve"> construc</w:t>
      </w:r>
      <w:r>
        <w:t>tio</w:t>
      </w:r>
      <w:r w:rsidR="003628AF" w:rsidRPr="00C60D0A">
        <w:t xml:space="preserve">n </w:t>
      </w:r>
      <w:r w:rsidR="00265086" w:rsidRPr="00C60D0A">
        <w:t>zon</w:t>
      </w:r>
      <w:r w:rsidR="00B4285C">
        <w:t>e</w:t>
      </w:r>
      <w:r w:rsidR="00265086" w:rsidRPr="00C60D0A">
        <w:t xml:space="preserve">s </w:t>
      </w:r>
      <w:r w:rsidR="00265086">
        <w:t xml:space="preserve">as well as those for the storage of </w:t>
      </w:r>
      <w:r w:rsidR="003628AF" w:rsidRPr="00C60D0A">
        <w:t xml:space="preserve">materials </w:t>
      </w:r>
      <w:r w:rsidR="00265086">
        <w:t xml:space="preserve">shall be clearly marked and separated from </w:t>
      </w:r>
      <w:r>
        <w:t>the</w:t>
      </w:r>
      <w:r w:rsidR="003628AF" w:rsidRPr="00C60D0A">
        <w:t xml:space="preserve"> </w:t>
      </w:r>
      <w:r w:rsidR="00265086" w:rsidRPr="00C60D0A">
        <w:t>areas</w:t>
      </w:r>
      <w:r w:rsidR="003628AF" w:rsidRPr="00C60D0A">
        <w:t xml:space="preserve"> destin</w:t>
      </w:r>
      <w:r w:rsidR="00265086">
        <w:t xml:space="preserve">ed to the school’s </w:t>
      </w:r>
      <w:r w:rsidR="008B417E">
        <w:t>activities</w:t>
      </w:r>
      <w:r w:rsidR="003628AF" w:rsidRPr="00C60D0A">
        <w:t xml:space="preserve">. </w:t>
      </w:r>
      <w:r w:rsidR="00265086">
        <w:t>The same shall be applicable to the workers’ resting areas</w:t>
      </w:r>
      <w:r w:rsidR="003628AF" w:rsidRPr="00C60D0A">
        <w:t>.</w:t>
      </w:r>
    </w:p>
    <w:p w:rsidR="00625BFD" w:rsidRPr="00C60D0A" w:rsidRDefault="00625BFD">
      <w:pPr>
        <w:pStyle w:val="BodyText"/>
        <w:spacing w:before="8"/>
      </w:pPr>
    </w:p>
    <w:p w:rsidR="00625BFD" w:rsidRPr="00C60D0A" w:rsidRDefault="00C60D0A">
      <w:pPr>
        <w:pStyle w:val="ListParagraph"/>
        <w:numPr>
          <w:ilvl w:val="0"/>
          <w:numId w:val="2"/>
        </w:numPr>
        <w:tabs>
          <w:tab w:val="left" w:pos="822"/>
        </w:tabs>
        <w:spacing w:before="1" w:line="235" w:lineRule="auto"/>
        <w:ind w:right="465"/>
      </w:pPr>
      <w:r>
        <w:lastRenderedPageBreak/>
        <w:t>The</w:t>
      </w:r>
      <w:r w:rsidR="003628AF" w:rsidRPr="00C60D0A">
        <w:t xml:space="preserve"> </w:t>
      </w:r>
      <w:r w:rsidR="00265086">
        <w:t>workers</w:t>
      </w:r>
      <w:r w:rsidR="003628AF" w:rsidRPr="00C60D0A">
        <w:t xml:space="preserve"> </w:t>
      </w:r>
      <w:r>
        <w:t>of</w:t>
      </w:r>
      <w:r w:rsidR="003628AF" w:rsidRPr="00C60D0A">
        <w:t xml:space="preserve"> </w:t>
      </w:r>
      <w:r>
        <w:t>the</w:t>
      </w:r>
      <w:r w:rsidR="003628AF" w:rsidRPr="00C60D0A">
        <w:t xml:space="preserve"> </w:t>
      </w:r>
      <w:r w:rsidR="00265086">
        <w:t xml:space="preserve">works will </w:t>
      </w:r>
      <w:r w:rsidR="003628AF" w:rsidRPr="00C60D0A">
        <w:t>no</w:t>
      </w:r>
      <w:r w:rsidR="00265086">
        <w:t>t</w:t>
      </w:r>
      <w:r w:rsidR="003628AF" w:rsidRPr="00C60D0A">
        <w:t xml:space="preserve"> interact</w:t>
      </w:r>
      <w:r w:rsidR="00265086">
        <w:t xml:space="preserve"> with </w:t>
      </w:r>
      <w:r>
        <w:t>the</w:t>
      </w:r>
      <w:r w:rsidR="003628AF" w:rsidRPr="00C60D0A">
        <w:t xml:space="preserve"> m</w:t>
      </w:r>
      <w:r w:rsidR="00265086">
        <w:t>i</w:t>
      </w:r>
      <w:r w:rsidR="003628AF" w:rsidRPr="00C60D0A">
        <w:t xml:space="preserve">nors, </w:t>
      </w:r>
      <w:r w:rsidR="00265086">
        <w:t>and they will not enter</w:t>
      </w:r>
      <w:r w:rsidR="003628AF" w:rsidRPr="00C60D0A">
        <w:t xml:space="preserve"> </w:t>
      </w:r>
      <w:r>
        <w:t>the</w:t>
      </w:r>
      <w:r w:rsidR="003628AF" w:rsidRPr="00C60D0A">
        <w:t xml:space="preserve"> </w:t>
      </w:r>
      <w:r w:rsidR="00265086" w:rsidRPr="00C60D0A">
        <w:t>spaces</w:t>
      </w:r>
      <w:r w:rsidR="003628AF" w:rsidRPr="00C60D0A">
        <w:t xml:space="preserve"> </w:t>
      </w:r>
      <w:r w:rsidR="00265086" w:rsidRPr="00C60D0A">
        <w:t>reserved</w:t>
      </w:r>
      <w:r w:rsidR="003628AF" w:rsidRPr="00C60D0A">
        <w:t xml:space="preserve"> </w:t>
      </w:r>
      <w:r w:rsidR="00265086">
        <w:t>for school</w:t>
      </w:r>
      <w:r w:rsidR="003628AF" w:rsidRPr="00C60D0A">
        <w:t xml:space="preserve"> </w:t>
      </w:r>
      <w:r w:rsidR="008B417E">
        <w:t>activities</w:t>
      </w:r>
      <w:r w:rsidR="003628AF" w:rsidRPr="00C60D0A">
        <w:t xml:space="preserve">, </w:t>
      </w:r>
      <w:r w:rsidR="00265086">
        <w:t xml:space="preserve">unless strictly </w:t>
      </w:r>
      <w:r w:rsidR="003438B9">
        <w:t xml:space="preserve">necessary and, in the latter case, with </w:t>
      </w:r>
      <w:r>
        <w:t>the</w:t>
      </w:r>
      <w:r w:rsidR="003628AF" w:rsidRPr="00C60D0A">
        <w:t xml:space="preserve"> </w:t>
      </w:r>
      <w:r w:rsidR="003438B9" w:rsidRPr="00C60D0A">
        <w:t>authoriz</w:t>
      </w:r>
      <w:r w:rsidR="003438B9">
        <w:t>ati</w:t>
      </w:r>
      <w:r w:rsidR="003438B9" w:rsidRPr="00C60D0A">
        <w:t>on</w:t>
      </w:r>
      <w:r w:rsidR="003628AF" w:rsidRPr="00C60D0A">
        <w:t xml:space="preserve"> </w:t>
      </w:r>
      <w:r>
        <w:t>of</w:t>
      </w:r>
      <w:r w:rsidR="003628AF" w:rsidRPr="00C60D0A">
        <w:t xml:space="preserve"> </w:t>
      </w:r>
      <w:r w:rsidR="003438B9">
        <w:t>a manager of the schools</w:t>
      </w:r>
      <w:r w:rsidR="003628AF" w:rsidRPr="00C60D0A">
        <w:t>.</w:t>
      </w:r>
    </w:p>
    <w:p w:rsidR="00625BFD" w:rsidRPr="00C60D0A" w:rsidRDefault="00625BFD">
      <w:pPr>
        <w:pStyle w:val="BodyText"/>
        <w:spacing w:before="11"/>
      </w:pPr>
    </w:p>
    <w:p w:rsidR="00C60D0A" w:rsidRPr="00C60D0A" w:rsidRDefault="003438B9" w:rsidP="00C60D0A">
      <w:pPr>
        <w:pStyle w:val="ListParagraph"/>
        <w:numPr>
          <w:ilvl w:val="0"/>
          <w:numId w:val="2"/>
        </w:numPr>
        <w:tabs>
          <w:tab w:val="left" w:pos="822"/>
        </w:tabs>
        <w:spacing w:line="235" w:lineRule="auto"/>
        <w:ind w:right="465"/>
      </w:pPr>
      <w:r>
        <w:t>The</w:t>
      </w:r>
      <w:r w:rsidRPr="00C60D0A">
        <w:t xml:space="preserve"> </w:t>
      </w:r>
      <w:r>
        <w:t>entry</w:t>
      </w:r>
      <w:r w:rsidRPr="00C60D0A">
        <w:t xml:space="preserve"> </w:t>
      </w:r>
      <w:r>
        <w:t>and</w:t>
      </w:r>
      <w:r w:rsidRPr="00C60D0A">
        <w:t xml:space="preserve"> </w:t>
      </w:r>
      <w:r>
        <w:t>exit</w:t>
      </w:r>
      <w:r w:rsidRPr="00C60D0A">
        <w:t xml:space="preserve"> </w:t>
      </w:r>
      <w:r>
        <w:t>of</w:t>
      </w:r>
      <w:r w:rsidRPr="00C60D0A">
        <w:t xml:space="preserve"> </w:t>
      </w:r>
      <w:r>
        <w:t>workers from the jobsite shall be strictly monitored and recorded</w:t>
      </w:r>
      <w:r w:rsidR="003628AF" w:rsidRPr="00C60D0A">
        <w:t xml:space="preserve">. </w:t>
      </w:r>
      <w:r>
        <w:t>Likewise</w:t>
      </w:r>
      <w:r w:rsidR="003628AF" w:rsidRPr="00C60D0A">
        <w:t xml:space="preserve">, </w:t>
      </w:r>
      <w:r>
        <w:t xml:space="preserve">a record will be made every time a worker enters areas reserved to school </w:t>
      </w:r>
      <w:r w:rsidR="008B417E">
        <w:t>activities</w:t>
      </w:r>
      <w:r w:rsidR="003628AF" w:rsidRPr="00C60D0A">
        <w:t xml:space="preserve"> </w:t>
      </w:r>
      <w:r>
        <w:t xml:space="preserve">in the </w:t>
      </w:r>
      <w:r w:rsidR="003628AF" w:rsidRPr="00C60D0A">
        <w:t>condi</w:t>
      </w:r>
      <w:r>
        <w:t>t</w:t>
      </w:r>
      <w:r w:rsidR="003628AF" w:rsidRPr="00C60D0A">
        <w:t>ions</w:t>
      </w:r>
      <w:r w:rsidR="00B4285C">
        <w:t xml:space="preserve"> mentioned above</w:t>
      </w:r>
      <w:r w:rsidR="003628AF" w:rsidRPr="00C60D0A">
        <w:t>.</w:t>
      </w:r>
    </w:p>
    <w:p w:rsidR="00C60D0A" w:rsidRPr="00C60D0A" w:rsidRDefault="00C60D0A" w:rsidP="00C60D0A">
      <w:pPr>
        <w:pStyle w:val="ListParagraph"/>
      </w:pPr>
    </w:p>
    <w:p w:rsidR="00625BFD" w:rsidRPr="00C60D0A" w:rsidRDefault="003438B9" w:rsidP="00C60D0A">
      <w:pPr>
        <w:pStyle w:val="ListParagraph"/>
        <w:numPr>
          <w:ilvl w:val="0"/>
          <w:numId w:val="2"/>
        </w:numPr>
        <w:tabs>
          <w:tab w:val="left" w:pos="822"/>
        </w:tabs>
        <w:spacing w:line="235" w:lineRule="auto"/>
        <w:ind w:right="465"/>
      </w:pPr>
      <w:r>
        <w:t>Under no circumstances</w:t>
      </w:r>
      <w:r w:rsidR="003628AF" w:rsidRPr="00C60D0A">
        <w:t xml:space="preserve"> </w:t>
      </w:r>
      <w:r>
        <w:t>one</w:t>
      </w:r>
      <w:r w:rsidR="003628AF" w:rsidRPr="00C60D0A">
        <w:t xml:space="preserve"> </w:t>
      </w:r>
      <w:r w:rsidR="00C60D0A">
        <w:t>or</w:t>
      </w:r>
      <w:r w:rsidR="003628AF" w:rsidRPr="00C60D0A">
        <w:t xml:space="preserve"> </w:t>
      </w:r>
      <w:r>
        <w:t>more</w:t>
      </w:r>
      <w:r w:rsidR="003628AF" w:rsidRPr="00C60D0A">
        <w:t xml:space="preserve"> </w:t>
      </w:r>
      <w:r>
        <w:t>workers</w:t>
      </w:r>
      <w:r w:rsidR="003628AF" w:rsidRPr="00C60D0A">
        <w:t xml:space="preserve"> </w:t>
      </w:r>
      <w:r>
        <w:t xml:space="preserve">may be in the company </w:t>
      </w:r>
      <w:r w:rsidR="00C60D0A">
        <w:t>of</w:t>
      </w:r>
      <w:r w:rsidR="003628AF" w:rsidRPr="00C60D0A">
        <w:t xml:space="preserve"> o</w:t>
      </w:r>
      <w:r>
        <w:t>ne</w:t>
      </w:r>
      <w:r w:rsidR="003628AF" w:rsidRPr="00C60D0A">
        <w:t xml:space="preserve"> </w:t>
      </w:r>
      <w:r w:rsidR="00C60D0A">
        <w:t>or</w:t>
      </w:r>
      <w:r w:rsidR="003628AF" w:rsidRPr="00C60D0A">
        <w:t xml:space="preserve"> </w:t>
      </w:r>
      <w:r>
        <w:t xml:space="preserve">several students without </w:t>
      </w:r>
      <w:r w:rsidR="00C60D0A">
        <w:t>the</w:t>
      </w:r>
      <w:r w:rsidR="003628AF" w:rsidRPr="00C60D0A">
        <w:t xml:space="preserve"> </w:t>
      </w:r>
      <w:r w:rsidRPr="00C60D0A">
        <w:t>company</w:t>
      </w:r>
      <w:r w:rsidR="003628AF" w:rsidRPr="00C60D0A">
        <w:t xml:space="preserve"> </w:t>
      </w:r>
      <w:r w:rsidR="00C60D0A">
        <w:t>of</w:t>
      </w:r>
      <w:r w:rsidR="003628AF" w:rsidRPr="00C60D0A">
        <w:t xml:space="preserve"> </w:t>
      </w:r>
      <w:r>
        <w:t xml:space="preserve">a manager </w:t>
      </w:r>
      <w:r w:rsidR="00C60D0A">
        <w:t>or</w:t>
      </w:r>
      <w:r w:rsidR="003628AF" w:rsidRPr="00C60D0A">
        <w:t xml:space="preserve"> </w:t>
      </w:r>
      <w:r>
        <w:t>teacher</w:t>
      </w:r>
      <w:r w:rsidR="003628AF" w:rsidRPr="00C60D0A">
        <w:t xml:space="preserve"> </w:t>
      </w:r>
      <w:r w:rsidR="00C60D0A">
        <w:t>of</w:t>
      </w:r>
      <w:r w:rsidR="003628AF" w:rsidRPr="00C60D0A">
        <w:t xml:space="preserve"> </w:t>
      </w:r>
      <w:r w:rsidR="00C60D0A">
        <w:t>the</w:t>
      </w:r>
      <w:r w:rsidR="003628AF" w:rsidRPr="00C60D0A">
        <w:t xml:space="preserve"> </w:t>
      </w:r>
      <w:r>
        <w:t>school</w:t>
      </w:r>
      <w:r w:rsidR="003628AF" w:rsidRPr="00C60D0A">
        <w:t>.</w:t>
      </w:r>
    </w:p>
    <w:p w:rsidR="00625BFD" w:rsidRPr="00C60D0A" w:rsidRDefault="00625BFD">
      <w:pPr>
        <w:pStyle w:val="BodyText"/>
        <w:spacing w:before="4"/>
      </w:pPr>
    </w:p>
    <w:p w:rsidR="00625BFD" w:rsidRPr="00C60D0A" w:rsidRDefault="003438B9">
      <w:pPr>
        <w:pStyle w:val="ListParagraph"/>
        <w:numPr>
          <w:ilvl w:val="0"/>
          <w:numId w:val="2"/>
        </w:numPr>
        <w:tabs>
          <w:tab w:val="left" w:pos="822"/>
        </w:tabs>
        <w:spacing w:line="228" w:lineRule="auto"/>
        <w:ind w:right="464"/>
      </w:pPr>
      <w:r>
        <w:t>Under no circumstances</w:t>
      </w:r>
      <w:r w:rsidR="003628AF" w:rsidRPr="00C60D0A">
        <w:t xml:space="preserve"> </w:t>
      </w:r>
      <w:r w:rsidR="00C60D0A">
        <w:t>the</w:t>
      </w:r>
      <w:r w:rsidR="003628AF" w:rsidRPr="00C60D0A">
        <w:t xml:space="preserve"> </w:t>
      </w:r>
      <w:r>
        <w:t>workers</w:t>
      </w:r>
      <w:r w:rsidR="003628AF" w:rsidRPr="00C60D0A">
        <w:t xml:space="preserve"> </w:t>
      </w:r>
      <w:r w:rsidR="004F6E78">
        <w:t>from</w:t>
      </w:r>
      <w:r w:rsidR="003628AF" w:rsidRPr="00C60D0A">
        <w:t xml:space="preserve"> </w:t>
      </w:r>
      <w:r w:rsidR="00C60D0A">
        <w:t>the</w:t>
      </w:r>
      <w:r w:rsidR="004F6E78">
        <w:t xml:space="preserve"> jobsite can use the </w:t>
      </w:r>
      <w:r w:rsidR="007E32F2">
        <w:t xml:space="preserve">bathrooms destined to the use of </w:t>
      </w:r>
      <w:r w:rsidR="00C60D0A">
        <w:t>the</w:t>
      </w:r>
      <w:r w:rsidR="003628AF" w:rsidRPr="00C60D0A">
        <w:t xml:space="preserve"> </w:t>
      </w:r>
      <w:r w:rsidR="007E32F2">
        <w:t>students</w:t>
      </w:r>
      <w:r w:rsidR="003628AF" w:rsidRPr="00C60D0A">
        <w:t>.</w:t>
      </w:r>
    </w:p>
    <w:p w:rsidR="00625BFD" w:rsidRPr="00C60D0A" w:rsidRDefault="00625BFD">
      <w:pPr>
        <w:pStyle w:val="BodyText"/>
        <w:spacing w:before="4"/>
      </w:pPr>
    </w:p>
    <w:p w:rsidR="00625BFD" w:rsidRPr="00C60D0A" w:rsidRDefault="003628AF">
      <w:pPr>
        <w:pStyle w:val="ListParagraph"/>
        <w:numPr>
          <w:ilvl w:val="0"/>
          <w:numId w:val="2"/>
        </w:numPr>
        <w:tabs>
          <w:tab w:val="left" w:pos="822"/>
        </w:tabs>
        <w:spacing w:line="228" w:lineRule="auto"/>
        <w:ind w:right="463"/>
      </w:pPr>
      <w:r w:rsidRPr="00C60D0A">
        <w:t xml:space="preserve">Carcafe </w:t>
      </w:r>
      <w:r w:rsidR="007E32F2">
        <w:t xml:space="preserve">will provide </w:t>
      </w:r>
      <w:r w:rsidRPr="00C60D0A">
        <w:t>copi</w:t>
      </w:r>
      <w:r w:rsidR="007E32F2">
        <w:t>e</w:t>
      </w:r>
      <w:r w:rsidRPr="00C60D0A">
        <w:t xml:space="preserve">s </w:t>
      </w:r>
      <w:r w:rsidR="00C60D0A">
        <w:t>of</w:t>
      </w:r>
      <w:r w:rsidRPr="00C60D0A">
        <w:t xml:space="preserve"> </w:t>
      </w:r>
      <w:r w:rsidR="007E32F2">
        <w:t xml:space="preserve">this </w:t>
      </w:r>
      <w:r w:rsidR="00C60D0A">
        <w:t>Safeguard Policy</w:t>
      </w:r>
      <w:r w:rsidRPr="00C60D0A">
        <w:t xml:space="preserve"> </w:t>
      </w:r>
      <w:r w:rsidR="007E32F2">
        <w:t>to all of its</w:t>
      </w:r>
      <w:r w:rsidRPr="00C60D0A">
        <w:t xml:space="preserve"> </w:t>
      </w:r>
      <w:r w:rsidR="003339C8">
        <w:t>contractor</w:t>
      </w:r>
      <w:r w:rsidRPr="00C60D0A">
        <w:t xml:space="preserve">s </w:t>
      </w:r>
      <w:r w:rsidR="00C60D0A">
        <w:t>and</w:t>
      </w:r>
      <w:r w:rsidRPr="00C60D0A">
        <w:t xml:space="preserve"> </w:t>
      </w:r>
      <w:r w:rsidR="007E32F2">
        <w:t>their</w:t>
      </w:r>
      <w:r w:rsidRPr="00C60D0A">
        <w:t xml:space="preserve"> </w:t>
      </w:r>
      <w:r w:rsidR="003438B9">
        <w:t>workers</w:t>
      </w:r>
      <w:r w:rsidRPr="00C60D0A">
        <w:t xml:space="preserve">, </w:t>
      </w:r>
      <w:r w:rsidR="007E32F2">
        <w:t>who must read it and return a signed copy</w:t>
      </w:r>
      <w:r w:rsidRPr="00C60D0A">
        <w:t>.</w:t>
      </w:r>
    </w:p>
    <w:p w:rsidR="00C60D0A" w:rsidRPr="00C60D0A" w:rsidRDefault="00C60D0A">
      <w:pPr>
        <w:pStyle w:val="BodyText"/>
        <w:spacing w:before="9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16"/>
      </w:tblGrid>
      <w:tr w:rsidR="00C60D0A" w:rsidRPr="00C60D0A" w:rsidTr="00C60D0A">
        <w:tc>
          <w:tcPr>
            <w:tcW w:w="9616" w:type="dxa"/>
          </w:tcPr>
          <w:p w:rsidR="00C60D0A" w:rsidRPr="00C60D0A" w:rsidRDefault="003438B9" w:rsidP="00C60D0A">
            <w:pPr>
              <w:spacing w:before="1" w:line="244" w:lineRule="auto"/>
              <w:ind w:left="463" w:right="242"/>
              <w:rPr>
                <w:b/>
              </w:rPr>
            </w:pPr>
            <w:r>
              <w:rPr>
                <w:b/>
              </w:rPr>
              <w:t>In any case</w:t>
            </w:r>
            <w:r w:rsidR="00C60D0A" w:rsidRPr="00C60D0A">
              <w:rPr>
                <w:b/>
              </w:rPr>
              <w:t xml:space="preserve">, </w:t>
            </w:r>
            <w:r w:rsidR="004F6E78">
              <w:rPr>
                <w:b/>
              </w:rPr>
              <w:t>this</w:t>
            </w:r>
            <w:r w:rsidR="00C60D0A" w:rsidRPr="00C60D0A">
              <w:rPr>
                <w:b/>
              </w:rPr>
              <w:t xml:space="preserve"> list</w:t>
            </w:r>
            <w:r w:rsidR="004F6E78">
              <w:rPr>
                <w:b/>
              </w:rPr>
              <w:t xml:space="preserve"> does</w:t>
            </w:r>
            <w:r w:rsidR="00C60D0A" w:rsidRPr="00C60D0A">
              <w:rPr>
                <w:b/>
              </w:rPr>
              <w:t xml:space="preserve"> no</w:t>
            </w:r>
            <w:r w:rsidR="004F6E78">
              <w:rPr>
                <w:b/>
              </w:rPr>
              <w:t>t</w:t>
            </w:r>
            <w:r w:rsidR="00C60D0A" w:rsidRPr="00C60D0A">
              <w:rPr>
                <w:b/>
              </w:rPr>
              <w:t xml:space="preserve"> restri</w:t>
            </w:r>
            <w:r w:rsidR="007E32F2">
              <w:rPr>
                <w:b/>
              </w:rPr>
              <w:t xml:space="preserve">ct </w:t>
            </w:r>
            <w:r w:rsidR="00C60D0A">
              <w:rPr>
                <w:b/>
              </w:rPr>
              <w:t>the</w:t>
            </w:r>
            <w:r w:rsidR="00C60D0A" w:rsidRPr="00C60D0A">
              <w:rPr>
                <w:b/>
              </w:rPr>
              <w:t xml:space="preserve"> me</w:t>
            </w:r>
            <w:r w:rsidR="007E32F2">
              <w:rPr>
                <w:b/>
              </w:rPr>
              <w:t xml:space="preserve">asures that must be taken by </w:t>
            </w:r>
            <w:r w:rsidR="00C60D0A">
              <w:rPr>
                <w:b/>
              </w:rPr>
              <w:t>the</w:t>
            </w:r>
            <w:r w:rsidR="00C60D0A" w:rsidRPr="00C60D0A">
              <w:rPr>
                <w:b/>
              </w:rPr>
              <w:t xml:space="preserve"> persons invol</w:t>
            </w:r>
            <w:r w:rsidR="007E32F2">
              <w:rPr>
                <w:b/>
              </w:rPr>
              <w:t>ved</w:t>
            </w:r>
            <w:r w:rsidR="00C60D0A" w:rsidRPr="00C60D0A">
              <w:rPr>
                <w:b/>
              </w:rPr>
              <w:t>, t</w:t>
            </w:r>
            <w:r w:rsidR="007E32F2">
              <w:rPr>
                <w:b/>
              </w:rPr>
              <w:t xml:space="preserve">aking into account that their activities </w:t>
            </w:r>
            <w:r w:rsidR="00B4285C">
              <w:rPr>
                <w:b/>
              </w:rPr>
              <w:t xml:space="preserve">must </w:t>
            </w:r>
            <w:r w:rsidR="007E32F2">
              <w:rPr>
                <w:b/>
              </w:rPr>
              <w:t>be carried out in a way that no harm is caused to the children</w:t>
            </w:r>
            <w:r w:rsidR="00C60D0A" w:rsidRPr="00C60D0A">
              <w:rPr>
                <w:b/>
              </w:rPr>
              <w:t>.</w:t>
            </w:r>
          </w:p>
          <w:p w:rsidR="00C60D0A" w:rsidRPr="00C60D0A" w:rsidRDefault="00C60D0A">
            <w:pPr>
              <w:pStyle w:val="BodyText"/>
              <w:spacing w:before="9"/>
            </w:pPr>
          </w:p>
        </w:tc>
      </w:tr>
    </w:tbl>
    <w:p w:rsidR="00C60D0A" w:rsidRPr="00C60D0A" w:rsidRDefault="00C60D0A">
      <w:pPr>
        <w:pStyle w:val="BodyText"/>
        <w:spacing w:before="9"/>
      </w:pPr>
    </w:p>
    <w:p w:rsidR="00625BFD" w:rsidRPr="00C60D0A" w:rsidRDefault="007E32F2">
      <w:pPr>
        <w:pStyle w:val="Heading1"/>
        <w:numPr>
          <w:ilvl w:val="1"/>
          <w:numId w:val="5"/>
        </w:numPr>
        <w:tabs>
          <w:tab w:val="left" w:pos="534"/>
        </w:tabs>
        <w:spacing w:before="104"/>
        <w:ind w:hanging="433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Safety</w:t>
      </w:r>
      <w:r w:rsidR="003628AF" w:rsidRPr="00C60D0A">
        <w:rPr>
          <w:sz w:val="22"/>
          <w:szCs w:val="22"/>
          <w:u w:val="none"/>
        </w:rPr>
        <w:t xml:space="preserve"> </w:t>
      </w:r>
      <w:r>
        <w:rPr>
          <w:sz w:val="22"/>
          <w:szCs w:val="22"/>
          <w:u w:val="none"/>
        </w:rPr>
        <w:t>during</w:t>
      </w:r>
      <w:r w:rsidR="003628AF" w:rsidRPr="00C60D0A">
        <w:rPr>
          <w:sz w:val="22"/>
          <w:szCs w:val="22"/>
          <w:u w:val="none"/>
        </w:rPr>
        <w:t xml:space="preserve"> visits</w:t>
      </w:r>
    </w:p>
    <w:p w:rsidR="00625BFD" w:rsidRPr="00C60D0A" w:rsidRDefault="00B079E1">
      <w:pPr>
        <w:pStyle w:val="BodyText"/>
        <w:spacing w:before="244" w:line="244" w:lineRule="auto"/>
        <w:ind w:left="101" w:right="465"/>
        <w:jc w:val="both"/>
      </w:pPr>
      <w:r>
        <w:t>After</w:t>
      </w:r>
      <w:r w:rsidR="003628AF" w:rsidRPr="00C60D0A">
        <w:t xml:space="preserve"> </w:t>
      </w:r>
      <w:r w:rsidR="00C60D0A">
        <w:t>the</w:t>
      </w:r>
      <w:r w:rsidR="003628AF" w:rsidRPr="00C60D0A">
        <w:t xml:space="preserve"> termina</w:t>
      </w:r>
      <w:r w:rsidR="00C60D0A">
        <w:t>tio</w:t>
      </w:r>
      <w:r w:rsidR="003628AF" w:rsidRPr="00C60D0A">
        <w:t xml:space="preserve">n </w:t>
      </w:r>
      <w:r w:rsidR="00C60D0A">
        <w:t>of</w:t>
      </w:r>
      <w:r w:rsidR="003628AF" w:rsidRPr="00C60D0A">
        <w:t xml:space="preserve"> </w:t>
      </w:r>
      <w:r w:rsidR="00C60D0A">
        <w:t>the</w:t>
      </w:r>
      <w:r w:rsidR="003628AF" w:rsidRPr="00C60D0A">
        <w:t xml:space="preserve"> </w:t>
      </w:r>
      <w:r>
        <w:t>works</w:t>
      </w:r>
      <w:r w:rsidR="003628AF" w:rsidRPr="00C60D0A">
        <w:t xml:space="preserve">, Carcafe </w:t>
      </w:r>
      <w:r>
        <w:t>may</w:t>
      </w:r>
      <w:r w:rsidR="003628AF" w:rsidRPr="00C60D0A">
        <w:t xml:space="preserve"> visit </w:t>
      </w:r>
      <w:r w:rsidR="00C60D0A">
        <w:t>the</w:t>
      </w:r>
      <w:r w:rsidR="003628AF" w:rsidRPr="00C60D0A">
        <w:t xml:space="preserve"> </w:t>
      </w:r>
      <w:r w:rsidR="003438B9">
        <w:t>school</w:t>
      </w:r>
      <w:r w:rsidR="003628AF" w:rsidRPr="00C60D0A">
        <w:t xml:space="preserve">s </w:t>
      </w:r>
      <w:r>
        <w:t>for follow up</w:t>
      </w:r>
      <w:r w:rsidR="003628AF" w:rsidRPr="00C60D0A">
        <w:t xml:space="preserve"> </w:t>
      </w:r>
      <w:r w:rsidR="00C60D0A">
        <w:t>and</w:t>
      </w:r>
      <w:r w:rsidR="003628AF" w:rsidRPr="00C60D0A">
        <w:t>/</w:t>
      </w:r>
      <w:r w:rsidR="00C60D0A">
        <w:t>or</w:t>
      </w:r>
      <w:r w:rsidR="003628AF" w:rsidRPr="00C60D0A">
        <w:t xml:space="preserve"> publici</w:t>
      </w:r>
      <w:r>
        <w:t>ty purposes</w:t>
      </w:r>
      <w:r w:rsidR="003628AF" w:rsidRPr="00C60D0A">
        <w:t xml:space="preserve">. </w:t>
      </w:r>
      <w:r>
        <w:t>This</w:t>
      </w:r>
      <w:r w:rsidR="003628AF" w:rsidRPr="00C60D0A">
        <w:t xml:space="preserve"> expo</w:t>
      </w:r>
      <w:r>
        <w:t>s</w:t>
      </w:r>
      <w:r w:rsidR="003628AF" w:rsidRPr="00C60D0A">
        <w:t>e</w:t>
      </w:r>
      <w:r>
        <w:t>s</w:t>
      </w:r>
      <w:r w:rsidR="003628AF" w:rsidRPr="00C60D0A">
        <w:t xml:space="preserve"> </w:t>
      </w:r>
      <w:r w:rsidR="00C60D0A">
        <w:t>the</w:t>
      </w:r>
      <w:r w:rsidR="003628AF" w:rsidRPr="00C60D0A">
        <w:t xml:space="preserve"> stud</w:t>
      </w:r>
      <w:r>
        <w:t>e</w:t>
      </w:r>
      <w:r w:rsidR="003628AF" w:rsidRPr="00C60D0A">
        <w:t xml:space="preserve">nts </w:t>
      </w:r>
      <w:r>
        <w:t xml:space="preserve">to </w:t>
      </w:r>
      <w:r w:rsidR="00C60D0A">
        <w:t>the</w:t>
      </w:r>
      <w:r w:rsidR="003628AF" w:rsidRPr="00C60D0A">
        <w:t xml:space="preserve"> interac</w:t>
      </w:r>
      <w:r w:rsidR="00C60D0A">
        <w:t>tio</w:t>
      </w:r>
      <w:r w:rsidR="003628AF" w:rsidRPr="00C60D0A">
        <w:t xml:space="preserve">n </w:t>
      </w:r>
      <w:r>
        <w:t>with strangers</w:t>
      </w:r>
      <w:r w:rsidR="003628AF" w:rsidRPr="00C60D0A">
        <w:t xml:space="preserve">. </w:t>
      </w:r>
      <w:r>
        <w:t>However</w:t>
      </w:r>
      <w:r w:rsidR="003628AF" w:rsidRPr="00C60D0A">
        <w:t>,</w:t>
      </w:r>
      <w:r>
        <w:t xml:space="preserve"> unlike what happens with </w:t>
      </w:r>
      <w:r w:rsidR="00C60D0A">
        <w:t>the</w:t>
      </w:r>
      <w:r w:rsidR="003628AF" w:rsidRPr="00C60D0A">
        <w:t xml:space="preserve"> </w:t>
      </w:r>
      <w:r w:rsidR="003438B9">
        <w:t>workers</w:t>
      </w:r>
      <w:r w:rsidR="003628AF" w:rsidRPr="00C60D0A">
        <w:t xml:space="preserve"> </w:t>
      </w:r>
      <w:r w:rsidR="007E32F2">
        <w:t>during</w:t>
      </w:r>
      <w:r w:rsidR="003628AF" w:rsidRPr="00C60D0A">
        <w:t xml:space="preserve"> </w:t>
      </w:r>
      <w:r w:rsidR="00C60D0A">
        <w:t>the</w:t>
      </w:r>
      <w:r w:rsidR="003628AF" w:rsidRPr="00C60D0A">
        <w:t xml:space="preserve"> </w:t>
      </w:r>
      <w:r>
        <w:t>works</w:t>
      </w:r>
      <w:r w:rsidR="003628AF" w:rsidRPr="00C60D0A">
        <w:t xml:space="preserve">, </w:t>
      </w:r>
      <w:r>
        <w:t>these</w:t>
      </w:r>
      <w:r w:rsidR="003628AF" w:rsidRPr="00C60D0A">
        <w:t xml:space="preserve"> persons </w:t>
      </w:r>
      <w:r>
        <w:t xml:space="preserve">will usually be </w:t>
      </w:r>
      <w:r w:rsidR="003438B9">
        <w:t>workers</w:t>
      </w:r>
      <w:r w:rsidR="003628AF" w:rsidRPr="00C60D0A">
        <w:t xml:space="preserve"> </w:t>
      </w:r>
      <w:r w:rsidR="00C60D0A">
        <w:t>or</w:t>
      </w:r>
      <w:r w:rsidR="003628AF" w:rsidRPr="00C60D0A">
        <w:t xml:space="preserve"> persons </w:t>
      </w:r>
      <w:r>
        <w:t xml:space="preserve">with </w:t>
      </w:r>
      <w:r w:rsidR="00B4285C">
        <w:t>some</w:t>
      </w:r>
      <w:r w:rsidR="00FC4CF8">
        <w:t xml:space="preserve"> kind of</w:t>
      </w:r>
      <w:r>
        <w:t xml:space="preserve"> link </w:t>
      </w:r>
      <w:r w:rsidR="00FC4CF8">
        <w:t>with</w:t>
      </w:r>
      <w:r w:rsidR="003628AF" w:rsidRPr="00C60D0A">
        <w:t xml:space="preserve"> Carcafe. </w:t>
      </w:r>
      <w:r w:rsidR="00FC4CF8">
        <w:t>For this reason</w:t>
      </w:r>
      <w:r w:rsidR="003628AF" w:rsidRPr="00C60D0A">
        <w:t xml:space="preserve">, Carcafe </w:t>
      </w:r>
      <w:r w:rsidR="00FC4CF8">
        <w:t xml:space="preserve">will have a greater </w:t>
      </w:r>
      <w:r w:rsidR="003628AF" w:rsidRPr="00C60D0A">
        <w:t xml:space="preserve">control </w:t>
      </w:r>
      <w:r w:rsidR="00FC4CF8">
        <w:t xml:space="preserve">over their behavior and therefore a greater </w:t>
      </w:r>
      <w:r w:rsidR="008B417E">
        <w:t>responsibility</w:t>
      </w:r>
      <w:r w:rsidR="003628AF" w:rsidRPr="00C60D0A">
        <w:t xml:space="preserve"> </w:t>
      </w:r>
      <w:r w:rsidR="00FC4CF8">
        <w:t xml:space="preserve">to prevent them from causing damages of any kind to </w:t>
      </w:r>
      <w:r w:rsidR="00C60D0A">
        <w:t>the</w:t>
      </w:r>
      <w:r w:rsidR="003628AF" w:rsidRPr="00C60D0A">
        <w:t xml:space="preserve"> </w:t>
      </w:r>
      <w:r w:rsidR="00FC4CF8">
        <w:t>children</w:t>
      </w:r>
      <w:r w:rsidR="003628AF" w:rsidRPr="00C60D0A">
        <w:t>.</w:t>
      </w:r>
    </w:p>
    <w:p w:rsidR="00625BFD" w:rsidRPr="00C60D0A" w:rsidRDefault="00625BFD">
      <w:pPr>
        <w:pStyle w:val="BodyText"/>
        <w:spacing w:before="10"/>
      </w:pPr>
    </w:p>
    <w:p w:rsidR="00625BFD" w:rsidRPr="00C60D0A" w:rsidRDefault="003628AF">
      <w:pPr>
        <w:pStyle w:val="BodyText"/>
        <w:spacing w:line="244" w:lineRule="auto"/>
        <w:ind w:left="101" w:right="463"/>
        <w:jc w:val="both"/>
      </w:pPr>
      <w:r w:rsidRPr="00C60D0A">
        <w:t xml:space="preserve">Carcafe </w:t>
      </w:r>
      <w:r w:rsidR="00FC4CF8">
        <w:t xml:space="preserve">will use its best efforts to ensure that these </w:t>
      </w:r>
      <w:r w:rsidRPr="00C60D0A">
        <w:t xml:space="preserve">visits </w:t>
      </w:r>
      <w:r w:rsidR="00FC4CF8">
        <w:t xml:space="preserve">do </w:t>
      </w:r>
      <w:r w:rsidRPr="00C60D0A">
        <w:t>no</w:t>
      </w:r>
      <w:r w:rsidR="00FC4CF8">
        <w:t>t become a mean</w:t>
      </w:r>
      <w:r w:rsidR="00D75506">
        <w:t>s</w:t>
      </w:r>
      <w:r w:rsidR="00FC4CF8">
        <w:t xml:space="preserve"> </w:t>
      </w:r>
      <w:r w:rsidR="00032A9D">
        <w:t>for the third parties to harm the children</w:t>
      </w:r>
      <w:r w:rsidRPr="00C60D0A">
        <w:t xml:space="preserve">, </w:t>
      </w:r>
      <w:r w:rsidR="00C60D0A">
        <w:t>and</w:t>
      </w:r>
      <w:r w:rsidRPr="00C60D0A">
        <w:t xml:space="preserve"> </w:t>
      </w:r>
      <w:r w:rsidR="00032A9D">
        <w:t xml:space="preserve">therefore it commits to verify </w:t>
      </w:r>
      <w:r w:rsidR="00C60D0A">
        <w:t>the</w:t>
      </w:r>
      <w:r w:rsidRPr="00C60D0A">
        <w:t xml:space="preserve"> </w:t>
      </w:r>
      <w:r w:rsidR="00032A9D">
        <w:t xml:space="preserve">background </w:t>
      </w:r>
      <w:r w:rsidR="00C60D0A">
        <w:t>and</w:t>
      </w:r>
      <w:r w:rsidRPr="00C60D0A">
        <w:t xml:space="preserve"> </w:t>
      </w:r>
      <w:r w:rsidR="00C60D0A">
        <w:t>the</w:t>
      </w:r>
      <w:r w:rsidRPr="00C60D0A">
        <w:t xml:space="preserve"> probi</w:t>
      </w:r>
      <w:r w:rsidR="00032A9D">
        <w:t xml:space="preserve">ty </w:t>
      </w:r>
      <w:r w:rsidR="00C60D0A">
        <w:t>of</w:t>
      </w:r>
      <w:r w:rsidRPr="00C60D0A">
        <w:t xml:space="preserve"> </w:t>
      </w:r>
      <w:r w:rsidR="00C60D0A">
        <w:t>the</w:t>
      </w:r>
      <w:r w:rsidRPr="00C60D0A">
        <w:t xml:space="preserve"> persons </w:t>
      </w:r>
      <w:r w:rsidR="00032A9D">
        <w:t xml:space="preserve">who come to them on behalf or upon </w:t>
      </w:r>
      <w:r w:rsidR="00C60D0A">
        <w:t>the</w:t>
      </w:r>
      <w:r w:rsidRPr="00C60D0A">
        <w:t xml:space="preserve"> invita</w:t>
      </w:r>
      <w:r w:rsidR="00C60D0A">
        <w:t>tio</w:t>
      </w:r>
      <w:r w:rsidRPr="00C60D0A">
        <w:t xml:space="preserve">n </w:t>
      </w:r>
      <w:r w:rsidR="00C60D0A">
        <w:t>of</w:t>
      </w:r>
      <w:r w:rsidRPr="00C60D0A">
        <w:t xml:space="preserve"> Carcafe.</w:t>
      </w:r>
    </w:p>
    <w:p w:rsidR="00625BFD" w:rsidRPr="00C60D0A" w:rsidRDefault="00032A9D" w:rsidP="00032A9D">
      <w:pPr>
        <w:pStyle w:val="BodyText"/>
        <w:spacing w:before="201" w:line="244" w:lineRule="auto"/>
        <w:ind w:left="101" w:right="462"/>
        <w:jc w:val="both"/>
      </w:pPr>
      <w:r>
        <w:t>Hence</w:t>
      </w:r>
      <w:r w:rsidR="003628AF" w:rsidRPr="00C60D0A">
        <w:t>,</w:t>
      </w:r>
      <w:r>
        <w:t xml:space="preserve"> during and after these visits, as applicable, the following measures must be in place</w:t>
      </w:r>
      <w:r w:rsidR="003628AF" w:rsidRPr="00C60D0A">
        <w:t>:</w:t>
      </w:r>
    </w:p>
    <w:p w:rsidR="00625BFD" w:rsidRPr="00C60D0A" w:rsidRDefault="00625BFD">
      <w:pPr>
        <w:pStyle w:val="BodyText"/>
        <w:spacing w:before="10"/>
      </w:pPr>
    </w:p>
    <w:p w:rsidR="00625BFD" w:rsidRPr="00C60D0A" w:rsidRDefault="00032A9D">
      <w:pPr>
        <w:pStyle w:val="ListParagraph"/>
        <w:numPr>
          <w:ilvl w:val="0"/>
          <w:numId w:val="1"/>
        </w:numPr>
        <w:tabs>
          <w:tab w:val="left" w:pos="815"/>
        </w:tabs>
        <w:spacing w:line="242" w:lineRule="auto"/>
        <w:ind w:right="464"/>
      </w:pPr>
      <w:r>
        <w:t xml:space="preserve">A record must be kept of all </w:t>
      </w:r>
      <w:r w:rsidR="00C60D0A">
        <w:t>the</w:t>
      </w:r>
      <w:r w:rsidR="003628AF" w:rsidRPr="00C60D0A">
        <w:t xml:space="preserve"> persons </w:t>
      </w:r>
      <w:r>
        <w:t xml:space="preserve">who take part in the </w:t>
      </w:r>
      <w:r w:rsidR="003628AF" w:rsidRPr="00C60D0A">
        <w:t>visits, as</w:t>
      </w:r>
      <w:r>
        <w:t xml:space="preserve"> well as </w:t>
      </w:r>
      <w:r w:rsidR="00C60D0A">
        <w:t>of the</w:t>
      </w:r>
      <w:r w:rsidR="003628AF" w:rsidRPr="00C60D0A">
        <w:t xml:space="preserve"> </w:t>
      </w:r>
      <w:r>
        <w:t>reason</w:t>
      </w:r>
      <w:r w:rsidR="003628AF" w:rsidRPr="00C60D0A">
        <w:t xml:space="preserve"> </w:t>
      </w:r>
      <w:r w:rsidR="00C60D0A">
        <w:t>of</w:t>
      </w:r>
      <w:r w:rsidR="003628AF" w:rsidRPr="00C60D0A">
        <w:t xml:space="preserve"> </w:t>
      </w:r>
      <w:r w:rsidR="00C60D0A">
        <w:t>the</w:t>
      </w:r>
      <w:r w:rsidR="003628AF" w:rsidRPr="00C60D0A">
        <w:t xml:space="preserve"> visit </w:t>
      </w:r>
      <w:r w:rsidR="00C60D0A">
        <w:t>and</w:t>
      </w:r>
      <w:r w:rsidR="003628AF" w:rsidRPr="00C60D0A">
        <w:t xml:space="preserve"> </w:t>
      </w:r>
      <w:r w:rsidR="00C60D0A">
        <w:t>of</w:t>
      </w:r>
      <w:r w:rsidR="003628AF" w:rsidRPr="00C60D0A">
        <w:t xml:space="preserve"> </w:t>
      </w:r>
      <w:r w:rsidR="00C60D0A">
        <w:t>the</w:t>
      </w:r>
      <w:r w:rsidR="003628AF" w:rsidRPr="00C60D0A">
        <w:t xml:space="preserve"> </w:t>
      </w:r>
      <w:r w:rsidR="008B417E">
        <w:t>activities</w:t>
      </w:r>
      <w:r w:rsidR="003628AF" w:rsidRPr="00C60D0A">
        <w:t xml:space="preserve"> </w:t>
      </w:r>
      <w:r>
        <w:t>carried out</w:t>
      </w:r>
      <w:r w:rsidR="003628AF" w:rsidRPr="00C60D0A">
        <w:t>. A</w:t>
      </w:r>
      <w:r>
        <w:t xml:space="preserve">ll </w:t>
      </w:r>
      <w:r w:rsidR="00C60D0A">
        <w:t>the</w:t>
      </w:r>
      <w:r w:rsidR="003628AF" w:rsidRPr="00C60D0A">
        <w:t xml:space="preserve"> </w:t>
      </w:r>
      <w:r w:rsidRPr="00C60D0A">
        <w:t>participants</w:t>
      </w:r>
      <w:r w:rsidR="003628AF" w:rsidRPr="00C60D0A">
        <w:t xml:space="preserve"> </w:t>
      </w:r>
      <w:r>
        <w:t>i</w:t>
      </w:r>
      <w:r w:rsidR="003628AF" w:rsidRPr="00C60D0A">
        <w:t xml:space="preserve">n </w:t>
      </w:r>
      <w:r w:rsidR="00C60D0A">
        <w:t>the</w:t>
      </w:r>
      <w:r w:rsidR="003628AF" w:rsidRPr="00C60D0A">
        <w:t xml:space="preserve"> visits </w:t>
      </w:r>
      <w:r>
        <w:t xml:space="preserve">must receive a copy </w:t>
      </w:r>
      <w:r w:rsidR="00C60D0A">
        <w:t>of</w:t>
      </w:r>
      <w:r w:rsidR="003628AF" w:rsidRPr="00C60D0A">
        <w:t xml:space="preserve"> </w:t>
      </w:r>
      <w:r>
        <w:t xml:space="preserve">this </w:t>
      </w:r>
      <w:r w:rsidR="00C60D0A">
        <w:t>Safeguard Policy</w:t>
      </w:r>
      <w:r w:rsidR="003628AF" w:rsidRPr="00C60D0A">
        <w:t xml:space="preserve">, </w:t>
      </w:r>
      <w:r w:rsidR="00C60D0A">
        <w:t>and</w:t>
      </w:r>
      <w:r w:rsidR="003628AF" w:rsidRPr="00C60D0A">
        <w:t xml:space="preserve"> </w:t>
      </w:r>
      <w:r>
        <w:t xml:space="preserve">they must sign it and return it, duly signed, back to </w:t>
      </w:r>
      <w:r w:rsidR="003628AF" w:rsidRPr="00C60D0A">
        <w:t xml:space="preserve">Carcafe. </w:t>
      </w:r>
      <w:r>
        <w:t xml:space="preserve">This record, which will include </w:t>
      </w:r>
      <w:r w:rsidR="00C60D0A">
        <w:t>the</w:t>
      </w:r>
      <w:r w:rsidR="003628AF" w:rsidRPr="00C60D0A">
        <w:t xml:space="preserve"> </w:t>
      </w:r>
      <w:r>
        <w:t xml:space="preserve">signed </w:t>
      </w:r>
      <w:r w:rsidR="003628AF" w:rsidRPr="00C60D0A">
        <w:t>copi</w:t>
      </w:r>
      <w:r>
        <w:t>e</w:t>
      </w:r>
      <w:r w:rsidR="003628AF" w:rsidRPr="00C60D0A">
        <w:t xml:space="preserve">s </w:t>
      </w:r>
      <w:r w:rsidR="00C60D0A">
        <w:t>of</w:t>
      </w:r>
      <w:r w:rsidR="003628AF" w:rsidRPr="00C60D0A">
        <w:t xml:space="preserve"> </w:t>
      </w:r>
      <w:r>
        <w:t>this</w:t>
      </w:r>
      <w:r w:rsidR="003628AF" w:rsidRPr="00C60D0A">
        <w:t xml:space="preserve"> </w:t>
      </w:r>
      <w:r w:rsidR="00C60D0A">
        <w:t>Safeguard Policy</w:t>
      </w:r>
      <w:r w:rsidR="003628AF" w:rsidRPr="00C60D0A">
        <w:t xml:space="preserve">, </w:t>
      </w:r>
      <w:r>
        <w:t xml:space="preserve">will be kept by </w:t>
      </w:r>
      <w:r w:rsidR="00C60D0A">
        <w:t>the</w:t>
      </w:r>
      <w:r w:rsidR="003628AF" w:rsidRPr="00C60D0A">
        <w:t xml:space="preserve"> </w:t>
      </w:r>
      <w:r>
        <w:t>Person in Charge</w:t>
      </w:r>
      <w:r w:rsidR="003628AF" w:rsidRPr="00C60D0A">
        <w:t xml:space="preserve"> (</w:t>
      </w:r>
      <w:r>
        <w:t>as</w:t>
      </w:r>
      <w:r w:rsidR="003628AF" w:rsidRPr="00C60D0A">
        <w:t xml:space="preserve"> define</w:t>
      </w:r>
      <w:r>
        <w:t>d below</w:t>
      </w:r>
      <w:r w:rsidR="003628AF" w:rsidRPr="00C60D0A">
        <w:t>).</w:t>
      </w:r>
    </w:p>
    <w:p w:rsidR="00625BFD" w:rsidRPr="00C60D0A" w:rsidRDefault="00625BFD">
      <w:pPr>
        <w:pStyle w:val="BodyText"/>
        <w:spacing w:before="7"/>
      </w:pPr>
    </w:p>
    <w:p w:rsidR="00625BFD" w:rsidRPr="00C60D0A" w:rsidRDefault="00C60D0A">
      <w:pPr>
        <w:pStyle w:val="ListParagraph"/>
        <w:numPr>
          <w:ilvl w:val="0"/>
          <w:numId w:val="1"/>
        </w:numPr>
        <w:tabs>
          <w:tab w:val="left" w:pos="815"/>
        </w:tabs>
        <w:spacing w:line="242" w:lineRule="auto"/>
        <w:ind w:right="465"/>
      </w:pPr>
      <w:r>
        <w:t>The</w:t>
      </w:r>
      <w:r w:rsidR="003628AF" w:rsidRPr="00C60D0A">
        <w:t xml:space="preserve"> participants </w:t>
      </w:r>
      <w:r w:rsidR="00032A9D">
        <w:t>i</w:t>
      </w:r>
      <w:r w:rsidR="003628AF" w:rsidRPr="00C60D0A">
        <w:t xml:space="preserve">n </w:t>
      </w:r>
      <w:r>
        <w:t>the</w:t>
      </w:r>
      <w:r w:rsidR="003628AF" w:rsidRPr="00C60D0A">
        <w:t xml:space="preserve"> visits </w:t>
      </w:r>
      <w:r w:rsidR="00032A9D">
        <w:t xml:space="preserve">must </w:t>
      </w:r>
      <w:r w:rsidR="003628AF" w:rsidRPr="00C60D0A">
        <w:t>no</w:t>
      </w:r>
      <w:r w:rsidR="00032A9D">
        <w:t>t</w:t>
      </w:r>
      <w:r w:rsidR="003628AF" w:rsidRPr="00C60D0A">
        <w:t xml:space="preserve"> interact</w:t>
      </w:r>
      <w:r w:rsidR="00032A9D">
        <w:t xml:space="preserve"> with the children other than for the </w:t>
      </w:r>
      <w:r w:rsidR="003628AF" w:rsidRPr="00C60D0A">
        <w:t xml:space="preserve">normal </w:t>
      </w:r>
      <w:r w:rsidR="00032A9D">
        <w:t>development</w:t>
      </w:r>
      <w:r w:rsidR="003628AF" w:rsidRPr="00C60D0A">
        <w:t xml:space="preserve"> </w:t>
      </w:r>
      <w:r>
        <w:t>of</w:t>
      </w:r>
      <w:r w:rsidR="003628AF" w:rsidRPr="00C60D0A">
        <w:t xml:space="preserve"> </w:t>
      </w:r>
      <w:r>
        <w:t>the</w:t>
      </w:r>
      <w:r w:rsidR="003628AF" w:rsidRPr="00C60D0A">
        <w:t xml:space="preserve"> </w:t>
      </w:r>
      <w:r w:rsidR="008B417E">
        <w:t>activities</w:t>
      </w:r>
      <w:r w:rsidR="003628AF" w:rsidRPr="00C60D0A">
        <w:t xml:space="preserve"> </w:t>
      </w:r>
      <w:r w:rsidR="00032A9D">
        <w:t>planned</w:t>
      </w:r>
      <w:r w:rsidR="003628AF" w:rsidRPr="00C60D0A">
        <w:t xml:space="preserve">. </w:t>
      </w:r>
      <w:r w:rsidR="003438B9">
        <w:t>Under no circumstances</w:t>
      </w:r>
      <w:r w:rsidR="003628AF" w:rsidRPr="00C60D0A">
        <w:t xml:space="preserve"> </w:t>
      </w:r>
      <w:r w:rsidR="00032A9D">
        <w:t xml:space="preserve">they will be allowed to give their contact data to </w:t>
      </w:r>
      <w:r>
        <w:t>the</w:t>
      </w:r>
      <w:r w:rsidR="003628AF" w:rsidRPr="00C60D0A">
        <w:t xml:space="preserve"> </w:t>
      </w:r>
      <w:r w:rsidR="00032A9D">
        <w:t>children, or obtain the</w:t>
      </w:r>
      <w:r w:rsidR="008A4651">
        <w:t xml:space="preserve"> children’</w:t>
      </w:r>
      <w:r w:rsidR="00032A9D">
        <w:t xml:space="preserve">s, and they must not </w:t>
      </w:r>
      <w:r w:rsidR="003628AF" w:rsidRPr="00C60D0A">
        <w:t>contact</w:t>
      </w:r>
      <w:r w:rsidR="00032A9D">
        <w:t xml:space="preserve"> them in the social media or promote their personal social media with them. Under no circumstances</w:t>
      </w:r>
      <w:r w:rsidR="00032A9D" w:rsidRPr="00C60D0A">
        <w:t xml:space="preserve"> </w:t>
      </w:r>
      <w:r w:rsidR="00032A9D">
        <w:lastRenderedPageBreak/>
        <w:t xml:space="preserve">should they try to contact, or actually contact, any of the children outside </w:t>
      </w:r>
      <w:r>
        <w:t>the</w:t>
      </w:r>
      <w:r w:rsidR="003628AF" w:rsidRPr="00C60D0A">
        <w:t xml:space="preserve"> </w:t>
      </w:r>
      <w:r w:rsidR="003438B9">
        <w:t>school</w:t>
      </w:r>
      <w:r w:rsidR="003628AF" w:rsidRPr="00C60D0A">
        <w:t xml:space="preserve"> </w:t>
      </w:r>
      <w:r>
        <w:t>and</w:t>
      </w:r>
      <w:r w:rsidR="003628AF" w:rsidRPr="00C60D0A">
        <w:t>/</w:t>
      </w:r>
      <w:r>
        <w:t>or</w:t>
      </w:r>
      <w:r w:rsidR="003628AF" w:rsidRPr="00C60D0A">
        <w:t xml:space="preserve"> </w:t>
      </w:r>
      <w:r w:rsidR="00032A9D">
        <w:t>after</w:t>
      </w:r>
      <w:r w:rsidR="003628AF" w:rsidRPr="00C60D0A">
        <w:t xml:space="preserve"> </w:t>
      </w:r>
      <w:r>
        <w:t>the</w:t>
      </w:r>
      <w:r w:rsidR="003628AF" w:rsidRPr="00C60D0A">
        <w:t xml:space="preserve"> visit.</w:t>
      </w:r>
    </w:p>
    <w:p w:rsidR="00625BFD" w:rsidRPr="00C60D0A" w:rsidRDefault="00625BFD">
      <w:pPr>
        <w:pStyle w:val="BodyText"/>
        <w:spacing w:before="8"/>
      </w:pPr>
    </w:p>
    <w:p w:rsidR="00625BFD" w:rsidRPr="00C60D0A" w:rsidRDefault="00C60D0A">
      <w:pPr>
        <w:pStyle w:val="ListParagraph"/>
        <w:numPr>
          <w:ilvl w:val="0"/>
          <w:numId w:val="1"/>
        </w:numPr>
        <w:tabs>
          <w:tab w:val="left" w:pos="815"/>
        </w:tabs>
        <w:spacing w:line="237" w:lineRule="auto"/>
        <w:ind w:right="464"/>
      </w:pPr>
      <w:r>
        <w:t>The</w:t>
      </w:r>
      <w:r w:rsidR="003628AF" w:rsidRPr="00C60D0A">
        <w:t xml:space="preserve"> participants </w:t>
      </w:r>
      <w:r w:rsidR="006351CA">
        <w:t xml:space="preserve">will </w:t>
      </w:r>
      <w:r w:rsidR="003628AF" w:rsidRPr="00C60D0A">
        <w:t>no</w:t>
      </w:r>
      <w:r w:rsidR="006351CA">
        <w:t xml:space="preserve">t be allowed to offer </w:t>
      </w:r>
      <w:r w:rsidR="00E0644E">
        <w:t xml:space="preserve">gifts to specific children; any present that they wish to offer must be made in a way that it benefits a </w:t>
      </w:r>
      <w:r w:rsidR="003628AF" w:rsidRPr="00C60D0A">
        <w:t xml:space="preserve">plural </w:t>
      </w:r>
      <w:r w:rsidR="00E0644E">
        <w:t xml:space="preserve">number </w:t>
      </w:r>
      <w:r>
        <w:t>of</w:t>
      </w:r>
      <w:r w:rsidR="003628AF" w:rsidRPr="00C60D0A">
        <w:t xml:space="preserve"> </w:t>
      </w:r>
      <w:r w:rsidR="00E0644E">
        <w:t>und</w:t>
      </w:r>
      <w:r w:rsidR="003628AF" w:rsidRPr="00C60D0A">
        <w:t>e</w:t>
      </w:r>
      <w:r w:rsidR="00E0644E">
        <w:t xml:space="preserve">termined </w:t>
      </w:r>
      <w:r w:rsidR="00E0644E" w:rsidRPr="00C60D0A">
        <w:t>students</w:t>
      </w:r>
      <w:r w:rsidR="003628AF" w:rsidRPr="00C60D0A">
        <w:t xml:space="preserve">, </w:t>
      </w:r>
      <w:r>
        <w:t>and</w:t>
      </w:r>
      <w:r w:rsidR="003628AF" w:rsidRPr="00C60D0A">
        <w:t xml:space="preserve"> </w:t>
      </w:r>
      <w:r w:rsidR="00E0644E">
        <w:t xml:space="preserve">must be delivered through the management </w:t>
      </w:r>
      <w:r>
        <w:t>of</w:t>
      </w:r>
      <w:r w:rsidR="003628AF" w:rsidRPr="00C60D0A">
        <w:t xml:space="preserve"> </w:t>
      </w:r>
      <w:r>
        <w:t>the</w:t>
      </w:r>
      <w:r w:rsidR="003628AF" w:rsidRPr="00C60D0A">
        <w:t xml:space="preserve"> </w:t>
      </w:r>
      <w:r w:rsidR="003438B9">
        <w:t>school</w:t>
      </w:r>
      <w:r w:rsidR="003628AF" w:rsidRPr="00C60D0A">
        <w:t>.</w:t>
      </w:r>
    </w:p>
    <w:p w:rsidR="00625BFD" w:rsidRPr="00C60D0A" w:rsidRDefault="00625BFD">
      <w:pPr>
        <w:pStyle w:val="BodyText"/>
        <w:spacing w:before="6"/>
      </w:pPr>
    </w:p>
    <w:p w:rsidR="00625BFD" w:rsidRPr="00C60D0A" w:rsidRDefault="00C60D0A">
      <w:pPr>
        <w:pStyle w:val="ListParagraph"/>
        <w:numPr>
          <w:ilvl w:val="0"/>
          <w:numId w:val="1"/>
        </w:numPr>
        <w:tabs>
          <w:tab w:val="left" w:pos="815"/>
        </w:tabs>
        <w:ind w:right="463"/>
      </w:pPr>
      <w:r>
        <w:t>The</w:t>
      </w:r>
      <w:r w:rsidR="003628AF" w:rsidRPr="00C60D0A">
        <w:t xml:space="preserve"> </w:t>
      </w:r>
      <w:r w:rsidR="00E0644E" w:rsidRPr="00C60D0A">
        <w:t>participants</w:t>
      </w:r>
      <w:r w:rsidR="003628AF" w:rsidRPr="00C60D0A">
        <w:t xml:space="preserve"> </w:t>
      </w:r>
      <w:r w:rsidR="00E0644E">
        <w:t>must immediately</w:t>
      </w:r>
      <w:r w:rsidR="003628AF" w:rsidRPr="00C60D0A">
        <w:t xml:space="preserve"> report</w:t>
      </w:r>
      <w:r w:rsidR="00E0644E">
        <w:t xml:space="preserve"> to the </w:t>
      </w:r>
      <w:r w:rsidR="00032A9D">
        <w:t>Person in Charge</w:t>
      </w:r>
      <w:r w:rsidR="003628AF" w:rsidRPr="00C60D0A">
        <w:t xml:space="preserve"> </w:t>
      </w:r>
      <w:r w:rsidR="00E0644E">
        <w:t>any</w:t>
      </w:r>
      <w:r w:rsidR="003628AF" w:rsidRPr="00C60D0A">
        <w:t xml:space="preserve"> conduct </w:t>
      </w:r>
      <w:r w:rsidR="00E0644E">
        <w:t xml:space="preserve">that they may consider as </w:t>
      </w:r>
      <w:r w:rsidR="003628AF" w:rsidRPr="00C60D0A">
        <w:t>indicativ</w:t>
      </w:r>
      <w:r w:rsidR="00E0644E">
        <w:t>e</w:t>
      </w:r>
      <w:r w:rsidR="003628AF" w:rsidRPr="00C60D0A">
        <w:t xml:space="preserve"> </w:t>
      </w:r>
      <w:r>
        <w:t>of</w:t>
      </w:r>
      <w:r w:rsidR="003628AF" w:rsidRPr="00C60D0A">
        <w:t xml:space="preserve"> </w:t>
      </w:r>
      <w:r>
        <w:t>the</w:t>
      </w:r>
      <w:r w:rsidR="003628AF" w:rsidRPr="00C60D0A">
        <w:t xml:space="preserve"> </w:t>
      </w:r>
      <w:r w:rsidR="00E0644E" w:rsidRPr="00C60D0A">
        <w:t>occurrence</w:t>
      </w:r>
      <w:r w:rsidR="003628AF" w:rsidRPr="00C60D0A">
        <w:t xml:space="preserve"> </w:t>
      </w:r>
      <w:r>
        <w:t>of</w:t>
      </w:r>
      <w:r w:rsidR="003628AF" w:rsidRPr="00C60D0A">
        <w:t xml:space="preserve"> </w:t>
      </w:r>
      <w:r w:rsidR="00E0644E">
        <w:t>an</w:t>
      </w:r>
      <w:r w:rsidR="003628AF" w:rsidRPr="00C60D0A">
        <w:t xml:space="preserve"> </w:t>
      </w:r>
      <w:r w:rsidR="00E0644E" w:rsidRPr="00C60D0A">
        <w:t>aggression</w:t>
      </w:r>
      <w:r w:rsidR="003628AF" w:rsidRPr="00C60D0A">
        <w:t xml:space="preserve"> </w:t>
      </w:r>
      <w:r>
        <w:t>of</w:t>
      </w:r>
      <w:r w:rsidR="003628AF" w:rsidRPr="00C60D0A">
        <w:t xml:space="preserve"> </w:t>
      </w:r>
      <w:r w:rsidR="00E0644E">
        <w:t>any kind</w:t>
      </w:r>
      <w:r w:rsidR="003628AF" w:rsidRPr="00C60D0A">
        <w:t xml:space="preserve"> </w:t>
      </w:r>
      <w:r>
        <w:t>of</w:t>
      </w:r>
      <w:r w:rsidR="003628AF" w:rsidRPr="00C60D0A">
        <w:t xml:space="preserve"> </w:t>
      </w:r>
      <w:r w:rsidR="00E0644E">
        <w:t>which the victim is a child</w:t>
      </w:r>
      <w:r w:rsidR="003628AF" w:rsidRPr="00C60D0A">
        <w:t xml:space="preserve">, </w:t>
      </w:r>
      <w:r w:rsidR="00E0644E">
        <w:t xml:space="preserve">excepting if </w:t>
      </w:r>
      <w:r>
        <w:t>the</w:t>
      </w:r>
      <w:r w:rsidR="003628AF" w:rsidRPr="00C60D0A">
        <w:t xml:space="preserve"> </w:t>
      </w:r>
      <w:r w:rsidR="00E0644E" w:rsidRPr="00C60D0A">
        <w:t>circumstances</w:t>
      </w:r>
      <w:r w:rsidR="003628AF" w:rsidRPr="00C60D0A">
        <w:t xml:space="preserve"> </w:t>
      </w:r>
      <w:r w:rsidR="00E0644E">
        <w:t>advise that it i</w:t>
      </w:r>
      <w:r w:rsidR="003628AF" w:rsidRPr="00C60D0A">
        <w:t xml:space="preserve">s </w:t>
      </w:r>
      <w:r w:rsidR="00E0644E" w:rsidRPr="00C60D0A">
        <w:t>necessary</w:t>
      </w:r>
      <w:r w:rsidR="003628AF" w:rsidRPr="00C60D0A">
        <w:t xml:space="preserve"> </w:t>
      </w:r>
      <w:r w:rsidR="00E0644E">
        <w:t xml:space="preserve">to </w:t>
      </w:r>
      <w:r w:rsidR="003628AF" w:rsidRPr="00C60D0A">
        <w:t>inform</w:t>
      </w:r>
      <w:r w:rsidR="00E0644E">
        <w:t xml:space="preserve"> it to </w:t>
      </w:r>
      <w:r w:rsidR="00E0644E">
        <w:t>the</w:t>
      </w:r>
      <w:r w:rsidR="00E0644E" w:rsidRPr="00C60D0A">
        <w:t xml:space="preserve"> </w:t>
      </w:r>
      <w:r w:rsidR="00E0644E">
        <w:t>competent authorities</w:t>
      </w:r>
      <w:r w:rsidR="00E0644E">
        <w:t xml:space="preserve"> in </w:t>
      </w:r>
      <w:r w:rsidR="003628AF" w:rsidRPr="00C60D0A">
        <w:t>a</w:t>
      </w:r>
      <w:r w:rsidR="00E0644E">
        <w:t>n</w:t>
      </w:r>
      <w:r w:rsidR="003628AF" w:rsidRPr="00C60D0A">
        <w:t xml:space="preserve"> </w:t>
      </w:r>
      <w:r w:rsidR="00E0644E" w:rsidRPr="00C60D0A">
        <w:t>immediate</w:t>
      </w:r>
      <w:r w:rsidR="003628AF" w:rsidRPr="00C60D0A">
        <w:t xml:space="preserve"> </w:t>
      </w:r>
      <w:r>
        <w:t>and</w:t>
      </w:r>
      <w:r w:rsidR="003628AF" w:rsidRPr="00C60D0A">
        <w:t xml:space="preserve"> direct</w:t>
      </w:r>
      <w:r w:rsidR="00E0644E">
        <w:t xml:space="preserve"> manner</w:t>
      </w:r>
      <w:r w:rsidR="003628AF" w:rsidRPr="00C60D0A">
        <w:t>.</w:t>
      </w:r>
    </w:p>
    <w:p w:rsidR="00625BFD" w:rsidRPr="00C60D0A" w:rsidRDefault="00625BFD">
      <w:pPr>
        <w:pStyle w:val="BodyText"/>
      </w:pPr>
    </w:p>
    <w:p w:rsidR="00625BFD" w:rsidRPr="00C60D0A" w:rsidRDefault="003438B9">
      <w:pPr>
        <w:pStyle w:val="ListParagraph"/>
        <w:numPr>
          <w:ilvl w:val="0"/>
          <w:numId w:val="1"/>
        </w:numPr>
        <w:tabs>
          <w:tab w:val="left" w:pos="815"/>
        </w:tabs>
        <w:jc w:val="left"/>
      </w:pPr>
      <w:r>
        <w:t>Under no circumstances</w:t>
      </w:r>
      <w:r w:rsidR="003628AF" w:rsidRPr="00C60D0A">
        <w:t xml:space="preserve"> </w:t>
      </w:r>
      <w:r w:rsidR="00C60D0A">
        <w:t>the</w:t>
      </w:r>
      <w:r w:rsidR="003628AF" w:rsidRPr="00C60D0A">
        <w:t xml:space="preserve"> </w:t>
      </w:r>
      <w:r w:rsidR="00E0644E" w:rsidRPr="00C60D0A">
        <w:t>participants</w:t>
      </w:r>
      <w:r w:rsidR="003628AF" w:rsidRPr="00C60D0A">
        <w:t xml:space="preserve"> </w:t>
      </w:r>
      <w:r w:rsidR="00E0644E">
        <w:t>may be alone with any student</w:t>
      </w:r>
      <w:r w:rsidR="003628AF" w:rsidRPr="00C60D0A">
        <w:t>.</w:t>
      </w:r>
    </w:p>
    <w:p w:rsidR="00625BFD" w:rsidRPr="00C60D0A" w:rsidRDefault="00E0644E">
      <w:pPr>
        <w:pStyle w:val="ListParagraph"/>
        <w:numPr>
          <w:ilvl w:val="0"/>
          <w:numId w:val="1"/>
        </w:numPr>
        <w:tabs>
          <w:tab w:val="left" w:pos="815"/>
        </w:tabs>
        <w:spacing w:before="228"/>
        <w:ind w:right="463"/>
      </w:pPr>
      <w:r>
        <w:t xml:space="preserve">The children’s privacy will be respected. In addition, their personal data will not be recorded in any way, </w:t>
      </w:r>
      <w:r w:rsidR="003628AF" w:rsidRPr="00C60D0A">
        <w:t>inclu</w:t>
      </w:r>
      <w:r>
        <w:t xml:space="preserve">ding but not limited to </w:t>
      </w:r>
      <w:r w:rsidRPr="00C60D0A">
        <w:t>images</w:t>
      </w:r>
      <w:r w:rsidR="003628AF" w:rsidRPr="00C60D0A">
        <w:t xml:space="preserve">, </w:t>
      </w:r>
      <w:r>
        <w:t>recordings</w:t>
      </w:r>
      <w:r w:rsidR="003628AF" w:rsidRPr="00C60D0A">
        <w:t xml:space="preserve"> </w:t>
      </w:r>
      <w:r w:rsidR="00C60D0A">
        <w:t>or</w:t>
      </w:r>
      <w:r w:rsidR="003628AF" w:rsidRPr="00C60D0A">
        <w:t xml:space="preserve"> videos, </w:t>
      </w:r>
      <w:r>
        <w:t>without obtaining, beforehand, the permit of their legal guardians</w:t>
      </w:r>
      <w:r w:rsidR="003628AF" w:rsidRPr="00C60D0A">
        <w:t xml:space="preserve">. Carcafe </w:t>
      </w:r>
      <w:r>
        <w:t xml:space="preserve">shall maintain data management policies that guarantee that the personal data of the children are obtained and handled in an </w:t>
      </w:r>
      <w:r w:rsidRPr="00C60D0A">
        <w:t>adequate</w:t>
      </w:r>
      <w:r w:rsidR="003628AF" w:rsidRPr="00C60D0A">
        <w:t xml:space="preserve"> </w:t>
      </w:r>
      <w:r>
        <w:t>manner</w:t>
      </w:r>
      <w:r w:rsidR="003628AF" w:rsidRPr="00C60D0A">
        <w:t>.</w:t>
      </w:r>
    </w:p>
    <w:p w:rsidR="00C60D0A" w:rsidRPr="00C60D0A" w:rsidRDefault="00C60D0A" w:rsidP="00C60D0A">
      <w:pPr>
        <w:tabs>
          <w:tab w:val="left" w:pos="815"/>
        </w:tabs>
        <w:spacing w:before="228"/>
        <w:ind w:left="458" w:right="463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16"/>
      </w:tblGrid>
      <w:tr w:rsidR="00C60D0A" w:rsidRPr="00C60D0A" w:rsidTr="00C60D0A">
        <w:tc>
          <w:tcPr>
            <w:tcW w:w="9616" w:type="dxa"/>
          </w:tcPr>
          <w:p w:rsidR="00C60D0A" w:rsidRPr="00C60D0A" w:rsidRDefault="00C60D0A" w:rsidP="00C60D0A">
            <w:pPr>
              <w:spacing w:before="1" w:line="244" w:lineRule="auto"/>
              <w:ind w:left="463" w:right="242"/>
              <w:rPr>
                <w:b/>
              </w:rPr>
            </w:pPr>
            <w:r w:rsidRPr="00C60D0A">
              <w:rPr>
                <w:b/>
              </w:rPr>
              <w:t xml:space="preserve">Carcafe </w:t>
            </w:r>
            <w:r>
              <w:rPr>
                <w:b/>
              </w:rPr>
              <w:t>and</w:t>
            </w:r>
            <w:r w:rsidRPr="00C60D0A">
              <w:rPr>
                <w:b/>
              </w:rPr>
              <w:t xml:space="preserve"> </w:t>
            </w:r>
            <w:r w:rsidR="00E0644E">
              <w:rPr>
                <w:b/>
              </w:rPr>
              <w:t>its</w:t>
            </w:r>
            <w:r w:rsidRPr="00C60D0A">
              <w:rPr>
                <w:b/>
              </w:rPr>
              <w:t xml:space="preserve"> </w:t>
            </w:r>
            <w:r w:rsidR="003438B9">
              <w:rPr>
                <w:b/>
              </w:rPr>
              <w:t>workers</w:t>
            </w:r>
            <w:r w:rsidRPr="00C60D0A">
              <w:rPr>
                <w:b/>
              </w:rPr>
              <w:t xml:space="preserve"> </w:t>
            </w:r>
            <w:r w:rsidR="00E0644E">
              <w:rPr>
                <w:b/>
              </w:rPr>
              <w:t>commit first and foremost</w:t>
            </w:r>
            <w:r w:rsidR="00D16E0B">
              <w:rPr>
                <w:b/>
              </w:rPr>
              <w:t>,</w:t>
            </w:r>
            <w:r w:rsidR="00E0644E">
              <w:rPr>
                <w:b/>
              </w:rPr>
              <w:t xml:space="preserve"> and in any circumstance</w:t>
            </w:r>
            <w:r w:rsidR="00D16E0B">
              <w:rPr>
                <w:b/>
              </w:rPr>
              <w:t>s,</w:t>
            </w:r>
            <w:r w:rsidR="00E0644E">
              <w:rPr>
                <w:b/>
              </w:rPr>
              <w:t xml:space="preserve"> to look after</w:t>
            </w:r>
            <w:r w:rsidRPr="00C60D0A">
              <w:rPr>
                <w:b/>
              </w:rPr>
              <w:t xml:space="preserve"> </w:t>
            </w:r>
            <w:r w:rsidR="00E0644E">
              <w:rPr>
                <w:b/>
              </w:rPr>
              <w:t>the wellbeing</w:t>
            </w:r>
            <w:r w:rsidRPr="00C60D0A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Pr="00C60D0A">
              <w:rPr>
                <w:b/>
              </w:rPr>
              <w:t xml:space="preserve"> </w:t>
            </w:r>
            <w:r>
              <w:rPr>
                <w:b/>
              </w:rPr>
              <w:t>the</w:t>
            </w:r>
            <w:r w:rsidRPr="00C60D0A">
              <w:rPr>
                <w:b/>
              </w:rPr>
              <w:t xml:space="preserve"> </w:t>
            </w:r>
            <w:r w:rsidR="003339C8">
              <w:rPr>
                <w:b/>
              </w:rPr>
              <w:t>boys, girls and teenagers</w:t>
            </w:r>
            <w:r w:rsidRPr="00C60D0A">
              <w:rPr>
                <w:b/>
              </w:rPr>
              <w:t>.</w:t>
            </w:r>
          </w:p>
          <w:p w:rsidR="00C60D0A" w:rsidRPr="00C60D0A" w:rsidRDefault="00C60D0A" w:rsidP="00C60D0A">
            <w:pPr>
              <w:pStyle w:val="BodyText"/>
              <w:spacing w:before="9"/>
              <w:rPr>
                <w:b/>
              </w:rPr>
            </w:pPr>
          </w:p>
          <w:p w:rsidR="00C60D0A" w:rsidRPr="00C60D0A" w:rsidRDefault="00E0644E" w:rsidP="00C60D0A">
            <w:pPr>
              <w:spacing w:before="1" w:line="244" w:lineRule="auto"/>
              <w:ind w:left="463"/>
              <w:rPr>
                <w:b/>
              </w:rPr>
            </w:pPr>
            <w:r>
              <w:rPr>
                <w:b/>
              </w:rPr>
              <w:t>Each and all the acts</w:t>
            </w:r>
            <w:r w:rsidR="00C60D0A" w:rsidRPr="00C60D0A">
              <w:rPr>
                <w:b/>
              </w:rPr>
              <w:t xml:space="preserve"> </w:t>
            </w:r>
            <w:r w:rsidR="00C60D0A">
              <w:rPr>
                <w:b/>
              </w:rPr>
              <w:t>of</w:t>
            </w:r>
            <w:r w:rsidR="00C60D0A" w:rsidRPr="00C60D0A">
              <w:rPr>
                <w:b/>
              </w:rPr>
              <w:t xml:space="preserve"> Carcafe </w:t>
            </w:r>
            <w:r w:rsidR="00C60D0A">
              <w:rPr>
                <w:b/>
              </w:rPr>
              <w:t>and</w:t>
            </w:r>
            <w:r w:rsidR="00C60D0A" w:rsidRPr="00C60D0A">
              <w:rPr>
                <w:b/>
              </w:rPr>
              <w:t xml:space="preserve"> </w:t>
            </w:r>
            <w:r>
              <w:rPr>
                <w:b/>
              </w:rPr>
              <w:t>its</w:t>
            </w:r>
            <w:r w:rsidR="00C60D0A" w:rsidRPr="00C60D0A">
              <w:rPr>
                <w:b/>
              </w:rPr>
              <w:t xml:space="preserve"> </w:t>
            </w:r>
            <w:r w:rsidR="003438B9">
              <w:rPr>
                <w:b/>
              </w:rPr>
              <w:t>workers</w:t>
            </w:r>
            <w:r w:rsidR="00C60D0A" w:rsidRPr="00C60D0A">
              <w:rPr>
                <w:b/>
              </w:rPr>
              <w:t xml:space="preserve"> </w:t>
            </w:r>
            <w:r>
              <w:rPr>
                <w:b/>
              </w:rPr>
              <w:t xml:space="preserve">must be guided by </w:t>
            </w:r>
            <w:r w:rsidR="00C60D0A">
              <w:rPr>
                <w:b/>
              </w:rPr>
              <w:t>the</w:t>
            </w:r>
            <w:r w:rsidR="00C60D0A" w:rsidRPr="00C60D0A">
              <w:rPr>
                <w:b/>
              </w:rPr>
              <w:t xml:space="preserve"> inten</w:t>
            </w:r>
            <w:r w:rsidR="00C60D0A">
              <w:rPr>
                <w:b/>
              </w:rPr>
              <w:t>tio</w:t>
            </w:r>
            <w:r w:rsidR="00C60D0A" w:rsidRPr="00C60D0A">
              <w:rPr>
                <w:b/>
              </w:rPr>
              <w:t xml:space="preserve">n </w:t>
            </w:r>
            <w:r>
              <w:rPr>
                <w:b/>
              </w:rPr>
              <w:t>to prevent causing any harm to</w:t>
            </w:r>
            <w:r w:rsidR="00C60D0A" w:rsidRPr="00C60D0A">
              <w:rPr>
                <w:b/>
              </w:rPr>
              <w:t xml:space="preserve"> </w:t>
            </w:r>
            <w:r w:rsidR="003339C8">
              <w:rPr>
                <w:b/>
              </w:rPr>
              <w:t>boys, girls and teenagers</w:t>
            </w:r>
            <w:r w:rsidR="00D16E0B">
              <w:rPr>
                <w:b/>
              </w:rPr>
              <w:t>.</w:t>
            </w:r>
          </w:p>
          <w:p w:rsidR="00C60D0A" w:rsidRPr="00C60D0A" w:rsidRDefault="00C60D0A">
            <w:pPr>
              <w:pStyle w:val="BodyText"/>
              <w:spacing w:before="7"/>
            </w:pPr>
          </w:p>
        </w:tc>
      </w:tr>
    </w:tbl>
    <w:p w:rsidR="00C60D0A" w:rsidRPr="00C60D0A" w:rsidRDefault="00C60D0A">
      <w:pPr>
        <w:pStyle w:val="BodyText"/>
        <w:spacing w:before="7"/>
      </w:pPr>
    </w:p>
    <w:p w:rsidR="00625BFD" w:rsidRPr="00C60D0A" w:rsidRDefault="006351CA">
      <w:pPr>
        <w:pStyle w:val="Heading1"/>
        <w:numPr>
          <w:ilvl w:val="0"/>
          <w:numId w:val="5"/>
        </w:numPr>
        <w:tabs>
          <w:tab w:val="left" w:pos="462"/>
        </w:tabs>
        <w:spacing w:before="104"/>
        <w:ind w:hanging="361"/>
        <w:rPr>
          <w:sz w:val="22"/>
          <w:szCs w:val="22"/>
          <w:u w:val="none"/>
        </w:rPr>
      </w:pPr>
      <w:r>
        <w:rPr>
          <w:sz w:val="22"/>
          <w:szCs w:val="22"/>
        </w:rPr>
        <w:t xml:space="preserve">Persons </w:t>
      </w:r>
      <w:r w:rsidR="003628AF" w:rsidRPr="00C60D0A">
        <w:rPr>
          <w:sz w:val="22"/>
          <w:szCs w:val="22"/>
        </w:rPr>
        <w:t>Respons</w:t>
      </w:r>
      <w:r>
        <w:rPr>
          <w:sz w:val="22"/>
          <w:szCs w:val="22"/>
        </w:rPr>
        <w:t>i</w:t>
      </w:r>
      <w:r w:rsidR="003628AF" w:rsidRPr="00C60D0A">
        <w:rPr>
          <w:sz w:val="22"/>
          <w:szCs w:val="22"/>
        </w:rPr>
        <w:t xml:space="preserve">ble </w:t>
      </w:r>
      <w:r w:rsidR="00C60D0A">
        <w:rPr>
          <w:sz w:val="22"/>
          <w:szCs w:val="22"/>
        </w:rPr>
        <w:t>and</w:t>
      </w:r>
      <w:r w:rsidR="003628AF" w:rsidRPr="00C60D0A">
        <w:rPr>
          <w:sz w:val="22"/>
          <w:szCs w:val="22"/>
        </w:rPr>
        <w:t xml:space="preserve"> proced</w:t>
      </w:r>
      <w:r>
        <w:rPr>
          <w:sz w:val="22"/>
          <w:szCs w:val="22"/>
        </w:rPr>
        <w:t>ure</w:t>
      </w:r>
    </w:p>
    <w:p w:rsidR="00625BFD" w:rsidRPr="00C60D0A" w:rsidRDefault="003628AF">
      <w:pPr>
        <w:spacing w:before="202" w:line="244" w:lineRule="auto"/>
        <w:ind w:left="101" w:right="466"/>
        <w:jc w:val="both"/>
      </w:pPr>
      <w:r w:rsidRPr="00C60D0A">
        <w:t>Vivian V</w:t>
      </w:r>
      <w:r w:rsidR="00E0644E">
        <w:t>á</w:t>
      </w:r>
      <w:r w:rsidRPr="00C60D0A">
        <w:t>squez s</w:t>
      </w:r>
      <w:r w:rsidR="00E0644E">
        <w:t>hall b</w:t>
      </w:r>
      <w:r w:rsidRPr="00C60D0A">
        <w:t>e</w:t>
      </w:r>
      <w:r w:rsidR="00E0644E">
        <w:t xml:space="preserve"> </w:t>
      </w:r>
      <w:r w:rsidR="00C60D0A">
        <w:t>the</w:t>
      </w:r>
      <w:r w:rsidRPr="00C60D0A">
        <w:t xml:space="preserve"> </w:t>
      </w:r>
      <w:r w:rsidR="00E0644E">
        <w:t xml:space="preserve">person in charge </w:t>
      </w:r>
      <w:r w:rsidRPr="00C60D0A">
        <w:t>(</w:t>
      </w:r>
      <w:r w:rsidR="00C60D0A">
        <w:t>the</w:t>
      </w:r>
      <w:r w:rsidRPr="00C60D0A">
        <w:t xml:space="preserve"> “</w:t>
      </w:r>
      <w:r w:rsidR="00032A9D">
        <w:rPr>
          <w:u w:val="single"/>
        </w:rPr>
        <w:t>Person in Charge</w:t>
      </w:r>
      <w:r w:rsidRPr="00C60D0A">
        <w:t xml:space="preserve">”) </w:t>
      </w:r>
      <w:r w:rsidR="00C60D0A">
        <w:t>of</w:t>
      </w:r>
      <w:r w:rsidRPr="00C60D0A">
        <w:t xml:space="preserve"> </w:t>
      </w:r>
      <w:r w:rsidR="00E0644E">
        <w:t xml:space="preserve">seeing to the compliance </w:t>
      </w:r>
      <w:r w:rsidR="00C60D0A">
        <w:t>and</w:t>
      </w:r>
      <w:r w:rsidRPr="00C60D0A">
        <w:t xml:space="preserve"> divulga</w:t>
      </w:r>
      <w:r w:rsidR="00C60D0A">
        <w:t>tio</w:t>
      </w:r>
      <w:r w:rsidRPr="00C60D0A">
        <w:t xml:space="preserve">n </w:t>
      </w:r>
      <w:r w:rsidR="00C60D0A">
        <w:t>of</w:t>
      </w:r>
      <w:r w:rsidRPr="00C60D0A">
        <w:t xml:space="preserve"> </w:t>
      </w:r>
      <w:r w:rsidR="00E0644E">
        <w:t>this</w:t>
      </w:r>
      <w:r w:rsidRPr="00C60D0A">
        <w:t xml:space="preserve"> </w:t>
      </w:r>
      <w:r w:rsidR="00C60D0A">
        <w:t>Safeguard Policy</w:t>
      </w:r>
      <w:r w:rsidRPr="00C60D0A">
        <w:t xml:space="preserve">, </w:t>
      </w:r>
      <w:r w:rsidR="00C60D0A">
        <w:t>and</w:t>
      </w:r>
      <w:r w:rsidRPr="00C60D0A">
        <w:t xml:space="preserve"> </w:t>
      </w:r>
      <w:r w:rsidR="00E0644E">
        <w:t>she will be responsible for keeping all the records mentioned above</w:t>
      </w:r>
      <w:r w:rsidRPr="00C60D0A">
        <w:t xml:space="preserve">. </w:t>
      </w:r>
      <w:r w:rsidR="00C60D0A">
        <w:t>The</w:t>
      </w:r>
      <w:r w:rsidRPr="00C60D0A">
        <w:t xml:space="preserve"> </w:t>
      </w:r>
      <w:r w:rsidR="00032A9D">
        <w:t>Person in Charge</w:t>
      </w:r>
      <w:r w:rsidRPr="00C60D0A">
        <w:t xml:space="preserve"> </w:t>
      </w:r>
      <w:r w:rsidR="00CB7D14">
        <w:t xml:space="preserve">must </w:t>
      </w:r>
      <w:r w:rsidR="002C08EB">
        <w:t xml:space="preserve">handle </w:t>
      </w:r>
      <w:r w:rsidR="00C60D0A">
        <w:t>the</w:t>
      </w:r>
      <w:r w:rsidRPr="00C60D0A">
        <w:t xml:space="preserve"> reports </w:t>
      </w:r>
      <w:r w:rsidR="00C60D0A">
        <w:t>of</w:t>
      </w:r>
      <w:r w:rsidRPr="00C60D0A">
        <w:t xml:space="preserve"> </w:t>
      </w:r>
      <w:r w:rsidR="002C08EB" w:rsidRPr="00C60D0A">
        <w:t>situations</w:t>
      </w:r>
      <w:r w:rsidR="002C08EB">
        <w:t xml:space="preserve"> that are</w:t>
      </w:r>
      <w:r w:rsidRPr="00C60D0A">
        <w:t xml:space="preserve"> poten</w:t>
      </w:r>
      <w:r w:rsidR="002C08EB">
        <w:t>t</w:t>
      </w:r>
      <w:r w:rsidRPr="00C60D0A">
        <w:t>ial</w:t>
      </w:r>
      <w:r w:rsidR="002C08EB">
        <w:t xml:space="preserve">ly harmful for the children that she receives pursuant to this </w:t>
      </w:r>
      <w:r w:rsidR="00C60D0A">
        <w:t>Safeguard Policy</w:t>
      </w:r>
      <w:r w:rsidRPr="00C60D0A">
        <w:t xml:space="preserve">, </w:t>
      </w:r>
      <w:r w:rsidR="00C60D0A">
        <w:t>and</w:t>
      </w:r>
      <w:r w:rsidRPr="00C60D0A">
        <w:t xml:space="preserve"> </w:t>
      </w:r>
      <w:r w:rsidR="002C08EB">
        <w:t xml:space="preserve">she must guide those who make </w:t>
      </w:r>
      <w:r w:rsidR="00C60D0A">
        <w:t>the</w:t>
      </w:r>
      <w:r w:rsidRPr="00C60D0A">
        <w:t xml:space="preserve"> reports </w:t>
      </w:r>
      <w:r w:rsidR="002C08EB">
        <w:t>about</w:t>
      </w:r>
      <w:r w:rsidRPr="00C60D0A">
        <w:t xml:space="preserve"> </w:t>
      </w:r>
      <w:r w:rsidR="00C60D0A">
        <w:t>the</w:t>
      </w:r>
      <w:r w:rsidRPr="00C60D0A">
        <w:t xml:space="preserve"> </w:t>
      </w:r>
      <w:r w:rsidR="002C08EB" w:rsidRPr="00C60D0A">
        <w:t>actions</w:t>
      </w:r>
      <w:r w:rsidRPr="00C60D0A">
        <w:t xml:space="preserve"> </w:t>
      </w:r>
      <w:r w:rsidR="002C08EB">
        <w:t>to be taken</w:t>
      </w:r>
      <w:r w:rsidRPr="00C60D0A">
        <w:t xml:space="preserve">. </w:t>
      </w:r>
      <w:r w:rsidR="002C08EB">
        <w:t>In addition</w:t>
      </w:r>
      <w:r w:rsidRPr="00C60D0A">
        <w:t xml:space="preserve">, </w:t>
      </w:r>
      <w:r w:rsidR="002C08EB">
        <w:t xml:space="preserve">she must </w:t>
      </w:r>
      <w:r w:rsidR="00277040">
        <w:t xml:space="preserve">have the </w:t>
      </w:r>
      <w:r w:rsidR="002C08EB">
        <w:t xml:space="preserve">capacity to immediately </w:t>
      </w:r>
      <w:r w:rsidRPr="00C60D0A">
        <w:t xml:space="preserve">contact </w:t>
      </w:r>
      <w:r w:rsidR="00C60D0A">
        <w:t>the</w:t>
      </w:r>
      <w:r w:rsidRPr="00C60D0A">
        <w:t xml:space="preserve"> </w:t>
      </w:r>
      <w:r w:rsidR="00C723FB">
        <w:t xml:space="preserve">competent authorities </w:t>
      </w:r>
      <w:r w:rsidR="002C08EB">
        <w:t>whenever necessary</w:t>
      </w:r>
      <w:r w:rsidRPr="00C60D0A">
        <w:t>.</w:t>
      </w:r>
    </w:p>
    <w:p w:rsidR="00625BFD" w:rsidRPr="00C60D0A" w:rsidRDefault="002C08EB">
      <w:pPr>
        <w:spacing w:before="240" w:line="244" w:lineRule="auto"/>
        <w:ind w:left="101" w:right="469"/>
        <w:jc w:val="both"/>
      </w:pPr>
      <w:r>
        <w:t>In all of her activities</w:t>
      </w:r>
      <w:r w:rsidR="003628AF" w:rsidRPr="00C60D0A">
        <w:t xml:space="preserve">, </w:t>
      </w:r>
      <w:r w:rsidR="00C60D0A">
        <w:t>the</w:t>
      </w:r>
      <w:r w:rsidR="003628AF" w:rsidRPr="00C60D0A">
        <w:t xml:space="preserve"> </w:t>
      </w:r>
      <w:r w:rsidR="00032A9D">
        <w:t>Person in Charge</w:t>
      </w:r>
      <w:r w:rsidR="003628AF" w:rsidRPr="00C60D0A">
        <w:t xml:space="preserve"> </w:t>
      </w:r>
      <w:r>
        <w:t>must see to the</w:t>
      </w:r>
      <w:r w:rsidR="003628AF" w:rsidRPr="00C60D0A">
        <w:t xml:space="preserve"> preserva</w:t>
      </w:r>
      <w:r>
        <w:t>tion of the wellbeing</w:t>
      </w:r>
      <w:r w:rsidR="003628AF" w:rsidRPr="00C60D0A">
        <w:t xml:space="preserve">, </w:t>
      </w:r>
      <w:r w:rsidR="00C60D0A">
        <w:t>the</w:t>
      </w:r>
      <w:r w:rsidR="003628AF" w:rsidRPr="00C60D0A">
        <w:t xml:space="preserve"> integri</w:t>
      </w:r>
      <w:r>
        <w:t>ty</w:t>
      </w:r>
      <w:r w:rsidR="003628AF" w:rsidRPr="00C60D0A">
        <w:t xml:space="preserve"> </w:t>
      </w:r>
      <w:r w:rsidR="00C60D0A">
        <w:t>and</w:t>
      </w:r>
      <w:r w:rsidR="003628AF" w:rsidRPr="00C60D0A">
        <w:t xml:space="preserve"> </w:t>
      </w:r>
      <w:r w:rsidR="00C60D0A">
        <w:t>the</w:t>
      </w:r>
      <w:r w:rsidR="003628AF" w:rsidRPr="00C60D0A">
        <w:t xml:space="preserve"> </w:t>
      </w:r>
      <w:r>
        <w:t>privacy</w:t>
      </w:r>
      <w:r w:rsidR="003628AF" w:rsidRPr="00C60D0A">
        <w:t xml:space="preserve"> </w:t>
      </w:r>
      <w:r w:rsidR="00C60D0A">
        <w:t>of</w:t>
      </w:r>
      <w:r w:rsidR="003628AF" w:rsidRPr="00C60D0A">
        <w:t xml:space="preserve"> </w:t>
      </w:r>
      <w:r w:rsidR="00C60D0A">
        <w:t>the</w:t>
      </w:r>
      <w:r w:rsidR="003628AF" w:rsidRPr="00C60D0A">
        <w:t xml:space="preserve"> </w:t>
      </w:r>
      <w:r>
        <w:t>children</w:t>
      </w:r>
      <w:r w:rsidR="003628AF" w:rsidRPr="00C60D0A">
        <w:t xml:space="preserve"> invol</w:t>
      </w:r>
      <w:r>
        <w:t>ved</w:t>
      </w:r>
      <w:r w:rsidR="003628AF" w:rsidRPr="00C60D0A">
        <w:t xml:space="preserve">. </w:t>
      </w:r>
      <w:r w:rsidR="00C60D0A">
        <w:t>The</w:t>
      </w:r>
      <w:r w:rsidR="003628AF" w:rsidRPr="00C60D0A">
        <w:t xml:space="preserve"> </w:t>
      </w:r>
      <w:r w:rsidR="00032A9D">
        <w:t>Person in Charge</w:t>
      </w:r>
      <w:r w:rsidR="003628AF" w:rsidRPr="00C60D0A">
        <w:t xml:space="preserve"> </w:t>
      </w:r>
      <w:r>
        <w:t xml:space="preserve">shall see to it that </w:t>
      </w:r>
      <w:r w:rsidR="00C60D0A">
        <w:t>the</w:t>
      </w:r>
      <w:r w:rsidR="003628AF" w:rsidRPr="00C60D0A">
        <w:t xml:space="preserve"> </w:t>
      </w:r>
      <w:r w:rsidRPr="00C60D0A">
        <w:t>actions</w:t>
      </w:r>
      <w:r w:rsidR="003628AF" w:rsidRPr="00C60D0A">
        <w:t xml:space="preserve"> </w:t>
      </w:r>
      <w:r>
        <w:t>aimed to</w:t>
      </w:r>
      <w:r w:rsidR="003628AF" w:rsidRPr="00C60D0A">
        <w:t xml:space="preserve"> </w:t>
      </w:r>
      <w:r w:rsidR="00C60D0A">
        <w:t>the</w:t>
      </w:r>
      <w:r w:rsidR="003628AF" w:rsidRPr="00C60D0A">
        <w:t xml:space="preserve"> </w:t>
      </w:r>
      <w:r w:rsidRPr="00C60D0A">
        <w:t>atte</w:t>
      </w:r>
      <w:r>
        <w:t>nti</w:t>
      </w:r>
      <w:r w:rsidRPr="00C60D0A">
        <w:t>on</w:t>
      </w:r>
      <w:r w:rsidR="003628AF" w:rsidRPr="00C60D0A">
        <w:t xml:space="preserve"> </w:t>
      </w:r>
      <w:r w:rsidR="00C60D0A">
        <w:t>and</w:t>
      </w:r>
      <w:r w:rsidR="003628AF" w:rsidRPr="00C60D0A">
        <w:t xml:space="preserve"> protec</w:t>
      </w:r>
      <w:r w:rsidR="00C60D0A">
        <w:t>tio</w:t>
      </w:r>
      <w:r w:rsidR="003628AF" w:rsidRPr="00C60D0A">
        <w:t xml:space="preserve">n </w:t>
      </w:r>
      <w:r w:rsidR="00C60D0A">
        <w:t>of</w:t>
      </w:r>
      <w:r w:rsidR="003628AF" w:rsidRPr="00C60D0A">
        <w:t xml:space="preserve"> </w:t>
      </w:r>
      <w:r w:rsidR="00C60D0A">
        <w:t>the</w:t>
      </w:r>
      <w:r w:rsidR="003628AF" w:rsidRPr="00C60D0A">
        <w:t xml:space="preserve"> </w:t>
      </w:r>
      <w:r>
        <w:t>children</w:t>
      </w:r>
      <w:r w:rsidRPr="00C60D0A">
        <w:t xml:space="preserve"> invol</w:t>
      </w:r>
      <w:r>
        <w:t>ved</w:t>
      </w:r>
      <w:r>
        <w:t xml:space="preserve"> </w:t>
      </w:r>
      <w:r w:rsidR="00C60D0A">
        <w:t>and</w:t>
      </w:r>
      <w:r w:rsidR="003628AF" w:rsidRPr="00C60D0A">
        <w:t xml:space="preserve"> </w:t>
      </w:r>
      <w:r w:rsidR="00491B98">
        <w:t>to prevent</w:t>
      </w:r>
      <w:r w:rsidR="003628AF" w:rsidRPr="00C60D0A">
        <w:t xml:space="preserve"> </w:t>
      </w:r>
      <w:r w:rsidR="00C60D0A">
        <w:t>the</w:t>
      </w:r>
      <w:r w:rsidR="003628AF" w:rsidRPr="00C60D0A">
        <w:t xml:space="preserve"> repeti</w:t>
      </w:r>
      <w:r w:rsidR="00C60D0A">
        <w:t>tio</w:t>
      </w:r>
      <w:r w:rsidR="003628AF" w:rsidRPr="00C60D0A">
        <w:t xml:space="preserve">n </w:t>
      </w:r>
      <w:r w:rsidR="00C60D0A">
        <w:t>of</w:t>
      </w:r>
      <w:r w:rsidR="003628AF" w:rsidRPr="00C60D0A">
        <w:t xml:space="preserve"> </w:t>
      </w:r>
      <w:r w:rsidR="00C60D0A">
        <w:t>the</w:t>
      </w:r>
      <w:r w:rsidR="003628AF" w:rsidRPr="00C60D0A">
        <w:t xml:space="preserve"> </w:t>
      </w:r>
      <w:r w:rsidR="00491B98">
        <w:t>facts are taken in a timely manner</w:t>
      </w:r>
      <w:r w:rsidR="003628AF" w:rsidRPr="00C60D0A">
        <w:t>.</w:t>
      </w:r>
    </w:p>
    <w:p w:rsidR="00625BFD" w:rsidRPr="00C60D0A" w:rsidRDefault="00C60D0A">
      <w:pPr>
        <w:spacing w:before="239" w:line="244" w:lineRule="auto"/>
        <w:ind w:left="101" w:right="467"/>
        <w:jc w:val="both"/>
      </w:pPr>
      <w:r>
        <w:t>The</w:t>
      </w:r>
      <w:r w:rsidR="003628AF" w:rsidRPr="00C60D0A">
        <w:t xml:space="preserve"> </w:t>
      </w:r>
      <w:r w:rsidR="00032A9D">
        <w:t>Person in Charge</w:t>
      </w:r>
      <w:r w:rsidR="003628AF" w:rsidRPr="00C60D0A">
        <w:t xml:space="preserve"> </w:t>
      </w:r>
      <w:r w:rsidR="00491B98">
        <w:t xml:space="preserve">must keep a record of all </w:t>
      </w:r>
      <w:r>
        <w:t>the</w:t>
      </w:r>
      <w:r w:rsidR="003628AF" w:rsidRPr="00C60D0A">
        <w:t xml:space="preserve"> </w:t>
      </w:r>
      <w:r w:rsidR="00491B98" w:rsidRPr="00C60D0A">
        <w:t>incidents</w:t>
      </w:r>
      <w:r w:rsidR="003628AF" w:rsidRPr="00C60D0A">
        <w:t xml:space="preserve"> </w:t>
      </w:r>
      <w:r w:rsidR="00491B98">
        <w:t>that are reported to her</w:t>
      </w:r>
      <w:r w:rsidR="003628AF" w:rsidRPr="00C60D0A">
        <w:t xml:space="preserve">, </w:t>
      </w:r>
      <w:r w:rsidR="00491B98">
        <w:t>ensuring</w:t>
      </w:r>
      <w:r w:rsidR="003628AF" w:rsidRPr="00C60D0A">
        <w:t xml:space="preserve"> </w:t>
      </w:r>
      <w:r w:rsidR="00491B98">
        <w:t>the</w:t>
      </w:r>
      <w:r w:rsidR="003628AF" w:rsidRPr="00C60D0A">
        <w:t xml:space="preserve"> confiden</w:t>
      </w:r>
      <w:r w:rsidR="00491B98">
        <w:t>tiality thereof</w:t>
      </w:r>
      <w:r w:rsidR="003628AF" w:rsidRPr="00C60D0A">
        <w:t xml:space="preserve">. </w:t>
      </w:r>
      <w:r>
        <w:t>The</w:t>
      </w:r>
      <w:r w:rsidR="003628AF" w:rsidRPr="00C60D0A">
        <w:t xml:space="preserve"> personal </w:t>
      </w:r>
      <w:r w:rsidR="00491B98" w:rsidRPr="00C60D0A">
        <w:t>dat</w:t>
      </w:r>
      <w:r w:rsidR="00491B98">
        <w:t xml:space="preserve">a of underage persons cannot be recorded without the prior consent </w:t>
      </w:r>
      <w:r w:rsidR="00491B98" w:rsidRPr="00C60D0A">
        <w:t>o</w:t>
      </w:r>
      <w:r w:rsidR="00491B98">
        <w:t>f their legal guardian</w:t>
      </w:r>
      <w:r w:rsidR="00491B98" w:rsidRPr="00C60D0A">
        <w:t>s</w:t>
      </w:r>
      <w:r w:rsidR="00491B98">
        <w:t xml:space="preserve">. </w:t>
      </w:r>
      <w:r>
        <w:t>The</w:t>
      </w:r>
      <w:r w:rsidR="003628AF" w:rsidRPr="00C60D0A">
        <w:t xml:space="preserve"> </w:t>
      </w:r>
      <w:r w:rsidR="00032A9D">
        <w:t>Person in Charge</w:t>
      </w:r>
      <w:r w:rsidR="003628AF" w:rsidRPr="00C60D0A">
        <w:t xml:space="preserve"> </w:t>
      </w:r>
      <w:r w:rsidR="00491B98">
        <w:t>will promote</w:t>
      </w:r>
      <w:r w:rsidR="003628AF" w:rsidRPr="00C60D0A">
        <w:t xml:space="preserve"> </w:t>
      </w:r>
      <w:r>
        <w:t>the</w:t>
      </w:r>
      <w:r w:rsidR="003628AF" w:rsidRPr="00C60D0A">
        <w:t xml:space="preserve"> </w:t>
      </w:r>
      <w:r w:rsidR="00491B98">
        <w:t>update</w:t>
      </w:r>
      <w:r w:rsidR="003628AF" w:rsidRPr="00C60D0A">
        <w:t xml:space="preserve"> </w:t>
      </w:r>
      <w:r>
        <w:t>of</w:t>
      </w:r>
      <w:r w:rsidR="003628AF" w:rsidRPr="00C60D0A">
        <w:t xml:space="preserve"> </w:t>
      </w:r>
      <w:r w:rsidR="00491B98">
        <w:t>this policy</w:t>
      </w:r>
      <w:r w:rsidR="003628AF" w:rsidRPr="00C60D0A">
        <w:t xml:space="preserve"> </w:t>
      </w:r>
      <w:r w:rsidR="00491B98">
        <w:t>when</w:t>
      </w:r>
      <w:r w:rsidR="00803B6B">
        <w:t>ever</w:t>
      </w:r>
      <w:r w:rsidR="00491B98">
        <w:t xml:space="preserve"> she deems it </w:t>
      </w:r>
      <w:r w:rsidR="00491B98" w:rsidRPr="00C60D0A">
        <w:t>necessary</w:t>
      </w:r>
      <w:r w:rsidR="003628AF" w:rsidRPr="00C60D0A">
        <w:t>.</w:t>
      </w:r>
    </w:p>
    <w:p w:rsidR="00625BFD" w:rsidRPr="00C60D0A" w:rsidRDefault="00C60D0A">
      <w:pPr>
        <w:spacing w:before="240" w:line="244" w:lineRule="auto"/>
        <w:ind w:left="101" w:right="470"/>
        <w:jc w:val="both"/>
      </w:pPr>
      <w:r>
        <w:lastRenderedPageBreak/>
        <w:t>The</w:t>
      </w:r>
      <w:r w:rsidR="003628AF" w:rsidRPr="00C60D0A">
        <w:t xml:space="preserve"> </w:t>
      </w:r>
      <w:r w:rsidR="00032A9D">
        <w:t>Person in Charge</w:t>
      </w:r>
      <w:r w:rsidR="003628AF" w:rsidRPr="00C60D0A">
        <w:t xml:space="preserve"> </w:t>
      </w:r>
      <w:r w:rsidR="006351CA">
        <w:t>may be</w:t>
      </w:r>
      <w:r w:rsidR="003628AF" w:rsidRPr="00C60D0A">
        <w:t xml:space="preserve"> contact</w:t>
      </w:r>
      <w:r w:rsidR="006351CA">
        <w:t xml:space="preserve">ed for the purposes </w:t>
      </w:r>
      <w:r>
        <w:t>of</w:t>
      </w:r>
      <w:r w:rsidR="003628AF" w:rsidRPr="00C60D0A">
        <w:t xml:space="preserve"> </w:t>
      </w:r>
      <w:r w:rsidR="006351CA">
        <w:t>this</w:t>
      </w:r>
      <w:r w:rsidR="003628AF" w:rsidRPr="00C60D0A">
        <w:t xml:space="preserve"> </w:t>
      </w:r>
      <w:r>
        <w:t>Safeguard Policy</w:t>
      </w:r>
      <w:r w:rsidR="003628AF" w:rsidRPr="00C60D0A">
        <w:t xml:space="preserve"> </w:t>
      </w:r>
      <w:r w:rsidR="006351CA">
        <w:t>through any of the following</w:t>
      </w:r>
      <w:r w:rsidRPr="00C60D0A">
        <w:rPr>
          <w:rStyle w:val="FootnoteReference"/>
        </w:rPr>
        <w:footnoteReference w:id="1"/>
      </w:r>
      <w:r w:rsidR="003628AF" w:rsidRPr="00C60D0A">
        <w:t>:</w:t>
      </w:r>
    </w:p>
    <w:p w:rsidR="00625BFD" w:rsidRPr="00C60D0A" w:rsidRDefault="00625BFD">
      <w:pPr>
        <w:pStyle w:val="BodyText"/>
        <w:spacing w:before="5"/>
      </w:pPr>
    </w:p>
    <w:tbl>
      <w:tblPr>
        <w:tblW w:w="0" w:type="auto"/>
        <w:tblInd w:w="5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06"/>
      </w:tblGrid>
      <w:tr w:rsidR="00625BFD" w:rsidRPr="00C60D0A">
        <w:trPr>
          <w:trHeight w:val="760"/>
        </w:trPr>
        <w:tc>
          <w:tcPr>
            <w:tcW w:w="7906" w:type="dxa"/>
          </w:tcPr>
          <w:p w:rsidR="00625BFD" w:rsidRPr="00C60D0A" w:rsidRDefault="006351CA">
            <w:pPr>
              <w:pStyle w:val="TableParagraph"/>
              <w:spacing w:before="243"/>
            </w:pPr>
            <w:r>
              <w:rPr>
                <w:b/>
              </w:rPr>
              <w:t>Phone</w:t>
            </w:r>
            <w:r w:rsidR="003628AF" w:rsidRPr="00C60D0A">
              <w:t>: (1) 3137474</w:t>
            </w:r>
          </w:p>
        </w:tc>
      </w:tr>
      <w:tr w:rsidR="00625BFD" w:rsidRPr="00C60D0A">
        <w:trPr>
          <w:trHeight w:val="762"/>
        </w:trPr>
        <w:tc>
          <w:tcPr>
            <w:tcW w:w="7906" w:type="dxa"/>
          </w:tcPr>
          <w:p w:rsidR="00625BFD" w:rsidRPr="00C60D0A" w:rsidRDefault="006351CA">
            <w:pPr>
              <w:pStyle w:val="TableParagraph"/>
              <w:spacing w:before="246"/>
            </w:pPr>
            <w:r>
              <w:rPr>
                <w:b/>
              </w:rPr>
              <w:t>Email</w:t>
            </w:r>
            <w:r w:rsidR="003628AF" w:rsidRPr="00C60D0A">
              <w:t xml:space="preserve">: </w:t>
            </w:r>
            <w:hyperlink r:id="rId7">
              <w:r w:rsidR="003628AF" w:rsidRPr="00C60D0A">
                <w:t>vvasquez@carcafe.com.co</w:t>
              </w:r>
            </w:hyperlink>
          </w:p>
        </w:tc>
      </w:tr>
      <w:tr w:rsidR="00625BFD" w:rsidRPr="00C60D0A">
        <w:trPr>
          <w:trHeight w:val="760"/>
        </w:trPr>
        <w:tc>
          <w:tcPr>
            <w:tcW w:w="7906" w:type="dxa"/>
          </w:tcPr>
          <w:p w:rsidR="00625BFD" w:rsidRPr="00C60D0A" w:rsidRDefault="006351CA">
            <w:pPr>
              <w:pStyle w:val="TableParagraph"/>
              <w:spacing w:before="243"/>
            </w:pPr>
            <w:r>
              <w:rPr>
                <w:b/>
              </w:rPr>
              <w:t>Address</w:t>
            </w:r>
            <w:r w:rsidR="003628AF" w:rsidRPr="00C60D0A">
              <w:t xml:space="preserve">: Calle 72 No. 10-07, </w:t>
            </w:r>
            <w:r>
              <w:t>Suite</w:t>
            </w:r>
            <w:r w:rsidR="003628AF" w:rsidRPr="00C60D0A">
              <w:t xml:space="preserve"> 1301, Bogotá, Colombia</w:t>
            </w:r>
          </w:p>
        </w:tc>
      </w:tr>
    </w:tbl>
    <w:p w:rsidR="00625BFD" w:rsidRPr="00C60D0A" w:rsidRDefault="003628AF">
      <w:pPr>
        <w:pStyle w:val="Heading1"/>
        <w:numPr>
          <w:ilvl w:val="0"/>
          <w:numId w:val="5"/>
        </w:numPr>
        <w:tabs>
          <w:tab w:val="left" w:pos="462"/>
        </w:tabs>
        <w:spacing w:before="244"/>
        <w:ind w:hanging="361"/>
        <w:rPr>
          <w:sz w:val="22"/>
          <w:szCs w:val="22"/>
          <w:u w:val="none"/>
        </w:rPr>
      </w:pPr>
      <w:r w:rsidRPr="00C60D0A">
        <w:rPr>
          <w:sz w:val="22"/>
          <w:szCs w:val="22"/>
        </w:rPr>
        <w:t>Divulga</w:t>
      </w:r>
      <w:r w:rsidR="00C60D0A">
        <w:rPr>
          <w:sz w:val="22"/>
          <w:szCs w:val="22"/>
        </w:rPr>
        <w:t>tio</w:t>
      </w:r>
      <w:r w:rsidRPr="00C60D0A">
        <w:rPr>
          <w:sz w:val="22"/>
          <w:szCs w:val="22"/>
        </w:rPr>
        <w:t xml:space="preserve">n </w:t>
      </w:r>
      <w:r w:rsidR="00C60D0A">
        <w:rPr>
          <w:sz w:val="22"/>
          <w:szCs w:val="22"/>
        </w:rPr>
        <w:t>and</w:t>
      </w:r>
      <w:r w:rsidRPr="00C60D0A">
        <w:rPr>
          <w:sz w:val="22"/>
          <w:szCs w:val="22"/>
        </w:rPr>
        <w:t xml:space="preserve"> </w:t>
      </w:r>
      <w:r w:rsidR="006351CA">
        <w:rPr>
          <w:sz w:val="22"/>
          <w:szCs w:val="22"/>
        </w:rPr>
        <w:t>Update</w:t>
      </w:r>
    </w:p>
    <w:p w:rsidR="00625BFD" w:rsidRPr="00C60D0A" w:rsidRDefault="006351CA">
      <w:pPr>
        <w:spacing w:before="247" w:line="244" w:lineRule="auto"/>
        <w:ind w:left="101" w:right="1031"/>
      </w:pPr>
      <w:r>
        <w:t>This</w:t>
      </w:r>
      <w:r w:rsidR="003628AF" w:rsidRPr="00C60D0A">
        <w:t xml:space="preserve"> </w:t>
      </w:r>
      <w:r w:rsidR="00C60D0A">
        <w:t>Safeguard Policy</w:t>
      </w:r>
      <w:r w:rsidR="003628AF" w:rsidRPr="00C60D0A">
        <w:t xml:space="preserve"> </w:t>
      </w:r>
      <w:r>
        <w:t xml:space="preserve">will be available for </w:t>
      </w:r>
      <w:r w:rsidR="003628AF" w:rsidRPr="00C60D0A">
        <w:t>consulta</w:t>
      </w:r>
      <w:r>
        <w:t xml:space="preserve">tion at </w:t>
      </w:r>
      <w:r w:rsidR="003628AF" w:rsidRPr="00C60D0A">
        <w:t>Carcafe</w:t>
      </w:r>
      <w:r>
        <w:t>’s offices</w:t>
      </w:r>
      <w:r w:rsidR="003628AF" w:rsidRPr="00C60D0A">
        <w:t>.</w:t>
      </w:r>
    </w:p>
    <w:p w:rsidR="00625BFD" w:rsidRPr="00C60D0A" w:rsidRDefault="003628AF" w:rsidP="006351CA">
      <w:pPr>
        <w:spacing w:before="238" w:line="244" w:lineRule="auto"/>
        <w:ind w:left="101" w:right="781"/>
        <w:jc w:val="both"/>
      </w:pPr>
      <w:r w:rsidRPr="00C60D0A">
        <w:t xml:space="preserve">Carcafe </w:t>
      </w:r>
      <w:r w:rsidR="006351CA">
        <w:t xml:space="preserve">commits to update this </w:t>
      </w:r>
      <w:r w:rsidR="00C60D0A">
        <w:t>Safeguard Policy</w:t>
      </w:r>
      <w:r w:rsidRPr="00C60D0A">
        <w:t xml:space="preserve"> </w:t>
      </w:r>
      <w:r w:rsidR="006351CA">
        <w:t>as</w:t>
      </w:r>
      <w:r w:rsidRPr="00C60D0A">
        <w:t xml:space="preserve"> </w:t>
      </w:r>
      <w:r w:rsidR="00C60D0A">
        <w:t>the</w:t>
      </w:r>
      <w:r w:rsidRPr="00C60D0A">
        <w:t xml:space="preserve"> </w:t>
      </w:r>
      <w:r w:rsidR="006351CA" w:rsidRPr="00C60D0A">
        <w:t>circumstances</w:t>
      </w:r>
      <w:r w:rsidRPr="00C60D0A">
        <w:t xml:space="preserve"> </w:t>
      </w:r>
      <w:r w:rsidR="006351CA">
        <w:t>for its</w:t>
      </w:r>
      <w:r w:rsidRPr="00C60D0A">
        <w:t xml:space="preserve"> a</w:t>
      </w:r>
      <w:r w:rsidR="006351CA">
        <w:t>p</w:t>
      </w:r>
      <w:r w:rsidRPr="00C60D0A">
        <w:t>plica</w:t>
      </w:r>
      <w:r w:rsidR="00C60D0A">
        <w:t>tio</w:t>
      </w:r>
      <w:r w:rsidRPr="00C60D0A">
        <w:t xml:space="preserve">n, </w:t>
      </w:r>
      <w:r w:rsidR="00C60D0A">
        <w:t>or</w:t>
      </w:r>
      <w:r w:rsidRPr="00C60D0A">
        <w:t xml:space="preserve"> </w:t>
      </w:r>
      <w:r w:rsidR="00C60D0A">
        <w:t>the</w:t>
      </w:r>
      <w:r w:rsidRPr="00C60D0A">
        <w:t xml:space="preserve"> </w:t>
      </w:r>
      <w:r w:rsidR="008B417E">
        <w:t>activities</w:t>
      </w:r>
      <w:r w:rsidRPr="00C60D0A">
        <w:t xml:space="preserve"> </w:t>
      </w:r>
      <w:r w:rsidR="006351CA">
        <w:t>performed by</w:t>
      </w:r>
      <w:r w:rsidRPr="00C60D0A">
        <w:t xml:space="preserve"> Carcafe, </w:t>
      </w:r>
      <w:r w:rsidR="00C60D0A">
        <w:t>or</w:t>
      </w:r>
      <w:r w:rsidRPr="00C60D0A">
        <w:t xml:space="preserve"> </w:t>
      </w:r>
      <w:r w:rsidR="006351CA">
        <w:t>upon the</w:t>
      </w:r>
      <w:r w:rsidR="00C60D0A" w:rsidRPr="00C60D0A">
        <w:t xml:space="preserve"> </w:t>
      </w:r>
      <w:r w:rsidR="006351CA" w:rsidRPr="00C60D0A">
        <w:t>recommend</w:t>
      </w:r>
      <w:r w:rsidR="006351CA">
        <w:t>ati</w:t>
      </w:r>
      <w:r w:rsidR="006351CA" w:rsidRPr="00C60D0A">
        <w:t>on</w:t>
      </w:r>
      <w:r w:rsidRPr="00C60D0A">
        <w:t xml:space="preserve"> </w:t>
      </w:r>
      <w:r w:rsidR="00C60D0A">
        <w:t>of the</w:t>
      </w:r>
      <w:r w:rsidRPr="00C60D0A">
        <w:t xml:space="preserve"> </w:t>
      </w:r>
      <w:r w:rsidR="00032A9D">
        <w:t>Person in Charge</w:t>
      </w:r>
      <w:r w:rsidR="00803B6B">
        <w:t>,</w:t>
      </w:r>
      <w:bookmarkStart w:id="0" w:name="_GoBack"/>
      <w:bookmarkEnd w:id="0"/>
      <w:r w:rsidR="00803B6B" w:rsidRPr="00803B6B">
        <w:t xml:space="preserve"> </w:t>
      </w:r>
      <w:r w:rsidR="00803B6B">
        <w:t>may change</w:t>
      </w:r>
      <w:r w:rsidRPr="00C60D0A">
        <w:t xml:space="preserve">. </w:t>
      </w:r>
      <w:r w:rsidR="003438B9">
        <w:t>In any case</w:t>
      </w:r>
      <w:r w:rsidRPr="00C60D0A">
        <w:t xml:space="preserve">, </w:t>
      </w:r>
      <w:r w:rsidR="006351CA">
        <w:t xml:space="preserve">it shall endeavor to have it adjusted to the pertinent </w:t>
      </w:r>
      <w:r w:rsidR="006351CA" w:rsidRPr="00C60D0A">
        <w:t>standards</w:t>
      </w:r>
      <w:r w:rsidRPr="00C60D0A">
        <w:t>.</w:t>
      </w:r>
    </w:p>
    <w:p w:rsidR="00C60D0A" w:rsidRPr="00C60D0A" w:rsidRDefault="00C60D0A">
      <w:r w:rsidRPr="00C60D0A">
        <w:br w:type="page"/>
      </w:r>
    </w:p>
    <w:p w:rsidR="00625BFD" w:rsidRPr="00C60D0A" w:rsidRDefault="00625BFD">
      <w:pPr>
        <w:pStyle w:val="BodyText"/>
        <w:spacing w:before="8"/>
      </w:pPr>
    </w:p>
    <w:p w:rsidR="00625BFD" w:rsidRPr="00C60D0A" w:rsidRDefault="003628AF" w:rsidP="006351CA">
      <w:pPr>
        <w:pStyle w:val="Heading2"/>
        <w:spacing w:before="104" w:line="283" w:lineRule="auto"/>
        <w:ind w:left="426" w:right="812" w:firstLine="20"/>
        <w:jc w:val="center"/>
      </w:pPr>
      <w:r w:rsidRPr="00C60D0A">
        <w:t>[</w:t>
      </w:r>
      <w:r w:rsidR="006351CA">
        <w:t xml:space="preserve">TO BE INCLUDED WHEN GIVEN TO </w:t>
      </w:r>
      <w:r w:rsidR="003438B9">
        <w:t>WORKERS</w:t>
      </w:r>
      <w:r w:rsidRPr="00C60D0A">
        <w:t xml:space="preserve">, </w:t>
      </w:r>
      <w:r w:rsidR="006351CA">
        <w:t>HELPERS</w:t>
      </w:r>
      <w:r w:rsidRPr="00C60D0A">
        <w:t xml:space="preserve">, </w:t>
      </w:r>
      <w:r w:rsidR="006351CA" w:rsidRPr="00C60D0A">
        <w:t>ASSOCIATES</w:t>
      </w:r>
      <w:r w:rsidRPr="00C60D0A">
        <w:t xml:space="preserve">, </w:t>
      </w:r>
      <w:r w:rsidR="003339C8">
        <w:t>CONTRACTOR</w:t>
      </w:r>
      <w:r w:rsidRPr="00C60D0A">
        <w:t xml:space="preserve">S </w:t>
      </w:r>
      <w:r w:rsidR="00C60D0A">
        <w:t>OR</w:t>
      </w:r>
      <w:r w:rsidRPr="00C60D0A">
        <w:t xml:space="preserve"> </w:t>
      </w:r>
      <w:r w:rsidR="006351CA">
        <w:t>THEIR</w:t>
      </w:r>
      <w:r w:rsidRPr="00C60D0A">
        <w:t xml:space="preserve"> </w:t>
      </w:r>
      <w:r w:rsidR="003438B9">
        <w:t>WORKERS</w:t>
      </w:r>
      <w:r w:rsidRPr="00C60D0A">
        <w:t>]</w:t>
      </w:r>
    </w:p>
    <w:p w:rsidR="00625BFD" w:rsidRPr="00C60D0A" w:rsidRDefault="00625BFD">
      <w:pPr>
        <w:pStyle w:val="BodyText"/>
        <w:rPr>
          <w:b/>
        </w:rPr>
      </w:pPr>
    </w:p>
    <w:p w:rsidR="00625BFD" w:rsidRPr="00C60D0A" w:rsidRDefault="00625BFD">
      <w:pPr>
        <w:pStyle w:val="BodyText"/>
        <w:spacing w:before="1"/>
        <w:rPr>
          <w:b/>
        </w:rPr>
      </w:pPr>
    </w:p>
    <w:p w:rsidR="00625BFD" w:rsidRPr="00C60D0A" w:rsidRDefault="006351CA" w:rsidP="006351CA">
      <w:pPr>
        <w:pStyle w:val="BodyText"/>
        <w:spacing w:before="1" w:line="283" w:lineRule="auto"/>
        <w:ind w:left="101" w:right="462"/>
        <w:jc w:val="both"/>
      </w:pPr>
      <w:r>
        <w:t xml:space="preserve">I have read and understood </w:t>
      </w:r>
      <w:r w:rsidR="00C60D0A">
        <w:t>the</w:t>
      </w:r>
      <w:r w:rsidR="003628AF" w:rsidRPr="00C60D0A">
        <w:t xml:space="preserve"> </w:t>
      </w:r>
      <w:r w:rsidR="00C60D0A">
        <w:t>Safeguard Policy</w:t>
      </w:r>
      <w:r w:rsidR="003628AF" w:rsidRPr="00C60D0A">
        <w:t xml:space="preserve"> </w:t>
      </w:r>
      <w:r w:rsidR="00C60D0A">
        <w:t>of</w:t>
      </w:r>
      <w:r w:rsidR="003628AF" w:rsidRPr="00C60D0A">
        <w:t xml:space="preserve"> Carcafe, </w:t>
      </w:r>
      <w:r w:rsidR="00C60D0A">
        <w:t>and</w:t>
      </w:r>
      <w:r w:rsidR="003628AF" w:rsidRPr="00C60D0A">
        <w:t xml:space="preserve"> </w:t>
      </w:r>
      <w:r>
        <w:t>I understand</w:t>
      </w:r>
      <w:r w:rsidR="003628AF" w:rsidRPr="00C60D0A">
        <w:t xml:space="preserve"> </w:t>
      </w:r>
      <w:r w:rsidR="00C60D0A">
        <w:t>and</w:t>
      </w:r>
      <w:r w:rsidR="003628AF" w:rsidRPr="00C60D0A">
        <w:t xml:space="preserve"> as</w:t>
      </w:r>
      <w:r>
        <w:t>s</w:t>
      </w:r>
      <w:r w:rsidR="003628AF" w:rsidRPr="00C60D0A">
        <w:t>um</w:t>
      </w:r>
      <w:r>
        <w:t>e</w:t>
      </w:r>
      <w:r w:rsidR="003628AF" w:rsidRPr="00C60D0A">
        <w:t xml:space="preserve"> </w:t>
      </w:r>
      <w:r w:rsidR="00C60D0A">
        <w:t>the</w:t>
      </w:r>
      <w:r w:rsidR="003628AF" w:rsidRPr="00C60D0A">
        <w:t xml:space="preserve"> </w:t>
      </w:r>
      <w:r>
        <w:t>commitments acquired by me according to it.</w:t>
      </w:r>
    </w:p>
    <w:p w:rsidR="00625BFD" w:rsidRPr="00C60D0A" w:rsidRDefault="00625BFD">
      <w:pPr>
        <w:pStyle w:val="BodyText"/>
        <w:spacing w:before="3"/>
      </w:pPr>
    </w:p>
    <w:p w:rsidR="00625BFD" w:rsidRPr="00C60D0A" w:rsidRDefault="006351CA">
      <w:pPr>
        <w:pStyle w:val="Heading2"/>
        <w:ind w:left="209"/>
      </w:pPr>
      <w:r>
        <w:t>SIGNATURE</w:t>
      </w:r>
      <w:r w:rsidR="003628AF" w:rsidRPr="00C60D0A">
        <w:t>:</w:t>
      </w:r>
    </w:p>
    <w:p w:rsidR="00625BFD" w:rsidRPr="00C60D0A" w:rsidRDefault="00625BFD">
      <w:pPr>
        <w:pStyle w:val="BodyText"/>
        <w:spacing w:before="5"/>
        <w:rPr>
          <w:b/>
        </w:rPr>
      </w:pPr>
    </w:p>
    <w:p w:rsidR="00625BFD" w:rsidRPr="00C60D0A" w:rsidRDefault="006351CA">
      <w:pPr>
        <w:spacing w:before="1"/>
        <w:ind w:left="209"/>
        <w:rPr>
          <w:b/>
        </w:rPr>
      </w:pPr>
      <w:r>
        <w:rPr>
          <w:b/>
        </w:rPr>
        <w:t>NAME</w:t>
      </w:r>
      <w:r w:rsidR="003628AF" w:rsidRPr="00C60D0A">
        <w:rPr>
          <w:b/>
        </w:rPr>
        <w:t>:</w:t>
      </w:r>
    </w:p>
    <w:p w:rsidR="00625BFD" w:rsidRPr="00C60D0A" w:rsidRDefault="00625BFD">
      <w:pPr>
        <w:pStyle w:val="BodyText"/>
        <w:spacing w:before="2"/>
        <w:rPr>
          <w:b/>
        </w:rPr>
      </w:pPr>
    </w:p>
    <w:p w:rsidR="00625BFD" w:rsidRPr="00C60D0A" w:rsidRDefault="006351CA">
      <w:pPr>
        <w:pStyle w:val="Heading2"/>
        <w:ind w:left="209"/>
      </w:pPr>
      <w:r>
        <w:t>ID CARD NUMBER</w:t>
      </w:r>
      <w:r w:rsidR="003628AF" w:rsidRPr="00C60D0A">
        <w:t>:</w:t>
      </w:r>
    </w:p>
    <w:p w:rsidR="00C60D0A" w:rsidRPr="00C60D0A" w:rsidRDefault="00C60D0A">
      <w:pPr>
        <w:pStyle w:val="Heading2"/>
        <w:ind w:left="209"/>
      </w:pPr>
    </w:p>
    <w:sectPr w:rsidR="00C60D0A" w:rsidRPr="00C60D0A">
      <w:headerReference w:type="default" r:id="rId8"/>
      <w:footerReference w:type="default" r:id="rId9"/>
      <w:pgSz w:w="12240" w:h="15840"/>
      <w:pgMar w:top="2860" w:right="1240" w:bottom="1200" w:left="1600" w:header="708" w:footer="10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0E64" w:rsidRDefault="00FD0E64">
      <w:r>
        <w:separator/>
      </w:r>
    </w:p>
  </w:endnote>
  <w:endnote w:type="continuationSeparator" w:id="0">
    <w:p w:rsidR="00FD0E64" w:rsidRDefault="00FD0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1CA" w:rsidRDefault="00FD0E64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300.25pt;margin-top:730.9pt;width:11.6pt;height:13.05pt;z-index:-1583360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6351CA" w:rsidRDefault="006351CA">
                <w:pPr>
                  <w:pStyle w:val="BodyText"/>
                  <w:spacing w:line="232" w:lineRule="exact"/>
                  <w:ind w:left="60"/>
                  <w:rPr>
                    <w:rFonts w:ascii="Arial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91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0E64" w:rsidRDefault="00FD0E64">
      <w:r>
        <w:separator/>
      </w:r>
    </w:p>
  </w:footnote>
  <w:footnote w:type="continuationSeparator" w:id="0">
    <w:p w:rsidR="00FD0E64" w:rsidRDefault="00FD0E64">
      <w:r>
        <w:continuationSeparator/>
      </w:r>
    </w:p>
  </w:footnote>
  <w:footnote w:id="1">
    <w:p w:rsidR="006351CA" w:rsidRPr="00C60D0A" w:rsidRDefault="006351CA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/>
          <w:b/>
          <w:w w:val="90"/>
        </w:rPr>
        <w:t>Note to</w:t>
      </w:r>
      <w:r>
        <w:rPr>
          <w:rFonts w:ascii="Arial" w:hAnsi="Arial"/>
          <w:b/>
          <w:spacing w:val="-1"/>
          <w:w w:val="90"/>
        </w:rPr>
        <w:t xml:space="preserve"> </w:t>
      </w:r>
      <w:r>
        <w:rPr>
          <w:rFonts w:ascii="Arial" w:hAnsi="Arial"/>
          <w:b/>
          <w:w w:val="90"/>
        </w:rPr>
        <w:t xml:space="preserve">Carcafe: </w:t>
      </w:r>
      <w:r>
        <w:rPr>
          <w:rFonts w:ascii="Arial" w:hAnsi="Arial"/>
          <w:w w:val="90"/>
        </w:rPr>
        <w:t>Please give this</w:t>
      </w:r>
      <w:r>
        <w:rPr>
          <w:rFonts w:ascii="Arial" w:hAnsi="Arial"/>
          <w:spacing w:val="-1"/>
          <w:w w:val="90"/>
        </w:rPr>
        <w:t xml:space="preserve"> </w:t>
      </w:r>
      <w:r>
        <w:rPr>
          <w:rFonts w:ascii="Arial" w:hAnsi="Arial"/>
          <w:w w:val="90"/>
        </w:rPr>
        <w:t>information.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1CA" w:rsidRDefault="00FD0E64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alt="" style="position:absolute;margin-left:91.7pt;margin-top:93.95pt;width:429.4pt;height:23.4pt;z-index:157286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tbl>
                <w:tblPr>
                  <w:tblW w:w="0" w:type="auto"/>
                  <w:tblInd w:w="15" w:type="dxa"/>
                  <w:tblBorders>
                    <w:top w:val="thickThinMediumGap" w:sz="6" w:space="0" w:color="000000"/>
                    <w:left w:val="thickThinMediumGap" w:sz="6" w:space="0" w:color="000000"/>
                    <w:bottom w:val="thickThinMediumGap" w:sz="6" w:space="0" w:color="000000"/>
                    <w:right w:val="thickThinMediumGap" w:sz="6" w:space="0" w:color="000000"/>
                    <w:insideH w:val="thickThinMediumGap" w:sz="6" w:space="0" w:color="000000"/>
                    <w:insideV w:val="thickThinMediumGap" w:sz="6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1786"/>
                  <w:gridCol w:w="2552"/>
                  <w:gridCol w:w="1906"/>
                  <w:gridCol w:w="2302"/>
                </w:tblGrid>
                <w:tr w:rsidR="006351CA">
                  <w:trPr>
                    <w:trHeight w:val="394"/>
                  </w:trPr>
                  <w:tc>
                    <w:tcPr>
                      <w:tcW w:w="1786" w:type="dxa"/>
                      <w:tcBorders>
                        <w:bottom w:val="thinThickMediumGap" w:sz="6" w:space="0" w:color="000000"/>
                        <w:right w:val="thinThickMediumGap" w:sz="6" w:space="0" w:color="000000"/>
                      </w:tcBorders>
                    </w:tcPr>
                    <w:p w:rsidR="006351CA" w:rsidRDefault="006351CA">
                      <w:pPr>
                        <w:pStyle w:val="TableParagraph"/>
                        <w:spacing w:before="106"/>
                        <w:ind w:left="510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w w:val="105"/>
                          <w:sz w:val="16"/>
                        </w:rPr>
                        <w:t>Version:</w:t>
                      </w:r>
                      <w:r>
                        <w:rPr>
                          <w:b/>
                          <w:spacing w:val="-7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16"/>
                        </w:rPr>
                        <w:t>2</w:t>
                      </w:r>
                    </w:p>
                  </w:tc>
                  <w:tc>
                    <w:tcPr>
                      <w:tcW w:w="2552" w:type="dxa"/>
                      <w:tcBorders>
                        <w:bottom w:val="thinThickMediumGap" w:sz="6" w:space="0" w:color="000000"/>
                        <w:right w:val="thinThickMediumGap" w:sz="6" w:space="0" w:color="000000"/>
                      </w:tcBorders>
                    </w:tcPr>
                    <w:p w:rsidR="006351CA" w:rsidRDefault="006351CA" w:rsidP="00C60D0A">
                      <w:pPr>
                        <w:pStyle w:val="TableParagraph"/>
                        <w:spacing w:line="190" w:lineRule="atLeast"/>
                        <w:ind w:left="781" w:right="107" w:hanging="641"/>
                        <w:jc w:val="center"/>
                        <w:rPr>
                          <w:b/>
                          <w:spacing w:val="-39"/>
                          <w:w w:val="105"/>
                          <w:sz w:val="16"/>
                        </w:rPr>
                      </w:pPr>
                      <w:r>
                        <w:rPr>
                          <w:b/>
                          <w:w w:val="105"/>
                          <w:sz w:val="16"/>
                        </w:rPr>
                        <w:t>Last Update:</w:t>
                      </w:r>
                    </w:p>
                    <w:p w:rsidR="006351CA" w:rsidRDefault="006351CA" w:rsidP="00C60D0A">
                      <w:pPr>
                        <w:pStyle w:val="TableParagraph"/>
                        <w:spacing w:line="190" w:lineRule="atLeast"/>
                        <w:ind w:left="781" w:right="107" w:hanging="641"/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w w:val="110"/>
                          <w:sz w:val="16"/>
                        </w:rPr>
                        <w:t>Julio</w:t>
                      </w:r>
                      <w:r>
                        <w:rPr>
                          <w:b/>
                          <w:spacing w:val="-11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w w:val="110"/>
                          <w:sz w:val="16"/>
                        </w:rPr>
                        <w:t>of</w:t>
                      </w:r>
                      <w:r>
                        <w:rPr>
                          <w:b/>
                          <w:spacing w:val="-9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w w:val="110"/>
                          <w:sz w:val="16"/>
                        </w:rPr>
                        <w:t>2020</w:t>
                      </w:r>
                    </w:p>
                  </w:tc>
                  <w:tc>
                    <w:tcPr>
                      <w:tcW w:w="1906" w:type="dxa"/>
                      <w:tcBorders>
                        <w:bottom w:val="thinThickMediumGap" w:sz="6" w:space="0" w:color="000000"/>
                        <w:right w:val="thinThickMediumGap" w:sz="6" w:space="0" w:color="000000"/>
                      </w:tcBorders>
                    </w:tcPr>
                    <w:p w:rsidR="006351CA" w:rsidRDefault="006351CA">
                      <w:pPr>
                        <w:pStyle w:val="TableParagraph"/>
                        <w:spacing w:line="190" w:lineRule="atLeast"/>
                        <w:ind w:left="463" w:right="425" w:firstLine="91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w w:val="110"/>
                          <w:sz w:val="16"/>
                        </w:rPr>
                        <w:t>Safeguard Policy</w:t>
                      </w:r>
                    </w:p>
                  </w:tc>
                  <w:tc>
                    <w:tcPr>
                      <w:tcW w:w="2302" w:type="dxa"/>
                      <w:tcBorders>
                        <w:bottom w:val="thinThickMediumGap" w:sz="6" w:space="0" w:color="000000"/>
                        <w:right w:val="thinThickMediumGap" w:sz="6" w:space="0" w:color="000000"/>
                      </w:tcBorders>
                    </w:tcPr>
                    <w:p w:rsidR="006351CA" w:rsidRDefault="006351CA">
                      <w:pPr>
                        <w:pStyle w:val="TableParagraph"/>
                        <w:spacing w:line="190" w:lineRule="atLeast"/>
                        <w:ind w:left="789" w:hanging="488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w w:val="105"/>
                          <w:sz w:val="16"/>
                        </w:rPr>
                        <w:t>Draft for Discussion Purposes</w:t>
                      </w:r>
                    </w:p>
                  </w:tc>
                </w:tr>
              </w:tbl>
              <w:p w:rsidR="006351CA" w:rsidRDefault="006351CA">
                <w:pPr>
                  <w:pStyle w:val="BodyText"/>
                </w:pPr>
              </w:p>
            </w:txbxContent>
          </v:textbox>
          <w10:wrap anchorx="page" anchory="page"/>
        </v:shape>
      </w:pict>
    </w:r>
    <w:r w:rsidR="006351CA">
      <w:rPr>
        <w:noProof/>
      </w:rPr>
      <w:drawing>
        <wp:anchor distT="0" distB="0" distL="0" distR="0" simplePos="0" relativeHeight="487481344" behindDoc="1" locked="0" layoutInCell="1" allowOverlap="1">
          <wp:simplePos x="0" y="0"/>
          <wp:positionH relativeFrom="page">
            <wp:posOffset>1080516</wp:posOffset>
          </wp:positionH>
          <wp:positionV relativeFrom="page">
            <wp:posOffset>449580</wp:posOffset>
          </wp:positionV>
          <wp:extent cx="2042159" cy="569976"/>
          <wp:effectExtent l="0" t="0" r="0" b="0"/>
          <wp:wrapNone/>
          <wp:docPr id="1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42159" cy="5699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group id="_x0000_s2051" alt="" style="position:absolute;margin-left:356.05pt;margin-top:36.25pt;width:161.3pt;height:45.4pt;z-index:-15834624;mso-position-horizontal-relative:page;mso-position-vertical-relative:page" coordorigin="7121,725" coordsize="3226,908">
          <v:shape id="_x0000_s2052" alt="" style="position:absolute;left:7120;top:724;width:3226;height:908" coordorigin="7121,725" coordsize="3226,908" o:spt="100" adj="0,,0" path="m10344,1632r-3221,l7121,1630r,-903l7123,725r3221,l10346,727r,3l7130,730r-4,4l7130,734r,886l7126,1620r4,7l10346,1627r,3l10344,1632xm7130,734r-4,l7130,730r,4xm10337,734r-3207,l7130,730r3207,l10337,734xm10337,1627r,-897l10342,734r4,l10346,1620r-4,l10337,1627xm10346,734r-4,l10337,730r9,l10346,734xm7130,1627r-4,-7l7130,1620r,7xm10337,1627r-3207,l7130,1620r3207,l10337,1627xm10346,1627r-9,l10342,1620r4,l10346,1627xe" fillcolor="black" stroked="f">
            <v:stroke joinstyle="round"/>
            <v:formulas/>
            <v:path arrowok="t" o:connecttype="segments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3" type="#_x0000_t75" alt="" style="position:absolute;left:7274;top:806;width:2813;height:742">
            <v:imagedata r:id="rId2" o:title=""/>
          </v:shape>
          <w10:wrap anchorx="page" anchory="page"/>
        </v:group>
      </w:pict>
    </w:r>
    <w:r>
      <w:pict>
        <v:shape id="_x0000_s2050" type="#_x0000_t202" alt="" style="position:absolute;margin-left:230.7pt;margin-top:130pt;width:150.4pt;height:14.95pt;z-index:-1583411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6351CA" w:rsidRDefault="006351CA">
                <w:pPr>
                  <w:spacing w:before="24"/>
                  <w:ind w:left="20"/>
                  <w:rPr>
                    <w:b/>
                  </w:rPr>
                </w:pPr>
                <w:r>
                  <w:rPr>
                    <w:b/>
                    <w:w w:val="90"/>
                  </w:rPr>
                  <w:t>SAFEGUARD POLICY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22769"/>
    <w:multiLevelType w:val="hybridMultilevel"/>
    <w:tmpl w:val="4B8E16F0"/>
    <w:lvl w:ilvl="0" w:tplc="6DBE8EB4">
      <w:numFmt w:val="bullet"/>
      <w:lvlText w:val="o"/>
      <w:lvlJc w:val="left"/>
      <w:pPr>
        <w:ind w:left="814" w:hanging="356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1" w:tplc="05783EAE">
      <w:numFmt w:val="bullet"/>
      <w:lvlText w:val="•"/>
      <w:lvlJc w:val="left"/>
      <w:pPr>
        <w:ind w:left="1678" w:hanging="356"/>
      </w:pPr>
      <w:rPr>
        <w:rFonts w:hint="default"/>
      </w:rPr>
    </w:lvl>
    <w:lvl w:ilvl="2" w:tplc="192C1D56">
      <w:numFmt w:val="bullet"/>
      <w:lvlText w:val="•"/>
      <w:lvlJc w:val="left"/>
      <w:pPr>
        <w:ind w:left="2536" w:hanging="356"/>
      </w:pPr>
      <w:rPr>
        <w:rFonts w:hint="default"/>
      </w:rPr>
    </w:lvl>
    <w:lvl w:ilvl="3" w:tplc="C57236D0">
      <w:numFmt w:val="bullet"/>
      <w:lvlText w:val="•"/>
      <w:lvlJc w:val="left"/>
      <w:pPr>
        <w:ind w:left="3394" w:hanging="356"/>
      </w:pPr>
      <w:rPr>
        <w:rFonts w:hint="default"/>
      </w:rPr>
    </w:lvl>
    <w:lvl w:ilvl="4" w:tplc="5A8AC74E">
      <w:numFmt w:val="bullet"/>
      <w:lvlText w:val="•"/>
      <w:lvlJc w:val="left"/>
      <w:pPr>
        <w:ind w:left="4252" w:hanging="356"/>
      </w:pPr>
      <w:rPr>
        <w:rFonts w:hint="default"/>
      </w:rPr>
    </w:lvl>
    <w:lvl w:ilvl="5" w:tplc="7CBA6064">
      <w:numFmt w:val="bullet"/>
      <w:lvlText w:val="•"/>
      <w:lvlJc w:val="left"/>
      <w:pPr>
        <w:ind w:left="5110" w:hanging="356"/>
      </w:pPr>
      <w:rPr>
        <w:rFonts w:hint="default"/>
      </w:rPr>
    </w:lvl>
    <w:lvl w:ilvl="6" w:tplc="4EA8E696">
      <w:numFmt w:val="bullet"/>
      <w:lvlText w:val="•"/>
      <w:lvlJc w:val="left"/>
      <w:pPr>
        <w:ind w:left="5968" w:hanging="356"/>
      </w:pPr>
      <w:rPr>
        <w:rFonts w:hint="default"/>
      </w:rPr>
    </w:lvl>
    <w:lvl w:ilvl="7" w:tplc="BC96614E">
      <w:numFmt w:val="bullet"/>
      <w:lvlText w:val="•"/>
      <w:lvlJc w:val="left"/>
      <w:pPr>
        <w:ind w:left="6826" w:hanging="356"/>
      </w:pPr>
      <w:rPr>
        <w:rFonts w:hint="default"/>
      </w:rPr>
    </w:lvl>
    <w:lvl w:ilvl="8" w:tplc="5AC225C0">
      <w:numFmt w:val="bullet"/>
      <w:lvlText w:val="•"/>
      <w:lvlJc w:val="left"/>
      <w:pPr>
        <w:ind w:left="7684" w:hanging="356"/>
      </w:pPr>
      <w:rPr>
        <w:rFonts w:hint="default"/>
      </w:rPr>
    </w:lvl>
  </w:abstractNum>
  <w:abstractNum w:abstractNumId="1" w15:restartNumberingAfterBreak="0">
    <w:nsid w:val="42D24008"/>
    <w:multiLevelType w:val="hybridMultilevel"/>
    <w:tmpl w:val="61E86AF0"/>
    <w:lvl w:ilvl="0" w:tplc="100849C4">
      <w:numFmt w:val="bullet"/>
      <w:lvlText w:val="•"/>
      <w:lvlJc w:val="left"/>
      <w:pPr>
        <w:ind w:left="823" w:hanging="360"/>
      </w:pPr>
      <w:rPr>
        <w:rFonts w:ascii="Times New Roman" w:eastAsia="Times New Roman" w:hAnsi="Times New Roman" w:cs="Times New Roman" w:hint="default"/>
        <w:w w:val="131"/>
        <w:sz w:val="22"/>
        <w:szCs w:val="22"/>
      </w:rPr>
    </w:lvl>
    <w:lvl w:ilvl="1" w:tplc="65EEE050">
      <w:numFmt w:val="bullet"/>
      <w:lvlText w:val="•"/>
      <w:lvlJc w:val="left"/>
      <w:pPr>
        <w:ind w:left="1655" w:hanging="360"/>
      </w:pPr>
      <w:rPr>
        <w:rFonts w:hint="default"/>
      </w:rPr>
    </w:lvl>
    <w:lvl w:ilvl="2" w:tplc="1616BA62">
      <w:numFmt w:val="bullet"/>
      <w:lvlText w:val="•"/>
      <w:lvlJc w:val="left"/>
      <w:pPr>
        <w:ind w:left="2490" w:hanging="360"/>
      </w:pPr>
      <w:rPr>
        <w:rFonts w:hint="default"/>
      </w:rPr>
    </w:lvl>
    <w:lvl w:ilvl="3" w:tplc="DD2451DE">
      <w:numFmt w:val="bullet"/>
      <w:lvlText w:val="•"/>
      <w:lvlJc w:val="left"/>
      <w:pPr>
        <w:ind w:left="3325" w:hanging="360"/>
      </w:pPr>
      <w:rPr>
        <w:rFonts w:hint="default"/>
      </w:rPr>
    </w:lvl>
    <w:lvl w:ilvl="4" w:tplc="439659E8">
      <w:numFmt w:val="bullet"/>
      <w:lvlText w:val="•"/>
      <w:lvlJc w:val="left"/>
      <w:pPr>
        <w:ind w:left="4160" w:hanging="360"/>
      </w:pPr>
      <w:rPr>
        <w:rFonts w:hint="default"/>
      </w:rPr>
    </w:lvl>
    <w:lvl w:ilvl="5" w:tplc="84065A76">
      <w:numFmt w:val="bullet"/>
      <w:lvlText w:val="•"/>
      <w:lvlJc w:val="left"/>
      <w:pPr>
        <w:ind w:left="4995" w:hanging="360"/>
      </w:pPr>
      <w:rPr>
        <w:rFonts w:hint="default"/>
      </w:rPr>
    </w:lvl>
    <w:lvl w:ilvl="6" w:tplc="DEE6A3C2">
      <w:numFmt w:val="bullet"/>
      <w:lvlText w:val="•"/>
      <w:lvlJc w:val="left"/>
      <w:pPr>
        <w:ind w:left="5830" w:hanging="360"/>
      </w:pPr>
      <w:rPr>
        <w:rFonts w:hint="default"/>
      </w:rPr>
    </w:lvl>
    <w:lvl w:ilvl="7" w:tplc="D1D0AF34">
      <w:numFmt w:val="bullet"/>
      <w:lvlText w:val="•"/>
      <w:lvlJc w:val="left"/>
      <w:pPr>
        <w:ind w:left="6665" w:hanging="360"/>
      </w:pPr>
      <w:rPr>
        <w:rFonts w:hint="default"/>
      </w:rPr>
    </w:lvl>
    <w:lvl w:ilvl="8" w:tplc="0FD820B4">
      <w:numFmt w:val="bullet"/>
      <w:lvlText w:val="•"/>
      <w:lvlJc w:val="left"/>
      <w:pPr>
        <w:ind w:left="7500" w:hanging="360"/>
      </w:pPr>
      <w:rPr>
        <w:rFonts w:hint="default"/>
      </w:rPr>
    </w:lvl>
  </w:abstractNum>
  <w:abstractNum w:abstractNumId="2" w15:restartNumberingAfterBreak="0">
    <w:nsid w:val="495E4F88"/>
    <w:multiLevelType w:val="hybridMultilevel"/>
    <w:tmpl w:val="D1BCBEA6"/>
    <w:lvl w:ilvl="0" w:tplc="7EC0332C">
      <w:numFmt w:val="bullet"/>
      <w:lvlText w:val="o"/>
      <w:lvlJc w:val="left"/>
      <w:pPr>
        <w:ind w:left="821" w:hanging="360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1" w:tplc="AA341A24">
      <w:numFmt w:val="bullet"/>
      <w:lvlText w:val="•"/>
      <w:lvlJc w:val="left"/>
      <w:pPr>
        <w:ind w:left="1678" w:hanging="360"/>
      </w:pPr>
      <w:rPr>
        <w:rFonts w:hint="default"/>
      </w:rPr>
    </w:lvl>
    <w:lvl w:ilvl="2" w:tplc="38046E3E">
      <w:numFmt w:val="bullet"/>
      <w:lvlText w:val="•"/>
      <w:lvlJc w:val="left"/>
      <w:pPr>
        <w:ind w:left="2536" w:hanging="360"/>
      </w:pPr>
      <w:rPr>
        <w:rFonts w:hint="default"/>
      </w:rPr>
    </w:lvl>
    <w:lvl w:ilvl="3" w:tplc="B156B204">
      <w:numFmt w:val="bullet"/>
      <w:lvlText w:val="•"/>
      <w:lvlJc w:val="left"/>
      <w:pPr>
        <w:ind w:left="3394" w:hanging="360"/>
      </w:pPr>
      <w:rPr>
        <w:rFonts w:hint="default"/>
      </w:rPr>
    </w:lvl>
    <w:lvl w:ilvl="4" w:tplc="D422927A">
      <w:numFmt w:val="bullet"/>
      <w:lvlText w:val="•"/>
      <w:lvlJc w:val="left"/>
      <w:pPr>
        <w:ind w:left="4252" w:hanging="360"/>
      </w:pPr>
      <w:rPr>
        <w:rFonts w:hint="default"/>
      </w:rPr>
    </w:lvl>
    <w:lvl w:ilvl="5" w:tplc="CA3AC3FA">
      <w:numFmt w:val="bullet"/>
      <w:lvlText w:val="•"/>
      <w:lvlJc w:val="left"/>
      <w:pPr>
        <w:ind w:left="5110" w:hanging="360"/>
      </w:pPr>
      <w:rPr>
        <w:rFonts w:hint="default"/>
      </w:rPr>
    </w:lvl>
    <w:lvl w:ilvl="6" w:tplc="F09AC694">
      <w:numFmt w:val="bullet"/>
      <w:lvlText w:val="•"/>
      <w:lvlJc w:val="left"/>
      <w:pPr>
        <w:ind w:left="5968" w:hanging="360"/>
      </w:pPr>
      <w:rPr>
        <w:rFonts w:hint="default"/>
      </w:rPr>
    </w:lvl>
    <w:lvl w:ilvl="7" w:tplc="9A6454E0">
      <w:numFmt w:val="bullet"/>
      <w:lvlText w:val="•"/>
      <w:lvlJc w:val="left"/>
      <w:pPr>
        <w:ind w:left="6826" w:hanging="360"/>
      </w:pPr>
      <w:rPr>
        <w:rFonts w:hint="default"/>
      </w:rPr>
    </w:lvl>
    <w:lvl w:ilvl="8" w:tplc="A0823EE0">
      <w:numFmt w:val="bullet"/>
      <w:lvlText w:val="•"/>
      <w:lvlJc w:val="left"/>
      <w:pPr>
        <w:ind w:left="7684" w:hanging="360"/>
      </w:pPr>
      <w:rPr>
        <w:rFonts w:hint="default"/>
      </w:rPr>
    </w:lvl>
  </w:abstractNum>
  <w:abstractNum w:abstractNumId="3" w15:restartNumberingAfterBreak="0">
    <w:nsid w:val="53715A27"/>
    <w:multiLevelType w:val="hybridMultilevel"/>
    <w:tmpl w:val="9544003A"/>
    <w:lvl w:ilvl="0" w:tplc="12F49E4E">
      <w:numFmt w:val="bullet"/>
      <w:lvlText w:val="•"/>
      <w:lvlJc w:val="left"/>
      <w:pPr>
        <w:ind w:left="823" w:hanging="360"/>
      </w:pPr>
      <w:rPr>
        <w:rFonts w:ascii="Times New Roman" w:eastAsia="Times New Roman" w:hAnsi="Times New Roman" w:cs="Times New Roman" w:hint="default"/>
        <w:w w:val="131"/>
        <w:sz w:val="22"/>
        <w:szCs w:val="22"/>
      </w:rPr>
    </w:lvl>
    <w:lvl w:ilvl="1" w:tplc="B7165A2C">
      <w:numFmt w:val="bullet"/>
      <w:lvlText w:val="•"/>
      <w:lvlJc w:val="left"/>
      <w:pPr>
        <w:ind w:left="1655" w:hanging="360"/>
      </w:pPr>
      <w:rPr>
        <w:rFonts w:hint="default"/>
      </w:rPr>
    </w:lvl>
    <w:lvl w:ilvl="2" w:tplc="E772B570">
      <w:numFmt w:val="bullet"/>
      <w:lvlText w:val="•"/>
      <w:lvlJc w:val="left"/>
      <w:pPr>
        <w:ind w:left="2490" w:hanging="360"/>
      </w:pPr>
      <w:rPr>
        <w:rFonts w:hint="default"/>
      </w:rPr>
    </w:lvl>
    <w:lvl w:ilvl="3" w:tplc="003415AA">
      <w:numFmt w:val="bullet"/>
      <w:lvlText w:val="•"/>
      <w:lvlJc w:val="left"/>
      <w:pPr>
        <w:ind w:left="3325" w:hanging="360"/>
      </w:pPr>
      <w:rPr>
        <w:rFonts w:hint="default"/>
      </w:rPr>
    </w:lvl>
    <w:lvl w:ilvl="4" w:tplc="8F7C255C">
      <w:numFmt w:val="bullet"/>
      <w:lvlText w:val="•"/>
      <w:lvlJc w:val="left"/>
      <w:pPr>
        <w:ind w:left="4160" w:hanging="360"/>
      </w:pPr>
      <w:rPr>
        <w:rFonts w:hint="default"/>
      </w:rPr>
    </w:lvl>
    <w:lvl w:ilvl="5" w:tplc="BEAC6230">
      <w:numFmt w:val="bullet"/>
      <w:lvlText w:val="•"/>
      <w:lvlJc w:val="left"/>
      <w:pPr>
        <w:ind w:left="4995" w:hanging="360"/>
      </w:pPr>
      <w:rPr>
        <w:rFonts w:hint="default"/>
      </w:rPr>
    </w:lvl>
    <w:lvl w:ilvl="6" w:tplc="414C4DA4">
      <w:numFmt w:val="bullet"/>
      <w:lvlText w:val="•"/>
      <w:lvlJc w:val="left"/>
      <w:pPr>
        <w:ind w:left="5830" w:hanging="360"/>
      </w:pPr>
      <w:rPr>
        <w:rFonts w:hint="default"/>
      </w:rPr>
    </w:lvl>
    <w:lvl w:ilvl="7" w:tplc="E8F8349A">
      <w:numFmt w:val="bullet"/>
      <w:lvlText w:val="•"/>
      <w:lvlJc w:val="left"/>
      <w:pPr>
        <w:ind w:left="6665" w:hanging="360"/>
      </w:pPr>
      <w:rPr>
        <w:rFonts w:hint="default"/>
      </w:rPr>
    </w:lvl>
    <w:lvl w:ilvl="8" w:tplc="48FEBE7E">
      <w:numFmt w:val="bullet"/>
      <w:lvlText w:val="•"/>
      <w:lvlJc w:val="left"/>
      <w:pPr>
        <w:ind w:left="7500" w:hanging="360"/>
      </w:pPr>
      <w:rPr>
        <w:rFonts w:hint="default"/>
      </w:rPr>
    </w:lvl>
  </w:abstractNum>
  <w:abstractNum w:abstractNumId="4" w15:restartNumberingAfterBreak="0">
    <w:nsid w:val="7E84601A"/>
    <w:multiLevelType w:val="multilevel"/>
    <w:tmpl w:val="1DE67438"/>
    <w:lvl w:ilvl="0">
      <w:start w:val="1"/>
      <w:numFmt w:val="decimal"/>
      <w:lvlText w:val="%1."/>
      <w:lvlJc w:val="left"/>
      <w:pPr>
        <w:ind w:left="461" w:hanging="360"/>
        <w:jc w:val="left"/>
      </w:pPr>
      <w:rPr>
        <w:rFonts w:ascii="Times New Roman" w:eastAsia="Times New Roman" w:hAnsi="Times New Roman" w:cs="Times New Roman" w:hint="default"/>
        <w:b/>
        <w:bCs/>
        <w:w w:val="92"/>
        <w:sz w:val="24"/>
        <w:szCs w:val="24"/>
      </w:rPr>
    </w:lvl>
    <w:lvl w:ilvl="1">
      <w:start w:val="1"/>
      <w:numFmt w:val="decimal"/>
      <w:lvlText w:val="%1.%2."/>
      <w:lvlJc w:val="left"/>
      <w:pPr>
        <w:ind w:left="533" w:hanging="432"/>
        <w:jc w:val="left"/>
      </w:pPr>
      <w:rPr>
        <w:rFonts w:ascii="Times New Roman" w:eastAsia="Times New Roman" w:hAnsi="Times New Roman" w:cs="Times New Roman" w:hint="default"/>
        <w:b/>
        <w:bCs/>
        <w:w w:val="92"/>
        <w:sz w:val="24"/>
        <w:szCs w:val="24"/>
      </w:rPr>
    </w:lvl>
    <w:lvl w:ilvl="2">
      <w:numFmt w:val="bullet"/>
      <w:lvlText w:val="•"/>
      <w:lvlJc w:val="left"/>
      <w:pPr>
        <w:ind w:left="1524" w:hanging="432"/>
      </w:pPr>
      <w:rPr>
        <w:rFonts w:hint="default"/>
      </w:rPr>
    </w:lvl>
    <w:lvl w:ilvl="3">
      <w:numFmt w:val="bullet"/>
      <w:lvlText w:val="•"/>
      <w:lvlJc w:val="left"/>
      <w:pPr>
        <w:ind w:left="2508" w:hanging="432"/>
      </w:pPr>
      <w:rPr>
        <w:rFonts w:hint="default"/>
      </w:rPr>
    </w:lvl>
    <w:lvl w:ilvl="4">
      <w:numFmt w:val="bullet"/>
      <w:lvlText w:val="•"/>
      <w:lvlJc w:val="left"/>
      <w:pPr>
        <w:ind w:left="3493" w:hanging="432"/>
      </w:pPr>
      <w:rPr>
        <w:rFonts w:hint="default"/>
      </w:rPr>
    </w:lvl>
    <w:lvl w:ilvl="5">
      <w:numFmt w:val="bullet"/>
      <w:lvlText w:val="•"/>
      <w:lvlJc w:val="left"/>
      <w:pPr>
        <w:ind w:left="4477" w:hanging="432"/>
      </w:pPr>
      <w:rPr>
        <w:rFonts w:hint="default"/>
      </w:rPr>
    </w:lvl>
    <w:lvl w:ilvl="6">
      <w:numFmt w:val="bullet"/>
      <w:lvlText w:val="•"/>
      <w:lvlJc w:val="left"/>
      <w:pPr>
        <w:ind w:left="5462" w:hanging="432"/>
      </w:pPr>
      <w:rPr>
        <w:rFonts w:hint="default"/>
      </w:rPr>
    </w:lvl>
    <w:lvl w:ilvl="7">
      <w:numFmt w:val="bullet"/>
      <w:lvlText w:val="•"/>
      <w:lvlJc w:val="left"/>
      <w:pPr>
        <w:ind w:left="6446" w:hanging="432"/>
      </w:pPr>
      <w:rPr>
        <w:rFonts w:hint="default"/>
      </w:rPr>
    </w:lvl>
    <w:lvl w:ilvl="8">
      <w:numFmt w:val="bullet"/>
      <w:lvlText w:val="•"/>
      <w:lvlJc w:val="left"/>
      <w:pPr>
        <w:ind w:left="7431" w:hanging="432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5BFD"/>
    <w:rsid w:val="00032A9D"/>
    <w:rsid w:val="001B46F1"/>
    <w:rsid w:val="0022671A"/>
    <w:rsid w:val="00265086"/>
    <w:rsid w:val="00277040"/>
    <w:rsid w:val="002C08EB"/>
    <w:rsid w:val="003339C8"/>
    <w:rsid w:val="003438B9"/>
    <w:rsid w:val="003628AF"/>
    <w:rsid w:val="003A35C0"/>
    <w:rsid w:val="00461D8A"/>
    <w:rsid w:val="00491B98"/>
    <w:rsid w:val="004F6E78"/>
    <w:rsid w:val="00625BFD"/>
    <w:rsid w:val="006351CA"/>
    <w:rsid w:val="0066332C"/>
    <w:rsid w:val="00701548"/>
    <w:rsid w:val="00720A73"/>
    <w:rsid w:val="0076572C"/>
    <w:rsid w:val="007E32F2"/>
    <w:rsid w:val="00803B6B"/>
    <w:rsid w:val="00843D6B"/>
    <w:rsid w:val="008A4651"/>
    <w:rsid w:val="008B417E"/>
    <w:rsid w:val="0095008B"/>
    <w:rsid w:val="00A6150B"/>
    <w:rsid w:val="00B02AC2"/>
    <w:rsid w:val="00B079E1"/>
    <w:rsid w:val="00B4285C"/>
    <w:rsid w:val="00C60D0A"/>
    <w:rsid w:val="00C723FB"/>
    <w:rsid w:val="00CB7D14"/>
    <w:rsid w:val="00D16E0B"/>
    <w:rsid w:val="00D75506"/>
    <w:rsid w:val="00E0644E"/>
    <w:rsid w:val="00FC4CF8"/>
    <w:rsid w:val="00FD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,"/>
  <w14:docId w14:val="74133E37"/>
  <w15:docId w15:val="{E212409C-BBFA-DE41-AF05-7CD1EBD50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461" w:hanging="361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823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14" w:hanging="356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60D0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0D0A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60D0A"/>
    <w:rPr>
      <w:vertAlign w:val="superscript"/>
    </w:rPr>
  </w:style>
  <w:style w:type="table" w:styleId="TableGrid">
    <w:name w:val="Table Grid"/>
    <w:basedOn w:val="TableNormal"/>
    <w:uiPriority w:val="39"/>
    <w:rsid w:val="00C60D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0D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0D0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60D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0D0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vvasquez@carcafe.com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1730</Words>
  <Characters>9866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PHR-_4768038_V_2_CarcafÃ© _ PolÃ�tica de Salvaguardia 23 07 2020</vt:lpstr>
    </vt:vector>
  </TitlesOfParts>
  <Company/>
  <LinksUpToDate>false</LinksUpToDate>
  <CharactersWithSpaces>11573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PHR-_4768038_V_2_CarcafÃ© _ PolÃ�tica de Salvaguardia 23 07 2020</dc:title>
  <dc:creator>Vivian.Vasquez</dc:creator>
  <cp:lastModifiedBy>Flia. Torres Herrera</cp:lastModifiedBy>
  <cp:revision>22</cp:revision>
  <dcterms:created xsi:type="dcterms:W3CDTF">2021-03-04T23:14:00Z</dcterms:created>
  <dcterms:modified xsi:type="dcterms:W3CDTF">2021-03-05T16:04:00Z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2020-07-23T00:00:00Z</vt:filetime>
  </property>
  <property fmtid="{D5CDD505-2E9C-101B-9397-08002B2CF9AE}" pid="3" name="LastSaved">
    <vt:filetime>2021-03-04T00:00:00Z</vt:filetime>
  </property>
</Properties>
</file>